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AE" w:rsidRDefault="00B20CC5">
      <w:pPr>
        <w:pStyle w:val="Zkladntext1"/>
        <w:spacing w:line="240" w:lineRule="auto"/>
      </w:pPr>
      <w:r>
        <w:rPr>
          <w:rStyle w:val="Zkladntext"/>
        </w:rPr>
        <w:t xml:space="preserve">Filmová a TV společnost TOTAL </w:t>
      </w:r>
      <w:proofErr w:type="spellStart"/>
      <w:r>
        <w:rPr>
          <w:rStyle w:val="Zkladntext"/>
        </w:rPr>
        <w:t>HelpArt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>T.H.</w:t>
      </w:r>
      <w:proofErr w:type="gramEnd"/>
      <w:r>
        <w:rPr>
          <w:rStyle w:val="Zkladntext"/>
        </w:rPr>
        <w:t xml:space="preserve"> A. s.r.o.</w:t>
      </w:r>
    </w:p>
    <w:p w:rsidR="000A50AE" w:rsidRDefault="00B20CC5">
      <w:pPr>
        <w:pStyle w:val="Zkladntext1"/>
        <w:spacing w:line="240" w:lineRule="auto"/>
      </w:pPr>
      <w:r>
        <w:rPr>
          <w:rStyle w:val="Zkladntext"/>
        </w:rPr>
        <w:t>Nad spádem 16,147 00 Praha 4</w:t>
      </w:r>
    </w:p>
    <w:p w:rsidR="000A50AE" w:rsidRDefault="00B20CC5">
      <w:pPr>
        <w:pStyle w:val="Zkladntext1"/>
        <w:spacing w:line="240" w:lineRule="auto"/>
      </w:pPr>
      <w:r>
        <w:rPr>
          <w:rStyle w:val="Zkladntext"/>
        </w:rPr>
        <w:t>Zastoupená ing. Jiřím Burdou, tel. 26707 3007, 602 395 489</w:t>
      </w:r>
    </w:p>
    <w:p w:rsidR="000A50AE" w:rsidRDefault="00B20CC5">
      <w:pPr>
        <w:pStyle w:val="Zkladntext1"/>
        <w:spacing w:line="240" w:lineRule="auto"/>
      </w:pPr>
      <w:r>
        <w:rPr>
          <w:rStyle w:val="Zkladntext"/>
        </w:rPr>
        <w:t>IČO: 47 11 51 65, DIČ: CZ47115165 (plátce DPH)</w:t>
      </w:r>
    </w:p>
    <w:p w:rsidR="000A50AE" w:rsidRDefault="00B20CC5">
      <w:pPr>
        <w:pStyle w:val="Zkladntext1"/>
        <w:spacing w:after="280" w:line="240" w:lineRule="auto"/>
      </w:pPr>
      <w:r>
        <w:rPr>
          <w:rStyle w:val="Zkladntext"/>
        </w:rPr>
        <w:t>(dále jen zástupce účinkujícího)</w:t>
      </w:r>
    </w:p>
    <w:p w:rsidR="000A50AE" w:rsidRDefault="00B20CC5">
      <w:pPr>
        <w:pStyle w:val="Zkladntext30"/>
        <w:spacing w:after="240"/>
        <w:ind w:left="1460" w:firstLine="0"/>
      </w:pPr>
      <w:r>
        <w:rPr>
          <w:rStyle w:val="Zkladntext3"/>
        </w:rPr>
        <w:t>a</w:t>
      </w:r>
    </w:p>
    <w:p w:rsidR="000A50AE" w:rsidRDefault="00B20CC5">
      <w:pPr>
        <w:pStyle w:val="Zkladntext1"/>
        <w:spacing w:line="240" w:lineRule="auto"/>
      </w:pPr>
      <w:r>
        <w:rPr>
          <w:rStyle w:val="Zkladntext"/>
        </w:rPr>
        <w:t>Organizace/agentura: MĚŠŤANSKÁ BESEDA PLZEŇ, s.r.o.</w:t>
      </w:r>
    </w:p>
    <w:p w:rsidR="000A50AE" w:rsidRDefault="00B20CC5">
      <w:pPr>
        <w:pStyle w:val="Zkladntext1"/>
        <w:spacing w:line="240" w:lineRule="auto"/>
      </w:pPr>
      <w:proofErr w:type="gramStart"/>
      <w:r>
        <w:rPr>
          <w:rStyle w:val="Zkladntext"/>
        </w:rPr>
        <w:t>Zastoupená :</w:t>
      </w:r>
      <w:proofErr w:type="gramEnd"/>
    </w:p>
    <w:p w:rsidR="000A50AE" w:rsidRDefault="00B20CC5">
      <w:pPr>
        <w:pStyle w:val="Zkladntext1"/>
        <w:tabs>
          <w:tab w:val="left" w:pos="2027"/>
        </w:tabs>
        <w:spacing w:line="240" w:lineRule="auto"/>
      </w:pPr>
      <w:r>
        <w:rPr>
          <w:rStyle w:val="Zkladntext"/>
        </w:rPr>
        <w:t xml:space="preserve">Se </w:t>
      </w:r>
      <w:proofErr w:type="gramStart"/>
      <w:r>
        <w:rPr>
          <w:rStyle w:val="Zkladntext"/>
        </w:rPr>
        <w:t>sídlem :</w:t>
      </w:r>
      <w:r>
        <w:rPr>
          <w:rStyle w:val="Zkladntext"/>
        </w:rPr>
        <w:tab/>
        <w:t>Dominikánská</w:t>
      </w:r>
      <w:proofErr w:type="gramEnd"/>
      <w:r>
        <w:rPr>
          <w:rStyle w:val="Zkladntext"/>
        </w:rPr>
        <w:t xml:space="preserve"> 3, 30112 Plzeň</w:t>
      </w:r>
    </w:p>
    <w:p w:rsidR="000A50AE" w:rsidRDefault="00B20CC5">
      <w:pPr>
        <w:pStyle w:val="Zkladntext1"/>
        <w:tabs>
          <w:tab w:val="left" w:pos="2027"/>
        </w:tabs>
        <w:spacing w:line="240" w:lineRule="auto"/>
      </w:pPr>
      <w:r>
        <w:rPr>
          <w:rStyle w:val="Zkladntext"/>
        </w:rPr>
        <w:t xml:space="preserve">IČO / </w:t>
      </w:r>
      <w:proofErr w:type="gramStart"/>
      <w:r>
        <w:rPr>
          <w:rStyle w:val="Zkladntext"/>
        </w:rPr>
        <w:t>DIČ :</w:t>
      </w:r>
      <w:r>
        <w:rPr>
          <w:rStyle w:val="Zkladntext"/>
        </w:rPr>
        <w:tab/>
        <w:t>617 75 134</w:t>
      </w:r>
      <w:proofErr w:type="gramEnd"/>
      <w:r>
        <w:rPr>
          <w:rStyle w:val="Zkladntext"/>
        </w:rPr>
        <w:t xml:space="preserve"> / CZ61775134</w:t>
      </w:r>
    </w:p>
    <w:p w:rsidR="000A50AE" w:rsidRDefault="00B20CC5">
      <w:pPr>
        <w:pStyle w:val="Zkladntext1"/>
        <w:spacing w:line="240" w:lineRule="auto"/>
      </w:pPr>
      <w:r>
        <w:rPr>
          <w:rStyle w:val="Zkladntext"/>
        </w:rPr>
        <w:t>(dále jen pořadatel),</w:t>
      </w:r>
    </w:p>
    <w:p w:rsidR="000A50AE" w:rsidRDefault="00B20CC5">
      <w:pPr>
        <w:pStyle w:val="Zkladntext1"/>
        <w:spacing w:after="240" w:line="240" w:lineRule="auto"/>
      </w:pPr>
      <w:r>
        <w:rPr>
          <w:rStyle w:val="Zkladntext"/>
        </w:rPr>
        <w:t>který/á je oprávněn/a uzavřít tuto smlouvu, uzavírají</w:t>
      </w:r>
    </w:p>
    <w:p w:rsidR="000A50AE" w:rsidRDefault="00B20CC5">
      <w:pPr>
        <w:pStyle w:val="Nadpis10"/>
        <w:keepNext/>
        <w:keepLines/>
        <w:spacing w:after="240" w:line="240" w:lineRule="auto"/>
        <w:ind w:firstLine="0"/>
        <w:jc w:val="center"/>
      </w:pPr>
      <w:bookmarkStart w:id="0" w:name="bookmark2"/>
      <w:r>
        <w:rPr>
          <w:rStyle w:val="Nadpis1"/>
        </w:rPr>
        <w:t>SMLOUVU O VYSTOUPENÍ</w:t>
      </w:r>
      <w:bookmarkEnd w:id="0"/>
    </w:p>
    <w:p w:rsidR="000A50AE" w:rsidRDefault="00B20CC5">
      <w:pPr>
        <w:pStyle w:val="Nadpis20"/>
        <w:keepNext/>
        <w:keepLines/>
        <w:numPr>
          <w:ilvl w:val="0"/>
          <w:numId w:val="2"/>
        </w:numPr>
        <w:tabs>
          <w:tab w:val="left" w:pos="297"/>
        </w:tabs>
        <w:spacing w:after="240"/>
      </w:pPr>
      <w:bookmarkStart w:id="1" w:name="bookmark4"/>
      <w:r>
        <w:rPr>
          <w:rStyle w:val="Nadpis2"/>
          <w:b/>
          <w:bCs/>
        </w:rPr>
        <w:t>PŘEDMĚT SMLOUVY</w:t>
      </w:r>
      <w:bookmarkEnd w:id="1"/>
    </w:p>
    <w:p w:rsidR="000A50AE" w:rsidRDefault="00B20CC5">
      <w:pPr>
        <w:pStyle w:val="Zkladntext1"/>
        <w:numPr>
          <w:ilvl w:val="1"/>
          <w:numId w:val="3"/>
        </w:numPr>
        <w:tabs>
          <w:tab w:val="left" w:pos="680"/>
        </w:tabs>
        <w:spacing w:line="252" w:lineRule="auto"/>
        <w:ind w:left="740" w:hanging="740"/>
      </w:pPr>
      <w:r>
        <w:rPr>
          <w:rStyle w:val="Zkladntext"/>
        </w:rPr>
        <w:t>Za podmínek v této smlouvě uvedených se zástupce účinkujícího zavazuje zajistit vystoupení účinkujícího se svým programem na akcí pořádané pořadatelem. Za podmínek v této smlouvě Uvedených se pořadatel zavazuje zaplatit dohodnutou smluvní cenu za vystoupení.</w:t>
      </w:r>
    </w:p>
    <w:p w:rsidR="000A50AE" w:rsidRDefault="00B20CC5">
      <w:pPr>
        <w:spacing w:line="1" w:lineRule="exact"/>
      </w:pPr>
      <w:r>
        <w:rPr>
          <w:noProof/>
        </w:rPr>
        <mc:AlternateContent>
          <mc:Choice Requires="wps">
            <w:drawing>
              <wp:anchor distT="53340" distB="0" distL="0" distR="0" simplePos="0" relativeHeight="125829378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53340</wp:posOffset>
                </wp:positionV>
                <wp:extent cx="1849120" cy="7816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781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50AE" w:rsidRDefault="00B20CC5">
                            <w:pPr>
                              <w:pStyle w:val="Zkladntext1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48"/>
                              </w:tabs>
                              <w:spacing w:after="22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Účinkující, název pořadu:</w:t>
                            </w:r>
                          </w:p>
                          <w:p w:rsidR="000A50AE" w:rsidRDefault="00B20CC5">
                            <w:pPr>
                              <w:pStyle w:val="Zkladntext1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55"/>
                              </w:tabs>
                              <w:spacing w:after="220" w:line="240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 xml:space="preserve">Datum a čas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vystoupení :</w:t>
                            </w:r>
                            <w:proofErr w:type="gramEnd"/>
                          </w:p>
                          <w:p w:rsidR="000A50AE" w:rsidRDefault="00B20CC5">
                            <w:pPr>
                              <w:pStyle w:val="Zkladntext1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80"/>
                              </w:tabs>
                              <w:spacing w:after="22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Místo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vystoupení :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950000000000003pt;margin-top:4.2000000000000002pt;width:145.59999999999999pt;height:61.550000000000004pt;z-index:-125829375;mso-wrap-distance-left:0;mso-wrap-distance-top:4.20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1"/>
                          <w:numId w:val="1"/>
                        </w:numPr>
                        <w:shd w:val="clear" w:color="auto" w:fill="auto"/>
                        <w:tabs>
                          <w:tab w:pos="648" w:val="left"/>
                        </w:tabs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Účinkující, název pořadu: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1"/>
                          <w:numId w:val="1"/>
                        </w:numPr>
                        <w:shd w:val="clear" w:color="auto" w:fill="auto"/>
                        <w:tabs>
                          <w:tab w:pos="655" w:val="left"/>
                        </w:tabs>
                        <w:bidi w:val="0"/>
                        <w:spacing w:before="0" w:after="22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Datum a čas vystoupení 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1"/>
                          <w:numId w:val="1"/>
                        </w:numPr>
                        <w:shd w:val="clear" w:color="auto" w:fill="auto"/>
                        <w:tabs>
                          <w:tab w:pos="680" w:val="left"/>
                        </w:tabs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Místo vystoupení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15875" distL="0" distR="0" simplePos="0" relativeHeight="125829380" behindDoc="0" locked="0" layoutInCell="1" allowOverlap="1">
                <wp:simplePos x="0" y="0"/>
                <wp:positionH relativeFrom="page">
                  <wp:posOffset>3426460</wp:posOffset>
                </wp:positionH>
                <wp:positionV relativeFrom="paragraph">
                  <wp:posOffset>50800</wp:posOffset>
                </wp:positionV>
                <wp:extent cx="1888490" cy="7683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50AE" w:rsidRDefault="00B20CC5">
                            <w:pPr>
                              <w:pStyle w:val="Zkladntext1"/>
                              <w:spacing w:after="240" w:line="240" w:lineRule="auto"/>
                            </w:pPr>
                            <w:r>
                              <w:rPr>
                                <w:rStyle w:val="Zkladntext"/>
                                <w:u w:val="single"/>
                              </w:rPr>
                              <w:t xml:space="preserve">Divadlo SKLEP -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u w:val="single"/>
                              </w:rPr>
                              <w:t>BESÍDKA 2023</w:t>
                            </w:r>
                          </w:p>
                          <w:p w:rsidR="000A50AE" w:rsidRDefault="00B20CC5">
                            <w:pPr>
                              <w:pStyle w:val="Zkladntext1"/>
                              <w:spacing w:after="24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26. 2. 2024 v 19,00 hod</w:t>
                            </w:r>
                          </w:p>
                          <w:p w:rsidR="000A50AE" w:rsidRDefault="00B20CC5">
                            <w:pPr>
                              <w:pStyle w:val="Zkladntext1"/>
                              <w:spacing w:after="24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Měšťanská beseda v Plzni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9.80000000000001pt;margin-top:4.pt;width:148.70000000000002pt;height:60.5pt;z-index:-125829373;mso-wrap-distance-left:0;mso-wrap-distance-top:4.pt;mso-wrap-distance-right:0;mso-wrap-distance-bottom:1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u w:val="single"/>
                        </w:rPr>
                        <w:t xml:space="preserve">Divadlo SKLEP - </w:t>
                      </w:r>
                      <w:r>
                        <w:rPr>
                          <w:rStyle w:val="CharStyle3"/>
                          <w:b/>
                          <w:bCs/>
                          <w:u w:val="single"/>
                        </w:rPr>
                        <w:t>BESÍDKA 2023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26. 2. 2024 v 19,00 hod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Měšťanská beseda v Plzni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50AE" w:rsidRDefault="00B20CC5">
      <w:pPr>
        <w:pStyle w:val="Nadpis20"/>
        <w:keepNext/>
        <w:keepLines/>
        <w:numPr>
          <w:ilvl w:val="0"/>
          <w:numId w:val="2"/>
        </w:numPr>
        <w:tabs>
          <w:tab w:val="left" w:pos="362"/>
        </w:tabs>
      </w:pPr>
      <w:bookmarkStart w:id="2" w:name="bookmark6"/>
      <w:r>
        <w:rPr>
          <w:rStyle w:val="Nadpis2"/>
          <w:b/>
          <w:bCs/>
        </w:rPr>
        <w:t>ZÁVAZKY ÚČINKUJÍCÍHO</w:t>
      </w:r>
      <w:bookmarkEnd w:id="2"/>
    </w:p>
    <w:p w:rsidR="000A50AE" w:rsidRDefault="00B20CC5">
      <w:pPr>
        <w:pStyle w:val="Zkladntext1"/>
        <w:numPr>
          <w:ilvl w:val="1"/>
          <w:numId w:val="4"/>
        </w:numPr>
        <w:tabs>
          <w:tab w:val="left" w:pos="679"/>
        </w:tabs>
        <w:spacing w:line="240" w:lineRule="auto"/>
        <w:jc w:val="both"/>
      </w:pPr>
      <w:r>
        <w:rPr>
          <w:rStyle w:val="Zkladntext"/>
        </w:rPr>
        <w:t>Účinkující se zavazuje odehrát představení dle svých nejlepších schopností a možností.</w:t>
      </w:r>
    </w:p>
    <w:p w:rsidR="000A50AE" w:rsidRDefault="00B20CC5">
      <w:pPr>
        <w:pStyle w:val="Zkladntext1"/>
        <w:numPr>
          <w:ilvl w:val="1"/>
          <w:numId w:val="4"/>
        </w:numPr>
        <w:tabs>
          <w:tab w:val="left" w:pos="679"/>
        </w:tabs>
        <w:spacing w:line="240" w:lineRule="auto"/>
        <w:jc w:val="both"/>
      </w:pPr>
      <w:r>
        <w:rPr>
          <w:rStyle w:val="Zkladntext"/>
        </w:rPr>
        <w:t>Účinkující se zavazuje vystoupit s programem v délce 120 minut plus 15'přestávka.</w:t>
      </w:r>
    </w:p>
    <w:p w:rsidR="000A50AE" w:rsidRDefault="00B20CC5">
      <w:pPr>
        <w:pStyle w:val="Zkladntext1"/>
        <w:numPr>
          <w:ilvl w:val="1"/>
          <w:numId w:val="4"/>
        </w:numPr>
        <w:tabs>
          <w:tab w:val="left" w:pos="679"/>
        </w:tabs>
        <w:spacing w:after="220" w:line="240" w:lineRule="auto"/>
      </w:pPr>
      <w:r>
        <w:rPr>
          <w:rStyle w:val="Zkladntext"/>
        </w:rPr>
        <w:t>Účinkující bude připraven k vystoupení nejméně 30'před jeho plánovaným začátkem.</w:t>
      </w:r>
    </w:p>
    <w:p w:rsidR="000A50AE" w:rsidRDefault="00B20CC5">
      <w:pPr>
        <w:pStyle w:val="Nadpis20"/>
        <w:keepNext/>
        <w:keepLines/>
        <w:numPr>
          <w:ilvl w:val="0"/>
          <w:numId w:val="2"/>
        </w:numPr>
        <w:tabs>
          <w:tab w:val="left" w:pos="437"/>
        </w:tabs>
      </w:pPr>
      <w:bookmarkStart w:id="3" w:name="bookmark8"/>
      <w:r>
        <w:rPr>
          <w:rStyle w:val="Nadpis2"/>
          <w:b/>
          <w:bCs/>
        </w:rPr>
        <w:t>ZÁVAZKY POŘADATELE</w:t>
      </w:r>
      <w:bookmarkEnd w:id="3"/>
    </w:p>
    <w:p w:rsidR="000A50AE" w:rsidRDefault="00B20CC5">
      <w:pPr>
        <w:pStyle w:val="Zkladntext1"/>
        <w:numPr>
          <w:ilvl w:val="1"/>
          <w:numId w:val="5"/>
        </w:numPr>
        <w:tabs>
          <w:tab w:val="left" w:pos="679"/>
        </w:tabs>
        <w:spacing w:line="240" w:lineRule="auto"/>
        <w:ind w:left="660" w:hanging="660"/>
      </w:pPr>
      <w:r>
        <w:rPr>
          <w:rStyle w:val="Zkladntext"/>
        </w:rPr>
        <w:t xml:space="preserve">Pořadatel se zavazuje zaplatit za vystoupení smluvní částku </w:t>
      </w:r>
      <w:r>
        <w:rPr>
          <w:rStyle w:val="Zkladntext"/>
          <w:u w:val="single"/>
        </w:rPr>
        <w:t>125 000,- Kč</w:t>
      </w:r>
      <w:r>
        <w:rPr>
          <w:rStyle w:val="Zkladntext"/>
        </w:rPr>
        <w:t xml:space="preserve"> (+12% DPH) Cena je konečná a zahrnuje honoráře a veškeré služby spojené s představením. Nezahrnuje autorské provozovací honoráře.</w:t>
      </w:r>
    </w:p>
    <w:p w:rsidR="000A50AE" w:rsidRDefault="00B20CC5">
      <w:pPr>
        <w:pStyle w:val="Zkladntext1"/>
        <w:numPr>
          <w:ilvl w:val="1"/>
          <w:numId w:val="5"/>
        </w:numPr>
        <w:tabs>
          <w:tab w:val="left" w:pos="679"/>
        </w:tabs>
        <w:spacing w:after="220" w:line="240" w:lineRule="auto"/>
        <w:ind w:left="660" w:hanging="660"/>
      </w:pPr>
      <w:r>
        <w:rPr>
          <w:rStyle w:val="Zkladntext"/>
        </w:rPr>
        <w:t xml:space="preserve">Pořadatel se zavazuje uhradit dopravu účinkujících, kterou zajistí </w:t>
      </w:r>
      <w:proofErr w:type="gramStart"/>
      <w:r>
        <w:rPr>
          <w:rStyle w:val="Zkladntext"/>
        </w:rPr>
        <w:t>T.H.</w:t>
      </w:r>
      <w:proofErr w:type="gramEnd"/>
      <w:r>
        <w:rPr>
          <w:rStyle w:val="Zkladntext"/>
        </w:rPr>
        <w:t xml:space="preserve">A a která činí pro dané představení: </w:t>
      </w:r>
      <w:r>
        <w:rPr>
          <w:rStyle w:val="Zkladntext"/>
          <w:u w:val="single"/>
        </w:rPr>
        <w:t>0,00</w:t>
      </w:r>
      <w:r>
        <w:rPr>
          <w:rStyle w:val="Zkladntext"/>
        </w:rPr>
        <w:t xml:space="preserve"> Kč/1 ujetý km všech aut dohromady (+21% DPH).</w:t>
      </w:r>
    </w:p>
    <w:p w:rsidR="000A50AE" w:rsidRDefault="00B20CC5">
      <w:pPr>
        <w:pStyle w:val="Zkladntext1"/>
        <w:numPr>
          <w:ilvl w:val="1"/>
          <w:numId w:val="5"/>
        </w:numPr>
        <w:tabs>
          <w:tab w:val="left" w:pos="679"/>
        </w:tabs>
        <w:spacing w:line="240" w:lineRule="auto"/>
        <w:ind w:left="660" w:hanging="660"/>
      </w:pPr>
      <w:r>
        <w:rPr>
          <w:rStyle w:val="Zkladntext"/>
        </w:rPr>
        <w:t xml:space="preserve">Pořadatel se zavazuje zaplatit částku za zaslané propagační materiály k danému vystoupení, která činí: 15,-Kč/1 kus </w:t>
      </w:r>
      <w:proofErr w:type="gramStart"/>
      <w:r>
        <w:rPr>
          <w:rStyle w:val="Zkladntext"/>
        </w:rPr>
        <w:t>plakátu, ... 0 ks</w:t>
      </w:r>
      <w:proofErr w:type="gramEnd"/>
      <w:r>
        <w:rPr>
          <w:rStyle w:val="Zkladntext"/>
        </w:rPr>
        <w:t>, tj. celkem: ...0,-.., Kč (včetně 21 % DPH)</w:t>
      </w:r>
    </w:p>
    <w:p w:rsidR="000A50AE" w:rsidRDefault="00B20CC5">
      <w:pPr>
        <w:pStyle w:val="Zkladntext1"/>
        <w:numPr>
          <w:ilvl w:val="1"/>
          <w:numId w:val="5"/>
        </w:numPr>
        <w:tabs>
          <w:tab w:val="left" w:pos="679"/>
        </w:tabs>
        <w:spacing w:after="220" w:line="240" w:lineRule="auto"/>
        <w:ind w:left="660" w:hanging="660"/>
      </w:pPr>
      <w:r>
        <w:rPr>
          <w:rStyle w:val="Zkladntext"/>
        </w:rPr>
        <w:t xml:space="preserve">Způsob </w:t>
      </w:r>
      <w:proofErr w:type="spellStart"/>
      <w:r>
        <w:rPr>
          <w:rStyle w:val="Zkladntext"/>
        </w:rPr>
        <w:t>placerií</w:t>
      </w:r>
      <w:proofErr w:type="spellEnd"/>
      <w:r>
        <w:rPr>
          <w:rStyle w:val="Zkladntext"/>
        </w:rPr>
        <w:t xml:space="preserve">: převodem na základě </w:t>
      </w:r>
      <w:r>
        <w:rPr>
          <w:rStyle w:val="Zkladntext"/>
          <w:u w:val="single"/>
        </w:rPr>
        <w:t>dvou</w:t>
      </w:r>
      <w:r>
        <w:rPr>
          <w:rStyle w:val="Zkladntext"/>
        </w:rPr>
        <w:t xml:space="preserve"> vystavených faktur </w:t>
      </w:r>
      <w:proofErr w:type="gramStart"/>
      <w:r>
        <w:rPr>
          <w:rStyle w:val="Zkladntext"/>
        </w:rPr>
        <w:t>T.H.</w:t>
      </w:r>
      <w:proofErr w:type="gramEnd"/>
      <w:r>
        <w:rPr>
          <w:rStyle w:val="Zkladntext"/>
        </w:rPr>
        <w:t xml:space="preserve">A. </w:t>
      </w:r>
      <w:r>
        <w:rPr>
          <w:rStyle w:val="Zkladntext"/>
          <w:u w:val="single"/>
        </w:rPr>
        <w:t>Splatnost 10 dnů</w:t>
      </w:r>
      <w:r>
        <w:rPr>
          <w:rStyle w:val="Zkladntext"/>
        </w:rPr>
        <w:t>. Faktury budou vystaveny vždy po uskutečnění představení v dubnu a červnu 2019</w:t>
      </w:r>
    </w:p>
    <w:p w:rsidR="000A50AE" w:rsidRDefault="00B20CC5">
      <w:pPr>
        <w:pStyle w:val="Zkladntext1"/>
        <w:numPr>
          <w:ilvl w:val="1"/>
          <w:numId w:val="5"/>
        </w:numPr>
        <w:tabs>
          <w:tab w:val="left" w:pos="679"/>
        </w:tabs>
        <w:spacing w:line="240" w:lineRule="auto"/>
        <w:ind w:left="660" w:hanging="660"/>
      </w:pPr>
      <w:r>
        <w:rPr>
          <w:rStyle w:val="Zkladntext"/>
        </w:rPr>
        <w:t xml:space="preserve">Autorské honoráře </w:t>
      </w:r>
      <w:r>
        <w:rPr>
          <w:rStyle w:val="Zkladntext"/>
          <w:u w:val="single"/>
        </w:rPr>
        <w:t>nejsou s</w:t>
      </w:r>
      <w:r>
        <w:rPr>
          <w:rStyle w:val="Zkladntext"/>
        </w:rPr>
        <w:t xml:space="preserve">oučástí této ceny a činí </w:t>
      </w:r>
      <w:r>
        <w:rPr>
          <w:rStyle w:val="Zkladntext"/>
          <w:u w:val="single"/>
        </w:rPr>
        <w:t>10 % z vybraného vstupného (+ 21% DPH)</w:t>
      </w:r>
      <w:r>
        <w:rPr>
          <w:rStyle w:val="Zkladntext"/>
        </w:rPr>
        <w:t>. Pořadatel se zavazuje, že tyto provozovací autorské honoráře zaplatí Agentuře AURA-PONT, Radlická 99, 150 00 Praha 5 - Smíchov, a to na základě Hlášení o tržbách, které je součástí této smlouvy a které pořadatel zašle vyplněné na AURA-PONT po uskutečnění představení.</w:t>
      </w:r>
    </w:p>
    <w:p w:rsidR="000A50AE" w:rsidRDefault="00B20CC5">
      <w:pPr>
        <w:pStyle w:val="Zkladntext1"/>
        <w:spacing w:after="220" w:line="240" w:lineRule="auto"/>
        <w:ind w:firstLine="660"/>
      </w:pPr>
      <w:r>
        <w:rPr>
          <w:rStyle w:val="Zkladntext"/>
        </w:rPr>
        <w:t>Platba pak proběhne na základě faktury, kterou následně vystaví agentura AURA-PONT s.r.o.</w:t>
      </w:r>
      <w:r>
        <w:br w:type="page"/>
      </w:r>
    </w:p>
    <w:p w:rsidR="000A50AE" w:rsidRDefault="00B20CC5">
      <w:pPr>
        <w:pStyle w:val="Zkladntext1"/>
        <w:numPr>
          <w:ilvl w:val="1"/>
          <w:numId w:val="5"/>
        </w:numPr>
        <w:tabs>
          <w:tab w:val="left" w:pos="662"/>
        </w:tabs>
        <w:spacing w:after="220" w:line="252" w:lineRule="auto"/>
        <w:ind w:left="700" w:hanging="700"/>
      </w:pPr>
      <w:r>
        <w:rPr>
          <w:rStyle w:val="Zkladntext"/>
        </w:rPr>
        <w:lastRenderedPageBreak/>
        <w:t>Pořadatel zajistí veškeré podmínky pro bezpečnost a ochranu zdraví účinkujících v souladu s obecně závaznými právními předpisy.</w:t>
      </w:r>
    </w:p>
    <w:p w:rsidR="000A50AE" w:rsidRDefault="00B20CC5">
      <w:pPr>
        <w:pStyle w:val="Zkladntext1"/>
        <w:numPr>
          <w:ilvl w:val="1"/>
          <w:numId w:val="5"/>
        </w:numPr>
        <w:tabs>
          <w:tab w:val="left" w:pos="662"/>
        </w:tabs>
        <w:spacing w:after="220" w:line="252" w:lineRule="auto"/>
        <w:ind w:left="700" w:hanging="700"/>
      </w:pPr>
      <w:r>
        <w:rPr>
          <w:rStyle w:val="Zkladntext"/>
        </w:rPr>
        <w:t>Pořadatel zabezpečí kompletní technické zajištění akce dle technických požadavků představení, které jsou nedílnou součástí této smlouvy.</w:t>
      </w:r>
    </w:p>
    <w:p w:rsidR="000A50AE" w:rsidRDefault="00B20CC5">
      <w:pPr>
        <w:pStyle w:val="Zkladntext1"/>
        <w:numPr>
          <w:ilvl w:val="1"/>
          <w:numId w:val="5"/>
        </w:numPr>
        <w:tabs>
          <w:tab w:val="left" w:pos="662"/>
        </w:tabs>
        <w:spacing w:after="220" w:line="240" w:lineRule="auto"/>
        <w:ind w:left="700" w:hanging="700"/>
      </w:pPr>
      <w:r>
        <w:rPr>
          <w:rStyle w:val="Zkladntext"/>
        </w:rPr>
        <w:t xml:space="preserve">V případě, že pořadatel zajišťuje ubytování souboru, činí tak pouze v zařízeních </w:t>
      </w:r>
      <w:r>
        <w:rPr>
          <w:rStyle w:val="Zkladntext"/>
          <w:b/>
          <w:bCs/>
          <w:u w:val="single"/>
        </w:rPr>
        <w:t xml:space="preserve">hotelového typu, </w:t>
      </w:r>
      <w:r>
        <w:rPr>
          <w:rStyle w:val="Zkladntext"/>
        </w:rPr>
        <w:t>nikoli v ubytovnách. Tím se rozumí maximálně 2 lůžkové pokoje s vlastním WC a sprchou. Shledá-li zástupce účinkujícího, že ubytování neodpovídá této smlouvě, je oprávněn najít ubytování náhradní a požadovat na pořadateli úhradu za toto nové ubytování včetně cestovních výloh s tím spojených.</w:t>
      </w:r>
    </w:p>
    <w:p w:rsidR="000A50AE" w:rsidRDefault="00B20CC5">
      <w:pPr>
        <w:pStyle w:val="Nadpis20"/>
        <w:keepNext/>
        <w:keepLines/>
        <w:numPr>
          <w:ilvl w:val="0"/>
          <w:numId w:val="2"/>
        </w:numPr>
        <w:tabs>
          <w:tab w:val="left" w:pos="406"/>
        </w:tabs>
      </w:pPr>
      <w:bookmarkStart w:id="4" w:name="bookmark10"/>
      <w:r>
        <w:rPr>
          <w:rStyle w:val="Nadpis2"/>
          <w:b/>
          <w:bCs/>
        </w:rPr>
        <w:t>NEKONÁNÍ A ODŘEKNUTÍ VYSTOUPENÍ</w:t>
      </w:r>
      <w:bookmarkEnd w:id="4"/>
    </w:p>
    <w:p w:rsidR="000A50AE" w:rsidRDefault="00B20CC5">
      <w:pPr>
        <w:pStyle w:val="Zkladntext1"/>
        <w:numPr>
          <w:ilvl w:val="1"/>
          <w:numId w:val="6"/>
        </w:numPr>
        <w:tabs>
          <w:tab w:val="left" w:pos="662"/>
        </w:tabs>
        <w:spacing w:after="220" w:line="240" w:lineRule="auto"/>
        <w:ind w:left="700" w:hanging="700"/>
      </w:pPr>
      <w:r>
        <w:rPr>
          <w:rStyle w:val="Zkladntext"/>
        </w:rPr>
        <w:t xml:space="preserve">Bude-li vystoupení znemožněno nepředvídatelnou událostí ležící mimo </w:t>
      </w:r>
      <w:proofErr w:type="spellStart"/>
      <w:r>
        <w:rPr>
          <w:rStyle w:val="Zkladntext"/>
        </w:rPr>
        <w:t>smluvrů</w:t>
      </w:r>
      <w:proofErr w:type="spellEnd"/>
      <w:r>
        <w:rPr>
          <w:rStyle w:val="Zkladntext"/>
        </w:rPr>
        <w:t xml:space="preserve"> strany jako např. přírodní katastrofa, epidemie, válečný konflikt, úřední zákaz atd., mají obě strany právo od smlouvy odstoupit bez jakýchkoliv nároků na finanční úhradu škody, avšak po předchozím vzájemném vyrozumění.</w:t>
      </w:r>
    </w:p>
    <w:p w:rsidR="000A50AE" w:rsidRDefault="00B20CC5">
      <w:pPr>
        <w:pStyle w:val="Zkladntext1"/>
        <w:numPr>
          <w:ilvl w:val="1"/>
          <w:numId w:val="6"/>
        </w:numPr>
        <w:tabs>
          <w:tab w:val="left" w:pos="662"/>
        </w:tabs>
        <w:spacing w:after="220" w:line="240" w:lineRule="auto"/>
        <w:ind w:left="700" w:hanging="700"/>
      </w:pPr>
      <w:r>
        <w:rPr>
          <w:rStyle w:val="Zkladntext"/>
        </w:rPr>
        <w:t>Vznikne-li nepředvídatelná událost na straně účinkujícího (vážné onemocnění, mraz, vážné rodinné důvody atd.), nevzniká nikomu žádný nárok, ovšem za podmínky, že účinkující (jeho zástupce) o této nové situaci bez prodlení pořadatele vyrozuměl. Taková událost musí být řádně doložena.</w:t>
      </w:r>
    </w:p>
    <w:p w:rsidR="000A50AE" w:rsidRDefault="00B20CC5">
      <w:pPr>
        <w:pStyle w:val="Zkladntext1"/>
        <w:numPr>
          <w:ilvl w:val="1"/>
          <w:numId w:val="6"/>
        </w:numPr>
        <w:tabs>
          <w:tab w:val="left" w:pos="662"/>
        </w:tabs>
        <w:spacing w:after="220" w:line="240" w:lineRule="auto"/>
        <w:ind w:left="700" w:hanging="700"/>
      </w:pPr>
      <w:r>
        <w:rPr>
          <w:rStyle w:val="Zkladntext"/>
        </w:rPr>
        <w:t>Odřekne-li pořadatel pořad od jednoho měsíce do týdne před konáním vystoupení, je povinen zaplatit účinkujícímu 50 % dohodnuté smluvní ceny. Odřekne-li pořad v posledních sedmi dnech před vystoupením, je povinen uhradit plnou smluvní cenu představení na účet zástupce účinkujícího a neprodleně vrátit nebo uhradit zaslané propagační materiály.</w:t>
      </w:r>
    </w:p>
    <w:p w:rsidR="000A50AE" w:rsidRDefault="00B20CC5">
      <w:pPr>
        <w:pStyle w:val="Zkladntext1"/>
        <w:numPr>
          <w:ilvl w:val="1"/>
          <w:numId w:val="6"/>
        </w:numPr>
        <w:tabs>
          <w:tab w:val="left" w:pos="662"/>
        </w:tabs>
        <w:spacing w:after="220" w:line="240" w:lineRule="auto"/>
        <w:ind w:left="700" w:hanging="700"/>
      </w:pPr>
      <w:r>
        <w:rPr>
          <w:rStyle w:val="Zkladntext"/>
        </w:rPr>
        <w:t>Odstoupí-</w:t>
      </w:r>
      <w:proofErr w:type="spellStart"/>
      <w:r>
        <w:rPr>
          <w:rStyle w:val="Zkladntext"/>
        </w:rPr>
        <w:t>Ii</w:t>
      </w:r>
      <w:proofErr w:type="spellEnd"/>
      <w:r>
        <w:rPr>
          <w:rStyle w:val="Zkladntext"/>
        </w:rPr>
        <w:t xml:space="preserve"> od vystoupení bez důvodu účinkující, je povinen uhradit pořadateli prokazatelně vynaložené náklady spojené s nekonáním představení.</w:t>
      </w:r>
    </w:p>
    <w:p w:rsidR="000A50AE" w:rsidRDefault="00B20CC5">
      <w:pPr>
        <w:pStyle w:val="Nadpis20"/>
        <w:keepNext/>
        <w:keepLines/>
        <w:numPr>
          <w:ilvl w:val="0"/>
          <w:numId w:val="2"/>
        </w:numPr>
        <w:tabs>
          <w:tab w:val="left" w:pos="361"/>
        </w:tabs>
      </w:pPr>
      <w:bookmarkStart w:id="5" w:name="bookmark12"/>
      <w:r>
        <w:rPr>
          <w:rStyle w:val="Nadpis2"/>
          <w:b/>
          <w:bCs/>
        </w:rPr>
        <w:t>ZVLÁŠTNÍ UJEDNÁNÍ</w:t>
      </w:r>
      <w:bookmarkEnd w:id="5"/>
    </w:p>
    <w:p w:rsidR="000A50AE" w:rsidRDefault="00B20CC5">
      <w:pPr>
        <w:pStyle w:val="Zkladntext1"/>
        <w:spacing w:after="280" w:line="240" w:lineRule="auto"/>
        <w:ind w:left="2720"/>
      </w:pPr>
      <w:r>
        <w:rPr>
          <w:rStyle w:val="Zkladntext"/>
          <w:b/>
          <w:bCs/>
        </w:rPr>
        <w:t>Ubytování není třeba.</w:t>
      </w:r>
    </w:p>
    <w:p w:rsidR="000A50AE" w:rsidRDefault="00B20CC5">
      <w:pPr>
        <w:pStyle w:val="Nadpis20"/>
        <w:keepNext/>
        <w:keepLines/>
        <w:numPr>
          <w:ilvl w:val="0"/>
          <w:numId w:val="2"/>
        </w:numPr>
        <w:tabs>
          <w:tab w:val="left" w:pos="410"/>
        </w:tabs>
      </w:pPr>
      <w:bookmarkStart w:id="6" w:name="bookmark14"/>
      <w:r>
        <w:rPr>
          <w:rStyle w:val="Nadpis2"/>
          <w:b/>
          <w:bCs/>
        </w:rPr>
        <w:t>ZÁVĚREČNÁ USTANOVENÍ</w:t>
      </w:r>
      <w:bookmarkEnd w:id="6"/>
    </w:p>
    <w:p w:rsidR="000A50AE" w:rsidRDefault="00B20CC5">
      <w:pPr>
        <w:pStyle w:val="Zkladntext1"/>
        <w:numPr>
          <w:ilvl w:val="1"/>
          <w:numId w:val="7"/>
        </w:numPr>
        <w:tabs>
          <w:tab w:val="left" w:pos="662"/>
        </w:tabs>
        <w:spacing w:after="220" w:line="240" w:lineRule="auto"/>
      </w:pPr>
      <w:r>
        <w:rPr>
          <w:rStyle w:val="Zkladntext"/>
        </w:rPr>
        <w:t>Tuto smlouva a její podmínky lze měnit pouze dohodou obou stran v písemné formě.</w:t>
      </w:r>
    </w:p>
    <w:p w:rsidR="000A50AE" w:rsidRDefault="00B20CC5">
      <w:pPr>
        <w:pStyle w:val="Zkladntext1"/>
        <w:numPr>
          <w:ilvl w:val="1"/>
          <w:numId w:val="7"/>
        </w:numPr>
        <w:tabs>
          <w:tab w:val="left" w:pos="662"/>
        </w:tabs>
        <w:spacing w:line="240" w:lineRule="auto"/>
      </w:pPr>
      <w:r>
        <w:rPr>
          <w:rStyle w:val="Zkladntext"/>
        </w:rPr>
        <w:t>Tato smlouva je vyhotovena ve dvou výtiscích, z nichž jeden obdrží zástupce účinkujícího a</w:t>
      </w:r>
    </w:p>
    <w:p w:rsidR="000A50AE" w:rsidRDefault="00B20CC5">
      <w:pPr>
        <w:pStyle w:val="Zkladntext1"/>
        <w:spacing w:after="280" w:line="240" w:lineRule="auto"/>
        <w:ind w:firstLine="660"/>
      </w:pPr>
      <w:r>
        <w:rPr>
          <w:rStyle w:val="Zkladntext"/>
        </w:rPr>
        <w:t>jeden pořadatel.</w:t>
      </w:r>
    </w:p>
    <w:p w:rsidR="000A50AE" w:rsidRDefault="00B20CC5">
      <w:pPr>
        <w:pStyle w:val="Zkladntext1"/>
        <w:tabs>
          <w:tab w:val="left" w:leader="dot" w:pos="363"/>
          <w:tab w:val="left" w:leader="dot" w:pos="2052"/>
          <w:tab w:val="left" w:leader="dot" w:pos="8287"/>
        </w:tabs>
        <w:spacing w:after="220" w:line="240" w:lineRule="auto"/>
      </w:pPr>
      <w:r>
        <w:rPr>
          <w:rStyle w:val="Zkladntext"/>
        </w:rPr>
        <w:t>V</w:t>
      </w:r>
      <w:r>
        <w:rPr>
          <w:rStyle w:val="Zkladntext"/>
        </w:rPr>
        <w:tab/>
      </w:r>
      <w:r>
        <w:rPr>
          <w:rStyle w:val="Zkladntext"/>
        </w:rPr>
        <w:tab/>
        <w:t xml:space="preserve">dne: </w:t>
      </w:r>
      <w:r>
        <w:rPr>
          <w:rStyle w:val="Zkladntext"/>
          <w:color w:val="4B5CA6"/>
        </w:rPr>
        <w:t xml:space="preserve">^ ^ ^V </w:t>
      </w:r>
      <w:proofErr w:type="spellStart"/>
      <w:r>
        <w:rPr>
          <w:rStyle w:val="Zkladntext"/>
        </w:rPr>
        <w:t>V</w:t>
      </w:r>
      <w:proofErr w:type="spellEnd"/>
      <w:r>
        <w:rPr>
          <w:rStyle w:val="Zkladntext"/>
        </w:rPr>
        <w:t xml:space="preserve"> Praze, </w:t>
      </w:r>
      <w:proofErr w:type="gramStart"/>
      <w:r>
        <w:rPr>
          <w:rStyle w:val="Zkladntext"/>
        </w:rPr>
        <w:t>dne:.//..^</w:t>
      </w:r>
      <w:proofErr w:type="gramEnd"/>
      <w:r>
        <w:rPr>
          <w:rStyle w:val="Zkladntext"/>
        </w:rPr>
        <w:tab/>
      </w:r>
    </w:p>
    <w:p w:rsidR="000A50AE" w:rsidRDefault="00B20CC5">
      <w:pPr>
        <w:spacing w:line="1" w:lineRule="exact"/>
        <w:sectPr w:rsidR="000A50AE">
          <w:headerReference w:type="default" r:id="rId7"/>
          <w:headerReference w:type="first" r:id="rId8"/>
          <w:pgSz w:w="11900" w:h="16840"/>
          <w:pgMar w:top="1889" w:right="1691" w:bottom="1448" w:left="1159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67945" distB="1417320" distL="0" distR="0" simplePos="0" relativeHeight="125829382" behindDoc="0" locked="0" layoutInCell="1" allowOverlap="1">
                <wp:simplePos x="0" y="0"/>
                <wp:positionH relativeFrom="page">
                  <wp:posOffset>1163320</wp:posOffset>
                </wp:positionH>
                <wp:positionV relativeFrom="paragraph">
                  <wp:posOffset>67945</wp:posOffset>
                </wp:positionV>
                <wp:extent cx="54610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50AE" w:rsidRDefault="00B20CC5">
                            <w:pPr>
                              <w:pStyle w:val="Zkladntext1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Pořadatel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1.600000000000009pt;margin-top:5.3500000000000005pt;width:43.pt;height:12.6pt;z-index:-125829371;mso-wrap-distance-left:0;mso-wrap-distance-top:5.3500000000000005pt;mso-wrap-distance-right:0;mso-wrap-distance-bottom:111.6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Pořadatel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354330" distL="0" distR="0" simplePos="0" relativeHeight="125829387" behindDoc="0" locked="0" layoutInCell="1" allowOverlap="1">
                <wp:simplePos x="0" y="0"/>
                <wp:positionH relativeFrom="page">
                  <wp:posOffset>4469130</wp:posOffset>
                </wp:positionH>
                <wp:positionV relativeFrom="paragraph">
                  <wp:posOffset>63500</wp:posOffset>
                </wp:positionV>
                <wp:extent cx="2014220" cy="12274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220" cy="1227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50AE" w:rsidRDefault="00B20CC5">
                            <w:pPr>
                              <w:pStyle w:val="Zkladntext1"/>
                              <w:spacing w:after="60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zástupce účinkujícího</w:t>
                            </w:r>
                          </w:p>
                          <w:p w:rsidR="000A50AE" w:rsidRDefault="000A50AE">
                            <w:pPr>
                              <w:pStyle w:val="Zkladntext3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351.9pt;margin-top:5pt;width:158.6pt;height:96.65pt;z-index:125829387;visibility:visible;mso-wrap-style:square;mso-wrap-distance-left:0;mso-wrap-distance-top:5pt;mso-wrap-distance-right:0;mso-wrap-distance-bottom:2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" filled="f" stroked="f">
                <v:textbox inset="0,0,0,0">
                  <w:txbxContent>
                    <w:p w:rsidR="000A50AE" w:rsidRDefault="00B20CC5">
                      <w:pPr>
                        <w:pStyle w:val="Zkladntext1"/>
                        <w:spacing w:after="600" w:line="240" w:lineRule="auto"/>
                      </w:pPr>
                      <w:r>
                        <w:rPr>
                          <w:rStyle w:val="Zkladntext"/>
                        </w:rPr>
                        <w:t>zástupce účinkujícího</w:t>
                      </w:r>
                    </w:p>
                    <w:p w:rsidR="000A50AE" w:rsidRDefault="000A50AE">
                      <w:pPr>
                        <w:pStyle w:val="Zkladntext3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075A" w:rsidRDefault="0071075A">
      <w:pPr>
        <w:pStyle w:val="Zkladntext1"/>
        <w:spacing w:line="194" w:lineRule="auto"/>
        <w:rPr>
          <w:rStyle w:val="Zkladntext"/>
          <w:u w:val="single"/>
        </w:rPr>
      </w:pPr>
    </w:p>
    <w:p w:rsidR="0071075A" w:rsidRDefault="0071075A">
      <w:pPr>
        <w:pStyle w:val="Zkladntext1"/>
        <w:spacing w:line="194" w:lineRule="auto"/>
        <w:rPr>
          <w:rStyle w:val="Zkladntext"/>
          <w:u w:val="single"/>
        </w:rPr>
      </w:pPr>
    </w:p>
    <w:p w:rsidR="0071075A" w:rsidRDefault="0071075A">
      <w:pPr>
        <w:pStyle w:val="Zkladntext1"/>
        <w:spacing w:line="194" w:lineRule="auto"/>
        <w:rPr>
          <w:rStyle w:val="Zkladntext"/>
          <w:u w:val="single"/>
        </w:rPr>
      </w:pPr>
    </w:p>
    <w:p w:rsidR="0071075A" w:rsidRDefault="0071075A">
      <w:pPr>
        <w:pStyle w:val="Zkladntext1"/>
        <w:spacing w:line="194" w:lineRule="auto"/>
        <w:rPr>
          <w:rStyle w:val="Zkladntext"/>
          <w:u w:val="single"/>
        </w:rPr>
      </w:pPr>
    </w:p>
    <w:p w:rsidR="0071075A" w:rsidRDefault="0071075A">
      <w:pPr>
        <w:pStyle w:val="Zkladntext1"/>
        <w:spacing w:line="194" w:lineRule="auto"/>
        <w:rPr>
          <w:rStyle w:val="Zkladntext"/>
          <w:u w:val="single"/>
        </w:rPr>
      </w:pPr>
    </w:p>
    <w:p w:rsidR="000A50AE" w:rsidRDefault="00B20CC5">
      <w:pPr>
        <w:pStyle w:val="Zkladntext1"/>
        <w:spacing w:line="194" w:lineRule="auto"/>
        <w:rPr>
          <w:sz w:val="26"/>
          <w:szCs w:val="26"/>
        </w:rPr>
      </w:pPr>
      <w:bookmarkStart w:id="7" w:name="_GoBack"/>
      <w:bookmarkEnd w:id="7"/>
      <w:r>
        <w:rPr>
          <w:rStyle w:val="Zkladntext"/>
          <w:u w:val="single"/>
        </w:rPr>
        <w:lastRenderedPageBreak/>
        <w:t>Technické požadavky - Divadlo SKLEP</w:t>
      </w:r>
      <w:r>
        <w:rPr>
          <w:rStyle w:val="Zkladntext"/>
        </w:rPr>
        <w:t xml:space="preserve"> </w:t>
      </w:r>
      <w:r>
        <w:rPr>
          <w:rStyle w:val="Zkladntext"/>
          <w:sz w:val="26"/>
          <w:szCs w:val="26"/>
        </w:rPr>
        <w:t xml:space="preserve">- </w:t>
      </w:r>
      <w:r>
        <w:rPr>
          <w:rStyle w:val="Zkladntext"/>
          <w:sz w:val="26"/>
          <w:szCs w:val="26"/>
          <w:u w:val="single"/>
        </w:rPr>
        <w:t>BESÍDKA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5"/>
        </w:tabs>
        <w:spacing w:line="252" w:lineRule="auto"/>
      </w:pPr>
      <w:r>
        <w:rPr>
          <w:rStyle w:val="Zkladntext"/>
        </w:rPr>
        <w:t>jeviště minimálně 5 x 7 m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2"/>
        </w:tabs>
        <w:spacing w:line="252" w:lineRule="auto"/>
      </w:pPr>
      <w:r>
        <w:rPr>
          <w:rStyle w:val="Zkladntext"/>
        </w:rPr>
        <w:t>14 - 16 světel s barevnými filtry - stmívaná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</w:rPr>
        <w:t>2 bodová světla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60"/>
        </w:tabs>
        <w:spacing w:line="252" w:lineRule="auto"/>
      </w:pPr>
      <w:r>
        <w:rPr>
          <w:rStyle w:val="Zkladntext"/>
        </w:rPr>
        <w:t>minimálně 2 uzamykatelné šatny v dosahu jeviště, případně další improvizovaný prostor v blízkosti jeviště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</w:rPr>
        <w:t>odposlechy do šaten herců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5"/>
        </w:tabs>
        <w:spacing w:line="252" w:lineRule="auto"/>
      </w:pPr>
      <w:r>
        <w:rPr>
          <w:rStyle w:val="Zkladntext"/>
        </w:rPr>
        <w:t>2,5 hod před začátkem možnost vstupu na jeviště s technikem, který má na starost světelné vybavení kulturního zařízení a bude ku pomoci osvětlovači</w:t>
      </w:r>
    </w:p>
    <w:p w:rsidR="000A50AE" w:rsidRDefault="00B20CC5">
      <w:pPr>
        <w:pStyle w:val="Zkladntext1"/>
        <w:spacing w:line="252" w:lineRule="auto"/>
      </w:pPr>
      <w:r>
        <w:rPr>
          <w:rStyle w:val="Zkladntext"/>
        </w:rPr>
        <w:t>Divadla SKLEP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5"/>
        </w:tabs>
        <w:spacing w:line="252" w:lineRule="auto"/>
      </w:pPr>
      <w:r>
        <w:rPr>
          <w:rStyle w:val="Zkladntext"/>
          <w:u w:val="single"/>
        </w:rPr>
        <w:t>1 naladěné piano na 440 - 442 Hz, nejlépe křídlo. V případě, že není možno nástroj zajistit, je nutno tuto skutečnost konzultovat s produkcí Divadla Sklep s dostatečným předstihem</w:t>
      </w:r>
      <w:r>
        <w:rPr>
          <w:rStyle w:val="Zkladntext"/>
        </w:rPr>
        <w:t>.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</w:rPr>
        <w:t>1 lehce přenosný stůl (konferenční) a 10 židlí lehce přenosných,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5"/>
        </w:tabs>
        <w:spacing w:line="252" w:lineRule="auto"/>
      </w:pPr>
      <w:r>
        <w:rPr>
          <w:rStyle w:val="Zkladntext"/>
        </w:rPr>
        <w:t xml:space="preserve">nástup z obou stran jeviště, boční výkryty, </w:t>
      </w:r>
      <w:r>
        <w:rPr>
          <w:rStyle w:val="Zkladntext"/>
          <w:u w:val="single"/>
        </w:rPr>
        <w:t>průchozí horizont!!!!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  <w:u w:val="single"/>
        </w:rPr>
        <w:t>na jevišti se nekouří, nepoužívají se dýmové efekty,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52"/>
        </w:tabs>
        <w:spacing w:line="252" w:lineRule="auto"/>
      </w:pPr>
      <w:r>
        <w:rPr>
          <w:rStyle w:val="Zkladntext"/>
        </w:rPr>
        <w:t>sprchy s teplou a studenou vodou, WC u šaten herců, toaletní papír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2"/>
        </w:tabs>
        <w:spacing w:line="252" w:lineRule="auto"/>
      </w:pPr>
      <w:r>
        <w:rPr>
          <w:rStyle w:val="Zkladntext"/>
        </w:rPr>
        <w:t>čistá podlaha na jevišti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52"/>
        </w:tabs>
        <w:spacing w:after="460" w:line="252" w:lineRule="auto"/>
      </w:pPr>
      <w:r>
        <w:rPr>
          <w:rStyle w:val="Zkladntext"/>
        </w:rPr>
        <w:t>1 karton minerální vody bez příchuti</w:t>
      </w:r>
    </w:p>
    <w:p w:rsidR="000A50AE" w:rsidRDefault="00B20CC5">
      <w:pPr>
        <w:pStyle w:val="Zkladntext1"/>
        <w:spacing w:line="252" w:lineRule="auto"/>
      </w:pPr>
      <w:r>
        <w:rPr>
          <w:rStyle w:val="Zkladntext"/>
          <w:u w:val="single"/>
        </w:rPr>
        <w:t>Představení BESÍDKA je zvučeno vlastní dovezenou aparaturou, a proto je třeba zajistit pro potřeby zvukaře Divadla SKLEP následující: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</w:rPr>
        <w:t>cca 6 hodin před začátkem (3h před zvukovou zkouškou) zajistí pořadatel místo pro příjezd a parkování auta s aparaturou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60"/>
        </w:tabs>
        <w:spacing w:line="252" w:lineRule="auto"/>
      </w:pPr>
      <w:r>
        <w:rPr>
          <w:rStyle w:val="Zkladntext"/>
        </w:rPr>
        <w:t xml:space="preserve">cca 6 hodin před začátkem (3h před zvukovou zkouškou) zajistí pořadatel přístup do sálu a přiměřený počet </w:t>
      </w:r>
      <w:r>
        <w:rPr>
          <w:rStyle w:val="Zkladntext"/>
          <w:sz w:val="26"/>
          <w:szCs w:val="26"/>
          <w:u w:val="single"/>
        </w:rPr>
        <w:t>střízlivých</w:t>
      </w:r>
      <w:r>
        <w:rPr>
          <w:rStyle w:val="Zkladntext"/>
          <w:sz w:val="26"/>
          <w:szCs w:val="26"/>
        </w:rPr>
        <w:t xml:space="preserve"> </w:t>
      </w:r>
      <w:r>
        <w:rPr>
          <w:rStyle w:val="Zkladntext"/>
        </w:rPr>
        <w:t xml:space="preserve">osob na pomoc při stěhování aparatury dle polohy sálu (patro, </w:t>
      </w:r>
      <w:proofErr w:type="gramStart"/>
      <w:r>
        <w:rPr>
          <w:rStyle w:val="Zkladntext"/>
        </w:rPr>
        <w:t xml:space="preserve">přízemí...) a </w:t>
      </w:r>
      <w:proofErr w:type="spellStart"/>
      <w:r>
        <w:rPr>
          <w:rStyle w:val="Zkladntext"/>
        </w:rPr>
        <w:t>přítonmost</w:t>
      </w:r>
      <w:proofErr w:type="spellEnd"/>
      <w:proofErr w:type="gramEnd"/>
      <w:r>
        <w:rPr>
          <w:rStyle w:val="Zkladntext"/>
        </w:rPr>
        <w:t xml:space="preserve"> jevištního technika, znalého přívodů el. proudu.- přívod el. proudu: 1 zásuvka 3 x 380V/min 16 A, nejdále 15 m od jeviště, (pokud se např. stěhuje technika bez výtahu do 3. patra jsou třeba cca 4 lidi, jinak zas postačí jeden či dva)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5"/>
        </w:tabs>
        <w:spacing w:line="252" w:lineRule="auto"/>
      </w:pPr>
      <w:r>
        <w:rPr>
          <w:rStyle w:val="Zkladntext"/>
        </w:rPr>
        <w:t xml:space="preserve">vymezit místo pro umístění zvukového pultu v cca 2/3 sálu od jeviště, dvě sedadla a stůl aspoň 1x1 m, a to </w:t>
      </w:r>
      <w:r>
        <w:rPr>
          <w:rStyle w:val="Zkladntext"/>
          <w:u w:val="single"/>
        </w:rPr>
        <w:t>v ose sálu.</w:t>
      </w:r>
      <w:r>
        <w:rPr>
          <w:rStyle w:val="Zkladntext"/>
        </w:rPr>
        <w:t xml:space="preserve"> Má-li sál balkon, pak nejdále před svislým rozhraním sálu s balkonem.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</w:rPr>
        <w:t>pořadatel zajistí po celou dobu stavby aparatury dostatečné osvětlení na pódiu i v sále.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</w:rPr>
        <w:t>stejný počet pomocníků na likvidaci aparatury po skončení představení, (cca 15 minut)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</w:rPr>
        <w:t>v případě, že pořadatel tuto pomoc nezajistí, bude mu účtována částka 2000, - Kč za vyložení a dalších 2 000, - Kč za případné naložení aparatury.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49"/>
        </w:tabs>
        <w:spacing w:line="252" w:lineRule="auto"/>
      </w:pPr>
      <w:r>
        <w:rPr>
          <w:rStyle w:val="Zkladntext"/>
        </w:rPr>
        <w:t>pořadatel zamezí přístupu diváků před představením do sálu až do okamžiku, kdy se uzavře opona a bude oznámeno ukončení všech příprav. Rovněž zamezí přístupu nepovolaných osob v době stavby do prostorů šaten, technického zázemí a jeviště. Totéž platí i v průběhu představení.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52"/>
        </w:tabs>
        <w:spacing w:line="252" w:lineRule="auto"/>
      </w:pPr>
      <w:r>
        <w:rPr>
          <w:rStyle w:val="Zkladntext"/>
        </w:rPr>
        <w:t>pořadatel zajistí, že nebudou bez předchozího svolení pořizovány jakékoli zvukové či obrazové záznamy představení, včetně fotografování.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52"/>
        </w:tabs>
        <w:spacing w:line="252" w:lineRule="auto"/>
      </w:pPr>
      <w:r>
        <w:rPr>
          <w:rStyle w:val="Zkladntext"/>
        </w:rPr>
        <w:t xml:space="preserve">pořadatel zajistí 10 volných míst (i přístavků) pro </w:t>
      </w:r>
      <w:proofErr w:type="spellStart"/>
      <w:r>
        <w:rPr>
          <w:rStyle w:val="Zkladntext"/>
        </w:rPr>
        <w:t>eventuelní</w:t>
      </w:r>
      <w:proofErr w:type="spellEnd"/>
      <w:r>
        <w:rPr>
          <w:rStyle w:val="Zkladntext"/>
        </w:rPr>
        <w:t xml:space="preserve"> hosty souboru.</w:t>
      </w:r>
    </w:p>
    <w:p w:rsidR="000A50AE" w:rsidRDefault="00B20CC5">
      <w:pPr>
        <w:pStyle w:val="Zkladntext1"/>
        <w:numPr>
          <w:ilvl w:val="0"/>
          <w:numId w:val="8"/>
        </w:numPr>
        <w:tabs>
          <w:tab w:val="left" w:pos="252"/>
        </w:tabs>
        <w:spacing w:after="220" w:line="252" w:lineRule="auto"/>
      </w:pPr>
      <w:r>
        <w:rPr>
          <w:rStyle w:val="Zkladntext"/>
          <w:u w:val="single"/>
        </w:rPr>
        <w:t>vždy prosím kontaktujte našeho zvukaře a osvětlovače pro upřesnění technických a časových požadavků</w:t>
      </w:r>
    </w:p>
    <w:p w:rsidR="000A50AE" w:rsidRDefault="00B20CC5">
      <w:pPr>
        <w:pStyle w:val="Zkladntext1"/>
        <w:spacing w:line="252" w:lineRule="auto"/>
      </w:pPr>
      <w:r>
        <w:rPr>
          <w:rStyle w:val="Zkladntext"/>
          <w:u w:val="single"/>
        </w:rPr>
        <w:t>Podklady pro vlastní propagaci pořadatele:</w:t>
      </w:r>
    </w:p>
    <w:p w:rsidR="000A50AE" w:rsidRDefault="00B20CC5">
      <w:pPr>
        <w:pStyle w:val="Zkladntext1"/>
        <w:spacing w:line="252" w:lineRule="auto"/>
      </w:pPr>
      <w:r>
        <w:rPr>
          <w:rStyle w:val="Zkladntext"/>
        </w:rPr>
        <w:t xml:space="preserve">BESÍDKA je tradiční forma představení Divadla Sklep, pestrý sled scének, skečů, písní a tanců, </w:t>
      </w:r>
      <w:proofErr w:type="spellStart"/>
      <w:r>
        <w:rPr>
          <w:rStyle w:val="Zkladntext"/>
        </w:rPr>
        <w:t>kteiý</w:t>
      </w:r>
      <w:proofErr w:type="spellEnd"/>
      <w:r>
        <w:rPr>
          <w:rStyle w:val="Zkladntext"/>
        </w:rPr>
        <w:t xml:space="preserve"> je každoročně obměňován těmi nejlepšími nápady v podání samotných autorů, kterými </w:t>
      </w:r>
      <w:proofErr w:type="gramStart"/>
      <w:r>
        <w:rPr>
          <w:rStyle w:val="Zkladntext"/>
        </w:rPr>
        <w:t>jsou:.</w:t>
      </w:r>
      <w:proofErr w:type="gramEnd"/>
    </w:p>
    <w:p w:rsidR="000A50AE" w:rsidRDefault="00B20CC5">
      <w:pPr>
        <w:pStyle w:val="Zkladntext1"/>
        <w:spacing w:line="252" w:lineRule="auto"/>
      </w:pPr>
      <w:r>
        <w:rPr>
          <w:rStyle w:val="Zkladntext"/>
        </w:rPr>
        <w:t xml:space="preserve">Milan </w:t>
      </w:r>
      <w:proofErr w:type="spellStart"/>
      <w:r>
        <w:rPr>
          <w:rStyle w:val="Zkladntext"/>
        </w:rPr>
        <w:t>Šteindler</w:t>
      </w:r>
      <w:proofErr w:type="spellEnd"/>
      <w:r>
        <w:rPr>
          <w:rStyle w:val="Zkladntext"/>
        </w:rPr>
        <w:t xml:space="preserve">, Jiří Burda, Tereza Kučerová, Lenka Vychodilová, Lenka </w:t>
      </w:r>
      <w:proofErr w:type="spellStart"/>
      <w:r>
        <w:rPr>
          <w:rStyle w:val="Zkladntext"/>
        </w:rPr>
        <w:t>Andelová</w:t>
      </w:r>
      <w:proofErr w:type="spellEnd"/>
      <w:r>
        <w:rPr>
          <w:rStyle w:val="Zkladntext"/>
        </w:rPr>
        <w:t xml:space="preserve">, Hana </w:t>
      </w:r>
      <w:proofErr w:type="spellStart"/>
      <w:r>
        <w:rPr>
          <w:rStyle w:val="Zkladntext"/>
        </w:rPr>
        <w:t>Pafková</w:t>
      </w:r>
      <w:proofErr w:type="spellEnd"/>
      <w:r>
        <w:rPr>
          <w:rStyle w:val="Zkladntext"/>
        </w:rPr>
        <w:t>, František Váša, Štěpán Pokorný.</w:t>
      </w:r>
    </w:p>
    <w:p w:rsidR="000A50AE" w:rsidRDefault="00B20CC5">
      <w:pPr>
        <w:pStyle w:val="Zkladntext1"/>
        <w:spacing w:line="252" w:lineRule="auto"/>
        <w:ind w:left="2100"/>
      </w:pPr>
      <w:r>
        <w:rPr>
          <w:rStyle w:val="Zkladntext"/>
          <w:u w:val="single"/>
        </w:rPr>
        <w:t>V kapele Divadla Sklep vyhrávají:</w:t>
      </w:r>
    </w:p>
    <w:p w:rsidR="000A50AE" w:rsidRDefault="00B20CC5">
      <w:pPr>
        <w:pStyle w:val="Zkladntext1"/>
        <w:spacing w:line="252" w:lineRule="auto"/>
        <w:ind w:left="2100"/>
      </w:pPr>
      <w:r>
        <w:rPr>
          <w:rStyle w:val="Zkladntext"/>
        </w:rPr>
        <w:t xml:space="preserve">David </w:t>
      </w:r>
      <w:proofErr w:type="spellStart"/>
      <w:r>
        <w:rPr>
          <w:rStyle w:val="Zkladntext"/>
        </w:rPr>
        <w:t>Noll</w:t>
      </w:r>
      <w:proofErr w:type="spellEnd"/>
      <w:r>
        <w:rPr>
          <w:rStyle w:val="Zkladntext"/>
        </w:rPr>
        <w:t xml:space="preserve">, Marta </w:t>
      </w:r>
      <w:proofErr w:type="spellStart"/>
      <w:r>
        <w:rPr>
          <w:rStyle w:val="Zkladntext"/>
        </w:rPr>
        <w:t>Marinová</w:t>
      </w:r>
      <w:proofErr w:type="spellEnd"/>
      <w:r>
        <w:rPr>
          <w:rStyle w:val="Zkladntext"/>
        </w:rPr>
        <w:t xml:space="preserve">, Hana Navarová, Roman </w:t>
      </w:r>
      <w:proofErr w:type="spellStart"/>
      <w:r>
        <w:rPr>
          <w:rStyle w:val="Zkladntext"/>
        </w:rPr>
        <w:t>Fojtíček</w:t>
      </w:r>
      <w:proofErr w:type="spellEnd"/>
      <w:r>
        <w:rPr>
          <w:rStyle w:val="Zkladntext"/>
        </w:rPr>
        <w:t xml:space="preserve"> Vladimír Vytiska, Jaroslav Vaculík</w:t>
      </w:r>
    </w:p>
    <w:p w:rsidR="000A50AE" w:rsidRDefault="00B20CC5">
      <w:pPr>
        <w:pStyle w:val="Zkladntext1"/>
        <w:spacing w:after="220" w:line="252" w:lineRule="auto"/>
        <w:sectPr w:rsidR="000A50AE">
          <w:headerReference w:type="default" r:id="rId9"/>
          <w:type w:val="continuous"/>
          <w:pgSz w:w="11900" w:h="16840"/>
          <w:pgMar w:top="1889" w:right="1691" w:bottom="1448" w:left="1159" w:header="0" w:footer="1020" w:gutter="0"/>
          <w:cols w:space="720"/>
          <w:noEndnote/>
          <w:docGrid w:linePitch="360"/>
        </w:sectPr>
      </w:pPr>
      <w:r>
        <w:rPr>
          <w:rStyle w:val="Zkladntext"/>
        </w:rPr>
        <w:t xml:space="preserve">Pouze pro potřeby pořadatele jsou na: </w:t>
      </w:r>
      <w:r>
        <w:rPr>
          <w:rStyle w:val="Zkladntext"/>
          <w:u w:val="single"/>
          <w:lang w:val="en-US" w:eastAsia="en-US"/>
        </w:rPr>
        <w:t>wvvw.tha.cz/besidka2023.zip</w:t>
      </w:r>
      <w:r>
        <w:rPr>
          <w:rStyle w:val="Zkladntext"/>
          <w:lang w:val="en-US" w:eastAsia="en-US"/>
        </w:rPr>
        <w:t xml:space="preserve"> </w:t>
      </w:r>
      <w:r>
        <w:rPr>
          <w:rStyle w:val="Zkladntext"/>
        </w:rPr>
        <w:t>umístěna fota v tiskové kvalitě.</w:t>
      </w:r>
    </w:p>
    <w:p w:rsidR="000A50AE" w:rsidRDefault="00B20CC5">
      <w:pPr>
        <w:pStyle w:val="Zkladntext1"/>
        <w:spacing w:line="252" w:lineRule="auto"/>
      </w:pPr>
      <w:r>
        <w:rPr>
          <w:rStyle w:val="Zkladntext"/>
        </w:rPr>
        <w:lastRenderedPageBreak/>
        <w:t xml:space="preserve">Prosíme o potvrzení Smlouvy o vystoupení a zaslání zpět na adresu zástupce účinkujícího. Jakékoliv </w:t>
      </w:r>
      <w:proofErr w:type="spellStart"/>
      <w:r>
        <w:rPr>
          <w:rStyle w:val="Zkladntext"/>
        </w:rPr>
        <w:t>tecluiické</w:t>
      </w:r>
      <w:proofErr w:type="spellEnd"/>
      <w:r>
        <w:rPr>
          <w:rStyle w:val="Zkladntext"/>
        </w:rPr>
        <w:t xml:space="preserve"> problémy, prosím, konzultujte s produkcí - L. </w:t>
      </w:r>
      <w:proofErr w:type="spellStart"/>
      <w:r>
        <w:rPr>
          <w:rStyle w:val="Zkladntext"/>
        </w:rPr>
        <w:t>Drdáková</w:t>
      </w:r>
      <w:proofErr w:type="spellEnd"/>
      <w:r>
        <w:rPr>
          <w:rStyle w:val="Zkladntext"/>
        </w:rPr>
        <w:t xml:space="preserve"> tel. 777 214 010.</w:t>
      </w:r>
    </w:p>
    <w:p w:rsidR="000A50AE" w:rsidRDefault="00B20CC5">
      <w:pPr>
        <w:pStyle w:val="Zkladntext1"/>
        <w:spacing w:line="252" w:lineRule="auto"/>
      </w:pPr>
      <w:r>
        <w:rPr>
          <w:rStyle w:val="Zkladntext"/>
        </w:rPr>
        <w:t>Další kontakty:</w:t>
      </w:r>
    </w:p>
    <w:p w:rsidR="000A50AE" w:rsidRDefault="00B20CC5">
      <w:pPr>
        <w:pStyle w:val="Zkladntext1"/>
        <w:spacing w:line="252" w:lineRule="auto"/>
      </w:pPr>
      <w:r>
        <w:rPr>
          <w:rStyle w:val="Zkladntext"/>
          <w:u w:val="single"/>
        </w:rPr>
        <w:t xml:space="preserve">Zvuk </w:t>
      </w:r>
      <w:r>
        <w:rPr>
          <w:rStyle w:val="Zkladntext"/>
        </w:rPr>
        <w:t>- Ondřej Michalík tel. 736 611 825</w:t>
      </w:r>
    </w:p>
    <w:p w:rsidR="000A50AE" w:rsidRDefault="00B20CC5">
      <w:pPr>
        <w:pStyle w:val="Zkladntext1"/>
        <w:spacing w:after="460" w:line="252" w:lineRule="auto"/>
      </w:pPr>
      <w:r>
        <w:rPr>
          <w:rStyle w:val="Zkladntext"/>
          <w:u w:val="single"/>
        </w:rPr>
        <w:t>Světla</w:t>
      </w:r>
      <w:r>
        <w:rPr>
          <w:rStyle w:val="Zkladntext"/>
        </w:rPr>
        <w:t xml:space="preserve"> - Jan Winter tel. 725 375 368</w:t>
      </w:r>
    </w:p>
    <w:p w:rsidR="000A50AE" w:rsidRDefault="00B20CC5">
      <w:pPr>
        <w:pStyle w:val="Zkladntext1"/>
        <w:spacing w:line="240" w:lineRule="auto"/>
      </w:pPr>
      <w:r>
        <w:rPr>
          <w:rStyle w:val="Zkladntext"/>
        </w:rPr>
        <w:t xml:space="preserve">Děkujeme, za </w:t>
      </w:r>
      <w:proofErr w:type="gramStart"/>
      <w:r>
        <w:rPr>
          <w:rStyle w:val="Zkladntext"/>
        </w:rPr>
        <w:t>T.H.</w:t>
      </w:r>
      <w:proofErr w:type="gramEnd"/>
      <w:r>
        <w:rPr>
          <w:rStyle w:val="Zkladntext"/>
        </w:rPr>
        <w:t>A, Jiří Burda</w:t>
      </w:r>
    </w:p>
    <w:sectPr w:rsidR="000A50AE">
      <w:headerReference w:type="default" r:id="rId10"/>
      <w:pgSz w:w="11900" w:h="16840"/>
      <w:pgMar w:top="1662" w:right="1951" w:bottom="1662" w:left="1175" w:header="1234" w:footer="12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54" w:rsidRDefault="00B20CC5">
      <w:r>
        <w:separator/>
      </w:r>
    </w:p>
  </w:endnote>
  <w:endnote w:type="continuationSeparator" w:id="0">
    <w:p w:rsidR="00BF6C54" w:rsidRDefault="00B2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AE" w:rsidRDefault="000A50AE"/>
  </w:footnote>
  <w:footnote w:type="continuationSeparator" w:id="0">
    <w:p w:rsidR="000A50AE" w:rsidRDefault="000A50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AE" w:rsidRDefault="00B20CC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3442335</wp:posOffset>
              </wp:positionH>
              <wp:positionV relativeFrom="page">
                <wp:posOffset>934085</wp:posOffset>
              </wp:positionV>
              <wp:extent cx="219710" cy="889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50AE" w:rsidRDefault="00B20CC5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</w:rPr>
                            <w:t>-2-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1.05000000000001pt;margin-top:73.549999999999997pt;width:17.300000000000001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7"/>
                      </w:rPr>
                      <w:t>-2-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AE" w:rsidRDefault="000A50AE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AE" w:rsidRDefault="00B20CC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979805</wp:posOffset>
              </wp:positionV>
              <wp:extent cx="198755" cy="889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75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50AE" w:rsidRDefault="00B20CC5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</w:rPr>
                            <w:t>-3-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40.pt;margin-top:77.150000000000006pt;width:15.65pt;height: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7"/>
                      </w:rPr>
                      <w:t>-3-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AE" w:rsidRDefault="000A50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A0E91"/>
    <w:multiLevelType w:val="multilevel"/>
    <w:tmpl w:val="E59E80C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224BC"/>
    <w:multiLevelType w:val="multilevel"/>
    <w:tmpl w:val="0A2CA9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C66A91"/>
    <w:multiLevelType w:val="multilevel"/>
    <w:tmpl w:val="0C4294D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812388"/>
    <w:multiLevelType w:val="multilevel"/>
    <w:tmpl w:val="A0E04F4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2714A"/>
    <w:multiLevelType w:val="multilevel"/>
    <w:tmpl w:val="FA065F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37615"/>
    <w:multiLevelType w:val="multilevel"/>
    <w:tmpl w:val="9E90605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A82512"/>
    <w:multiLevelType w:val="multilevel"/>
    <w:tmpl w:val="DA4E6CA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2C5028"/>
    <w:multiLevelType w:val="multilevel"/>
    <w:tmpl w:val="9444699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A50AE"/>
    <w:rsid w:val="0071075A"/>
    <w:rsid w:val="00B20CC5"/>
    <w:rsid w:val="00B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A1002-98A6-4A79-BA3D-016B02E8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4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ind w:firstLine="26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line="343" w:lineRule="auto"/>
      <w:jc w:val="right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pacing w:after="120" w:line="209" w:lineRule="auto"/>
      <w:ind w:firstLine="130"/>
      <w:outlineLvl w:val="0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Nadpis20">
    <w:name w:val="Nadpis #2"/>
    <w:basedOn w:val="Normln"/>
    <w:link w:val="Nadpis2"/>
    <w:pPr>
      <w:spacing w:after="22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3</cp:revision>
  <dcterms:created xsi:type="dcterms:W3CDTF">2024-02-02T13:05:00Z</dcterms:created>
  <dcterms:modified xsi:type="dcterms:W3CDTF">2024-02-02T13:09:00Z</dcterms:modified>
</cp:coreProperties>
</file>