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34AB3997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ED09BE">
        <w:rPr>
          <w:rFonts w:ascii="Arial" w:hAnsi="Arial" w:cs="Arial"/>
          <w:sz w:val="28"/>
          <w:szCs w:val="28"/>
        </w:rPr>
        <w:t>1</w:t>
      </w:r>
      <w:r w:rsidR="00091593">
        <w:rPr>
          <w:rFonts w:ascii="Arial" w:hAnsi="Arial" w:cs="Arial"/>
          <w:sz w:val="28"/>
          <w:szCs w:val="28"/>
        </w:rPr>
        <w:t>9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626969F2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6F17BF">
        <w:rPr>
          <w:rFonts w:ascii="Arial" w:hAnsi="Arial" w:cs="Arial"/>
          <w:sz w:val="20"/>
          <w:szCs w:val="20"/>
        </w:rPr>
        <w:t>9.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6F17BF" w:rsidRPr="006F17BF">
        <w:rPr>
          <w:rFonts w:ascii="Arial" w:hAnsi="Arial" w:cs="Arial"/>
          <w:sz w:val="20"/>
          <w:szCs w:val="20"/>
        </w:rPr>
        <w:t>4.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47C02EA3" w14:textId="77777777" w:rsidR="00C52412" w:rsidRPr="00D977BC" w:rsidRDefault="00C52412" w:rsidP="00C52412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32C9F44A" w14:textId="77777777" w:rsidR="00C52412" w:rsidRPr="00D977BC" w:rsidRDefault="00C52412" w:rsidP="00C52412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68FE6479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44848200</w:t>
      </w:r>
    </w:p>
    <w:p w14:paraId="02616DEC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DIČ: CZ44848200</w:t>
      </w:r>
    </w:p>
    <w:p w14:paraId="6EC2A2CA" w14:textId="15405E60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Citibank Europe plc., č.ú. 2015410204/2600 </w:t>
      </w:r>
    </w:p>
    <w:p w14:paraId="3BEC181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6B653319" w14:textId="14EA1CCD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Zastoupená: [OU OU], </w:t>
      </w:r>
      <w:bookmarkStart w:id="1" w:name="_Hlk135215645"/>
      <w:r w:rsidR="0026256A">
        <w:rPr>
          <w:rFonts w:ascii="Arial" w:hAnsi="Arial" w:cs="Arial"/>
          <w:sz w:val="20"/>
        </w:rPr>
        <w:t>Head of Trade Department Czech Republic</w:t>
      </w:r>
      <w:bookmarkEnd w:id="1"/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09015C24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30,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Poloučk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20863B8E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ED09BE">
        <w:rPr>
          <w:rFonts w:ascii="Arial" w:eastAsia="Calibri" w:hAnsi="Arial" w:cs="Arial"/>
          <w:sz w:val="20"/>
          <w:szCs w:val="20"/>
        </w:rPr>
        <w:t>1</w:t>
      </w:r>
      <w:r w:rsidR="00091593">
        <w:rPr>
          <w:rFonts w:ascii="Arial" w:eastAsia="Calibri" w:hAnsi="Arial" w:cs="Arial"/>
          <w:sz w:val="20"/>
          <w:szCs w:val="20"/>
        </w:rPr>
        <w:t>9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F17BF">
        <w:rPr>
          <w:rFonts w:ascii="Arial" w:hAnsi="Arial" w:cs="Arial"/>
          <w:sz w:val="20"/>
          <w:szCs w:val="20"/>
        </w:rPr>
        <w:t>9.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6F17BF">
        <w:rPr>
          <w:rFonts w:ascii="Arial" w:hAnsi="Arial" w:cs="Arial"/>
          <w:sz w:val="20"/>
          <w:szCs w:val="20"/>
        </w:rPr>
        <w:t>4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2019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6240B272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F4678B">
        <w:rPr>
          <w:rFonts w:ascii="Arial" w:hAnsi="Arial" w:cs="Arial"/>
          <w:bCs/>
          <w:sz w:val="20"/>
          <w:szCs w:val="20"/>
        </w:rPr>
        <w:t>ých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091593">
        <w:rPr>
          <w:rFonts w:ascii="Arial" w:hAnsi="Arial" w:cs="Arial"/>
          <w:bCs/>
          <w:sz w:val="20"/>
          <w:szCs w:val="20"/>
        </w:rPr>
        <w:t>p</w:t>
      </w:r>
      <w:r w:rsidR="001334F3">
        <w:rPr>
          <w:rFonts w:ascii="Arial" w:hAnsi="Arial" w:cs="Arial"/>
          <w:bCs/>
          <w:sz w:val="20"/>
          <w:szCs w:val="20"/>
        </w:rPr>
        <w:t xml:space="preserve"> a </w:t>
      </w:r>
      <w:r w:rsidR="00951022">
        <w:rPr>
          <w:rFonts w:ascii="Arial" w:hAnsi="Arial" w:cs="Arial"/>
          <w:bCs/>
          <w:sz w:val="20"/>
          <w:szCs w:val="20"/>
        </w:rPr>
        <w:t xml:space="preserve">č. </w:t>
      </w:r>
      <w:r w:rsidR="001334F3">
        <w:rPr>
          <w:rFonts w:ascii="Arial" w:hAnsi="Arial" w:cs="Arial"/>
          <w:bCs/>
          <w:sz w:val="20"/>
          <w:szCs w:val="20"/>
        </w:rPr>
        <w:t>4</w:t>
      </w:r>
      <w:r w:rsidR="00091593">
        <w:rPr>
          <w:rFonts w:ascii="Arial" w:hAnsi="Arial" w:cs="Arial"/>
          <w:bCs/>
          <w:sz w:val="20"/>
          <w:szCs w:val="20"/>
        </w:rPr>
        <w:t>p</w:t>
      </w:r>
      <w:r w:rsidR="00F4678B">
        <w:rPr>
          <w:rFonts w:ascii="Arial" w:hAnsi="Arial" w:cs="Arial"/>
          <w:bCs/>
          <w:sz w:val="20"/>
          <w:szCs w:val="20"/>
        </w:rPr>
        <w:t>,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nich uvedené. </w:t>
      </w:r>
      <w:r w:rsidR="001334F3">
        <w:rPr>
          <w:rFonts w:ascii="Arial" w:hAnsi="Arial" w:cs="Arial"/>
          <w:bCs/>
          <w:sz w:val="20"/>
          <w:szCs w:val="20"/>
        </w:rPr>
        <w:t>Tyto přílohy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20213C32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091593">
        <w:rPr>
          <w:rFonts w:ascii="Arial" w:hAnsi="Arial" w:cs="Arial"/>
          <w:sz w:val="20"/>
          <w:szCs w:val="20"/>
        </w:rPr>
        <w:t>p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4120BB">
        <w:rPr>
          <w:rFonts w:ascii="Arial" w:hAnsi="Arial" w:cs="Arial"/>
          <w:sz w:val="20"/>
          <w:szCs w:val="20"/>
        </w:rPr>
        <w:t>,</w:t>
      </w:r>
    </w:p>
    <w:p w14:paraId="24749D97" w14:textId="7C1920B9" w:rsidR="00CC201D" w:rsidRPr="004120BB" w:rsidRDefault="004120BB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17BF" w:rsidRPr="004120BB">
        <w:rPr>
          <w:rFonts w:ascii="Arial" w:hAnsi="Arial" w:cs="Arial"/>
          <w:sz w:val="20"/>
          <w:szCs w:val="20"/>
        </w:rPr>
        <w:t>Příloha č. 4</w:t>
      </w:r>
      <w:r w:rsidR="00091593">
        <w:rPr>
          <w:rFonts w:ascii="Arial" w:hAnsi="Arial" w:cs="Arial"/>
          <w:sz w:val="20"/>
          <w:szCs w:val="20"/>
        </w:rPr>
        <w:t>p</w:t>
      </w:r>
      <w:r w:rsidR="006F17BF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>
        <w:rPr>
          <w:rFonts w:ascii="Arial" w:hAnsi="Arial" w:cs="Arial"/>
          <w:sz w:val="20"/>
          <w:szCs w:val="20"/>
        </w:rPr>
        <w:t>.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3E69D606" w:rsidR="00197F77" w:rsidRPr="00F72A3C" w:rsidRDefault="00951022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 xml:space="preserve">stejnopisech s platností originálu. </w:t>
      </w:r>
      <w:r w:rsidR="00791BC4">
        <w:rPr>
          <w:rFonts w:ascii="Arial" w:hAnsi="Arial" w:cs="Arial"/>
          <w:bCs/>
          <w:sz w:val="20"/>
          <w:szCs w:val="20"/>
        </w:rPr>
        <w:t xml:space="preserve">Zdravotnické zařízení obdrží dva stejnopisy a Společnost jeden stejnopis. 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03A24B88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77B4B">
        <w:rPr>
          <w:rFonts w:ascii="Arial" w:hAnsi="Arial" w:cs="Arial"/>
          <w:sz w:val="20"/>
          <w:szCs w:val="20"/>
        </w:rPr>
        <w:t>3</w:t>
      </w:r>
      <w:r w:rsidR="00091593">
        <w:rPr>
          <w:rFonts w:ascii="Arial" w:hAnsi="Arial" w:cs="Arial"/>
          <w:sz w:val="20"/>
          <w:szCs w:val="20"/>
        </w:rPr>
        <w:t>p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3063C4D8" w14:textId="7E058D25" w:rsidR="00DF24B9" w:rsidRPr="005A44DC" w:rsidRDefault="006F17BF" w:rsidP="00DF24B9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Příloha č. 4</w:t>
      </w:r>
      <w:r w:rsidR="00091593">
        <w:rPr>
          <w:rFonts w:ascii="Arial" w:hAnsi="Arial" w:cs="Arial"/>
          <w:sz w:val="20"/>
          <w:szCs w:val="20"/>
        </w:rPr>
        <w:t>p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33378599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 dne</w:t>
      </w:r>
      <w:r w:rsidR="00BD5C00">
        <w:rPr>
          <w:rFonts w:ascii="Arial" w:hAnsi="Arial" w:cs="Arial"/>
          <w:b/>
          <w:sz w:val="20"/>
        </w:rPr>
        <w:t xml:space="preserve">        25.1.2024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 Praze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BD5C00">
        <w:rPr>
          <w:rFonts w:ascii="Arial" w:hAnsi="Arial" w:cs="Arial"/>
          <w:b/>
          <w:sz w:val="20"/>
        </w:rPr>
        <w:t>31.1.2024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152D41C6" w:rsidR="00F72A3C" w:rsidRDefault="00C52412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F72A3C" w:rsidRPr="00784EAF">
        <w:rPr>
          <w:rFonts w:ascii="Arial" w:hAnsi="Arial" w:cs="Arial"/>
          <w:b/>
          <w:sz w:val="20"/>
        </w:rPr>
        <w:t>anofi s.r.o.</w:t>
      </w:r>
      <w:r w:rsidR="00F72A3C" w:rsidRPr="00784EAF">
        <w:rPr>
          <w:rFonts w:ascii="Arial" w:hAnsi="Arial" w:cs="Arial"/>
          <w:b/>
          <w:i/>
          <w:sz w:val="20"/>
        </w:rPr>
        <w:tab/>
      </w:r>
      <w:r w:rsidR="00F72A3C"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="00F72A3C" w:rsidRPr="00463A32">
        <w:rPr>
          <w:rFonts w:ascii="Arial" w:hAnsi="Arial" w:cs="Arial"/>
          <w:b/>
          <w:sz w:val="20"/>
        </w:rPr>
        <w:t>a Homolce</w:t>
      </w:r>
    </w:p>
    <w:p w14:paraId="52B734C6" w14:textId="0C69D844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</w:t>
      </w:r>
      <w:r w:rsidR="00C9514C">
        <w:rPr>
          <w:rFonts w:ascii="Arial" w:hAnsi="Arial" w:cs="Arial"/>
          <w:sz w:val="20"/>
        </w:rPr>
        <w:t xml:space="preserve">                </w:t>
      </w:r>
      <w:r w:rsidRPr="00463A32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     </w:t>
      </w:r>
      <w:r w:rsidR="000C5E88">
        <w:rPr>
          <w:rFonts w:ascii="Arial" w:hAnsi="Arial" w:cs="Arial"/>
          <w:sz w:val="20"/>
        </w:rPr>
        <w:t xml:space="preserve">       </w:t>
      </w:r>
      <w:r w:rsidR="00BD5C00">
        <w:rPr>
          <w:rFonts w:ascii="Arial" w:hAnsi="Arial" w:cs="Arial"/>
          <w:sz w:val="20"/>
        </w:rPr>
        <w:t xml:space="preserve">                          </w:t>
      </w:r>
      <w:r>
        <w:rPr>
          <w:rFonts w:ascii="Arial" w:hAnsi="Arial" w:cs="Arial"/>
          <w:sz w:val="20"/>
        </w:rPr>
        <w:t xml:space="preserve">   </w:t>
      </w:r>
      <w:r w:rsidRPr="00463A32">
        <w:rPr>
          <w:rFonts w:ascii="Arial" w:hAnsi="Arial" w:cs="Arial"/>
          <w:sz w:val="20"/>
        </w:rPr>
        <w:t xml:space="preserve"> </w:t>
      </w:r>
      <w:r w:rsidR="00E33CF3">
        <w:rPr>
          <w:rFonts w:ascii="Arial" w:hAnsi="Arial" w:cs="Arial"/>
          <w:sz w:val="20"/>
        </w:rPr>
        <w:t>  </w:t>
      </w:r>
      <w:r w:rsidRPr="0042430D">
        <w:rPr>
          <w:rFonts w:ascii="Arial" w:hAnsi="Arial" w:cs="Arial"/>
          <w:sz w:val="20"/>
        </w:rPr>
        <w:t>MUDr. Petr Polouček, MBA</w:t>
      </w:r>
      <w:r w:rsidRPr="00AE76B8">
        <w:rPr>
          <w:rFonts w:ascii="Arial" w:hAnsi="Arial" w:cs="Arial"/>
          <w:sz w:val="20"/>
        </w:rPr>
        <w:t>,</w:t>
      </w:r>
    </w:p>
    <w:p w14:paraId="2F22CEEE" w14:textId="3E76E5D6" w:rsidR="002717D4" w:rsidRDefault="00C9514C" w:rsidP="00F72A3C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Head of Trade Department Czech Republic</w:t>
      </w:r>
      <w:r w:rsidR="000C5E88">
        <w:rPr>
          <w:rFonts w:ascii="Arial" w:hAnsi="Arial" w:cs="Arial"/>
          <w:sz w:val="20"/>
        </w:rPr>
        <w:t xml:space="preserve">                  ředitel nemocnice</w:t>
      </w:r>
    </w:p>
    <w:p w14:paraId="7BA01419" w14:textId="77777777" w:rsidR="009F0DB9" w:rsidRPr="009F0DB9" w:rsidRDefault="009F0DB9" w:rsidP="009F0DB9"/>
    <w:p w14:paraId="14FE3BAC" w14:textId="77777777" w:rsidR="009F0DB9" w:rsidRPr="009F0DB9" w:rsidRDefault="009F0DB9" w:rsidP="009F0DB9"/>
    <w:p w14:paraId="5ED467FB" w14:textId="77777777" w:rsidR="009F0DB9" w:rsidRPr="009F0DB9" w:rsidRDefault="009F0DB9" w:rsidP="009F0DB9"/>
    <w:p w14:paraId="1838CDB7" w14:textId="77777777" w:rsidR="009F0DB9" w:rsidRPr="009F0DB9" w:rsidRDefault="009F0DB9" w:rsidP="009F0DB9"/>
    <w:p w14:paraId="577B5C34" w14:textId="77777777" w:rsidR="009F0DB9" w:rsidRPr="009F0DB9" w:rsidRDefault="009F0DB9" w:rsidP="009F0DB9"/>
    <w:p w14:paraId="6CC6F990" w14:textId="77777777" w:rsidR="009F0DB9" w:rsidRPr="009F0DB9" w:rsidRDefault="009F0DB9" w:rsidP="009F0DB9"/>
    <w:p w14:paraId="2C412F84" w14:textId="77777777" w:rsidR="009F0DB9" w:rsidRPr="009F0DB9" w:rsidRDefault="009F0DB9" w:rsidP="009F0DB9"/>
    <w:p w14:paraId="38D33AB6" w14:textId="77777777" w:rsidR="009F0DB9" w:rsidRPr="009F0DB9" w:rsidRDefault="009F0DB9" w:rsidP="009F0DB9"/>
    <w:p w14:paraId="409991BD" w14:textId="77777777" w:rsidR="009F0DB9" w:rsidRPr="009F0DB9" w:rsidRDefault="009F0DB9" w:rsidP="009F0DB9"/>
    <w:p w14:paraId="5EF4A162" w14:textId="77777777" w:rsidR="009F0DB9" w:rsidRPr="009F0DB9" w:rsidRDefault="009F0DB9" w:rsidP="009F0DB9"/>
    <w:p w14:paraId="55916A1F" w14:textId="77777777" w:rsidR="009F0DB9" w:rsidRPr="009F0DB9" w:rsidRDefault="009F0DB9" w:rsidP="009F0DB9"/>
    <w:p w14:paraId="2D154D31" w14:textId="77777777" w:rsidR="009F0DB9" w:rsidRPr="009F0DB9" w:rsidRDefault="009F0DB9" w:rsidP="009F0DB9"/>
    <w:p w14:paraId="0156DE25" w14:textId="77777777" w:rsidR="009F0DB9" w:rsidRPr="009F0DB9" w:rsidRDefault="009F0DB9" w:rsidP="009F0DB9"/>
    <w:p w14:paraId="7721BCE9" w14:textId="77777777" w:rsidR="009F0DB9" w:rsidRPr="009F0DB9" w:rsidRDefault="009F0DB9" w:rsidP="009F0DB9"/>
    <w:p w14:paraId="4EA8286C" w14:textId="77777777" w:rsidR="009F0DB9" w:rsidRPr="009F0DB9" w:rsidRDefault="009F0DB9" w:rsidP="009F0DB9"/>
    <w:p w14:paraId="03EBB2CB" w14:textId="77777777" w:rsidR="009F0DB9" w:rsidRPr="009F0DB9" w:rsidRDefault="009F0DB9" w:rsidP="009F0DB9"/>
    <w:p w14:paraId="44E68079" w14:textId="77777777" w:rsidR="009F0DB9" w:rsidRPr="009F0DB9" w:rsidRDefault="009F0DB9" w:rsidP="009F0DB9"/>
    <w:p w14:paraId="5584E322" w14:textId="77777777" w:rsidR="009F0DB9" w:rsidRPr="009F0DB9" w:rsidRDefault="009F0DB9" w:rsidP="009F0DB9"/>
    <w:p w14:paraId="3863EF1F" w14:textId="77777777" w:rsidR="009F0DB9" w:rsidRDefault="009F0DB9" w:rsidP="009F0DB9">
      <w:pPr>
        <w:rPr>
          <w:rFonts w:ascii="Arial" w:hAnsi="Arial" w:cs="Arial"/>
          <w:sz w:val="20"/>
        </w:rPr>
      </w:pPr>
    </w:p>
    <w:p w14:paraId="6575008B" w14:textId="77777777" w:rsidR="009F0DB9" w:rsidRPr="009F0DB9" w:rsidRDefault="009F0DB9" w:rsidP="009F0DB9"/>
    <w:p w14:paraId="0090E4B6" w14:textId="77777777" w:rsidR="009F0DB9" w:rsidRDefault="009F0DB9" w:rsidP="009F0DB9">
      <w:pPr>
        <w:rPr>
          <w:rFonts w:ascii="Arial" w:hAnsi="Arial" w:cs="Arial"/>
          <w:sz w:val="20"/>
        </w:rPr>
      </w:pPr>
    </w:p>
    <w:p w14:paraId="6CBEDD03" w14:textId="77777777" w:rsidR="009F0DB9" w:rsidRDefault="009F0DB9" w:rsidP="009F0DB9">
      <w:pPr>
        <w:rPr>
          <w:rFonts w:ascii="Arial" w:hAnsi="Arial" w:cs="Arial"/>
          <w:sz w:val="20"/>
        </w:rPr>
      </w:pPr>
    </w:p>
    <w:p w14:paraId="1956DA59" w14:textId="77777777" w:rsidR="009F0DB9" w:rsidRDefault="009F0DB9" w:rsidP="009F0DB9"/>
    <w:p w14:paraId="7BA43FA9" w14:textId="77777777" w:rsidR="009F0DB9" w:rsidRDefault="009F0DB9" w:rsidP="009F0DB9"/>
    <w:p w14:paraId="7EE32873" w14:textId="77777777" w:rsidR="009F0DB9" w:rsidRDefault="009F0DB9" w:rsidP="009F0DB9"/>
    <w:p w14:paraId="1B6B4D0B" w14:textId="77777777" w:rsidR="009F0DB9" w:rsidRDefault="009F0DB9" w:rsidP="009F0DB9"/>
    <w:p w14:paraId="45BD19EF" w14:textId="77777777" w:rsidR="009F0DB9" w:rsidRDefault="009F0DB9" w:rsidP="009F0DB9"/>
    <w:p w14:paraId="3AF797AB" w14:textId="77777777" w:rsidR="009F0DB9" w:rsidRDefault="009F0DB9" w:rsidP="009F0DB9"/>
    <w:p w14:paraId="6E7B049C" w14:textId="77777777" w:rsidR="009F0DB9" w:rsidRDefault="009F0DB9" w:rsidP="009F0DB9"/>
    <w:p w14:paraId="65D13981" w14:textId="77777777" w:rsidR="009F0DB9" w:rsidRDefault="009F0DB9" w:rsidP="009F0DB9"/>
    <w:p w14:paraId="2CD36459" w14:textId="77777777" w:rsidR="009F0DB9" w:rsidRDefault="009F0DB9" w:rsidP="009F0DB9"/>
    <w:p w14:paraId="64129DBF" w14:textId="77777777" w:rsidR="001E215B" w:rsidRDefault="001E215B" w:rsidP="009F0DB9"/>
    <w:p w14:paraId="1900EA70" w14:textId="77777777" w:rsidR="001E215B" w:rsidRDefault="001E215B" w:rsidP="009F0DB9"/>
    <w:p w14:paraId="3AD2F59C" w14:textId="77777777" w:rsidR="001E215B" w:rsidRDefault="001E215B" w:rsidP="009F0DB9"/>
    <w:p w14:paraId="10F8C74F" w14:textId="77777777" w:rsidR="001E215B" w:rsidRDefault="001E215B" w:rsidP="009F0DB9"/>
    <w:p w14:paraId="0FBE8541" w14:textId="77777777" w:rsidR="001E215B" w:rsidRDefault="001E215B" w:rsidP="009F0DB9"/>
    <w:p w14:paraId="38B60204" w14:textId="77777777" w:rsidR="001E215B" w:rsidRPr="00B359D3" w:rsidRDefault="001E215B" w:rsidP="001E215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3p ke Smlouvě o poskytnutí obratového bonusu (COMMA CAF ID 256) uzavřené dne 9.4.2019 mezi smluvními stranami, kterými jsou:</w:t>
      </w:r>
    </w:p>
    <w:p w14:paraId="39782427" w14:textId="77777777" w:rsidR="001E215B" w:rsidRPr="005470AA" w:rsidRDefault="001E215B" w:rsidP="001E215B">
      <w:pPr>
        <w:jc w:val="both"/>
        <w:rPr>
          <w:rFonts w:ascii="Arial" w:hAnsi="Arial" w:cs="Arial"/>
          <w:sz w:val="20"/>
        </w:rPr>
      </w:pPr>
    </w:p>
    <w:p w14:paraId="510FB7B2" w14:textId="77777777" w:rsidR="001E215B" w:rsidRDefault="001E215B" w:rsidP="001E215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3070519" w14:textId="77777777" w:rsidR="001E215B" w:rsidRPr="00D977BC" w:rsidRDefault="001E215B" w:rsidP="001E215B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>Sanofi s.r.o.</w:t>
      </w:r>
    </w:p>
    <w:p w14:paraId="1F5B7D54" w14:textId="77777777" w:rsidR="001E215B" w:rsidRPr="00D977BC" w:rsidRDefault="001E215B" w:rsidP="001E215B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>Se sídlem: Generála Píky 430/26, Dejvice, 160 00 Praha</w:t>
      </w:r>
    </w:p>
    <w:p w14:paraId="13E3D2EA" w14:textId="77777777" w:rsidR="001E215B" w:rsidRPr="00632622" w:rsidRDefault="001E215B" w:rsidP="001E215B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44848200</w:t>
      </w:r>
    </w:p>
    <w:p w14:paraId="261F14DB" w14:textId="77777777" w:rsidR="001E215B" w:rsidRPr="00632622" w:rsidRDefault="001E215B" w:rsidP="001E215B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DIČ: CZ44848200</w:t>
      </w:r>
    </w:p>
    <w:p w14:paraId="116FD1BB" w14:textId="77777777" w:rsidR="001E215B" w:rsidRPr="00632622" w:rsidRDefault="001E215B" w:rsidP="001E215B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Bankovní spojení: Citibank Europe plc., č.ú. 2015410204/2600 </w:t>
      </w:r>
    </w:p>
    <w:p w14:paraId="09CDA0F1" w14:textId="77777777" w:rsidR="001E215B" w:rsidRPr="00632622" w:rsidRDefault="001E215B" w:rsidP="001E215B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30A40542" w14:textId="77777777" w:rsidR="001E215B" w:rsidRPr="00632622" w:rsidRDefault="001E215B" w:rsidP="001E215B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>stoupená: [OU OU], Head of Trade Department Czech Republic</w:t>
      </w:r>
    </w:p>
    <w:p w14:paraId="1F6A884D" w14:textId="77777777" w:rsidR="001E215B" w:rsidRDefault="001E215B" w:rsidP="001E215B">
      <w:pPr>
        <w:jc w:val="both"/>
        <w:rPr>
          <w:rFonts w:ascii="Arial" w:hAnsi="Arial" w:cs="Arial"/>
          <w:b/>
          <w:sz w:val="20"/>
        </w:rPr>
      </w:pPr>
      <w:r w:rsidRPr="00743279">
        <w:rPr>
          <w:rFonts w:ascii="Arial" w:hAnsi="Arial" w:cs="Arial"/>
          <w:sz w:val="20"/>
        </w:rPr>
        <w:t>(dále jen</w:t>
      </w:r>
      <w:r w:rsidRPr="00E9753D">
        <w:rPr>
          <w:rFonts w:ascii="Arial" w:hAnsi="Arial" w:cs="Arial"/>
          <w:b/>
          <w:sz w:val="20"/>
        </w:rPr>
        <w:t xml:space="preserve"> „Společnost“</w:t>
      </w:r>
      <w:r w:rsidRPr="00743279">
        <w:rPr>
          <w:rFonts w:ascii="Arial" w:hAnsi="Arial" w:cs="Arial"/>
          <w:sz w:val="20"/>
        </w:rPr>
        <w:t>)</w:t>
      </w:r>
    </w:p>
    <w:p w14:paraId="54FBA4D9" w14:textId="77777777" w:rsidR="001E215B" w:rsidRDefault="001E215B" w:rsidP="001E215B">
      <w:pPr>
        <w:jc w:val="both"/>
        <w:rPr>
          <w:rFonts w:ascii="Arial" w:hAnsi="Arial" w:cs="Arial"/>
          <w:b/>
          <w:sz w:val="20"/>
        </w:rPr>
      </w:pPr>
    </w:p>
    <w:p w14:paraId="54EFFF7C" w14:textId="77777777" w:rsidR="001E215B" w:rsidRPr="00E633F0" w:rsidRDefault="001E215B" w:rsidP="001E215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6290C0B" w14:textId="77777777" w:rsidR="001E215B" w:rsidRDefault="001E215B" w:rsidP="001E215B">
      <w:pPr>
        <w:jc w:val="both"/>
        <w:rPr>
          <w:rFonts w:ascii="Arial" w:hAnsi="Arial" w:cs="Arial"/>
          <w:sz w:val="20"/>
        </w:rPr>
      </w:pPr>
    </w:p>
    <w:p w14:paraId="3FBFCD39" w14:textId="77777777" w:rsidR="001E215B" w:rsidRPr="00632622" w:rsidRDefault="001E215B" w:rsidP="001E215B">
      <w:pPr>
        <w:jc w:val="both"/>
        <w:rPr>
          <w:rFonts w:ascii="Arial" w:hAnsi="Arial" w:cs="Arial"/>
          <w:b/>
          <w:sz w:val="20"/>
        </w:rPr>
      </w:pPr>
      <w:r w:rsidRPr="0063262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632622">
        <w:rPr>
          <w:rFonts w:ascii="Arial" w:hAnsi="Arial" w:cs="Arial"/>
          <w:b/>
          <w:sz w:val="20"/>
        </w:rPr>
        <w:t>a Homolce</w:t>
      </w:r>
    </w:p>
    <w:p w14:paraId="3C30EBA2" w14:textId="77777777" w:rsidR="001E215B" w:rsidRPr="00632622" w:rsidRDefault="001E215B" w:rsidP="001E21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632622">
        <w:rPr>
          <w:rFonts w:ascii="Arial" w:hAnsi="Arial" w:cs="Arial"/>
          <w:sz w:val="20"/>
        </w:rPr>
        <w:t>ídl</w:t>
      </w:r>
      <w:r>
        <w:rPr>
          <w:rFonts w:ascii="Arial" w:hAnsi="Arial" w:cs="Arial"/>
          <w:sz w:val="20"/>
        </w:rPr>
        <w:t>o</w:t>
      </w:r>
      <w:r w:rsidRPr="00632622">
        <w:rPr>
          <w:rFonts w:ascii="Arial" w:hAnsi="Arial" w:cs="Arial"/>
          <w:sz w:val="20"/>
        </w:rPr>
        <w:t>: Roentgenova 37/2, 150 30, Praha 5  </w:t>
      </w:r>
    </w:p>
    <w:p w14:paraId="3BCC7D38" w14:textId="77777777" w:rsidR="001E215B" w:rsidRPr="00632622" w:rsidRDefault="001E215B" w:rsidP="001E215B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00023884  </w:t>
      </w:r>
      <w:r w:rsidRPr="00632622">
        <w:rPr>
          <w:rFonts w:ascii="Arial" w:hAnsi="Arial" w:cs="Arial"/>
          <w:sz w:val="20"/>
        </w:rPr>
        <w:tab/>
      </w:r>
      <w:r w:rsidRPr="00632622">
        <w:rPr>
          <w:rFonts w:ascii="Arial" w:hAnsi="Arial" w:cs="Arial"/>
          <w:sz w:val="20"/>
        </w:rPr>
        <w:tab/>
      </w:r>
    </w:p>
    <w:p w14:paraId="2EEC9F3E" w14:textId="77777777" w:rsidR="001E215B" w:rsidRPr="00632622" w:rsidRDefault="001E215B" w:rsidP="001E215B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DIČ: CZ00023884             </w:t>
      </w:r>
    </w:p>
    <w:p w14:paraId="46A5D574" w14:textId="77777777" w:rsidR="001E215B" w:rsidRDefault="001E215B" w:rsidP="001E215B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Bankovní spojení:</w:t>
      </w:r>
      <w:r w:rsidRPr="00EF3DF8">
        <w:rPr>
          <w:rFonts w:ascii="Arial" w:hAnsi="Arial" w:cs="Arial"/>
        </w:rPr>
        <w:t xml:space="preserve"> </w:t>
      </w:r>
      <w:r w:rsidRPr="00F34302">
        <w:rPr>
          <w:rFonts w:ascii="Arial" w:hAnsi="Arial" w:cs="Arial"/>
          <w:sz w:val="20"/>
        </w:rPr>
        <w:t xml:space="preserve">ČNB, </w:t>
      </w:r>
      <w:r>
        <w:rPr>
          <w:rFonts w:ascii="Arial" w:hAnsi="Arial" w:cs="Arial"/>
          <w:sz w:val="20"/>
        </w:rPr>
        <w:t>17734051/0710</w:t>
      </w:r>
    </w:p>
    <w:p w14:paraId="62FAAB5D" w14:textId="77777777" w:rsidR="001E215B" w:rsidRPr="00632622" w:rsidRDefault="001E215B" w:rsidP="001E215B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Zasto</w:t>
      </w:r>
      <w:r>
        <w:rPr>
          <w:rFonts w:ascii="Arial" w:hAnsi="Arial" w:cs="Arial"/>
          <w:sz w:val="20"/>
        </w:rPr>
        <w:t>upená: MUDr. Petrem Poloučkem, MBA, ředitelem nemocnice</w:t>
      </w:r>
    </w:p>
    <w:p w14:paraId="458D0206" w14:textId="77777777" w:rsidR="001E215B" w:rsidRDefault="001E215B" w:rsidP="001E215B">
      <w:pPr>
        <w:jc w:val="both"/>
        <w:rPr>
          <w:rFonts w:ascii="Arial" w:hAnsi="Arial" w:cs="Arial"/>
          <w:b/>
          <w:bCs/>
          <w:sz w:val="20"/>
        </w:rPr>
      </w:pPr>
      <w:r w:rsidRPr="00743279">
        <w:rPr>
          <w:rFonts w:ascii="Arial" w:hAnsi="Arial" w:cs="Arial"/>
          <w:bCs/>
          <w:sz w:val="20"/>
        </w:rPr>
        <w:t xml:space="preserve">(dále </w:t>
      </w:r>
      <w:r>
        <w:rPr>
          <w:rFonts w:ascii="Arial" w:hAnsi="Arial" w:cs="Arial"/>
          <w:bCs/>
          <w:sz w:val="20"/>
        </w:rPr>
        <w:t>jen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</w:t>
      </w:r>
      <w:r w:rsidRPr="00743279">
        <w:rPr>
          <w:rFonts w:ascii="Arial" w:hAnsi="Arial" w:cs="Arial"/>
          <w:bCs/>
          <w:sz w:val="20"/>
        </w:rPr>
        <w:t>)</w:t>
      </w:r>
    </w:p>
    <w:p w14:paraId="4D9387F4" w14:textId="77777777" w:rsidR="001E215B" w:rsidRDefault="001E215B" w:rsidP="001E215B">
      <w:pPr>
        <w:jc w:val="both"/>
        <w:rPr>
          <w:rFonts w:ascii="Arial" w:hAnsi="Arial" w:cs="Arial"/>
          <w:b/>
          <w:bCs/>
          <w:sz w:val="20"/>
        </w:rPr>
      </w:pPr>
    </w:p>
    <w:p w14:paraId="2FD38B6F" w14:textId="77777777" w:rsidR="001E215B" w:rsidRDefault="001E215B" w:rsidP="001E215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6198FB76" w14:textId="77777777" w:rsidR="001E215B" w:rsidRPr="009D7AF5" w:rsidRDefault="001E215B" w:rsidP="001E215B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4F3CB6A" w14:textId="77777777" w:rsidR="001E215B" w:rsidRDefault="001E215B" w:rsidP="001E215B">
      <w:pPr>
        <w:jc w:val="both"/>
        <w:rPr>
          <w:rFonts w:ascii="Arial" w:hAnsi="Arial" w:cs="Arial"/>
          <w:color w:val="000000"/>
          <w:sz w:val="20"/>
        </w:rPr>
      </w:pPr>
      <w:r w:rsidRPr="00DE1BE3">
        <w:rPr>
          <w:rFonts w:ascii="Arial" w:hAnsi="Arial" w:cs="Arial"/>
          <w:color w:val="000000"/>
          <w:sz w:val="20"/>
          <w:u w:val="single"/>
        </w:rPr>
        <w:t xml:space="preserve">[XX </w:t>
      </w:r>
      <w:r w:rsidRPr="00DE1BE3">
        <w:rPr>
          <w:rFonts w:ascii="Arial" w:hAnsi="Arial" w:cs="Arial"/>
          <w:color w:val="000000"/>
          <w:sz w:val="20"/>
        </w:rPr>
        <w:t>XX]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7CF6A69" w14:textId="77777777" w:rsidR="001E215B" w:rsidRPr="005470AA" w:rsidRDefault="001E215B" w:rsidP="001E215B">
      <w:pPr>
        <w:jc w:val="both"/>
        <w:rPr>
          <w:rFonts w:ascii="Arial" w:hAnsi="Arial" w:cs="Arial"/>
          <w:color w:val="000000"/>
          <w:sz w:val="20"/>
        </w:rPr>
      </w:pPr>
    </w:p>
    <w:p w14:paraId="4B32343B" w14:textId="77777777" w:rsidR="001E215B" w:rsidRPr="005470AA" w:rsidRDefault="001E215B" w:rsidP="001E215B">
      <w:pPr>
        <w:jc w:val="both"/>
        <w:rPr>
          <w:rFonts w:ascii="Arial" w:hAnsi="Arial" w:cs="Arial"/>
          <w:color w:val="000000"/>
          <w:sz w:val="20"/>
        </w:rPr>
      </w:pPr>
    </w:p>
    <w:p w14:paraId="600A9F76" w14:textId="77777777" w:rsidR="001E215B" w:rsidRPr="005470AA" w:rsidRDefault="001E215B" w:rsidP="001E215B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12945E84" w14:textId="77777777" w:rsidR="001E215B" w:rsidRPr="005470AA" w:rsidRDefault="001E215B" w:rsidP="001E215B">
      <w:pPr>
        <w:jc w:val="both"/>
        <w:rPr>
          <w:rFonts w:ascii="Arial" w:hAnsi="Arial" w:cs="Arial"/>
          <w:color w:val="0070C0"/>
          <w:sz w:val="20"/>
        </w:rPr>
      </w:pPr>
    </w:p>
    <w:p w14:paraId="60FAAFF7" w14:textId="77777777" w:rsidR="001E215B" w:rsidRDefault="001E215B" w:rsidP="001E215B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0C3D718C" w14:textId="77777777" w:rsidR="001E215B" w:rsidRPr="005470AA" w:rsidRDefault="001E215B" w:rsidP="001E215B">
      <w:pPr>
        <w:jc w:val="both"/>
        <w:rPr>
          <w:rFonts w:ascii="Arial" w:hAnsi="Arial" w:cs="Arial"/>
          <w:b/>
          <w:color w:val="000000"/>
          <w:sz w:val="20"/>
        </w:rPr>
      </w:pPr>
    </w:p>
    <w:p w14:paraId="2C39C108" w14:textId="77777777" w:rsidR="001E215B" w:rsidRPr="001819AE" w:rsidRDefault="001E215B" w:rsidP="001E215B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 </w:t>
      </w:r>
      <w:r w:rsidRPr="001819AE">
        <w:rPr>
          <w:rFonts w:ascii="Arial" w:hAnsi="Arial" w:cs="Arial"/>
          <w:bCs/>
          <w:color w:val="000000"/>
          <w:sz w:val="20"/>
        </w:rPr>
        <w:t>[XX XX]</w:t>
      </w:r>
    </w:p>
    <w:p w14:paraId="3EAF1A16" w14:textId="77777777" w:rsidR="001E215B" w:rsidRDefault="001E215B" w:rsidP="001E215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</w:t>
      </w:r>
    </w:p>
    <w:p w14:paraId="5E889116" w14:textId="77777777" w:rsidR="001E215B" w:rsidRDefault="001E215B" w:rsidP="001E215B">
      <w:pPr>
        <w:jc w:val="both"/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  <w:r w:rsidRPr="00A13940">
        <w:t xml:space="preserve"> </w:t>
      </w:r>
      <w:r>
        <w:tab/>
      </w:r>
    </w:p>
    <w:p w14:paraId="3832E3B1" w14:textId="77777777" w:rsidR="001E215B" w:rsidRDefault="001E215B" w:rsidP="001E215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1355C9F5" w14:textId="77777777" w:rsidR="001E215B" w:rsidRPr="005470AA" w:rsidRDefault="001E215B" w:rsidP="001E215B">
      <w:pPr>
        <w:jc w:val="both"/>
        <w:rPr>
          <w:rFonts w:ascii="Arial" w:hAnsi="Arial" w:cs="Arial"/>
          <w:color w:val="000000"/>
          <w:sz w:val="20"/>
        </w:rPr>
      </w:pPr>
    </w:p>
    <w:p w14:paraId="5D316883" w14:textId="77777777" w:rsidR="001E215B" w:rsidRDefault="001E215B" w:rsidP="001E215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4B833F62" w14:textId="77777777" w:rsidR="001E215B" w:rsidRPr="00800211" w:rsidRDefault="001E215B" w:rsidP="001E215B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5236B9F" w14:textId="77777777" w:rsidR="001E215B" w:rsidRPr="00E9753D" w:rsidRDefault="001E215B" w:rsidP="001E215B">
      <w:pPr>
        <w:jc w:val="both"/>
        <w:rPr>
          <w:rFonts w:ascii="Arial" w:hAnsi="Arial" w:cs="Arial"/>
          <w:b/>
          <w:color w:val="000000"/>
          <w:sz w:val="20"/>
        </w:rPr>
      </w:pPr>
    </w:p>
    <w:p w14:paraId="3AE45E25" w14:textId="77777777" w:rsidR="001E215B" w:rsidRPr="0013591D" w:rsidRDefault="001E215B" w:rsidP="001E215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 </w:t>
      </w:r>
      <w:r w:rsidRPr="00F01998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65FC91CC" w14:textId="77777777" w:rsidR="001E215B" w:rsidRPr="0013591D" w:rsidRDefault="001E215B" w:rsidP="001E215B">
      <w:r w:rsidRPr="0013591D">
        <w:rPr>
          <w:rFonts w:ascii="Arial" w:hAnsi="Arial" w:cs="Arial"/>
          <w:sz w:val="20"/>
        </w:rPr>
        <w:t xml:space="preserve"> [XX XX]</w:t>
      </w:r>
      <w:r w:rsidRPr="0013591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 </w:t>
      </w:r>
    </w:p>
    <w:p w14:paraId="25722F94" w14:textId="77777777" w:rsidR="001E215B" w:rsidRPr="0013591D" w:rsidRDefault="001E215B" w:rsidP="001E215B">
      <w:pPr>
        <w:rPr>
          <w:rFonts w:ascii="Arial" w:hAnsi="Arial" w:cs="Arial"/>
          <w:sz w:val="20"/>
        </w:rPr>
      </w:pPr>
      <w:r w:rsidRPr="0013591D">
        <w:rPr>
          <w:rFonts w:ascii="Arial" w:hAnsi="Arial" w:cs="Arial"/>
          <w:sz w:val="20"/>
        </w:rPr>
        <w:t xml:space="preserve"> [XX XX]</w:t>
      </w:r>
      <w:r w:rsidRPr="0013591D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28980CE5" w14:textId="77777777" w:rsidR="001E215B" w:rsidRPr="0013591D" w:rsidRDefault="001E215B" w:rsidP="001E215B">
      <w:pPr>
        <w:rPr>
          <w:rFonts w:ascii="Arial" w:hAnsi="Arial" w:cs="Arial"/>
          <w:sz w:val="20"/>
        </w:rPr>
      </w:pPr>
      <w:r w:rsidRPr="0013591D">
        <w:rPr>
          <w:rFonts w:ascii="Arial" w:hAnsi="Arial" w:cs="Arial"/>
          <w:sz w:val="20"/>
        </w:rPr>
        <w:t xml:space="preserve"> [XX XX]</w:t>
      </w:r>
      <w:r w:rsidRPr="0013591D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7FE0FEF" w14:textId="77777777" w:rsidR="001E215B" w:rsidRDefault="001E215B" w:rsidP="009F0DB9"/>
    <w:p w14:paraId="6C9E49D6" w14:textId="77777777" w:rsidR="001E215B" w:rsidRDefault="001E215B" w:rsidP="009F0DB9"/>
    <w:p w14:paraId="46C10DF8" w14:textId="77777777" w:rsidR="001E215B" w:rsidRDefault="001E215B" w:rsidP="009F0DB9"/>
    <w:p w14:paraId="32867124" w14:textId="77777777" w:rsidR="001E215B" w:rsidRDefault="001E215B" w:rsidP="009F0DB9"/>
    <w:p w14:paraId="5FBBA22A" w14:textId="77777777" w:rsidR="001E215B" w:rsidRDefault="001E215B" w:rsidP="009F0DB9"/>
    <w:p w14:paraId="5B63063B" w14:textId="77777777" w:rsidR="001E215B" w:rsidRDefault="001E215B" w:rsidP="009F0DB9"/>
    <w:p w14:paraId="016F0677" w14:textId="77777777" w:rsidR="001E215B" w:rsidRDefault="001E215B" w:rsidP="009F0DB9"/>
    <w:p w14:paraId="30A4D5C9" w14:textId="77777777" w:rsidR="009F0DB9" w:rsidRDefault="009F0DB9" w:rsidP="009F0DB9"/>
    <w:p w14:paraId="26073876" w14:textId="77777777" w:rsidR="009F0DB9" w:rsidRDefault="009F0DB9" w:rsidP="009F0DB9"/>
    <w:p w14:paraId="0ED1EAAA" w14:textId="77777777" w:rsidR="00E8181D" w:rsidRDefault="00E8181D" w:rsidP="009F0DB9"/>
    <w:p w14:paraId="01C49C4D" w14:textId="77777777" w:rsidR="00864378" w:rsidRPr="00B359D3" w:rsidRDefault="00864378" w:rsidP="0086437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4p ke Smlouvě o poskytnutí obratového bonusu (COMMA CAF ID 256) uzavřené dne 9.4.2019 mezi smluvními stranami, kterými jsou:</w:t>
      </w:r>
    </w:p>
    <w:p w14:paraId="6EACD8BD" w14:textId="77777777" w:rsidR="00864378" w:rsidRPr="005470AA" w:rsidRDefault="00864378" w:rsidP="00864378">
      <w:pPr>
        <w:jc w:val="both"/>
        <w:rPr>
          <w:rFonts w:ascii="Arial" w:hAnsi="Arial" w:cs="Arial"/>
          <w:sz w:val="20"/>
        </w:rPr>
      </w:pPr>
    </w:p>
    <w:p w14:paraId="7803AF4A" w14:textId="77777777" w:rsidR="00864378" w:rsidRDefault="00864378" w:rsidP="0086437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068988D" w14:textId="77777777" w:rsidR="00864378" w:rsidRDefault="00864378" w:rsidP="0086437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7B13E01" w14:textId="77777777" w:rsidR="00864378" w:rsidRPr="00D977BC" w:rsidRDefault="00864378" w:rsidP="00864378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>Sanofi s.r.o.</w:t>
      </w:r>
    </w:p>
    <w:p w14:paraId="35A46B9B" w14:textId="77777777" w:rsidR="00864378" w:rsidRPr="00D977BC" w:rsidRDefault="00864378" w:rsidP="00864378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>Se sídlem: Generála Píky 430/26, Dejvice, 160 00 Praha</w:t>
      </w:r>
    </w:p>
    <w:p w14:paraId="7FC0D878" w14:textId="77777777" w:rsidR="00864378" w:rsidRPr="00632622" w:rsidRDefault="00864378" w:rsidP="0086437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44848200</w:t>
      </w:r>
    </w:p>
    <w:p w14:paraId="243D7885" w14:textId="77777777" w:rsidR="00864378" w:rsidRPr="00632622" w:rsidRDefault="00864378" w:rsidP="0086437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DIČ: CZ44848200</w:t>
      </w:r>
    </w:p>
    <w:p w14:paraId="654542C8" w14:textId="77777777" w:rsidR="00864378" w:rsidRPr="00632622" w:rsidRDefault="00864378" w:rsidP="00864378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Bankovní spojení: Citibank Europe plc., č.ú. 2015410204/2600 </w:t>
      </w:r>
    </w:p>
    <w:p w14:paraId="2D1FE2E6" w14:textId="77777777" w:rsidR="00864378" w:rsidRPr="00632622" w:rsidRDefault="00864378" w:rsidP="0086437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3B506F24" w14:textId="77777777" w:rsidR="00864378" w:rsidRPr="00632622" w:rsidRDefault="00864378" w:rsidP="00864378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>stoupená: [OU OU], Head of Trade Department Czech Republic</w:t>
      </w:r>
    </w:p>
    <w:p w14:paraId="17C48CE6" w14:textId="77777777" w:rsidR="00864378" w:rsidRDefault="00864378" w:rsidP="00864378">
      <w:pPr>
        <w:jc w:val="both"/>
        <w:rPr>
          <w:rFonts w:ascii="Arial" w:hAnsi="Arial" w:cs="Arial"/>
          <w:b/>
          <w:sz w:val="20"/>
        </w:rPr>
      </w:pPr>
      <w:r w:rsidRPr="00443899">
        <w:rPr>
          <w:rFonts w:ascii="Arial" w:hAnsi="Arial" w:cs="Arial"/>
          <w:sz w:val="20"/>
        </w:rPr>
        <w:t>(dále jen</w:t>
      </w:r>
      <w:r w:rsidRPr="00E9753D">
        <w:rPr>
          <w:rFonts w:ascii="Arial" w:hAnsi="Arial" w:cs="Arial"/>
          <w:b/>
          <w:sz w:val="20"/>
        </w:rPr>
        <w:t xml:space="preserve"> „Společnost“</w:t>
      </w:r>
      <w:r w:rsidRPr="00443899">
        <w:rPr>
          <w:rFonts w:ascii="Arial" w:hAnsi="Arial" w:cs="Arial"/>
          <w:sz w:val="20"/>
        </w:rPr>
        <w:t>)</w:t>
      </w:r>
    </w:p>
    <w:p w14:paraId="6A5E1EB5" w14:textId="77777777" w:rsidR="00864378" w:rsidRDefault="00864378" w:rsidP="00864378">
      <w:pPr>
        <w:jc w:val="both"/>
        <w:rPr>
          <w:rFonts w:ascii="Arial" w:hAnsi="Arial" w:cs="Arial"/>
          <w:b/>
          <w:sz w:val="20"/>
        </w:rPr>
      </w:pPr>
    </w:p>
    <w:p w14:paraId="37CCE6B6" w14:textId="77777777" w:rsidR="00864378" w:rsidRPr="00E633F0" w:rsidRDefault="00864378" w:rsidP="00864378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ABBAF9B" w14:textId="77777777" w:rsidR="00864378" w:rsidRDefault="00864378" w:rsidP="00864378">
      <w:pPr>
        <w:jc w:val="both"/>
        <w:rPr>
          <w:rFonts w:ascii="Arial" w:hAnsi="Arial" w:cs="Arial"/>
          <w:sz w:val="20"/>
        </w:rPr>
      </w:pPr>
    </w:p>
    <w:p w14:paraId="1D4C9ED5" w14:textId="77777777" w:rsidR="00864378" w:rsidRPr="00632622" w:rsidRDefault="00864378" w:rsidP="00864378">
      <w:pPr>
        <w:jc w:val="both"/>
        <w:rPr>
          <w:rFonts w:ascii="Arial" w:hAnsi="Arial" w:cs="Arial"/>
          <w:b/>
          <w:sz w:val="20"/>
        </w:rPr>
      </w:pPr>
      <w:r w:rsidRPr="0063262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632622">
        <w:rPr>
          <w:rFonts w:ascii="Arial" w:hAnsi="Arial" w:cs="Arial"/>
          <w:b/>
          <w:sz w:val="20"/>
        </w:rPr>
        <w:t>a Homolce</w:t>
      </w:r>
    </w:p>
    <w:p w14:paraId="1F761CD6" w14:textId="77777777" w:rsidR="00864378" w:rsidRPr="00632622" w:rsidRDefault="00864378" w:rsidP="008643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Pr="00632622">
        <w:rPr>
          <w:rFonts w:ascii="Arial" w:hAnsi="Arial" w:cs="Arial"/>
          <w:sz w:val="20"/>
        </w:rPr>
        <w:t>: Roentgenova 37/2, 150 30, Praha 5  </w:t>
      </w:r>
    </w:p>
    <w:p w14:paraId="113CEDD9" w14:textId="77777777" w:rsidR="00864378" w:rsidRPr="00632622" w:rsidRDefault="00864378" w:rsidP="00864378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00023884  </w:t>
      </w:r>
      <w:r w:rsidRPr="00632622">
        <w:rPr>
          <w:rFonts w:ascii="Arial" w:hAnsi="Arial" w:cs="Arial"/>
          <w:sz w:val="20"/>
        </w:rPr>
        <w:tab/>
      </w:r>
      <w:r w:rsidRPr="00632622">
        <w:rPr>
          <w:rFonts w:ascii="Arial" w:hAnsi="Arial" w:cs="Arial"/>
          <w:sz w:val="20"/>
        </w:rPr>
        <w:tab/>
      </w:r>
    </w:p>
    <w:p w14:paraId="697D68D5" w14:textId="77777777" w:rsidR="00864378" w:rsidRPr="00632622" w:rsidRDefault="00864378" w:rsidP="0086437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DIČ: CZ00023884             </w:t>
      </w:r>
    </w:p>
    <w:p w14:paraId="0B2BACC4" w14:textId="77777777" w:rsidR="00864378" w:rsidRDefault="00864378" w:rsidP="00864378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Bankovní spojení:</w:t>
      </w:r>
      <w:r w:rsidRPr="00EF3DF8">
        <w:rPr>
          <w:rFonts w:ascii="Arial" w:hAnsi="Arial" w:cs="Arial"/>
        </w:rPr>
        <w:t xml:space="preserve"> </w:t>
      </w:r>
      <w:r w:rsidRPr="008A73BA">
        <w:rPr>
          <w:rFonts w:ascii="Arial" w:hAnsi="Arial" w:cs="Arial"/>
          <w:sz w:val="20"/>
          <w:lang w:val="en-US"/>
        </w:rPr>
        <w:t xml:space="preserve">ČNB, </w:t>
      </w:r>
      <w:r>
        <w:rPr>
          <w:rFonts w:ascii="Arial" w:hAnsi="Arial" w:cs="Arial"/>
          <w:sz w:val="20"/>
        </w:rPr>
        <w:t>17734051/0710</w:t>
      </w:r>
    </w:p>
    <w:p w14:paraId="258F9892" w14:textId="77777777" w:rsidR="00864378" w:rsidRPr="00632622" w:rsidRDefault="00864378" w:rsidP="00864378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Zasto</w:t>
      </w:r>
      <w:r>
        <w:rPr>
          <w:rFonts w:ascii="Arial" w:hAnsi="Arial" w:cs="Arial"/>
          <w:sz w:val="20"/>
        </w:rPr>
        <w:t>upená: MUDr. Petrem Poloučkem, MBA, ředitelem nemocnice</w:t>
      </w:r>
    </w:p>
    <w:p w14:paraId="10DCE9D1" w14:textId="77777777" w:rsidR="00864378" w:rsidRDefault="00864378" w:rsidP="00864378">
      <w:pPr>
        <w:jc w:val="both"/>
        <w:rPr>
          <w:rFonts w:ascii="Arial" w:hAnsi="Arial" w:cs="Arial"/>
          <w:b/>
          <w:bCs/>
          <w:sz w:val="20"/>
        </w:rPr>
      </w:pPr>
      <w:r w:rsidRPr="00443899">
        <w:rPr>
          <w:rFonts w:ascii="Arial" w:hAnsi="Arial" w:cs="Arial"/>
          <w:bCs/>
          <w:sz w:val="20"/>
        </w:rPr>
        <w:t>(dále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</w:t>
      </w:r>
      <w:r w:rsidRPr="00443899">
        <w:rPr>
          <w:rFonts w:ascii="Arial" w:hAnsi="Arial" w:cs="Arial"/>
          <w:bCs/>
          <w:sz w:val="20"/>
        </w:rPr>
        <w:t>)</w:t>
      </w:r>
    </w:p>
    <w:p w14:paraId="0602A310" w14:textId="77777777" w:rsidR="00864378" w:rsidRDefault="00864378" w:rsidP="00864378">
      <w:pPr>
        <w:jc w:val="both"/>
        <w:rPr>
          <w:rFonts w:ascii="Arial" w:hAnsi="Arial" w:cs="Arial"/>
          <w:b/>
          <w:bCs/>
          <w:sz w:val="20"/>
        </w:rPr>
      </w:pPr>
    </w:p>
    <w:p w14:paraId="2E364FC4" w14:textId="77777777" w:rsidR="00864378" w:rsidRDefault="00864378" w:rsidP="0086437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749ED975" w14:textId="77777777" w:rsidR="00864378" w:rsidRPr="005470AA" w:rsidRDefault="00864378" w:rsidP="00864378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D0953BF" w14:textId="77777777" w:rsidR="00864378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 w:rsidRPr="008A73BA">
        <w:rPr>
          <w:rFonts w:ascii="Arial" w:hAnsi="Arial" w:cs="Arial"/>
          <w:color w:val="000000"/>
          <w:sz w:val="20"/>
        </w:rPr>
        <w:t>[XX</w:t>
      </w:r>
      <w:r w:rsidRPr="008A73BA">
        <w:rPr>
          <w:rFonts w:ascii="Arial" w:hAnsi="Arial" w:cs="Arial"/>
          <w:color w:val="000000"/>
          <w:sz w:val="20"/>
          <w:u w:val="single"/>
        </w:rPr>
        <w:t xml:space="preserve"> </w:t>
      </w:r>
      <w:r w:rsidRPr="008A73BA">
        <w:rPr>
          <w:rFonts w:ascii="Arial" w:hAnsi="Arial" w:cs="Arial"/>
          <w:color w:val="000000"/>
          <w:sz w:val="20"/>
        </w:rPr>
        <w:t>XX]</w:t>
      </w:r>
    </w:p>
    <w:p w14:paraId="39DE6BC7" w14:textId="77777777" w:rsidR="00864378" w:rsidRPr="005470AA" w:rsidRDefault="00864378" w:rsidP="00864378">
      <w:pPr>
        <w:jc w:val="both"/>
        <w:rPr>
          <w:rFonts w:ascii="Arial" w:hAnsi="Arial" w:cs="Arial"/>
          <w:color w:val="000000"/>
          <w:sz w:val="20"/>
        </w:rPr>
      </w:pPr>
    </w:p>
    <w:p w14:paraId="24D97D46" w14:textId="77777777" w:rsidR="00864378" w:rsidRPr="005470AA" w:rsidRDefault="00864378" w:rsidP="00864378">
      <w:pPr>
        <w:jc w:val="both"/>
        <w:rPr>
          <w:rFonts w:ascii="Arial" w:hAnsi="Arial" w:cs="Arial"/>
          <w:color w:val="000000"/>
          <w:sz w:val="20"/>
        </w:rPr>
      </w:pPr>
    </w:p>
    <w:p w14:paraId="46A7A0F3" w14:textId="77777777" w:rsidR="00864378" w:rsidRDefault="00864378" w:rsidP="0086437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7D65ECC" w14:textId="77777777" w:rsidR="00864378" w:rsidRPr="005470AA" w:rsidRDefault="00864378" w:rsidP="00864378">
      <w:pPr>
        <w:jc w:val="both"/>
        <w:rPr>
          <w:rFonts w:ascii="Arial" w:hAnsi="Arial" w:cs="Arial"/>
          <w:b/>
          <w:color w:val="000000"/>
          <w:sz w:val="20"/>
        </w:rPr>
      </w:pPr>
    </w:p>
    <w:p w14:paraId="65FF8DC0" w14:textId="77777777" w:rsidR="00864378" w:rsidRPr="005470AA" w:rsidRDefault="00864378" w:rsidP="00864378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7EDF032" w14:textId="77777777" w:rsidR="00864378" w:rsidRPr="005470AA" w:rsidRDefault="00864378" w:rsidP="00864378">
      <w:pPr>
        <w:jc w:val="both"/>
        <w:rPr>
          <w:rFonts w:ascii="Arial" w:hAnsi="Arial" w:cs="Arial"/>
          <w:b/>
          <w:color w:val="000000"/>
          <w:sz w:val="20"/>
        </w:rPr>
      </w:pPr>
    </w:p>
    <w:p w14:paraId="1E2461CB" w14:textId="77777777" w:rsidR="00864378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</w:t>
      </w:r>
    </w:p>
    <w:p w14:paraId="74C861FD" w14:textId="77777777" w:rsidR="00864378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</w:p>
    <w:p w14:paraId="46641E6C" w14:textId="77777777" w:rsidR="00864378" w:rsidRDefault="00864378" w:rsidP="00864378">
      <w:pPr>
        <w:jc w:val="both"/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  <w:r w:rsidRPr="00A13940">
        <w:t xml:space="preserve"> </w:t>
      </w:r>
    </w:p>
    <w:p w14:paraId="09EFE44A" w14:textId="77777777" w:rsidR="00864378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53159032" w14:textId="77777777" w:rsidR="00864378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D49B988" w14:textId="77777777" w:rsidR="00864378" w:rsidRPr="005470AA" w:rsidRDefault="00864378" w:rsidP="00864378">
      <w:pPr>
        <w:jc w:val="both"/>
        <w:rPr>
          <w:rFonts w:ascii="Arial" w:hAnsi="Arial" w:cs="Arial"/>
          <w:color w:val="000000"/>
          <w:sz w:val="20"/>
        </w:rPr>
      </w:pPr>
    </w:p>
    <w:p w14:paraId="105FA1C7" w14:textId="77777777" w:rsidR="00864378" w:rsidRDefault="00864378" w:rsidP="0086437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3FCDFD13" w14:textId="77777777" w:rsidR="00864378" w:rsidRPr="00800211" w:rsidRDefault="00864378" w:rsidP="0086437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5C729B11" w14:textId="77777777" w:rsidR="00864378" w:rsidRPr="00E9753D" w:rsidRDefault="00864378" w:rsidP="00864378">
      <w:pPr>
        <w:jc w:val="both"/>
        <w:rPr>
          <w:rFonts w:ascii="Arial" w:hAnsi="Arial" w:cs="Arial"/>
          <w:b/>
          <w:color w:val="000000"/>
          <w:sz w:val="20"/>
        </w:rPr>
      </w:pPr>
    </w:p>
    <w:p w14:paraId="33B3BADC" w14:textId="77777777" w:rsidR="00864378" w:rsidRPr="002B7885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  </w:t>
      </w:r>
    </w:p>
    <w:p w14:paraId="1114620A" w14:textId="77777777" w:rsidR="00864378" w:rsidRPr="002B7885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 w:rsidRPr="002B7885">
        <w:rPr>
          <w:rFonts w:ascii="Arial" w:hAnsi="Arial" w:cs="Arial"/>
          <w:color w:val="000000"/>
          <w:sz w:val="20"/>
        </w:rPr>
        <w:t xml:space="preserve"> [XX XX] 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601E47C" w14:textId="77777777" w:rsidR="00864378" w:rsidRPr="002B7885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 w:rsidRPr="002B7885">
        <w:rPr>
          <w:rFonts w:ascii="Arial" w:hAnsi="Arial" w:cs="Arial"/>
          <w:color w:val="000000"/>
          <w:sz w:val="20"/>
        </w:rPr>
        <w:t xml:space="preserve"> [XX XX]  </w:t>
      </w:r>
    </w:p>
    <w:p w14:paraId="21A7547F" w14:textId="77777777" w:rsidR="00864378" w:rsidRPr="002B7885" w:rsidRDefault="00864378" w:rsidP="00864378">
      <w:pPr>
        <w:jc w:val="both"/>
        <w:rPr>
          <w:rFonts w:ascii="Arial" w:hAnsi="Arial" w:cs="Arial"/>
          <w:color w:val="000000"/>
          <w:sz w:val="20"/>
        </w:rPr>
      </w:pPr>
      <w:r w:rsidRPr="002B7885">
        <w:rPr>
          <w:rFonts w:ascii="Arial" w:hAnsi="Arial" w:cs="Arial"/>
          <w:color w:val="000000"/>
          <w:sz w:val="20"/>
        </w:rPr>
        <w:t xml:space="preserve"> [XX</w:t>
      </w:r>
      <w:r>
        <w:rPr>
          <w:rFonts w:ascii="Arial" w:hAnsi="Arial" w:cs="Arial"/>
          <w:color w:val="000000"/>
          <w:sz w:val="20"/>
        </w:rPr>
        <w:t xml:space="preserve"> </w:t>
      </w:r>
      <w:r w:rsidRPr="002B7885">
        <w:rPr>
          <w:rFonts w:ascii="Arial" w:hAnsi="Arial" w:cs="Arial"/>
          <w:color w:val="000000"/>
          <w:sz w:val="20"/>
        </w:rPr>
        <w:t xml:space="preserve">XX]  </w:t>
      </w:r>
    </w:p>
    <w:p w14:paraId="77042009" w14:textId="77777777" w:rsidR="00E8181D" w:rsidRPr="009F0DB9" w:rsidRDefault="00E8181D" w:rsidP="009F0DB9"/>
    <w:sectPr w:rsidR="00E8181D" w:rsidRPr="009F0DB9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616B" w14:textId="77777777" w:rsidR="00F76C62" w:rsidRDefault="00F76C62">
      <w:r>
        <w:separator/>
      </w:r>
    </w:p>
  </w:endnote>
  <w:endnote w:type="continuationSeparator" w:id="0">
    <w:p w14:paraId="44FC4A3C" w14:textId="77777777" w:rsidR="00F76C62" w:rsidRDefault="00F7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1848F9E1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238C5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545A" w14:textId="77777777" w:rsidR="00F76C62" w:rsidRDefault="00F76C62">
      <w:r>
        <w:separator/>
      </w:r>
    </w:p>
  </w:footnote>
  <w:footnote w:type="continuationSeparator" w:id="0">
    <w:p w14:paraId="4473FB68" w14:textId="77777777" w:rsidR="00F76C62" w:rsidRDefault="00F7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46D0238D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238C5"/>
    <w:rsid w:val="000377DC"/>
    <w:rsid w:val="00040999"/>
    <w:rsid w:val="00053395"/>
    <w:rsid w:val="00091593"/>
    <w:rsid w:val="000A40EA"/>
    <w:rsid w:val="000A6D10"/>
    <w:rsid w:val="000C1CEF"/>
    <w:rsid w:val="000C5E88"/>
    <w:rsid w:val="00126D4C"/>
    <w:rsid w:val="001334F3"/>
    <w:rsid w:val="00144817"/>
    <w:rsid w:val="00150133"/>
    <w:rsid w:val="00152208"/>
    <w:rsid w:val="001539DF"/>
    <w:rsid w:val="001631B7"/>
    <w:rsid w:val="00176A72"/>
    <w:rsid w:val="00197F77"/>
    <w:rsid w:val="001A701B"/>
    <w:rsid w:val="001B6FAE"/>
    <w:rsid w:val="001B7120"/>
    <w:rsid w:val="001D39E2"/>
    <w:rsid w:val="001D5766"/>
    <w:rsid w:val="001E215B"/>
    <w:rsid w:val="001F4BE1"/>
    <w:rsid w:val="001F5242"/>
    <w:rsid w:val="00204055"/>
    <w:rsid w:val="0021545B"/>
    <w:rsid w:val="002268DA"/>
    <w:rsid w:val="00253057"/>
    <w:rsid w:val="00261DE5"/>
    <w:rsid w:val="0026256A"/>
    <w:rsid w:val="00264A86"/>
    <w:rsid w:val="002717D4"/>
    <w:rsid w:val="002B2605"/>
    <w:rsid w:val="002B58BA"/>
    <w:rsid w:val="002B7F44"/>
    <w:rsid w:val="002C7083"/>
    <w:rsid w:val="00301E01"/>
    <w:rsid w:val="00340F51"/>
    <w:rsid w:val="00382692"/>
    <w:rsid w:val="00382AFD"/>
    <w:rsid w:val="00384220"/>
    <w:rsid w:val="00390684"/>
    <w:rsid w:val="00396149"/>
    <w:rsid w:val="003C3260"/>
    <w:rsid w:val="003D10D5"/>
    <w:rsid w:val="003F6D92"/>
    <w:rsid w:val="00400547"/>
    <w:rsid w:val="00403233"/>
    <w:rsid w:val="004120BB"/>
    <w:rsid w:val="004123E5"/>
    <w:rsid w:val="00416F35"/>
    <w:rsid w:val="00437741"/>
    <w:rsid w:val="004451D7"/>
    <w:rsid w:val="0045773B"/>
    <w:rsid w:val="004925B8"/>
    <w:rsid w:val="00496194"/>
    <w:rsid w:val="004A02B5"/>
    <w:rsid w:val="004A5473"/>
    <w:rsid w:val="004D2E36"/>
    <w:rsid w:val="004E00D8"/>
    <w:rsid w:val="004E0407"/>
    <w:rsid w:val="004E72CE"/>
    <w:rsid w:val="00501F2B"/>
    <w:rsid w:val="00502198"/>
    <w:rsid w:val="00512ADD"/>
    <w:rsid w:val="0053300C"/>
    <w:rsid w:val="005352BE"/>
    <w:rsid w:val="00542D33"/>
    <w:rsid w:val="00547B15"/>
    <w:rsid w:val="00574593"/>
    <w:rsid w:val="00583F12"/>
    <w:rsid w:val="005A44DC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520D6"/>
    <w:rsid w:val="0066582B"/>
    <w:rsid w:val="006707C8"/>
    <w:rsid w:val="00675C9B"/>
    <w:rsid w:val="006B07A3"/>
    <w:rsid w:val="006B6EB3"/>
    <w:rsid w:val="006C5B02"/>
    <w:rsid w:val="006C64E9"/>
    <w:rsid w:val="006C7A0E"/>
    <w:rsid w:val="006E297C"/>
    <w:rsid w:val="006E4D10"/>
    <w:rsid w:val="006F17BF"/>
    <w:rsid w:val="0070226C"/>
    <w:rsid w:val="0071694C"/>
    <w:rsid w:val="00732FF8"/>
    <w:rsid w:val="00752047"/>
    <w:rsid w:val="0075385A"/>
    <w:rsid w:val="00777B4B"/>
    <w:rsid w:val="0079172E"/>
    <w:rsid w:val="00791BC4"/>
    <w:rsid w:val="0079203B"/>
    <w:rsid w:val="007A091B"/>
    <w:rsid w:val="007A358C"/>
    <w:rsid w:val="007E2A0A"/>
    <w:rsid w:val="008005AB"/>
    <w:rsid w:val="00813139"/>
    <w:rsid w:val="00824D66"/>
    <w:rsid w:val="008304A2"/>
    <w:rsid w:val="00834870"/>
    <w:rsid w:val="00844C6A"/>
    <w:rsid w:val="00864378"/>
    <w:rsid w:val="00876807"/>
    <w:rsid w:val="008A4FDB"/>
    <w:rsid w:val="008A5E6A"/>
    <w:rsid w:val="008B26FA"/>
    <w:rsid w:val="008B59C9"/>
    <w:rsid w:val="008C23F2"/>
    <w:rsid w:val="008E59E6"/>
    <w:rsid w:val="008E7142"/>
    <w:rsid w:val="00904AD3"/>
    <w:rsid w:val="00910F46"/>
    <w:rsid w:val="009276A4"/>
    <w:rsid w:val="00930559"/>
    <w:rsid w:val="009373CA"/>
    <w:rsid w:val="00945A07"/>
    <w:rsid w:val="00951022"/>
    <w:rsid w:val="00953B96"/>
    <w:rsid w:val="0096630F"/>
    <w:rsid w:val="00966A05"/>
    <w:rsid w:val="00971015"/>
    <w:rsid w:val="009A35DE"/>
    <w:rsid w:val="009C3E83"/>
    <w:rsid w:val="009C4734"/>
    <w:rsid w:val="009F0DB9"/>
    <w:rsid w:val="009F3016"/>
    <w:rsid w:val="00A01B70"/>
    <w:rsid w:val="00A5616D"/>
    <w:rsid w:val="00A66968"/>
    <w:rsid w:val="00A813CD"/>
    <w:rsid w:val="00A902A3"/>
    <w:rsid w:val="00A90EF5"/>
    <w:rsid w:val="00AC02D7"/>
    <w:rsid w:val="00AC37BC"/>
    <w:rsid w:val="00AD5213"/>
    <w:rsid w:val="00AE7A9D"/>
    <w:rsid w:val="00AF4562"/>
    <w:rsid w:val="00B336D4"/>
    <w:rsid w:val="00B40DBC"/>
    <w:rsid w:val="00B67A3E"/>
    <w:rsid w:val="00B90644"/>
    <w:rsid w:val="00BB3A14"/>
    <w:rsid w:val="00BD5C00"/>
    <w:rsid w:val="00BE1F5B"/>
    <w:rsid w:val="00C147A6"/>
    <w:rsid w:val="00C36B08"/>
    <w:rsid w:val="00C52412"/>
    <w:rsid w:val="00C62F1D"/>
    <w:rsid w:val="00C77A39"/>
    <w:rsid w:val="00C9514C"/>
    <w:rsid w:val="00CA0CE5"/>
    <w:rsid w:val="00CC201D"/>
    <w:rsid w:val="00CD0FD8"/>
    <w:rsid w:val="00CE159F"/>
    <w:rsid w:val="00D04CDE"/>
    <w:rsid w:val="00D062AA"/>
    <w:rsid w:val="00D25D88"/>
    <w:rsid w:val="00D33A2B"/>
    <w:rsid w:val="00D55388"/>
    <w:rsid w:val="00D55FCE"/>
    <w:rsid w:val="00D626BB"/>
    <w:rsid w:val="00D64982"/>
    <w:rsid w:val="00D93247"/>
    <w:rsid w:val="00DA05A8"/>
    <w:rsid w:val="00DA1F54"/>
    <w:rsid w:val="00DB3B88"/>
    <w:rsid w:val="00DC54FE"/>
    <w:rsid w:val="00DD02BB"/>
    <w:rsid w:val="00DE23C0"/>
    <w:rsid w:val="00DE2579"/>
    <w:rsid w:val="00DF24B9"/>
    <w:rsid w:val="00DF457A"/>
    <w:rsid w:val="00DF7F45"/>
    <w:rsid w:val="00E12DC3"/>
    <w:rsid w:val="00E2242D"/>
    <w:rsid w:val="00E33CF3"/>
    <w:rsid w:val="00E72D7E"/>
    <w:rsid w:val="00E77496"/>
    <w:rsid w:val="00E8181D"/>
    <w:rsid w:val="00EA26B4"/>
    <w:rsid w:val="00EC5420"/>
    <w:rsid w:val="00EC6580"/>
    <w:rsid w:val="00ED09BE"/>
    <w:rsid w:val="00ED5D20"/>
    <w:rsid w:val="00ED690F"/>
    <w:rsid w:val="00EE464B"/>
    <w:rsid w:val="00F02ED7"/>
    <w:rsid w:val="00F16296"/>
    <w:rsid w:val="00F4678B"/>
    <w:rsid w:val="00F54AD8"/>
    <w:rsid w:val="00F61F82"/>
    <w:rsid w:val="00F70127"/>
    <w:rsid w:val="00F71F3A"/>
    <w:rsid w:val="00F72A3C"/>
    <w:rsid w:val="00F7591F"/>
    <w:rsid w:val="00F76C62"/>
    <w:rsid w:val="00F972D7"/>
    <w:rsid w:val="00F97C8A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390144a-7975-426b-a4a1-a3d3026353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628243-2BCC-4CDF-AE5C-63B22B63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3877</Characters>
  <Application>Microsoft Office Word</Application>
  <DocSecurity>4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4494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Pohlová Dana</cp:lastModifiedBy>
  <cp:revision>2</cp:revision>
  <cp:lastPrinted>2020-05-21T08:40:00Z</cp:lastPrinted>
  <dcterms:created xsi:type="dcterms:W3CDTF">2024-02-02T06:10:00Z</dcterms:created>
  <dcterms:modified xsi:type="dcterms:W3CDTF">2024-02-02T06:10:00Z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MSIP_Label_d9088468-0951-4aef-9cc3-0a346e475ddc_Enabled">
    <vt:lpwstr>true</vt:lpwstr>
  </property>
  <property fmtid="{D5CDD505-2E9C-101B-9397-08002B2CF9AE}" pid="28" name="MSIP_Label_d9088468-0951-4aef-9cc3-0a346e475ddc_SetDate">
    <vt:lpwstr>2023-09-06T15:19:00Z</vt:lpwstr>
  </property>
  <property fmtid="{D5CDD505-2E9C-101B-9397-08002B2CF9AE}" pid="29" name="MSIP_Label_d9088468-0951-4aef-9cc3-0a346e475ddc_Method">
    <vt:lpwstr>Privileged</vt:lpwstr>
  </property>
  <property fmtid="{D5CDD505-2E9C-101B-9397-08002B2CF9AE}" pid="30" name="MSIP_Label_d9088468-0951-4aef-9cc3-0a346e475ddc_Name">
    <vt:lpwstr>Public</vt:lpwstr>
  </property>
  <property fmtid="{D5CDD505-2E9C-101B-9397-08002B2CF9AE}" pid="31" name="MSIP_Label_d9088468-0951-4aef-9cc3-0a346e475ddc_SiteId">
    <vt:lpwstr>aca3c8d6-aa71-4e1a-a10e-03572fc58c0b</vt:lpwstr>
  </property>
  <property fmtid="{D5CDD505-2E9C-101B-9397-08002B2CF9AE}" pid="32" name="MSIP_Label_d9088468-0951-4aef-9cc3-0a346e475ddc_ActionId">
    <vt:lpwstr>e33d32c6-772a-4a4b-9595-6facdfd980cd</vt:lpwstr>
  </property>
  <property fmtid="{D5CDD505-2E9C-101B-9397-08002B2CF9AE}" pid="33" name="MSIP_Label_d9088468-0951-4aef-9cc3-0a346e475ddc_ContentBits">
    <vt:lpwstr>0</vt:lpwstr>
  </property>
</Properties>
</file>