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F52B5" w14:textId="77777777" w:rsidR="002A3599" w:rsidRDefault="002A3599" w:rsidP="007F6E01">
      <w:pPr>
        <w:jc w:val="center"/>
        <w:rPr>
          <w:b/>
          <w:sz w:val="32"/>
          <w:szCs w:val="32"/>
        </w:rPr>
      </w:pPr>
    </w:p>
    <w:p w14:paraId="0E9DD940" w14:textId="2D59C821" w:rsidR="009431C6" w:rsidRPr="007F6E01" w:rsidRDefault="00DB6CBE" w:rsidP="007F6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14:paraId="2BA9D103" w14:textId="355310EF" w:rsidR="007E0B1B" w:rsidRPr="00BF1269" w:rsidRDefault="00DB6CBE" w:rsidP="00985259">
      <w:pPr>
        <w:jc w:val="center"/>
        <w:rPr>
          <w:szCs w:val="20"/>
        </w:rPr>
      </w:pPr>
      <w:r>
        <w:t xml:space="preserve">ke smlouvě na činnosti koordinátora bezpečnosti a ochrany zdraví při práci na staveništi (dále též jako „BOZP“) vedené u objednatele pod č. </w:t>
      </w:r>
      <w:r w:rsidR="006D2063">
        <w:t>1652/ORM/2021</w:t>
      </w:r>
      <w:r>
        <w:t xml:space="preserve"> ze dne </w:t>
      </w:r>
      <w:r w:rsidR="006D2063">
        <w:t>18. 10. 2021</w:t>
      </w:r>
      <w:r w:rsidR="0088301F">
        <w:t xml:space="preserve">, </w:t>
      </w:r>
      <w:r w:rsidR="007E0B1B" w:rsidRPr="003000E4">
        <w:t>uzavřen</w:t>
      </w:r>
      <w:r w:rsidR="0088301F">
        <w:t>é</w:t>
      </w:r>
      <w:r w:rsidR="007E0B1B"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="007E0B1B" w:rsidRPr="003000E4">
        <w:t xml:space="preserve"> (dále jen </w:t>
      </w:r>
      <w:r w:rsidR="00BB568E" w:rsidRPr="003000E4">
        <w:t>„</w:t>
      </w:r>
      <w:r w:rsidR="007E0B1B" w:rsidRPr="003000E4">
        <w:t>občanský zákoník</w:t>
      </w:r>
      <w:r w:rsidR="00BB568E" w:rsidRPr="003000E4">
        <w:t>“</w:t>
      </w:r>
      <w:r w:rsidR="007E0B1B" w:rsidRPr="003000E4">
        <w:t xml:space="preserve">) </w:t>
      </w:r>
      <w:r>
        <w:t>a týkající se</w:t>
      </w:r>
      <w:r w:rsidR="00AF18EA" w:rsidRPr="003000E4">
        <w:t xml:space="preserve"> </w:t>
      </w:r>
      <w:r w:rsidR="00E3106A" w:rsidRPr="00BF1269">
        <w:rPr>
          <w:szCs w:val="20"/>
        </w:rPr>
        <w:t>stavby</w:t>
      </w:r>
      <w:r w:rsidR="007E0B1B" w:rsidRPr="00BF1269">
        <w:rPr>
          <w:szCs w:val="20"/>
        </w:rPr>
        <w:t>:</w:t>
      </w:r>
    </w:p>
    <w:p w14:paraId="2CC41F2E" w14:textId="17260EEA" w:rsidR="007E0B1B" w:rsidRPr="003000E4" w:rsidRDefault="00BF1269" w:rsidP="0031054D">
      <w:pPr>
        <w:pStyle w:val="Default"/>
        <w:spacing w:after="12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„</w:t>
      </w:r>
      <w:r w:rsidR="00535B58">
        <w:rPr>
          <w:b/>
          <w:sz w:val="32"/>
          <w:szCs w:val="32"/>
        </w:rPr>
        <w:t>Obnova domu Masarykovo náměstí 21, Jihlava</w:t>
      </w:r>
      <w:r w:rsidR="004C5AAE" w:rsidRPr="003000E4">
        <w:rPr>
          <w:b/>
          <w:bCs/>
          <w:sz w:val="32"/>
          <w:szCs w:val="32"/>
        </w:rPr>
        <w:t>“</w:t>
      </w:r>
    </w:p>
    <w:p w14:paraId="23C52FE8" w14:textId="1F0421B1" w:rsidR="00FC7E18" w:rsidRPr="007B2CF0" w:rsidRDefault="00FC7E18" w:rsidP="00985259">
      <w:pPr>
        <w:jc w:val="center"/>
      </w:pPr>
      <w:r w:rsidRPr="007B2CF0">
        <w:t>(dále též jako „stavba“)</w:t>
      </w:r>
    </w:p>
    <w:p w14:paraId="510274DC" w14:textId="77777777" w:rsidR="007E0B1B" w:rsidRPr="00985259" w:rsidRDefault="007E0B1B" w:rsidP="00985259">
      <w:pPr>
        <w:pStyle w:val="Nadpis1"/>
      </w:pPr>
      <w:r w:rsidRPr="00985259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0925E451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7F598A95" w14:textId="7CC089B1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9238E8">
        <w:rPr>
          <w:rFonts w:cs="Arial"/>
        </w:rPr>
        <w:t>Mgr. Petrem Ryškou, náměstkem primátorky</w:t>
      </w:r>
    </w:p>
    <w:p w14:paraId="292664A6" w14:textId="4FB5F2E0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</w:t>
      </w:r>
      <w:r w:rsidR="00AE3979" w:rsidRPr="00F76802">
        <w:rPr>
          <w:rFonts w:cs="Arial"/>
        </w:rPr>
        <w:t>a</w:t>
      </w:r>
      <w:r w:rsidRPr="00F76802">
        <w:rPr>
          <w:rFonts w:cs="Arial"/>
        </w:rPr>
        <w:t xml:space="preserve">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9238E8">
        <w:rPr>
          <w:rFonts w:cs="Arial"/>
        </w:rPr>
        <w:t>Ing. Alena Kottová</w:t>
      </w:r>
      <w:r w:rsidR="00BB3C01" w:rsidRPr="00F76802">
        <w:rPr>
          <w:rFonts w:cs="Arial"/>
        </w:rPr>
        <w:t xml:space="preserve">, vedoucí odboru </w:t>
      </w:r>
      <w:r w:rsidR="009238E8">
        <w:rPr>
          <w:rFonts w:cs="Arial"/>
        </w:rPr>
        <w:t>rozvoje města</w:t>
      </w:r>
      <w:r w:rsidR="00AE3979" w:rsidRPr="00F76802">
        <w:rPr>
          <w:rFonts w:cs="Arial"/>
        </w:rPr>
        <w:t>, Magistrátu města Jihlavy</w:t>
      </w:r>
    </w:p>
    <w:p w14:paraId="40F00B26" w14:textId="464316F7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5321F3">
        <w:rPr>
          <w:rFonts w:cs="Arial"/>
        </w:rPr>
        <w:t>Bc. Libor Kouba</w:t>
      </w:r>
      <w:r w:rsidR="009238E8">
        <w:rPr>
          <w:rFonts w:cs="Arial"/>
        </w:rPr>
        <w:t>, odbor rozvoje města</w:t>
      </w:r>
    </w:p>
    <w:p w14:paraId="53E87849" w14:textId="31C073DC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002 86 010</w:t>
      </w:r>
    </w:p>
    <w:p w14:paraId="185B6D4D" w14:textId="1A10E573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DIČ:</w:t>
      </w:r>
      <w:r w:rsidRPr="003000E4">
        <w:rPr>
          <w:rFonts w:cs="Arial"/>
          <w:b/>
        </w:rPr>
        <w:tab/>
      </w:r>
      <w:r w:rsidR="00BF1269">
        <w:rPr>
          <w:rFonts w:cs="Arial"/>
        </w:rPr>
        <w:t>CZ</w:t>
      </w:r>
      <w:r w:rsidRPr="003000E4">
        <w:rPr>
          <w:rFonts w:cs="Arial"/>
        </w:rPr>
        <w:t>00286010</w:t>
      </w:r>
    </w:p>
    <w:p w14:paraId="067CE237" w14:textId="051C6552" w:rsidR="007E0B1B" w:rsidRPr="003000E4" w:rsidRDefault="009431C6" w:rsidP="00985259">
      <w:r w:rsidRPr="003000E4">
        <w:t>(dále též jako „objednatel“)</w:t>
      </w:r>
    </w:p>
    <w:p w14:paraId="28BD73D5" w14:textId="4660319B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924A56" w:rsidRPr="00A36F52">
        <w:rPr>
          <w:rFonts w:cs="Arial"/>
          <w:b/>
        </w:rPr>
        <w:t>Mgr. Václav Lacina</w:t>
      </w:r>
      <w:r w:rsidR="00924A56">
        <w:rPr>
          <w:rFonts w:cs="Arial"/>
        </w:rPr>
        <w:tab/>
      </w:r>
    </w:p>
    <w:p w14:paraId="07117C56" w14:textId="62CB55C2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Sídlo:</w:t>
      </w:r>
      <w:r w:rsidRPr="003000E4">
        <w:rPr>
          <w:rFonts w:cs="Arial"/>
          <w:b/>
        </w:rPr>
        <w:tab/>
      </w:r>
      <w:r w:rsidR="00924A56">
        <w:rPr>
          <w:rFonts w:cs="Arial"/>
        </w:rPr>
        <w:t>Horní Krupá 153, 580 01 Havlíčkův Brod</w:t>
      </w:r>
    </w:p>
    <w:p w14:paraId="44DBAD6F" w14:textId="355030D3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Zastoupený:</w:t>
      </w:r>
      <w:r w:rsidRPr="003000E4">
        <w:rPr>
          <w:rFonts w:cs="Arial"/>
          <w:b/>
        </w:rPr>
        <w:tab/>
      </w:r>
      <w:r w:rsidR="00924A56">
        <w:rPr>
          <w:rFonts w:cs="Arial"/>
        </w:rPr>
        <w:t>PhDr. Václavem Lacinou</w:t>
      </w:r>
    </w:p>
    <w:p w14:paraId="26064DB6" w14:textId="374F721C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IČO:</w:t>
      </w:r>
      <w:r w:rsidRPr="003000E4">
        <w:rPr>
          <w:rFonts w:cs="Arial"/>
          <w:b/>
        </w:rPr>
        <w:tab/>
      </w:r>
      <w:r w:rsidR="00924A56">
        <w:rPr>
          <w:rFonts w:cs="Arial"/>
        </w:rPr>
        <w:t>88014304</w:t>
      </w:r>
    </w:p>
    <w:p w14:paraId="2A6018F9" w14:textId="391A90F8" w:rsidR="009431C6" w:rsidRPr="003000E4" w:rsidRDefault="00924A56" w:rsidP="00985259">
      <w:r w:rsidRPr="003000E4">
        <w:t xml:space="preserve"> </w:t>
      </w:r>
      <w:r w:rsidR="009431C6" w:rsidRPr="003000E4">
        <w:t>(dále též jako „poskytovatel“</w:t>
      </w:r>
      <w:r w:rsidR="00321303" w:rsidRPr="003000E4">
        <w:t xml:space="preserve"> či „koordinátor BOZP“</w:t>
      </w:r>
      <w:r w:rsidR="009431C6" w:rsidRPr="003000E4">
        <w:t>)</w:t>
      </w:r>
    </w:p>
    <w:p w14:paraId="08ECE682" w14:textId="13A9AAF3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3000E4" w:rsidRDefault="00797EC0" w:rsidP="00985259">
      <w:pPr>
        <w:pStyle w:val="Nadpis1"/>
      </w:pPr>
      <w:r w:rsidRPr="003000E4">
        <w:t xml:space="preserve">Úvodní </w:t>
      </w:r>
      <w:r w:rsidR="007E0B1B" w:rsidRPr="003000E4">
        <w:t>ustanovení</w:t>
      </w:r>
    </w:p>
    <w:p w14:paraId="0B0E0F9D" w14:textId="16D4D474" w:rsidR="00985259" w:rsidRPr="003000E4" w:rsidRDefault="006D2063" w:rsidP="00985259">
      <w:pPr>
        <w:pStyle w:val="Odstavecseseznamem"/>
        <w:numPr>
          <w:ilvl w:val="0"/>
          <w:numId w:val="24"/>
        </w:numPr>
      </w:pPr>
      <w:r>
        <w:t>Smluvní strany uzavřely dne 18. 10. 2021 smlouvu pod č. 1652/ORM/2021, jejímž předmětem je zajištění činnosti koordinátora bezpečnosti a ochrany zdraví při práci na staveništi v</w:t>
      </w:r>
      <w:r w:rsidR="00D940AC">
        <w:t> </w:t>
      </w:r>
      <w:r>
        <w:t>rámci akce „Obnova domu Masarykovo náměstí 21, Jihlava“.</w:t>
      </w:r>
    </w:p>
    <w:p w14:paraId="66C1F714" w14:textId="28DC70E5" w:rsidR="00FC7E18" w:rsidRDefault="006D2063" w:rsidP="00985259">
      <w:pPr>
        <w:pStyle w:val="Odstavecseseznamem"/>
        <w:numPr>
          <w:ilvl w:val="0"/>
          <w:numId w:val="24"/>
        </w:numPr>
      </w:pPr>
      <w:r>
        <w:t>V</w:t>
      </w:r>
      <w:r w:rsidR="00D940AC">
        <w:t> </w:t>
      </w:r>
      <w:r>
        <w:t>souvislosti s</w:t>
      </w:r>
      <w:r w:rsidR="00D940AC">
        <w:t> </w:t>
      </w:r>
      <w:r>
        <w:t>uzavřenou smlouvou se smluvní strany dohodly na uzavření tohoto dodatku č. 1</w:t>
      </w:r>
      <w:r w:rsidR="00D940AC">
        <w:t xml:space="preserve"> ke smlouvě</w:t>
      </w:r>
      <w:r>
        <w:t xml:space="preserve">, a to z důvodu prodloužení lhůty realizace vlastní stavby </w:t>
      </w:r>
      <w:r w:rsidR="004F0D38">
        <w:t>o 77 kalendářních dnů</w:t>
      </w:r>
      <w:r w:rsidR="002A6717" w:rsidRPr="003000E4">
        <w:t>.</w:t>
      </w:r>
    </w:p>
    <w:p w14:paraId="224630C1" w14:textId="77777777" w:rsidR="005917BF" w:rsidRPr="0031054D" w:rsidRDefault="005917BF" w:rsidP="005917BF">
      <w:pPr>
        <w:pStyle w:val="Odstavecseseznamem"/>
        <w:ind w:left="360"/>
      </w:pPr>
    </w:p>
    <w:p w14:paraId="73A5144C" w14:textId="0CDE639D" w:rsidR="00E907A5" w:rsidRDefault="00E907A5" w:rsidP="00985259">
      <w:pPr>
        <w:pStyle w:val="Nadpis1"/>
      </w:pPr>
      <w:r w:rsidRPr="003000E4">
        <w:t xml:space="preserve">Předmět </w:t>
      </w:r>
      <w:r w:rsidR="005917BF">
        <w:t>dodatku</w:t>
      </w:r>
    </w:p>
    <w:p w14:paraId="07163C39" w14:textId="07375EB6" w:rsidR="005917BF" w:rsidRPr="001525D7" w:rsidRDefault="005917BF" w:rsidP="001525D7">
      <w:pPr>
        <w:pStyle w:val="Odstavecseseznamem"/>
        <w:numPr>
          <w:ilvl w:val="0"/>
          <w:numId w:val="36"/>
        </w:numPr>
        <w:overflowPunct w:val="0"/>
        <w:spacing w:after="0" w:line="240" w:lineRule="auto"/>
        <w:textAlignment w:val="baseline"/>
        <w:rPr>
          <w:rFonts w:cs="Arial"/>
        </w:rPr>
      </w:pPr>
      <w:r w:rsidRPr="001525D7">
        <w:rPr>
          <w:rFonts w:cs="Arial"/>
        </w:rPr>
        <w:t>Smluvní strany se v souvislosti s výše uvedeným dohodly na následujících změnách smlouvy uvedených v tomto ustanovení.</w:t>
      </w:r>
    </w:p>
    <w:p w14:paraId="13A23517" w14:textId="2BE3D257" w:rsidR="001525D7" w:rsidRDefault="005917BF" w:rsidP="001525D7">
      <w:pPr>
        <w:pStyle w:val="Odstavecseseznamem"/>
        <w:numPr>
          <w:ilvl w:val="0"/>
          <w:numId w:val="36"/>
        </w:numPr>
      </w:pPr>
      <w:r w:rsidRPr="001525D7">
        <w:rPr>
          <w:rFonts w:cs="Arial"/>
        </w:rPr>
        <w:t xml:space="preserve">Smluvní strany </w:t>
      </w:r>
      <w:r w:rsidR="001525D7" w:rsidRPr="001525D7">
        <w:rPr>
          <w:rFonts w:cs="Arial"/>
        </w:rPr>
        <w:t xml:space="preserve">v souvislosti s prodloužením realizace vlastní stavby upravují </w:t>
      </w:r>
      <w:r w:rsidRPr="001525D7">
        <w:rPr>
          <w:rFonts w:cs="Arial"/>
        </w:rPr>
        <w:t xml:space="preserve"> čl. </w:t>
      </w:r>
      <w:r w:rsidR="001525D7" w:rsidRPr="001525D7">
        <w:rPr>
          <w:rFonts w:cs="Arial"/>
        </w:rPr>
        <w:t>V</w:t>
      </w:r>
      <w:r w:rsidR="00F07D87">
        <w:rPr>
          <w:rFonts w:cs="Arial"/>
        </w:rPr>
        <w:t>I</w:t>
      </w:r>
      <w:r w:rsidR="001525D7" w:rsidRPr="001525D7">
        <w:rPr>
          <w:rFonts w:cs="Arial"/>
        </w:rPr>
        <w:t>. odst. 3.</w:t>
      </w:r>
      <w:r w:rsidR="00ED6F98">
        <w:rPr>
          <w:rFonts w:cs="Arial"/>
        </w:rPr>
        <w:t xml:space="preserve"> smlouvy</w:t>
      </w:r>
      <w:r w:rsidR="001525D7" w:rsidRPr="001525D7">
        <w:rPr>
          <w:rFonts w:cs="Arial"/>
        </w:rPr>
        <w:t xml:space="preserve"> tak, že větu </w:t>
      </w:r>
      <w:r w:rsidR="001525D7" w:rsidRPr="001525D7">
        <w:rPr>
          <w:rFonts w:cs="Arial"/>
          <w:i/>
        </w:rPr>
        <w:t>„</w:t>
      </w:r>
      <w:r w:rsidR="001525D7" w:rsidRPr="001525D7">
        <w:rPr>
          <w:i/>
        </w:rPr>
        <w:t>Předpokládaná lhůta realizace stavby – 600 dnů ode dne předání staveniště zhotoviteli</w:t>
      </w:r>
      <w:r w:rsidR="001525D7">
        <w:t xml:space="preserve">“ ruší a nahrazují ji následujícím zněním: </w:t>
      </w:r>
      <w:r w:rsidR="001525D7" w:rsidRPr="001525D7">
        <w:rPr>
          <w:i/>
        </w:rPr>
        <w:t>„Předpokládaná lhůta realizace stavby – 677 dnů ode dne předání staveniště zhotoviteli“</w:t>
      </w:r>
      <w:r w:rsidR="001525D7">
        <w:t>.</w:t>
      </w:r>
    </w:p>
    <w:p w14:paraId="0A4F9F5F" w14:textId="5E092294" w:rsidR="001525D7" w:rsidRDefault="001525D7" w:rsidP="001525D7">
      <w:pPr>
        <w:pStyle w:val="Odstavecseseznamem"/>
        <w:numPr>
          <w:ilvl w:val="0"/>
          <w:numId w:val="36"/>
        </w:numPr>
      </w:pPr>
      <w:r>
        <w:t xml:space="preserve">S ohledem na prodloužení lhůty realizace stavby o 77 kalendářních dnů, se smluvní strany dohodly na změně čl. </w:t>
      </w:r>
      <w:r w:rsidR="00DA2F86">
        <w:t>V. odst. 1. smlouvy tak, že se původní text tohoto ustanovení ruší a nahrazuje</w:t>
      </w:r>
      <w:r w:rsidR="00382983">
        <w:t xml:space="preserve"> se</w:t>
      </w:r>
      <w:r w:rsidR="00DA2F86">
        <w:t xml:space="preserve"> níže uvedeným zněním:</w:t>
      </w:r>
    </w:p>
    <w:p w14:paraId="3D850244" w14:textId="7CCADA1B" w:rsidR="00DA2F86" w:rsidRPr="007C433C" w:rsidRDefault="00DA2F86" w:rsidP="00DA2F86">
      <w:pPr>
        <w:pStyle w:val="Odstavecseseznamem"/>
        <w:ind w:left="360"/>
        <w:rPr>
          <w:i/>
          <w:iCs/>
        </w:rPr>
      </w:pPr>
      <w:r>
        <w:t>„</w:t>
      </w:r>
      <w:r w:rsidRPr="007C433C">
        <w:rPr>
          <w:i/>
          <w:iCs/>
        </w:rPr>
        <w:t xml:space="preserve">Úplata za předmět smlouvy byla stanovena na základě nabídky poskytovatele ze dne 14. 9. 2021 na plnění veřejné zakázky </w:t>
      </w:r>
      <w:r w:rsidR="00AA0120" w:rsidRPr="007C433C">
        <w:rPr>
          <w:i/>
          <w:iCs/>
        </w:rPr>
        <w:t>a na základě</w:t>
      </w:r>
      <w:r w:rsidR="008A2BD3">
        <w:rPr>
          <w:i/>
          <w:iCs/>
        </w:rPr>
        <w:t xml:space="preserve"> navýšení </w:t>
      </w:r>
      <w:r w:rsidR="002C07D2">
        <w:rPr>
          <w:i/>
          <w:iCs/>
        </w:rPr>
        <w:t>této ceny v důsledku</w:t>
      </w:r>
      <w:r w:rsidR="00AA0120" w:rsidRPr="007C433C">
        <w:rPr>
          <w:i/>
          <w:iCs/>
        </w:rPr>
        <w:t xml:space="preserve"> prodloužení doby realizace stavby</w:t>
      </w:r>
      <w:r w:rsidR="002C07D2">
        <w:rPr>
          <w:i/>
          <w:iCs/>
        </w:rPr>
        <w:t xml:space="preserve"> a činí</w:t>
      </w:r>
      <w:r w:rsidRPr="007C433C">
        <w:rPr>
          <w:i/>
          <w:iCs/>
        </w:rPr>
        <w:t>:</w:t>
      </w:r>
    </w:p>
    <w:p w14:paraId="5016636E" w14:textId="0D1E420F" w:rsidR="00DA2F86" w:rsidRPr="007C433C" w:rsidRDefault="00C723CA" w:rsidP="00DA2F86">
      <w:pPr>
        <w:pStyle w:val="Odstavecseseznamem"/>
        <w:ind w:left="360"/>
        <w:rPr>
          <w:b/>
          <w:i/>
          <w:iCs/>
        </w:rPr>
      </w:pPr>
      <w:r w:rsidRPr="007C433C">
        <w:rPr>
          <w:b/>
          <w:i/>
          <w:iCs/>
        </w:rPr>
        <w:t xml:space="preserve">Cena </w:t>
      </w:r>
      <w:r w:rsidR="007B2AE6" w:rsidRPr="007C433C">
        <w:rPr>
          <w:b/>
          <w:i/>
          <w:iCs/>
        </w:rPr>
        <w:t xml:space="preserve">za předmět smlouvy </w:t>
      </w:r>
      <w:r w:rsidRPr="007C433C">
        <w:rPr>
          <w:b/>
          <w:i/>
          <w:iCs/>
        </w:rPr>
        <w:t>celkem:</w:t>
      </w:r>
      <w:r w:rsidRPr="007C433C">
        <w:rPr>
          <w:b/>
          <w:i/>
          <w:iCs/>
        </w:rPr>
        <w:tab/>
      </w:r>
      <w:r w:rsidR="00B70DC4">
        <w:rPr>
          <w:b/>
          <w:i/>
          <w:iCs/>
        </w:rPr>
        <w:t>79.434,67</w:t>
      </w:r>
      <w:r w:rsidR="00FB61C9" w:rsidRPr="007C433C">
        <w:rPr>
          <w:b/>
          <w:i/>
          <w:iCs/>
        </w:rPr>
        <w:t xml:space="preserve"> Kč bez DPH</w:t>
      </w:r>
    </w:p>
    <w:p w14:paraId="2B10E814" w14:textId="77777777" w:rsidR="002A3599" w:rsidRPr="007C433C" w:rsidRDefault="00C723CA" w:rsidP="002A3599">
      <w:pPr>
        <w:pStyle w:val="Odstavecseseznamem"/>
        <w:ind w:left="360"/>
        <w:rPr>
          <w:i/>
          <w:iCs/>
        </w:rPr>
      </w:pPr>
      <w:r w:rsidRPr="007C433C">
        <w:rPr>
          <w:i/>
          <w:iCs/>
        </w:rPr>
        <w:t>+ příslušná sazba DPH dle zákona č. 235/2004 Sb., ve znění platném ke dni povinnosti přiznat daň.</w:t>
      </w:r>
    </w:p>
    <w:p w14:paraId="4A4A080A" w14:textId="711C1BBA" w:rsidR="00C723CA" w:rsidRDefault="003C35E8" w:rsidP="002A3599">
      <w:pPr>
        <w:pStyle w:val="Odstavecseseznamem"/>
        <w:ind w:left="360"/>
      </w:pPr>
      <w:r w:rsidRPr="007C433C">
        <w:rPr>
          <w:i/>
          <w:iCs/>
        </w:rPr>
        <w:t xml:space="preserve">V ceně za předmět smlouvy </w:t>
      </w:r>
      <w:r w:rsidR="00C723CA" w:rsidRPr="007C433C">
        <w:rPr>
          <w:i/>
          <w:iCs/>
        </w:rPr>
        <w:t xml:space="preserve">jsou obsaženy veškeré </w:t>
      </w:r>
      <w:r w:rsidR="003033D2" w:rsidRPr="007C433C">
        <w:rPr>
          <w:i/>
          <w:iCs/>
        </w:rPr>
        <w:t>náklady poskytovatele spojené s </w:t>
      </w:r>
      <w:r w:rsidR="007B2AE6" w:rsidRPr="007C433C">
        <w:rPr>
          <w:i/>
          <w:iCs/>
        </w:rPr>
        <w:t>předmětem</w:t>
      </w:r>
      <w:r w:rsidR="00C723CA" w:rsidRPr="007C433C">
        <w:rPr>
          <w:i/>
          <w:iCs/>
        </w:rPr>
        <w:t xml:space="preserve"> této smlouvy</w:t>
      </w:r>
      <w:r w:rsidR="00C723CA" w:rsidRPr="003000E4">
        <w:t>.</w:t>
      </w:r>
      <w:r w:rsidR="00AA0120">
        <w:t>“</w:t>
      </w:r>
    </w:p>
    <w:p w14:paraId="2A038306" w14:textId="029C9BE1" w:rsidR="00B70DC4" w:rsidRDefault="00884B9F" w:rsidP="007C433C">
      <w:pPr>
        <w:pStyle w:val="Odstavecseseznamem"/>
        <w:numPr>
          <w:ilvl w:val="0"/>
          <w:numId w:val="36"/>
        </w:numPr>
      </w:pPr>
      <w:r>
        <w:t xml:space="preserve">K navýšení úplaty za předmět smlouvy dle předchozího odstavce došlo na základě prodloužení doby realizace stavby o 77 kalendářních dnů, přičemž </w:t>
      </w:r>
      <w:r w:rsidR="00B801A8">
        <w:t xml:space="preserve">úroveň navýšení úplaty za předmět smlouvy poměrově odpovídá </w:t>
      </w:r>
      <w:r w:rsidR="0092516C">
        <w:t>prodloužení doby realizace stavby.</w:t>
      </w:r>
    </w:p>
    <w:p w14:paraId="28792FA9" w14:textId="32B0A3C5" w:rsidR="002A3599" w:rsidRDefault="002A3599" w:rsidP="002A3599">
      <w:pPr>
        <w:pStyle w:val="Odstavecseseznamem"/>
        <w:ind w:left="360"/>
      </w:pPr>
    </w:p>
    <w:p w14:paraId="3D877A62" w14:textId="77777777" w:rsidR="002A3599" w:rsidRPr="002A3599" w:rsidRDefault="002A3599" w:rsidP="002A3599">
      <w:pPr>
        <w:pStyle w:val="Odstavecseseznamem"/>
        <w:ind w:left="360"/>
        <w:rPr>
          <w:b/>
        </w:rPr>
      </w:pPr>
    </w:p>
    <w:p w14:paraId="176A48E3" w14:textId="77777777" w:rsidR="00AE7192" w:rsidRPr="003000E4" w:rsidRDefault="00AE7192" w:rsidP="007F06A6">
      <w:pPr>
        <w:pStyle w:val="Nadpis1"/>
      </w:pPr>
      <w:r w:rsidRPr="003000E4">
        <w:t>Závěrečná ustanovení</w:t>
      </w:r>
    </w:p>
    <w:p w14:paraId="051A37FA" w14:textId="04A1080D" w:rsidR="002A3599" w:rsidRPr="002A3599" w:rsidRDefault="002A3599" w:rsidP="002A3599">
      <w:pPr>
        <w:pStyle w:val="Odstavecseseznamem"/>
        <w:numPr>
          <w:ilvl w:val="1"/>
          <w:numId w:val="36"/>
        </w:numPr>
        <w:overflowPunct w:val="0"/>
        <w:spacing w:after="0" w:line="240" w:lineRule="auto"/>
        <w:ind w:left="284" w:hanging="284"/>
        <w:textAlignment w:val="baseline"/>
        <w:rPr>
          <w:rFonts w:cs="Arial"/>
        </w:rPr>
      </w:pPr>
      <w:r w:rsidRPr="002A3599">
        <w:rPr>
          <w:rFonts w:cs="Arial"/>
        </w:rPr>
        <w:t>Ostatní ustanovení smlouvy se nemění a zůstávají v platnosti a účinnosti.</w:t>
      </w:r>
    </w:p>
    <w:p w14:paraId="51B55DB0" w14:textId="5890057D" w:rsidR="002A3599" w:rsidRPr="002A3599" w:rsidRDefault="002A3599" w:rsidP="008F1D29">
      <w:pPr>
        <w:pStyle w:val="Odstavecseseznamem"/>
        <w:numPr>
          <w:ilvl w:val="1"/>
          <w:numId w:val="36"/>
        </w:numPr>
        <w:overflowPunct w:val="0"/>
        <w:spacing w:after="0" w:line="240" w:lineRule="auto"/>
        <w:ind w:left="284" w:hanging="284"/>
        <w:textAlignment w:val="baseline"/>
        <w:rPr>
          <w:rFonts w:cs="Arial"/>
        </w:rPr>
      </w:pPr>
      <w:r w:rsidRPr="002A3599">
        <w:rPr>
          <w:rFonts w:cs="Arial"/>
        </w:rPr>
        <w:t xml:space="preserve">Uzavřením tohoto dodatku č. </w:t>
      </w:r>
      <w:r w:rsidR="008F1D29">
        <w:rPr>
          <w:rFonts w:cs="Arial"/>
        </w:rPr>
        <w:t>1</w:t>
      </w:r>
      <w:r w:rsidRPr="002A3599">
        <w:rPr>
          <w:rFonts w:cs="Arial"/>
        </w:rPr>
        <w:t xml:space="preserve"> se tento dodatek stává nedílnou součástí smlouvy. Tento dodatek je vyhotoven </w:t>
      </w:r>
      <w:r w:rsidR="008F1D29">
        <w:rPr>
          <w:rFonts w:cs="Arial"/>
        </w:rPr>
        <w:t xml:space="preserve"> </w:t>
      </w:r>
      <w:r w:rsidRPr="002A3599">
        <w:rPr>
          <w:rFonts w:cs="Arial"/>
        </w:rPr>
        <w:t>ve </w:t>
      </w:r>
      <w:r w:rsidR="008F1D29">
        <w:rPr>
          <w:rFonts w:cs="Arial"/>
        </w:rPr>
        <w:t>třech</w:t>
      </w:r>
      <w:r w:rsidRPr="002A3599">
        <w:rPr>
          <w:rFonts w:cs="Arial"/>
        </w:rPr>
        <w:t xml:space="preserve"> stejnopisech, dva jsou</w:t>
      </w:r>
      <w:r w:rsidR="008F1D29">
        <w:rPr>
          <w:rFonts w:cs="Arial"/>
        </w:rPr>
        <w:t xml:space="preserve"> určeny pro objednatele a jeden</w:t>
      </w:r>
      <w:r w:rsidRPr="002A3599">
        <w:rPr>
          <w:rFonts w:cs="Arial"/>
        </w:rPr>
        <w:t xml:space="preserve"> pro poskytovatele.</w:t>
      </w:r>
    </w:p>
    <w:p w14:paraId="3D6AA162" w14:textId="255F8B8E" w:rsidR="002A3599" w:rsidRPr="002A3599" w:rsidRDefault="002A3599" w:rsidP="008F1D29">
      <w:pPr>
        <w:pStyle w:val="Odstavecseseznamem"/>
        <w:numPr>
          <w:ilvl w:val="0"/>
          <w:numId w:val="36"/>
        </w:numPr>
        <w:overflowPunct w:val="0"/>
        <w:spacing w:after="0" w:line="240" w:lineRule="auto"/>
        <w:ind w:left="284" w:hanging="284"/>
        <w:textAlignment w:val="baseline"/>
        <w:rPr>
          <w:rFonts w:cs="Arial"/>
        </w:rPr>
      </w:pPr>
      <w:r w:rsidRPr="002A3599">
        <w:rPr>
          <w:rFonts w:cs="Arial"/>
        </w:rPr>
        <w:t>Tento dodatek bude uveřejněn dle zákona č. 340/2015 Sb., o registru smluv, v platném znění (dále též jako „zákon o registru smluv“). Smluvní strany souhlasí s uveřejněním této smlouvy a všech jejich budoucích dodatků. Uveřejnění této smlouvy v souladu se zákonem o registru smluv pak zajistí Statutární město Jihlava.</w:t>
      </w:r>
    </w:p>
    <w:p w14:paraId="1C76FE4D" w14:textId="77777777" w:rsidR="002A3599" w:rsidRPr="008C1FFA" w:rsidRDefault="002A3599" w:rsidP="008F1D29">
      <w:pPr>
        <w:pStyle w:val="Odstavecseseznamem"/>
        <w:numPr>
          <w:ilvl w:val="0"/>
          <w:numId w:val="36"/>
        </w:numPr>
        <w:overflowPunct w:val="0"/>
        <w:spacing w:after="0" w:line="240" w:lineRule="auto"/>
        <w:ind w:left="284" w:hanging="284"/>
        <w:textAlignment w:val="baseline"/>
        <w:rPr>
          <w:rFonts w:cs="Arial"/>
          <w:sz w:val="22"/>
        </w:rPr>
      </w:pPr>
      <w:r w:rsidRPr="002A3599">
        <w:rPr>
          <w:rFonts w:cs="Arial"/>
        </w:rPr>
        <w:t>Platnost tohoto dodatku nabývá dnem jeho podpisu poslední ze smluvních stran.  Účinnosti tento dodatek nabývá okamžikem jeho zveřejnění v registru smluv v souladu se zákonem o registru smluv</w:t>
      </w:r>
      <w:r w:rsidRPr="008C1FFA">
        <w:rPr>
          <w:rFonts w:cs="Arial"/>
          <w:sz w:val="22"/>
        </w:rPr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2BCC3D7D" w14:textId="77777777" w:rsidR="008F1D29" w:rsidRDefault="008F1D29" w:rsidP="00924A56">
      <w:pPr>
        <w:spacing w:after="120" w:line="240" w:lineRule="auto"/>
        <w:ind w:left="567" w:hanging="567"/>
        <w:rPr>
          <w:rFonts w:cs="Arial"/>
          <w:szCs w:val="20"/>
        </w:rPr>
      </w:pPr>
    </w:p>
    <w:p w14:paraId="14FDA13A" w14:textId="63E7FEDC" w:rsidR="00924A56" w:rsidRPr="00B67915" w:rsidRDefault="00FE0148" w:rsidP="00924A56">
      <w:pPr>
        <w:spacing w:after="120" w:line="240" w:lineRule="auto"/>
        <w:ind w:left="567" w:hanging="567"/>
        <w:rPr>
          <w:rFonts w:cs="Arial"/>
          <w:szCs w:val="20"/>
        </w:rPr>
      </w:pPr>
      <w:r w:rsidRPr="00B67915">
        <w:rPr>
          <w:rFonts w:cs="Arial"/>
          <w:szCs w:val="20"/>
        </w:rPr>
        <w:t xml:space="preserve">V </w:t>
      </w:r>
      <w:r w:rsidR="00924A56">
        <w:rPr>
          <w:rFonts w:cs="Arial"/>
          <w:szCs w:val="20"/>
        </w:rPr>
        <w:t>Jihlavě</w:t>
      </w:r>
      <w:r w:rsidR="00B16A3F">
        <w:rPr>
          <w:rFonts w:cs="Arial"/>
          <w:szCs w:val="20"/>
        </w:rPr>
        <w:t xml:space="preserve"> </w:t>
      </w:r>
      <w:r w:rsidRPr="00B67915">
        <w:rPr>
          <w:rFonts w:cs="Arial"/>
          <w:szCs w:val="20"/>
        </w:rPr>
        <w:t xml:space="preserve">dne </w:t>
      </w:r>
      <w:r w:rsidR="00553380">
        <w:rPr>
          <w:rFonts w:cs="Arial"/>
          <w:szCs w:val="20"/>
        </w:rPr>
        <w:t>18. 1. 2024</w:t>
      </w:r>
      <w:r w:rsidR="00553380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</w:r>
      <w:r w:rsidR="00924A56" w:rsidRPr="00B67915">
        <w:rPr>
          <w:rFonts w:cs="Arial"/>
          <w:szCs w:val="20"/>
        </w:rPr>
        <w:t>V</w:t>
      </w:r>
      <w:r w:rsidR="00924A56">
        <w:rPr>
          <w:rFonts w:cs="Arial"/>
          <w:szCs w:val="20"/>
        </w:rPr>
        <w:t xml:space="preserve"> Horní Krupé </w:t>
      </w:r>
      <w:r w:rsidR="00443840">
        <w:rPr>
          <w:rFonts w:cs="Arial"/>
          <w:szCs w:val="20"/>
        </w:rPr>
        <w:t xml:space="preserve">dne </w:t>
      </w:r>
      <w:r w:rsidR="00553380">
        <w:rPr>
          <w:rFonts w:cs="Arial"/>
          <w:szCs w:val="20"/>
        </w:rPr>
        <w:t>18. 1. 2024</w:t>
      </w:r>
      <w:bookmarkStart w:id="0" w:name="_GoBack"/>
      <w:bookmarkEnd w:id="0"/>
    </w:p>
    <w:p w14:paraId="1FC21760" w14:textId="533BC8DB" w:rsidR="00A56027" w:rsidRPr="00B67915" w:rsidRDefault="00A56027" w:rsidP="0031054D">
      <w:pPr>
        <w:spacing w:after="120"/>
        <w:rPr>
          <w:rFonts w:cs="Arial"/>
          <w:szCs w:val="20"/>
        </w:rPr>
      </w:pPr>
    </w:p>
    <w:p w14:paraId="74078A4D" w14:textId="77777777" w:rsidR="00A56027" w:rsidRPr="00B67915" w:rsidRDefault="00A56027" w:rsidP="0031054D">
      <w:pPr>
        <w:spacing w:after="120" w:line="240" w:lineRule="auto"/>
        <w:rPr>
          <w:rFonts w:cs="Arial"/>
          <w:szCs w:val="20"/>
        </w:rPr>
      </w:pPr>
    </w:p>
    <w:p w14:paraId="6051904D" w14:textId="5E9A53C6" w:rsidR="00924CFF" w:rsidRDefault="00924CFF" w:rsidP="0031054D">
      <w:pPr>
        <w:spacing w:after="120" w:line="240" w:lineRule="auto"/>
        <w:rPr>
          <w:rFonts w:cs="Arial"/>
          <w:szCs w:val="20"/>
        </w:rPr>
      </w:pPr>
    </w:p>
    <w:p w14:paraId="618CBB61" w14:textId="77777777" w:rsidR="008F1D29" w:rsidRPr="00B67915" w:rsidRDefault="008F1D29" w:rsidP="0031054D">
      <w:pPr>
        <w:spacing w:after="120" w:line="240" w:lineRule="auto"/>
        <w:rPr>
          <w:rFonts w:cs="Arial"/>
          <w:szCs w:val="20"/>
        </w:rPr>
      </w:pPr>
    </w:p>
    <w:p w14:paraId="2EC19EF1" w14:textId="77777777" w:rsidR="006E3586" w:rsidRPr="00B67915" w:rsidRDefault="006E3586" w:rsidP="0031054D">
      <w:pPr>
        <w:spacing w:after="120" w:line="240" w:lineRule="auto"/>
        <w:rPr>
          <w:rFonts w:cs="Arial"/>
          <w:szCs w:val="20"/>
        </w:rPr>
      </w:pPr>
    </w:p>
    <w:p w14:paraId="54FB555F" w14:textId="5AFA5AAA" w:rsidR="00924CFF" w:rsidRPr="00B67915" w:rsidRDefault="00B16A3F" w:rsidP="00B16A3F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FE0148" w:rsidRPr="00B67915">
        <w:rPr>
          <w:rFonts w:cs="Arial"/>
          <w:szCs w:val="20"/>
        </w:rPr>
        <w:t>……………………………………….</w:t>
      </w:r>
      <w:r w:rsidR="00924A56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</w:r>
      <w:r w:rsidR="00924A56" w:rsidRPr="00B67915">
        <w:rPr>
          <w:rFonts w:cs="Arial"/>
          <w:szCs w:val="20"/>
        </w:rPr>
        <w:t>……………………………………….</w:t>
      </w:r>
    </w:p>
    <w:p w14:paraId="192EEB03" w14:textId="7CD6B446" w:rsidR="00710EBC" w:rsidRDefault="00B16A3F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924A56">
        <w:rPr>
          <w:rFonts w:cs="Arial"/>
          <w:szCs w:val="20"/>
        </w:rPr>
        <w:t>Ing. Alena Kottová</w:t>
      </w:r>
      <w:r w:rsidR="00924A56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</w:r>
      <w:r w:rsidR="00924A56">
        <w:rPr>
          <w:rFonts w:cs="Arial"/>
          <w:szCs w:val="20"/>
        </w:rPr>
        <w:tab/>
        <w:t>PhDr. Václav Lacina</w:t>
      </w:r>
    </w:p>
    <w:p w14:paraId="4B88FCA9" w14:textId="413283B1" w:rsidR="00924A56" w:rsidRDefault="00924A56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  <w:t>vedoucí odboru rozvoje města</w:t>
      </w:r>
    </w:p>
    <w:p w14:paraId="6BBF58A6" w14:textId="653AF272" w:rsidR="005814CC" w:rsidRPr="003000E4" w:rsidRDefault="005814CC" w:rsidP="00451175">
      <w:pPr>
        <w:tabs>
          <w:tab w:val="center" w:pos="2268"/>
        </w:tabs>
        <w:spacing w:after="120" w:line="240" w:lineRule="auto"/>
        <w:rPr>
          <w:b/>
          <w:sz w:val="18"/>
        </w:rPr>
      </w:pPr>
    </w:p>
    <w:sectPr w:rsidR="005814CC" w:rsidRPr="003000E4" w:rsidSect="005B0272">
      <w:footerReference w:type="default" r:id="rId8"/>
      <w:headerReference w:type="first" r:id="rId9"/>
      <w:footerReference w:type="first" r:id="rId10"/>
      <w:pgSz w:w="11906" w:h="16838" w:code="9"/>
      <w:pgMar w:top="993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6F213" w14:textId="77777777" w:rsidR="00D66F9C" w:rsidRDefault="00D66F9C" w:rsidP="00B21222">
      <w:pPr>
        <w:spacing w:after="0" w:line="240" w:lineRule="auto"/>
      </w:pPr>
      <w:r>
        <w:separator/>
      </w:r>
    </w:p>
  </w:endnote>
  <w:endnote w:type="continuationSeparator" w:id="0">
    <w:p w14:paraId="4037EF74" w14:textId="77777777" w:rsidR="00D66F9C" w:rsidRDefault="00D66F9C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D51EDA0" w14:textId="3C7F3713"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553380">
          <w:rPr>
            <w:rFonts w:cs="Arial"/>
            <w:noProof/>
          </w:rPr>
          <w:t>2</w:t>
        </w:r>
        <w:r w:rsidRPr="00011721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14:paraId="70B5381B" w14:textId="716FB2E6"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3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BB1C7" w14:textId="77777777" w:rsidR="00D66F9C" w:rsidRDefault="00D66F9C" w:rsidP="00B21222">
      <w:pPr>
        <w:spacing w:after="0" w:line="240" w:lineRule="auto"/>
      </w:pPr>
      <w:r>
        <w:separator/>
      </w:r>
    </w:p>
  </w:footnote>
  <w:footnote w:type="continuationSeparator" w:id="0">
    <w:p w14:paraId="0CC156A3" w14:textId="77777777" w:rsidR="00D66F9C" w:rsidRDefault="00D66F9C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E659" w14:textId="77777777" w:rsidR="00BF1269" w:rsidRDefault="00BF1269" w:rsidP="00BF1269">
    <w:pPr>
      <w:pStyle w:val="Zhlav"/>
      <w:jc w:val="right"/>
      <w:rPr>
        <w:rFonts w:cs="Arial"/>
        <w:sz w:val="18"/>
      </w:rPr>
    </w:pPr>
    <w:r w:rsidRPr="00393BD9">
      <w:rPr>
        <w:rFonts w:cs="Arial"/>
        <w:sz w:val="18"/>
      </w:rPr>
      <w:t>Veřejná zakázka</w:t>
    </w:r>
    <w:r>
      <w:rPr>
        <w:rFonts w:cs="Arial"/>
        <w:sz w:val="18"/>
      </w:rPr>
      <w:t xml:space="preserve"> malého rozsahu</w:t>
    </w:r>
    <w:r w:rsidRPr="00393BD9">
      <w:rPr>
        <w:rFonts w:cs="Arial"/>
        <w:sz w:val="18"/>
      </w:rPr>
      <w:t xml:space="preserve"> – </w:t>
    </w:r>
    <w:r>
      <w:rPr>
        <w:rFonts w:cs="Arial"/>
        <w:sz w:val="18"/>
      </w:rPr>
      <w:t>služba</w:t>
    </w:r>
  </w:p>
  <w:p w14:paraId="3015E93F" w14:textId="6CA58085" w:rsidR="00BF1269" w:rsidRDefault="00BF1269" w:rsidP="00BF1269">
    <w:pPr>
      <w:pStyle w:val="Zhlav"/>
      <w:jc w:val="right"/>
      <w:rPr>
        <w:rFonts w:cs="Arial"/>
        <w:sz w:val="18"/>
        <w:szCs w:val="18"/>
      </w:rPr>
    </w:pPr>
    <w:r>
      <w:rPr>
        <w:rFonts w:cs="Arial"/>
        <w:sz w:val="18"/>
      </w:rPr>
      <w:t>„</w:t>
    </w:r>
    <w:r w:rsidR="00726E13">
      <w:rPr>
        <w:rFonts w:cs="Arial"/>
        <w:sz w:val="18"/>
      </w:rPr>
      <w:t>Obnova domu Masarykovo náměstí 21, Jihlava</w:t>
    </w:r>
    <w:r w:rsidRPr="00FA53FF">
      <w:rPr>
        <w:rFonts w:cs="Arial"/>
        <w:sz w:val="18"/>
        <w:szCs w:val="18"/>
      </w:rPr>
      <w:t>“</w:t>
    </w:r>
  </w:p>
  <w:p w14:paraId="24404E27" w14:textId="5147B199" w:rsidR="005814CC" w:rsidRPr="00BF1269" w:rsidRDefault="005814CC" w:rsidP="00BF1269">
    <w:pPr>
      <w:pStyle w:val="Zhlav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činnost koordinátora BOZP na staveništi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879E2AE2"/>
    <w:lvl w:ilvl="0" w:tplc="8694761E">
      <w:start w:val="1"/>
      <w:numFmt w:val="upperRoman"/>
      <w:pStyle w:val="Nadpis1"/>
      <w:lvlText w:val="%1."/>
      <w:lvlJc w:val="left"/>
      <w:pPr>
        <w:ind w:left="76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3E647E"/>
    <w:multiLevelType w:val="multilevel"/>
    <w:tmpl w:val="240E78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0B0185"/>
    <w:multiLevelType w:val="multilevel"/>
    <w:tmpl w:val="350EE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6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8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7"/>
  </w:num>
  <w:num w:numId="26">
    <w:abstractNumId w:val="29"/>
  </w:num>
  <w:num w:numId="27">
    <w:abstractNumId w:val="14"/>
  </w:num>
  <w:num w:numId="28">
    <w:abstractNumId w:val="26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3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5C52"/>
    <w:rsid w:val="00027761"/>
    <w:rsid w:val="000322CF"/>
    <w:rsid w:val="0003446D"/>
    <w:rsid w:val="00042142"/>
    <w:rsid w:val="00044650"/>
    <w:rsid w:val="00056C51"/>
    <w:rsid w:val="000578CA"/>
    <w:rsid w:val="00066D79"/>
    <w:rsid w:val="000714E2"/>
    <w:rsid w:val="00081928"/>
    <w:rsid w:val="000B2921"/>
    <w:rsid w:val="000B68DC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525D7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5D3D"/>
    <w:rsid w:val="001E1759"/>
    <w:rsid w:val="001F5D00"/>
    <w:rsid w:val="001F663C"/>
    <w:rsid w:val="002045E9"/>
    <w:rsid w:val="00232856"/>
    <w:rsid w:val="002331F2"/>
    <w:rsid w:val="0023480C"/>
    <w:rsid w:val="002406E8"/>
    <w:rsid w:val="00243AB8"/>
    <w:rsid w:val="00255534"/>
    <w:rsid w:val="00261F72"/>
    <w:rsid w:val="00272D83"/>
    <w:rsid w:val="00276A91"/>
    <w:rsid w:val="00277040"/>
    <w:rsid w:val="002940DC"/>
    <w:rsid w:val="00294950"/>
    <w:rsid w:val="00297BE7"/>
    <w:rsid w:val="002A3599"/>
    <w:rsid w:val="002A6717"/>
    <w:rsid w:val="002B4AAE"/>
    <w:rsid w:val="002C07D2"/>
    <w:rsid w:val="002D02B2"/>
    <w:rsid w:val="002D6EAD"/>
    <w:rsid w:val="002E06CE"/>
    <w:rsid w:val="002E7BF3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02CD"/>
    <w:rsid w:val="003531BF"/>
    <w:rsid w:val="003625E4"/>
    <w:rsid w:val="00382983"/>
    <w:rsid w:val="003918BE"/>
    <w:rsid w:val="00393825"/>
    <w:rsid w:val="003950E6"/>
    <w:rsid w:val="00397020"/>
    <w:rsid w:val="003A4BCF"/>
    <w:rsid w:val="003B7D6D"/>
    <w:rsid w:val="003C35E8"/>
    <w:rsid w:val="003E1F69"/>
    <w:rsid w:val="003E313E"/>
    <w:rsid w:val="003F30DB"/>
    <w:rsid w:val="003F425F"/>
    <w:rsid w:val="003F4D04"/>
    <w:rsid w:val="003F7EA5"/>
    <w:rsid w:val="00412F32"/>
    <w:rsid w:val="00415DDC"/>
    <w:rsid w:val="00426464"/>
    <w:rsid w:val="004276DC"/>
    <w:rsid w:val="00443840"/>
    <w:rsid w:val="00451175"/>
    <w:rsid w:val="00451D56"/>
    <w:rsid w:val="004653A2"/>
    <w:rsid w:val="0047085F"/>
    <w:rsid w:val="00481225"/>
    <w:rsid w:val="004815A6"/>
    <w:rsid w:val="00484CBC"/>
    <w:rsid w:val="0048709D"/>
    <w:rsid w:val="0049488E"/>
    <w:rsid w:val="004B4737"/>
    <w:rsid w:val="004B6EBB"/>
    <w:rsid w:val="004C5AAE"/>
    <w:rsid w:val="004D17A0"/>
    <w:rsid w:val="004E6375"/>
    <w:rsid w:val="004F0D38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21F3"/>
    <w:rsid w:val="00533A75"/>
    <w:rsid w:val="00535B58"/>
    <w:rsid w:val="0054072E"/>
    <w:rsid w:val="00553380"/>
    <w:rsid w:val="0055396F"/>
    <w:rsid w:val="005659CD"/>
    <w:rsid w:val="0057211C"/>
    <w:rsid w:val="00572D44"/>
    <w:rsid w:val="005779BD"/>
    <w:rsid w:val="005814CC"/>
    <w:rsid w:val="00581CBE"/>
    <w:rsid w:val="00587CA9"/>
    <w:rsid w:val="005917BF"/>
    <w:rsid w:val="005939FD"/>
    <w:rsid w:val="005A1A4F"/>
    <w:rsid w:val="005B0272"/>
    <w:rsid w:val="005B6871"/>
    <w:rsid w:val="005D1BEC"/>
    <w:rsid w:val="005E2A7D"/>
    <w:rsid w:val="005F5551"/>
    <w:rsid w:val="0061314A"/>
    <w:rsid w:val="00625313"/>
    <w:rsid w:val="00630C7C"/>
    <w:rsid w:val="006310B8"/>
    <w:rsid w:val="00632E78"/>
    <w:rsid w:val="0064604C"/>
    <w:rsid w:val="006638B1"/>
    <w:rsid w:val="00691054"/>
    <w:rsid w:val="00693CCA"/>
    <w:rsid w:val="006947D2"/>
    <w:rsid w:val="00696761"/>
    <w:rsid w:val="006A5543"/>
    <w:rsid w:val="006B17C8"/>
    <w:rsid w:val="006B3BC9"/>
    <w:rsid w:val="006C2E7F"/>
    <w:rsid w:val="006D2063"/>
    <w:rsid w:val="006D62DF"/>
    <w:rsid w:val="006D62E3"/>
    <w:rsid w:val="006E06EE"/>
    <w:rsid w:val="006E3508"/>
    <w:rsid w:val="006E3586"/>
    <w:rsid w:val="007030CA"/>
    <w:rsid w:val="00706626"/>
    <w:rsid w:val="007101B9"/>
    <w:rsid w:val="00710EBC"/>
    <w:rsid w:val="00723D37"/>
    <w:rsid w:val="0072638E"/>
    <w:rsid w:val="00726E13"/>
    <w:rsid w:val="00730FFB"/>
    <w:rsid w:val="007320FD"/>
    <w:rsid w:val="00736B17"/>
    <w:rsid w:val="007370FD"/>
    <w:rsid w:val="00746B73"/>
    <w:rsid w:val="007556B8"/>
    <w:rsid w:val="00761ED9"/>
    <w:rsid w:val="00764BFC"/>
    <w:rsid w:val="00773502"/>
    <w:rsid w:val="00783775"/>
    <w:rsid w:val="00793F5D"/>
    <w:rsid w:val="00797EC0"/>
    <w:rsid w:val="007B2AE6"/>
    <w:rsid w:val="007B2CF0"/>
    <w:rsid w:val="007B71A6"/>
    <w:rsid w:val="007C433C"/>
    <w:rsid w:val="007C7705"/>
    <w:rsid w:val="007E0B1B"/>
    <w:rsid w:val="007E79AA"/>
    <w:rsid w:val="007F06A6"/>
    <w:rsid w:val="007F32C9"/>
    <w:rsid w:val="007F43C2"/>
    <w:rsid w:val="007F620E"/>
    <w:rsid w:val="007F6E01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67A5D"/>
    <w:rsid w:val="00872146"/>
    <w:rsid w:val="0088301F"/>
    <w:rsid w:val="00884B9F"/>
    <w:rsid w:val="00890576"/>
    <w:rsid w:val="00896655"/>
    <w:rsid w:val="008A2BD3"/>
    <w:rsid w:val="008B746C"/>
    <w:rsid w:val="008D07D3"/>
    <w:rsid w:val="008E1897"/>
    <w:rsid w:val="008E7B09"/>
    <w:rsid w:val="008F1D29"/>
    <w:rsid w:val="008F3C97"/>
    <w:rsid w:val="00904E6C"/>
    <w:rsid w:val="009165B3"/>
    <w:rsid w:val="009238E8"/>
    <w:rsid w:val="0092407F"/>
    <w:rsid w:val="00924A56"/>
    <w:rsid w:val="00924CFF"/>
    <w:rsid w:val="0092516C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91261"/>
    <w:rsid w:val="00997444"/>
    <w:rsid w:val="009A0BA1"/>
    <w:rsid w:val="009B1357"/>
    <w:rsid w:val="009B67DB"/>
    <w:rsid w:val="009C2D42"/>
    <w:rsid w:val="009C3BDF"/>
    <w:rsid w:val="009D587A"/>
    <w:rsid w:val="009E66A2"/>
    <w:rsid w:val="009E6EB2"/>
    <w:rsid w:val="009F0A24"/>
    <w:rsid w:val="00A0388B"/>
    <w:rsid w:val="00A121D8"/>
    <w:rsid w:val="00A12989"/>
    <w:rsid w:val="00A1672C"/>
    <w:rsid w:val="00A2790D"/>
    <w:rsid w:val="00A3440F"/>
    <w:rsid w:val="00A36F52"/>
    <w:rsid w:val="00A410D0"/>
    <w:rsid w:val="00A549E5"/>
    <w:rsid w:val="00A56027"/>
    <w:rsid w:val="00A612EF"/>
    <w:rsid w:val="00A83575"/>
    <w:rsid w:val="00A838F3"/>
    <w:rsid w:val="00A94172"/>
    <w:rsid w:val="00A96EDE"/>
    <w:rsid w:val="00AA0120"/>
    <w:rsid w:val="00AB04D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4E8"/>
    <w:rsid w:val="00B30D0C"/>
    <w:rsid w:val="00B43B33"/>
    <w:rsid w:val="00B51A1C"/>
    <w:rsid w:val="00B57A9B"/>
    <w:rsid w:val="00B6226D"/>
    <w:rsid w:val="00B67915"/>
    <w:rsid w:val="00B70C63"/>
    <w:rsid w:val="00B70DC4"/>
    <w:rsid w:val="00B718C8"/>
    <w:rsid w:val="00B801A8"/>
    <w:rsid w:val="00B82F21"/>
    <w:rsid w:val="00B9482B"/>
    <w:rsid w:val="00BA0314"/>
    <w:rsid w:val="00BA3452"/>
    <w:rsid w:val="00BA4281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2B60"/>
    <w:rsid w:val="00BF5304"/>
    <w:rsid w:val="00C000DE"/>
    <w:rsid w:val="00C273B9"/>
    <w:rsid w:val="00C34E04"/>
    <w:rsid w:val="00C36219"/>
    <w:rsid w:val="00C4055A"/>
    <w:rsid w:val="00C54338"/>
    <w:rsid w:val="00C57159"/>
    <w:rsid w:val="00C723CA"/>
    <w:rsid w:val="00C8272A"/>
    <w:rsid w:val="00CA1A47"/>
    <w:rsid w:val="00CA1DBD"/>
    <w:rsid w:val="00CB20E7"/>
    <w:rsid w:val="00CB7FEE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32468"/>
    <w:rsid w:val="00D330C4"/>
    <w:rsid w:val="00D420C5"/>
    <w:rsid w:val="00D6291A"/>
    <w:rsid w:val="00D63B78"/>
    <w:rsid w:val="00D66F9C"/>
    <w:rsid w:val="00D71AB8"/>
    <w:rsid w:val="00D7605E"/>
    <w:rsid w:val="00D8094C"/>
    <w:rsid w:val="00D93827"/>
    <w:rsid w:val="00D940AC"/>
    <w:rsid w:val="00DA0729"/>
    <w:rsid w:val="00DA2F86"/>
    <w:rsid w:val="00DB6CBE"/>
    <w:rsid w:val="00DC074C"/>
    <w:rsid w:val="00DC23CC"/>
    <w:rsid w:val="00DC6CE5"/>
    <w:rsid w:val="00DD5B05"/>
    <w:rsid w:val="00DD6740"/>
    <w:rsid w:val="00DE1031"/>
    <w:rsid w:val="00DE39D5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69A4"/>
    <w:rsid w:val="00E655DD"/>
    <w:rsid w:val="00E6638B"/>
    <w:rsid w:val="00E75E9F"/>
    <w:rsid w:val="00E85499"/>
    <w:rsid w:val="00E861D1"/>
    <w:rsid w:val="00E907A5"/>
    <w:rsid w:val="00EA41F3"/>
    <w:rsid w:val="00EC1B31"/>
    <w:rsid w:val="00EC30E9"/>
    <w:rsid w:val="00EC7360"/>
    <w:rsid w:val="00ED6F98"/>
    <w:rsid w:val="00EE3982"/>
    <w:rsid w:val="00EE6165"/>
    <w:rsid w:val="00EF405E"/>
    <w:rsid w:val="00F046EE"/>
    <w:rsid w:val="00F07D87"/>
    <w:rsid w:val="00F14E05"/>
    <w:rsid w:val="00F16046"/>
    <w:rsid w:val="00F20F75"/>
    <w:rsid w:val="00F27BFB"/>
    <w:rsid w:val="00F440EE"/>
    <w:rsid w:val="00F62319"/>
    <w:rsid w:val="00F67234"/>
    <w:rsid w:val="00F67686"/>
    <w:rsid w:val="00F731D2"/>
    <w:rsid w:val="00F76802"/>
    <w:rsid w:val="00F840E8"/>
    <w:rsid w:val="00F87D94"/>
    <w:rsid w:val="00F90751"/>
    <w:rsid w:val="00FA4F81"/>
    <w:rsid w:val="00FA53FF"/>
    <w:rsid w:val="00FB2CD7"/>
    <w:rsid w:val="00FB4389"/>
    <w:rsid w:val="00FB4FE8"/>
    <w:rsid w:val="00FB61C9"/>
    <w:rsid w:val="00FC7E18"/>
    <w:rsid w:val="00FD075B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CD788"/>
  <w15:docId w15:val="{723CA856-A9D0-4B05-A500-F5CE16A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10EBC"/>
    <w:pPr>
      <w:keepNext/>
      <w:numPr>
        <w:numId w:val="1"/>
      </w:numPr>
      <w:spacing w:before="120" w:after="120"/>
      <w:ind w:left="567" w:hanging="567"/>
      <w:contextualSpacing w:val="0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10EBC"/>
    <w:rPr>
      <w:rFonts w:ascii="Arial" w:hAnsi="Arial" w:cs="Arial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ED66-653B-4F7E-9EA0-C28BBA77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ŠMARDOVÁ Klára Bc.</cp:lastModifiedBy>
  <cp:revision>5</cp:revision>
  <cp:lastPrinted>2017-09-19T05:11:00Z</cp:lastPrinted>
  <dcterms:created xsi:type="dcterms:W3CDTF">2024-01-16T07:35:00Z</dcterms:created>
  <dcterms:modified xsi:type="dcterms:W3CDTF">2024-02-02T07:36:00Z</dcterms:modified>
</cp:coreProperties>
</file>