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5096C" w14:textId="77777777" w:rsidR="0030730C" w:rsidRDefault="0030730C" w:rsidP="00157D94">
      <w:pPr>
        <w:rPr>
          <w:b/>
          <w:bCs/>
          <w:sz w:val="24"/>
          <w:szCs w:val="24"/>
        </w:rPr>
      </w:pPr>
    </w:p>
    <w:p w14:paraId="39877AA8" w14:textId="77777777" w:rsidR="0002601B" w:rsidRPr="002D5419" w:rsidRDefault="0002601B" w:rsidP="00413A35">
      <w:pPr>
        <w:jc w:val="center"/>
        <w:rPr>
          <w:b/>
          <w:bCs/>
          <w:sz w:val="24"/>
          <w:szCs w:val="24"/>
        </w:rPr>
      </w:pPr>
      <w:r w:rsidRPr="002D5419">
        <w:rPr>
          <w:b/>
          <w:bCs/>
          <w:sz w:val="24"/>
          <w:szCs w:val="24"/>
        </w:rPr>
        <w:t>Smlouva o smlouvě budoucí</w:t>
      </w:r>
      <w:r>
        <w:rPr>
          <w:b/>
          <w:bCs/>
          <w:sz w:val="24"/>
          <w:szCs w:val="24"/>
        </w:rPr>
        <w:t xml:space="preserve"> o zřízení služebnosti</w:t>
      </w:r>
    </w:p>
    <w:p w14:paraId="1D7953C7" w14:textId="77777777" w:rsidR="0002601B" w:rsidRDefault="0002601B" w:rsidP="00A33141">
      <w:pPr>
        <w:jc w:val="center"/>
        <w:rPr>
          <w:b/>
          <w:bCs/>
          <w:sz w:val="24"/>
          <w:szCs w:val="24"/>
        </w:rPr>
      </w:pPr>
      <w:r w:rsidRPr="002D5419">
        <w:rPr>
          <w:b/>
          <w:bCs/>
          <w:sz w:val="24"/>
          <w:szCs w:val="24"/>
        </w:rPr>
        <w:t xml:space="preserve">uzavřená dle </w:t>
      </w:r>
      <w:proofErr w:type="spellStart"/>
      <w:r w:rsidRPr="002D5419">
        <w:rPr>
          <w:b/>
          <w:bCs/>
          <w:sz w:val="24"/>
          <w:szCs w:val="24"/>
        </w:rPr>
        <w:t>ust</w:t>
      </w:r>
      <w:proofErr w:type="spellEnd"/>
      <w:r w:rsidRPr="002D5419">
        <w:rPr>
          <w:b/>
          <w:bCs/>
          <w:sz w:val="24"/>
          <w:szCs w:val="24"/>
        </w:rPr>
        <w:t xml:space="preserve">. § </w:t>
      </w:r>
      <w:smartTag w:uri="urn:schemas-microsoft-com:office:smarttags" w:element="metricconverter">
        <w:smartTagPr>
          <w:attr w:name="ProductID" w:val="1785 a"/>
        </w:smartTagPr>
        <w:r w:rsidRPr="002D5419">
          <w:rPr>
            <w:b/>
            <w:bCs/>
            <w:sz w:val="24"/>
            <w:szCs w:val="24"/>
          </w:rPr>
          <w:t>1785 a</w:t>
        </w:r>
      </w:smartTag>
      <w:r w:rsidRPr="002D5419">
        <w:rPr>
          <w:b/>
          <w:bCs/>
          <w:sz w:val="24"/>
          <w:szCs w:val="24"/>
        </w:rPr>
        <w:t xml:space="preserve"> násl. zákona č. 89/2012 Sb., občanský zákoník</w:t>
      </w:r>
      <w:r w:rsidR="00F75CDD">
        <w:rPr>
          <w:b/>
          <w:bCs/>
          <w:sz w:val="24"/>
          <w:szCs w:val="24"/>
        </w:rPr>
        <w:t>,</w:t>
      </w:r>
    </w:p>
    <w:p w14:paraId="528FBD7A" w14:textId="77777777" w:rsidR="00F75CDD" w:rsidRPr="002D5419" w:rsidRDefault="00F75CDD" w:rsidP="00A33141">
      <w:pPr>
        <w:jc w:val="center"/>
        <w:rPr>
          <w:sz w:val="24"/>
          <w:szCs w:val="24"/>
        </w:rPr>
      </w:pPr>
      <w:r>
        <w:rPr>
          <w:b/>
          <w:bCs/>
          <w:sz w:val="24"/>
          <w:szCs w:val="24"/>
        </w:rPr>
        <w:t>ve znění pozdějších předpisů</w:t>
      </w:r>
    </w:p>
    <w:p w14:paraId="6F64D665" w14:textId="77777777" w:rsidR="0002601B" w:rsidRPr="002D5419" w:rsidRDefault="0002601B" w:rsidP="00BA2AD1">
      <w:pPr>
        <w:rPr>
          <w:sz w:val="24"/>
          <w:szCs w:val="24"/>
        </w:rPr>
      </w:pPr>
    </w:p>
    <w:p w14:paraId="0A81E22C" w14:textId="77777777" w:rsidR="0002601B" w:rsidRPr="00161A3F" w:rsidRDefault="0002601B" w:rsidP="00A7593E">
      <w:pPr>
        <w:pStyle w:val="Nadpis1"/>
        <w:ind w:firstLine="289"/>
        <w:jc w:val="center"/>
        <w:rPr>
          <w:rStyle w:val="Siln"/>
          <w:rFonts w:ascii="Times New Roman" w:hAnsi="Times New Roman"/>
          <w:color w:val="auto"/>
        </w:rPr>
      </w:pPr>
      <w:r w:rsidRPr="00161A3F">
        <w:rPr>
          <w:rStyle w:val="Siln"/>
          <w:rFonts w:ascii="Times New Roman" w:hAnsi="Times New Roman"/>
          <w:color w:val="auto"/>
        </w:rPr>
        <w:t xml:space="preserve">  </w:t>
      </w:r>
      <w:bookmarkStart w:id="0" w:name="_Ref365896718"/>
      <w:r w:rsidRPr="00161A3F">
        <w:rPr>
          <w:rStyle w:val="Siln"/>
          <w:rFonts w:ascii="Times New Roman" w:hAnsi="Times New Roman"/>
          <w:color w:val="auto"/>
        </w:rPr>
        <w:t>Smluvní strany</w:t>
      </w:r>
      <w:bookmarkEnd w:id="0"/>
    </w:p>
    <w:p w14:paraId="33CE60AA" w14:textId="77777777" w:rsidR="0002601B" w:rsidRPr="002D5419" w:rsidRDefault="0002601B" w:rsidP="00BA2AD1">
      <w:pPr>
        <w:numPr>
          <w:ilvl w:val="1"/>
          <w:numId w:val="6"/>
        </w:numPr>
        <w:tabs>
          <w:tab w:val="left" w:pos="2700"/>
          <w:tab w:val="left" w:pos="3780"/>
        </w:tabs>
        <w:rPr>
          <w:b/>
          <w:bCs/>
          <w:sz w:val="24"/>
          <w:szCs w:val="24"/>
        </w:rPr>
      </w:pPr>
      <w:r w:rsidRPr="002D5419">
        <w:rPr>
          <w:b/>
          <w:bCs/>
          <w:sz w:val="24"/>
          <w:szCs w:val="24"/>
        </w:rPr>
        <w:t>Budoucí povinný:</w:t>
      </w:r>
    </w:p>
    <w:p w14:paraId="0F5F39D2" w14:textId="77777777" w:rsidR="0002601B" w:rsidRPr="002D5419" w:rsidRDefault="0002601B" w:rsidP="00BA2AD1">
      <w:pPr>
        <w:rPr>
          <w:sz w:val="24"/>
          <w:szCs w:val="24"/>
        </w:rPr>
      </w:pPr>
      <w:r w:rsidRPr="002D5419">
        <w:rPr>
          <w:sz w:val="24"/>
          <w:szCs w:val="24"/>
        </w:rPr>
        <w:t xml:space="preserve">Název: </w:t>
      </w:r>
      <w:r w:rsidRPr="002D5419">
        <w:rPr>
          <w:sz w:val="24"/>
          <w:szCs w:val="24"/>
        </w:rPr>
        <w:tab/>
      </w:r>
      <w:r w:rsidRPr="002D5419">
        <w:rPr>
          <w:sz w:val="24"/>
          <w:szCs w:val="24"/>
        </w:rPr>
        <w:tab/>
      </w:r>
      <w:r w:rsidRPr="002D5419">
        <w:rPr>
          <w:sz w:val="24"/>
          <w:szCs w:val="24"/>
        </w:rPr>
        <w:tab/>
        <w:t>Statutární město Brno</w:t>
      </w:r>
    </w:p>
    <w:p w14:paraId="5339DB85" w14:textId="77777777" w:rsidR="0002601B" w:rsidRPr="002D5419" w:rsidRDefault="0002601B" w:rsidP="00BA2AD1">
      <w:pPr>
        <w:rPr>
          <w:sz w:val="24"/>
          <w:szCs w:val="24"/>
        </w:rPr>
      </w:pPr>
      <w:r w:rsidRPr="002D5419">
        <w:rPr>
          <w:sz w:val="24"/>
          <w:szCs w:val="24"/>
        </w:rPr>
        <w:t xml:space="preserve">Sídlo: </w:t>
      </w:r>
      <w:r w:rsidRPr="002D5419">
        <w:rPr>
          <w:sz w:val="24"/>
          <w:szCs w:val="24"/>
        </w:rPr>
        <w:tab/>
      </w:r>
      <w:r w:rsidRPr="002D5419">
        <w:rPr>
          <w:sz w:val="24"/>
          <w:szCs w:val="24"/>
        </w:rPr>
        <w:tab/>
      </w:r>
      <w:r w:rsidRPr="002D5419">
        <w:rPr>
          <w:sz w:val="24"/>
          <w:szCs w:val="24"/>
        </w:rPr>
        <w:tab/>
      </w:r>
      <w:r w:rsidRPr="002D5419">
        <w:rPr>
          <w:sz w:val="24"/>
          <w:szCs w:val="24"/>
        </w:rPr>
        <w:tab/>
        <w:t>Dominikánské náměstí 1, Brno, PSČ  60</w:t>
      </w:r>
      <w:r w:rsidR="00413A35">
        <w:rPr>
          <w:sz w:val="24"/>
          <w:szCs w:val="24"/>
        </w:rPr>
        <w:t>2</w:t>
      </w:r>
      <w:r w:rsidRPr="002D5419">
        <w:rPr>
          <w:sz w:val="24"/>
          <w:szCs w:val="24"/>
        </w:rPr>
        <w:t xml:space="preserve"> </w:t>
      </w:r>
      <w:r w:rsidR="00413A35">
        <w:rPr>
          <w:sz w:val="24"/>
          <w:szCs w:val="24"/>
        </w:rPr>
        <w:t>00</w:t>
      </w:r>
    </w:p>
    <w:p w14:paraId="6DA759ED" w14:textId="77777777" w:rsidR="0002601B" w:rsidRPr="002D5419" w:rsidRDefault="0002601B" w:rsidP="00BA2AD1">
      <w:pPr>
        <w:rPr>
          <w:sz w:val="24"/>
          <w:szCs w:val="24"/>
        </w:rPr>
      </w:pPr>
      <w:r w:rsidRPr="002D5419">
        <w:rPr>
          <w:sz w:val="24"/>
          <w:szCs w:val="24"/>
        </w:rPr>
        <w:t xml:space="preserve">Zastoupený: </w:t>
      </w:r>
      <w:r w:rsidRPr="002D5419">
        <w:rPr>
          <w:sz w:val="24"/>
          <w:szCs w:val="24"/>
        </w:rPr>
        <w:tab/>
      </w:r>
      <w:r w:rsidRPr="002D5419">
        <w:rPr>
          <w:sz w:val="24"/>
          <w:szCs w:val="24"/>
        </w:rPr>
        <w:tab/>
      </w:r>
      <w:r w:rsidRPr="002D5419">
        <w:rPr>
          <w:sz w:val="24"/>
          <w:szCs w:val="24"/>
        </w:rPr>
        <w:tab/>
      </w:r>
      <w:r w:rsidR="00413A35">
        <w:rPr>
          <w:sz w:val="24"/>
          <w:szCs w:val="24"/>
        </w:rPr>
        <w:t>JUDr. Markétou Vaňkovou</w:t>
      </w:r>
      <w:r w:rsidR="00413A35" w:rsidRPr="002D5419">
        <w:rPr>
          <w:sz w:val="24"/>
          <w:szCs w:val="24"/>
        </w:rPr>
        <w:t>, primátor</w:t>
      </w:r>
      <w:r w:rsidR="00413A35">
        <w:rPr>
          <w:sz w:val="24"/>
          <w:szCs w:val="24"/>
        </w:rPr>
        <w:t>kou</w:t>
      </w:r>
    </w:p>
    <w:p w14:paraId="4831C66B" w14:textId="77777777" w:rsidR="00933840" w:rsidRDefault="0002601B" w:rsidP="00933840">
      <w:pPr>
        <w:rPr>
          <w:sz w:val="24"/>
          <w:szCs w:val="24"/>
        </w:rPr>
      </w:pPr>
      <w:r w:rsidRPr="002D5419">
        <w:rPr>
          <w:sz w:val="24"/>
          <w:szCs w:val="24"/>
        </w:rPr>
        <w:t>Podpisem smlouvy pověřen</w:t>
      </w:r>
      <w:r w:rsidR="006D0A02">
        <w:rPr>
          <w:sz w:val="24"/>
          <w:szCs w:val="24"/>
        </w:rPr>
        <w:t>a</w:t>
      </w:r>
      <w:r w:rsidRPr="002D5419">
        <w:rPr>
          <w:sz w:val="24"/>
          <w:szCs w:val="24"/>
        </w:rPr>
        <w:t xml:space="preserve">: </w:t>
      </w:r>
      <w:r w:rsidR="00413A35">
        <w:rPr>
          <w:sz w:val="24"/>
          <w:szCs w:val="24"/>
        </w:rPr>
        <w:t>I</w:t>
      </w:r>
      <w:r w:rsidR="00413A35" w:rsidRPr="002D5419">
        <w:rPr>
          <w:sz w:val="24"/>
          <w:szCs w:val="24"/>
        </w:rPr>
        <w:t xml:space="preserve">ng. </w:t>
      </w:r>
      <w:r w:rsidR="00413A35">
        <w:rPr>
          <w:sz w:val="24"/>
          <w:szCs w:val="24"/>
        </w:rPr>
        <w:t>Tomáš Pivec</w:t>
      </w:r>
      <w:r w:rsidR="00413A35" w:rsidRPr="002D5419">
        <w:rPr>
          <w:sz w:val="24"/>
          <w:szCs w:val="24"/>
        </w:rPr>
        <w:t>,</w:t>
      </w:r>
      <w:r w:rsidR="00413A35">
        <w:rPr>
          <w:sz w:val="24"/>
          <w:szCs w:val="24"/>
        </w:rPr>
        <w:t xml:space="preserve"> </w:t>
      </w:r>
      <w:r w:rsidR="00CB670F">
        <w:rPr>
          <w:sz w:val="24"/>
          <w:szCs w:val="24"/>
        </w:rPr>
        <w:t xml:space="preserve">MBA, </w:t>
      </w:r>
      <w:r w:rsidR="00413A35">
        <w:rPr>
          <w:sz w:val="24"/>
          <w:szCs w:val="24"/>
        </w:rPr>
        <w:t>v</w:t>
      </w:r>
      <w:r w:rsidR="00413A35" w:rsidRPr="002D5419">
        <w:rPr>
          <w:sz w:val="24"/>
          <w:szCs w:val="24"/>
        </w:rPr>
        <w:t xml:space="preserve">edoucí Odboru </w:t>
      </w:r>
      <w:r w:rsidR="00413A35">
        <w:rPr>
          <w:sz w:val="24"/>
          <w:szCs w:val="24"/>
        </w:rPr>
        <w:t xml:space="preserve">investičního </w:t>
      </w:r>
      <w:r w:rsidR="00933840">
        <w:rPr>
          <w:sz w:val="24"/>
          <w:szCs w:val="24"/>
        </w:rPr>
        <w:t xml:space="preserve"> </w:t>
      </w:r>
    </w:p>
    <w:p w14:paraId="3895D14F" w14:textId="77777777" w:rsidR="0002601B" w:rsidRPr="002D5419" w:rsidRDefault="00933840" w:rsidP="00933840">
      <w:pPr>
        <w:rPr>
          <w:sz w:val="24"/>
          <w:szCs w:val="24"/>
        </w:rPr>
      </w:pPr>
      <w:r>
        <w:rPr>
          <w:sz w:val="24"/>
          <w:szCs w:val="24"/>
        </w:rPr>
        <w:t xml:space="preserve">                                                Magistrátu města Brna</w:t>
      </w:r>
    </w:p>
    <w:p w14:paraId="668BA6C1" w14:textId="77777777" w:rsidR="0002601B" w:rsidRPr="002D5419" w:rsidRDefault="006D0A02" w:rsidP="00BA2AD1">
      <w:pPr>
        <w:rPr>
          <w:sz w:val="24"/>
          <w:szCs w:val="24"/>
        </w:rPr>
      </w:pPr>
      <w:r>
        <w:rPr>
          <w:sz w:val="24"/>
          <w:szCs w:val="24"/>
        </w:rPr>
        <w:t>I</w:t>
      </w:r>
      <w:r w:rsidR="0002601B" w:rsidRPr="002D5419">
        <w:rPr>
          <w:sz w:val="24"/>
          <w:szCs w:val="24"/>
        </w:rPr>
        <w:t xml:space="preserve">Č: </w:t>
      </w:r>
      <w:r w:rsidR="0002601B" w:rsidRPr="002D5419">
        <w:rPr>
          <w:sz w:val="24"/>
          <w:szCs w:val="24"/>
        </w:rPr>
        <w:tab/>
      </w:r>
      <w:r w:rsidR="0002601B" w:rsidRPr="002D5419">
        <w:rPr>
          <w:sz w:val="24"/>
          <w:szCs w:val="24"/>
        </w:rPr>
        <w:tab/>
      </w:r>
      <w:r w:rsidR="0002601B" w:rsidRPr="002D5419">
        <w:rPr>
          <w:sz w:val="24"/>
          <w:szCs w:val="24"/>
        </w:rPr>
        <w:tab/>
      </w:r>
      <w:r w:rsidR="0002601B" w:rsidRPr="002D5419">
        <w:rPr>
          <w:sz w:val="24"/>
          <w:szCs w:val="24"/>
        </w:rPr>
        <w:tab/>
        <w:t>44992785</w:t>
      </w:r>
    </w:p>
    <w:p w14:paraId="168918E7" w14:textId="77777777" w:rsidR="0002601B" w:rsidRPr="002D5419" w:rsidRDefault="0002601B" w:rsidP="00BA2AD1">
      <w:pPr>
        <w:rPr>
          <w:sz w:val="24"/>
          <w:szCs w:val="24"/>
        </w:rPr>
      </w:pPr>
      <w:r w:rsidRPr="002D5419">
        <w:rPr>
          <w:sz w:val="24"/>
          <w:szCs w:val="24"/>
        </w:rPr>
        <w:t xml:space="preserve">DIČ: </w:t>
      </w:r>
      <w:r w:rsidRPr="002D5419">
        <w:rPr>
          <w:sz w:val="24"/>
          <w:szCs w:val="24"/>
        </w:rPr>
        <w:tab/>
      </w:r>
      <w:r w:rsidRPr="002D5419">
        <w:rPr>
          <w:sz w:val="24"/>
          <w:szCs w:val="24"/>
        </w:rPr>
        <w:tab/>
      </w:r>
      <w:r w:rsidRPr="002D5419">
        <w:rPr>
          <w:sz w:val="24"/>
          <w:szCs w:val="24"/>
        </w:rPr>
        <w:tab/>
      </w:r>
      <w:r w:rsidRPr="002D5419">
        <w:rPr>
          <w:sz w:val="24"/>
          <w:szCs w:val="24"/>
        </w:rPr>
        <w:tab/>
        <w:t>CZ44992785</w:t>
      </w:r>
    </w:p>
    <w:p w14:paraId="248D00C7" w14:textId="77777777" w:rsidR="0002601B" w:rsidRPr="002D5419" w:rsidRDefault="0002601B" w:rsidP="004C6848">
      <w:pPr>
        <w:spacing w:before="120"/>
        <w:rPr>
          <w:sz w:val="24"/>
          <w:szCs w:val="24"/>
        </w:rPr>
      </w:pPr>
      <w:r w:rsidRPr="002D5419">
        <w:rPr>
          <w:sz w:val="24"/>
          <w:szCs w:val="24"/>
        </w:rPr>
        <w:t xml:space="preserve">(dále jen budoucí povinný) </w:t>
      </w:r>
    </w:p>
    <w:p w14:paraId="5063A83C" w14:textId="77777777" w:rsidR="0002601B" w:rsidRPr="002D5419" w:rsidRDefault="0002601B" w:rsidP="00137C49">
      <w:pPr>
        <w:spacing w:before="120" w:after="120"/>
        <w:rPr>
          <w:sz w:val="24"/>
          <w:szCs w:val="24"/>
        </w:rPr>
      </w:pPr>
      <w:r w:rsidRPr="002D5419">
        <w:rPr>
          <w:sz w:val="24"/>
          <w:szCs w:val="24"/>
        </w:rPr>
        <w:t>a</w:t>
      </w:r>
    </w:p>
    <w:p w14:paraId="1A39ECC0" w14:textId="77777777" w:rsidR="0002601B" w:rsidRPr="00D3585E" w:rsidRDefault="0002601B" w:rsidP="00C876AF">
      <w:pPr>
        <w:numPr>
          <w:ilvl w:val="1"/>
          <w:numId w:val="6"/>
        </w:numPr>
        <w:tabs>
          <w:tab w:val="left" w:pos="2700"/>
          <w:tab w:val="left" w:pos="3780"/>
        </w:tabs>
        <w:rPr>
          <w:b/>
          <w:bCs/>
          <w:sz w:val="24"/>
          <w:szCs w:val="24"/>
        </w:rPr>
      </w:pPr>
      <w:r w:rsidRPr="002D5419">
        <w:rPr>
          <w:b/>
          <w:bCs/>
          <w:sz w:val="24"/>
          <w:szCs w:val="24"/>
        </w:rPr>
        <w:t>Budoucí oprávněný</w:t>
      </w:r>
      <w:r w:rsidRPr="002D5419">
        <w:rPr>
          <w:sz w:val="24"/>
          <w:szCs w:val="24"/>
        </w:rPr>
        <w:t xml:space="preserve"> </w:t>
      </w:r>
    </w:p>
    <w:tbl>
      <w:tblPr>
        <w:tblW w:w="9233" w:type="dxa"/>
        <w:tblInd w:w="-68" w:type="dxa"/>
        <w:tblCellMar>
          <w:left w:w="70" w:type="dxa"/>
          <w:right w:w="70" w:type="dxa"/>
        </w:tblCellMar>
        <w:tblLook w:val="04A0" w:firstRow="1" w:lastRow="0" w:firstColumn="1" w:lastColumn="0" w:noHBand="0" w:noVBand="1"/>
      </w:tblPr>
      <w:tblGrid>
        <w:gridCol w:w="3045"/>
        <w:gridCol w:w="6188"/>
      </w:tblGrid>
      <w:tr w:rsidR="00480CC2" w:rsidRPr="00E744D1" w14:paraId="4889C545" w14:textId="77777777" w:rsidTr="001F115B">
        <w:trPr>
          <w:cantSplit/>
        </w:trPr>
        <w:tc>
          <w:tcPr>
            <w:tcW w:w="3045" w:type="dxa"/>
            <w:hideMark/>
          </w:tcPr>
          <w:p w14:paraId="3B3C4B41" w14:textId="77777777" w:rsidR="00480CC2" w:rsidRDefault="00480CC2" w:rsidP="001F115B">
            <w:pPr>
              <w:pStyle w:val="Zkladntext"/>
              <w:rPr>
                <w:color w:val="auto"/>
              </w:rPr>
            </w:pPr>
            <w:r>
              <w:rPr>
                <w:color w:val="auto"/>
              </w:rPr>
              <w:t>Název:</w:t>
            </w:r>
          </w:p>
        </w:tc>
        <w:tc>
          <w:tcPr>
            <w:tcW w:w="6188" w:type="dxa"/>
            <w:hideMark/>
          </w:tcPr>
          <w:p w14:paraId="131FDDB9" w14:textId="77777777" w:rsidR="00480CC2" w:rsidRPr="00E744D1" w:rsidRDefault="00480CC2" w:rsidP="001F115B">
            <w:pPr>
              <w:rPr>
                <w:sz w:val="24"/>
                <w:szCs w:val="24"/>
              </w:rPr>
            </w:pPr>
            <w:proofErr w:type="gramStart"/>
            <w:r>
              <w:rPr>
                <w:sz w:val="24"/>
                <w:szCs w:val="24"/>
              </w:rPr>
              <w:t>Nej.cz  s.r.o.</w:t>
            </w:r>
            <w:proofErr w:type="gramEnd"/>
          </w:p>
        </w:tc>
      </w:tr>
      <w:tr w:rsidR="00480CC2" w:rsidRPr="00E744D1" w14:paraId="780CAA31" w14:textId="77777777" w:rsidTr="001F115B">
        <w:trPr>
          <w:cantSplit/>
        </w:trPr>
        <w:tc>
          <w:tcPr>
            <w:tcW w:w="3045" w:type="dxa"/>
            <w:hideMark/>
          </w:tcPr>
          <w:p w14:paraId="6861B158" w14:textId="77777777" w:rsidR="00480CC2" w:rsidRPr="00773DD9" w:rsidRDefault="00480CC2" w:rsidP="001F115B">
            <w:pPr>
              <w:pStyle w:val="Zkladntext"/>
              <w:rPr>
                <w:color w:val="auto"/>
              </w:rPr>
            </w:pPr>
            <w:r w:rsidRPr="00773DD9">
              <w:rPr>
                <w:color w:val="auto"/>
              </w:rPr>
              <w:t>Sídlo:</w:t>
            </w:r>
          </w:p>
        </w:tc>
        <w:tc>
          <w:tcPr>
            <w:tcW w:w="6188" w:type="dxa"/>
            <w:hideMark/>
          </w:tcPr>
          <w:p w14:paraId="06DD6F8A" w14:textId="77777777" w:rsidR="00480CC2" w:rsidRPr="00E744D1" w:rsidRDefault="00480CC2" w:rsidP="001F115B">
            <w:pPr>
              <w:rPr>
                <w:sz w:val="24"/>
                <w:szCs w:val="24"/>
              </w:rPr>
            </w:pPr>
            <w:r>
              <w:rPr>
                <w:sz w:val="24"/>
                <w:szCs w:val="24"/>
              </w:rPr>
              <w:t>Kaplanova 2252/8</w:t>
            </w:r>
            <w:r w:rsidRPr="00E744D1">
              <w:rPr>
                <w:sz w:val="24"/>
                <w:szCs w:val="24"/>
              </w:rPr>
              <w:t xml:space="preserve">, </w:t>
            </w:r>
            <w:r>
              <w:rPr>
                <w:sz w:val="24"/>
                <w:szCs w:val="24"/>
              </w:rPr>
              <w:t>Chodov, 148 00 Praha 4</w:t>
            </w:r>
          </w:p>
        </w:tc>
      </w:tr>
      <w:tr w:rsidR="00480CC2" w14:paraId="7DADF654" w14:textId="77777777" w:rsidTr="001F115B">
        <w:trPr>
          <w:cantSplit/>
        </w:trPr>
        <w:tc>
          <w:tcPr>
            <w:tcW w:w="3045" w:type="dxa"/>
          </w:tcPr>
          <w:p w14:paraId="18EA0853" w14:textId="77777777" w:rsidR="00480CC2" w:rsidRPr="00773DD9" w:rsidRDefault="00480CC2" w:rsidP="001F115B">
            <w:pPr>
              <w:pStyle w:val="Zkladntext"/>
              <w:rPr>
                <w:color w:val="auto"/>
              </w:rPr>
            </w:pPr>
            <w:r>
              <w:rPr>
                <w:color w:val="auto"/>
              </w:rPr>
              <w:t>Zastoupený:</w:t>
            </w:r>
          </w:p>
        </w:tc>
        <w:tc>
          <w:tcPr>
            <w:tcW w:w="6188" w:type="dxa"/>
          </w:tcPr>
          <w:p w14:paraId="654E08A1" w14:textId="6A09B746" w:rsidR="00480CC2" w:rsidRDefault="00F34F03" w:rsidP="001F115B">
            <w:pPr>
              <w:rPr>
                <w:sz w:val="24"/>
                <w:szCs w:val="24"/>
              </w:rPr>
            </w:pPr>
            <w:proofErr w:type="spellStart"/>
            <w:r>
              <w:rPr>
                <w:sz w:val="24"/>
                <w:szCs w:val="24"/>
              </w:rPr>
              <w:t>xxx</w:t>
            </w:r>
            <w:proofErr w:type="spellEnd"/>
            <w:r w:rsidR="00480CC2">
              <w:rPr>
                <w:sz w:val="24"/>
                <w:szCs w:val="24"/>
              </w:rPr>
              <w:t xml:space="preserve"> na základě plné moci ze dne 11.10. 2022</w:t>
            </w:r>
          </w:p>
        </w:tc>
      </w:tr>
      <w:tr w:rsidR="00480CC2" w:rsidRPr="00773DD9" w14:paraId="0F3ACD41" w14:textId="77777777" w:rsidTr="001F115B">
        <w:trPr>
          <w:cantSplit/>
        </w:trPr>
        <w:tc>
          <w:tcPr>
            <w:tcW w:w="3045" w:type="dxa"/>
            <w:hideMark/>
          </w:tcPr>
          <w:p w14:paraId="15CFFFA9" w14:textId="77777777" w:rsidR="00480CC2" w:rsidRDefault="00480CC2" w:rsidP="001F115B">
            <w:pPr>
              <w:pStyle w:val="Zkladntext"/>
              <w:rPr>
                <w:color w:val="auto"/>
              </w:rPr>
            </w:pPr>
            <w:r>
              <w:rPr>
                <w:color w:val="auto"/>
              </w:rPr>
              <w:t>IČ:</w:t>
            </w:r>
          </w:p>
        </w:tc>
        <w:tc>
          <w:tcPr>
            <w:tcW w:w="6188" w:type="dxa"/>
            <w:hideMark/>
          </w:tcPr>
          <w:p w14:paraId="678FB5B5" w14:textId="77777777" w:rsidR="00480CC2" w:rsidRPr="00773DD9" w:rsidRDefault="00480CC2" w:rsidP="001F115B">
            <w:pPr>
              <w:pStyle w:val="Zkladntext"/>
            </w:pPr>
            <w:r>
              <w:t>03213595</w:t>
            </w:r>
          </w:p>
        </w:tc>
      </w:tr>
      <w:tr w:rsidR="00480CC2" w:rsidRPr="00773DD9" w14:paraId="249BA30F" w14:textId="77777777" w:rsidTr="001F115B">
        <w:trPr>
          <w:cantSplit/>
        </w:trPr>
        <w:tc>
          <w:tcPr>
            <w:tcW w:w="3045" w:type="dxa"/>
            <w:hideMark/>
          </w:tcPr>
          <w:p w14:paraId="5DE0EAB0" w14:textId="77777777" w:rsidR="00480CC2" w:rsidRDefault="00480CC2" w:rsidP="001F115B">
            <w:pPr>
              <w:pStyle w:val="Zkladntext"/>
              <w:rPr>
                <w:color w:val="auto"/>
              </w:rPr>
            </w:pPr>
            <w:r w:rsidRPr="00773DD9">
              <w:rPr>
                <w:color w:val="auto"/>
              </w:rPr>
              <w:t>DIČ:</w:t>
            </w:r>
          </w:p>
        </w:tc>
        <w:tc>
          <w:tcPr>
            <w:tcW w:w="6188" w:type="dxa"/>
            <w:hideMark/>
          </w:tcPr>
          <w:p w14:paraId="189844FF" w14:textId="77777777" w:rsidR="00480CC2" w:rsidRPr="00773DD9" w:rsidRDefault="00480CC2" w:rsidP="001F115B">
            <w:pPr>
              <w:pStyle w:val="Zkladntext"/>
            </w:pPr>
            <w:r>
              <w:t>CZ03213595</w:t>
            </w:r>
          </w:p>
        </w:tc>
      </w:tr>
      <w:tr w:rsidR="00480CC2" w:rsidRPr="00773DD9" w14:paraId="2851A78E" w14:textId="77777777" w:rsidTr="001F115B">
        <w:trPr>
          <w:cantSplit/>
        </w:trPr>
        <w:tc>
          <w:tcPr>
            <w:tcW w:w="3045" w:type="dxa"/>
            <w:hideMark/>
          </w:tcPr>
          <w:p w14:paraId="01CB47AD" w14:textId="77777777" w:rsidR="00480CC2" w:rsidRPr="00773DD9" w:rsidRDefault="00480CC2" w:rsidP="001F115B">
            <w:pPr>
              <w:pStyle w:val="Zkladntext"/>
              <w:rPr>
                <w:color w:val="auto"/>
              </w:rPr>
            </w:pPr>
            <w:r>
              <w:rPr>
                <w:color w:val="auto"/>
              </w:rPr>
              <w:t>Zapsaný:</w:t>
            </w:r>
          </w:p>
        </w:tc>
        <w:tc>
          <w:tcPr>
            <w:tcW w:w="6188" w:type="dxa"/>
            <w:hideMark/>
          </w:tcPr>
          <w:p w14:paraId="6E89676D" w14:textId="77777777" w:rsidR="00480CC2" w:rsidRPr="00773DD9" w:rsidRDefault="00480CC2" w:rsidP="001F115B">
            <w:pPr>
              <w:pStyle w:val="Zkladntext"/>
            </w:pPr>
            <w:r w:rsidRPr="00F96C0A">
              <w:rPr>
                <w:bCs/>
                <w:color w:val="auto"/>
                <w:szCs w:val="24"/>
              </w:rPr>
              <w:t xml:space="preserve">v obchodním rejstříku, vedeném </w:t>
            </w:r>
            <w:r>
              <w:t>u Městského soudu v Praze</w:t>
            </w:r>
            <w:r w:rsidRPr="00F96C0A">
              <w:rPr>
                <w:bCs/>
                <w:color w:val="auto"/>
                <w:szCs w:val="24"/>
              </w:rPr>
              <w:t xml:space="preserve">, </w:t>
            </w:r>
            <w:r>
              <w:rPr>
                <w:bCs/>
                <w:color w:val="auto"/>
                <w:szCs w:val="24"/>
              </w:rPr>
              <w:t>spisová značka C 228799</w:t>
            </w:r>
          </w:p>
        </w:tc>
      </w:tr>
    </w:tbl>
    <w:p w14:paraId="5F95ACCE" w14:textId="77777777" w:rsidR="00722C89" w:rsidRPr="002D5419" w:rsidRDefault="00722C89" w:rsidP="00722C89">
      <w:pPr>
        <w:spacing w:before="120"/>
        <w:rPr>
          <w:sz w:val="24"/>
          <w:szCs w:val="24"/>
        </w:rPr>
      </w:pPr>
      <w:r w:rsidRPr="002D5419">
        <w:rPr>
          <w:sz w:val="24"/>
          <w:szCs w:val="24"/>
        </w:rPr>
        <w:t xml:space="preserve"> (dále jen budoucí oprávněný)</w:t>
      </w:r>
    </w:p>
    <w:p w14:paraId="0C1339D9" w14:textId="77777777" w:rsidR="0002601B" w:rsidRPr="002D5419" w:rsidRDefault="0002601B" w:rsidP="00A34F43">
      <w:pPr>
        <w:pStyle w:val="Zkladntext"/>
        <w:jc w:val="center"/>
        <w:rPr>
          <w:bCs/>
          <w:szCs w:val="24"/>
        </w:rPr>
      </w:pPr>
    </w:p>
    <w:p w14:paraId="589EF998" w14:textId="77777777" w:rsidR="0002601B" w:rsidRPr="002D5419" w:rsidRDefault="0002601B" w:rsidP="007713AC">
      <w:pPr>
        <w:pStyle w:val="Zkladntext"/>
        <w:spacing w:before="60" w:after="60"/>
        <w:ind w:firstLine="369"/>
        <w:jc w:val="both"/>
        <w:rPr>
          <w:bCs/>
          <w:color w:val="auto"/>
        </w:rPr>
      </w:pPr>
      <w:r w:rsidRPr="002D5419">
        <w:rPr>
          <w:bCs/>
          <w:color w:val="auto"/>
        </w:rPr>
        <w:t xml:space="preserve">uzavírají dle </w:t>
      </w:r>
      <w:proofErr w:type="spellStart"/>
      <w:r w:rsidRPr="002D5419">
        <w:rPr>
          <w:bCs/>
          <w:color w:val="auto"/>
        </w:rPr>
        <w:t>ust</w:t>
      </w:r>
      <w:proofErr w:type="spellEnd"/>
      <w:r w:rsidRPr="002D5419">
        <w:rPr>
          <w:bCs/>
          <w:color w:val="auto"/>
        </w:rPr>
        <w:t xml:space="preserve">. § </w:t>
      </w:r>
      <w:smartTag w:uri="urn:schemas-microsoft-com:office:smarttags" w:element="metricconverter">
        <w:smartTagPr>
          <w:attr w:name="ProductID" w:val="1 m2"/>
        </w:smartTagPr>
        <w:r w:rsidRPr="002D5419">
          <w:rPr>
            <w:bCs/>
            <w:color w:val="auto"/>
          </w:rPr>
          <w:t>1785 a</w:t>
        </w:r>
      </w:smartTag>
      <w:r w:rsidRPr="002D5419">
        <w:rPr>
          <w:bCs/>
          <w:color w:val="auto"/>
        </w:rPr>
        <w:t xml:space="preserve"> násl. zákona č. 89/2012 Sb., občanský zákoník tuto smlouvu o smlouvě budoucí tohoto znění (dále jen smlouva).</w:t>
      </w:r>
    </w:p>
    <w:p w14:paraId="65DA2C29" w14:textId="77777777" w:rsidR="0002601B" w:rsidRPr="00161A3F" w:rsidRDefault="0002601B" w:rsidP="009D3A0D">
      <w:pPr>
        <w:pStyle w:val="Nadpis1"/>
        <w:ind w:firstLine="289"/>
        <w:jc w:val="center"/>
        <w:rPr>
          <w:rStyle w:val="Siln"/>
          <w:rFonts w:ascii="Times New Roman" w:hAnsi="Times New Roman"/>
          <w:color w:val="auto"/>
        </w:rPr>
      </w:pPr>
      <w:r w:rsidRPr="00161A3F">
        <w:rPr>
          <w:rStyle w:val="Siln"/>
          <w:rFonts w:ascii="Times New Roman" w:hAnsi="Times New Roman"/>
          <w:color w:val="auto"/>
        </w:rPr>
        <w:t>Předmět smlouvy</w:t>
      </w:r>
    </w:p>
    <w:p w14:paraId="7DDD08F7" w14:textId="77777777" w:rsidR="00C07DA6" w:rsidRDefault="0002601B" w:rsidP="004F1AC9">
      <w:pPr>
        <w:pStyle w:val="Zkladntext"/>
        <w:widowControl/>
        <w:spacing w:before="120"/>
        <w:jc w:val="both"/>
        <w:rPr>
          <w:snapToGrid w:val="0"/>
          <w:szCs w:val="24"/>
        </w:rPr>
      </w:pPr>
      <w:r>
        <w:rPr>
          <w:snapToGrid w:val="0"/>
          <w:szCs w:val="24"/>
        </w:rPr>
        <w:t>2.1</w:t>
      </w:r>
      <w:r>
        <w:rPr>
          <w:snapToGrid w:val="0"/>
          <w:szCs w:val="24"/>
        </w:rPr>
        <w:tab/>
      </w:r>
      <w:r w:rsidRPr="00161A3F">
        <w:rPr>
          <w:snapToGrid w:val="0"/>
          <w:szCs w:val="24"/>
        </w:rPr>
        <w:t>Předmětem této smlouvy je dohoda o uzavření smlouvy o zřízení služebnosti k</w:t>
      </w:r>
      <w:r>
        <w:rPr>
          <w:snapToGrid w:val="0"/>
          <w:szCs w:val="24"/>
        </w:rPr>
        <w:t> pozemk</w:t>
      </w:r>
      <w:r w:rsidR="007B2C61">
        <w:rPr>
          <w:snapToGrid w:val="0"/>
          <w:szCs w:val="24"/>
        </w:rPr>
        <w:t>ům</w:t>
      </w:r>
      <w:r>
        <w:rPr>
          <w:snapToGrid w:val="0"/>
          <w:szCs w:val="24"/>
        </w:rPr>
        <w:t xml:space="preserve"> </w:t>
      </w:r>
      <w:r w:rsidRPr="0055436F">
        <w:t xml:space="preserve">p. č. </w:t>
      </w:r>
      <w:r w:rsidR="007B2C61">
        <w:fldChar w:fldCharType="begin">
          <w:ffData>
            <w:name w:val="Text1"/>
            <w:enabled/>
            <w:calcOnExit w:val="0"/>
            <w:textInput>
              <w:default w:val="3717/3, 3723/1, 3723/2, 3723/3, 3723/4"/>
            </w:textInput>
          </w:ffData>
        </w:fldChar>
      </w:r>
      <w:bookmarkStart w:id="1" w:name="Text1"/>
      <w:r w:rsidR="007B2C61">
        <w:instrText xml:space="preserve"> FORMTEXT </w:instrText>
      </w:r>
      <w:r w:rsidR="007B2C61">
        <w:fldChar w:fldCharType="separate"/>
      </w:r>
      <w:r w:rsidR="007B2C61">
        <w:rPr>
          <w:noProof/>
        </w:rPr>
        <w:t>3717/3, 3723/1, 3723/2, 3723/3, 3723/4</w:t>
      </w:r>
      <w:r w:rsidR="007B2C61">
        <w:fldChar w:fldCharType="end"/>
      </w:r>
      <w:bookmarkEnd w:id="1"/>
      <w:r>
        <w:t xml:space="preserve"> v </w:t>
      </w:r>
      <w:proofErr w:type="spellStart"/>
      <w:r>
        <w:t>k.ú</w:t>
      </w:r>
      <w:proofErr w:type="spellEnd"/>
      <w:r>
        <w:t>. </w:t>
      </w:r>
      <w:r w:rsidR="007B2C61">
        <w:fldChar w:fldCharType="begin">
          <w:ffData>
            <w:name w:val=""/>
            <w:enabled/>
            <w:calcOnExit w:val="0"/>
            <w:textInput>
              <w:default w:val="Královo Pole"/>
            </w:textInput>
          </w:ffData>
        </w:fldChar>
      </w:r>
      <w:r w:rsidR="007B2C61">
        <w:instrText xml:space="preserve"> FORMTEXT </w:instrText>
      </w:r>
      <w:r w:rsidR="007B2C61">
        <w:fldChar w:fldCharType="separate"/>
      </w:r>
      <w:r w:rsidR="007B2C61">
        <w:rPr>
          <w:noProof/>
        </w:rPr>
        <w:t>Královo Pole</w:t>
      </w:r>
      <w:r w:rsidR="007B2C61">
        <w:fldChar w:fldCharType="end"/>
      </w:r>
      <w:r>
        <w:t xml:space="preserve"> </w:t>
      </w:r>
      <w:r w:rsidRPr="00161A3F">
        <w:rPr>
          <w:snapToGrid w:val="0"/>
          <w:szCs w:val="24"/>
        </w:rPr>
        <w:t>ve vlastnictví budouc</w:t>
      </w:r>
      <w:r>
        <w:rPr>
          <w:snapToGrid w:val="0"/>
          <w:szCs w:val="24"/>
        </w:rPr>
        <w:t>ího povinného zapsa</w:t>
      </w:r>
      <w:r w:rsidR="007B2C61">
        <w:rPr>
          <w:snapToGrid w:val="0"/>
          <w:szCs w:val="24"/>
        </w:rPr>
        <w:t>ných</w:t>
      </w:r>
      <w:r>
        <w:rPr>
          <w:snapToGrid w:val="0"/>
          <w:szCs w:val="24"/>
        </w:rPr>
        <w:t xml:space="preserve"> na listu</w:t>
      </w:r>
      <w:r w:rsidRPr="00161A3F">
        <w:rPr>
          <w:snapToGrid w:val="0"/>
          <w:szCs w:val="24"/>
        </w:rPr>
        <w:t xml:space="preserve"> vlastnictví </w:t>
      </w:r>
      <w:r w:rsidR="00F06608">
        <w:rPr>
          <w:b/>
          <w:snapToGrid w:val="0"/>
        </w:rPr>
        <w:fldChar w:fldCharType="begin">
          <w:ffData>
            <w:name w:val=""/>
            <w:enabled/>
            <w:calcOnExit w:val="0"/>
            <w:textInput>
              <w:default w:val="10001"/>
            </w:textInput>
          </w:ffData>
        </w:fldChar>
      </w:r>
      <w:r w:rsidR="00F06608">
        <w:rPr>
          <w:snapToGrid w:val="0"/>
        </w:rPr>
        <w:instrText xml:space="preserve"> FORMTEXT </w:instrText>
      </w:r>
      <w:r w:rsidR="00F06608">
        <w:rPr>
          <w:b/>
          <w:snapToGrid w:val="0"/>
        </w:rPr>
      </w:r>
      <w:r w:rsidR="00F06608">
        <w:rPr>
          <w:b/>
          <w:snapToGrid w:val="0"/>
        </w:rPr>
        <w:fldChar w:fldCharType="separate"/>
      </w:r>
      <w:r w:rsidR="00F06608">
        <w:rPr>
          <w:noProof/>
          <w:snapToGrid w:val="0"/>
        </w:rPr>
        <w:t>10001</w:t>
      </w:r>
      <w:r w:rsidR="00F06608">
        <w:rPr>
          <w:b/>
          <w:snapToGrid w:val="0"/>
        </w:rPr>
        <w:fldChar w:fldCharType="end"/>
      </w:r>
      <w:r w:rsidR="00F06608">
        <w:rPr>
          <w:b/>
          <w:snapToGrid w:val="0"/>
        </w:rPr>
        <w:t xml:space="preserve"> </w:t>
      </w:r>
      <w:r w:rsidRPr="00161A3F">
        <w:rPr>
          <w:snapToGrid w:val="0"/>
          <w:szCs w:val="24"/>
        </w:rPr>
        <w:t>v katastru nemovitostí u Katastrálního úřadu pro Jihomoravský kraj, Katastrální pracoviště</w:t>
      </w:r>
      <w:r w:rsidRPr="00161A3F">
        <w:rPr>
          <w:i/>
          <w:snapToGrid w:val="0"/>
          <w:szCs w:val="24"/>
        </w:rPr>
        <w:t xml:space="preserve"> </w:t>
      </w:r>
      <w:r w:rsidR="00F06608">
        <w:rPr>
          <w:szCs w:val="24"/>
        </w:rPr>
        <w:fldChar w:fldCharType="begin">
          <w:ffData>
            <w:name w:val=""/>
            <w:enabled/>
            <w:calcOnExit w:val="0"/>
            <w:textInput>
              <w:default w:val="Brno - město"/>
            </w:textInput>
          </w:ffData>
        </w:fldChar>
      </w:r>
      <w:r w:rsidR="00F06608">
        <w:rPr>
          <w:szCs w:val="24"/>
        </w:rPr>
        <w:instrText xml:space="preserve"> FORMTEXT </w:instrText>
      </w:r>
      <w:r w:rsidR="00F06608">
        <w:rPr>
          <w:szCs w:val="24"/>
        </w:rPr>
      </w:r>
      <w:r w:rsidR="00F06608">
        <w:rPr>
          <w:szCs w:val="24"/>
        </w:rPr>
        <w:fldChar w:fldCharType="separate"/>
      </w:r>
      <w:r w:rsidR="00F06608">
        <w:rPr>
          <w:noProof/>
          <w:szCs w:val="24"/>
        </w:rPr>
        <w:t>Brno - město</w:t>
      </w:r>
      <w:r w:rsidR="00F06608">
        <w:rPr>
          <w:szCs w:val="24"/>
        </w:rPr>
        <w:fldChar w:fldCharType="end"/>
      </w:r>
      <w:r w:rsidR="00D3585E">
        <w:rPr>
          <w:szCs w:val="24"/>
        </w:rPr>
        <w:t>.</w:t>
      </w:r>
      <w:r w:rsidR="00D3585E" w:rsidRPr="00C07DA6">
        <w:rPr>
          <w:snapToGrid w:val="0"/>
          <w:szCs w:val="24"/>
        </w:rPr>
        <w:t xml:space="preserve"> </w:t>
      </w:r>
      <w:r w:rsidR="00C07DA6">
        <w:rPr>
          <w:snapToGrid w:val="0"/>
          <w:szCs w:val="24"/>
        </w:rPr>
        <w:t>(dále jen služebn</w:t>
      </w:r>
      <w:r w:rsidR="007B2C61">
        <w:rPr>
          <w:snapToGrid w:val="0"/>
          <w:szCs w:val="24"/>
        </w:rPr>
        <w:t>é</w:t>
      </w:r>
      <w:r w:rsidR="00C07DA6">
        <w:rPr>
          <w:snapToGrid w:val="0"/>
          <w:szCs w:val="24"/>
        </w:rPr>
        <w:t xml:space="preserve"> pozemk</w:t>
      </w:r>
      <w:r w:rsidR="007B2C61">
        <w:rPr>
          <w:snapToGrid w:val="0"/>
          <w:szCs w:val="24"/>
        </w:rPr>
        <w:t>y</w:t>
      </w:r>
      <w:r w:rsidR="00C07DA6" w:rsidRPr="00161A3F">
        <w:rPr>
          <w:snapToGrid w:val="0"/>
          <w:szCs w:val="24"/>
        </w:rPr>
        <w:t>)</w:t>
      </w:r>
      <w:r w:rsidRPr="00161A3F">
        <w:rPr>
          <w:i/>
          <w:snapToGrid w:val="0"/>
          <w:szCs w:val="24"/>
        </w:rPr>
        <w:t>.</w:t>
      </w:r>
    </w:p>
    <w:p w14:paraId="23ADF766" w14:textId="77777777" w:rsidR="007E34BF" w:rsidRPr="00C07DA6" w:rsidRDefault="007E34BF" w:rsidP="004F1AC9">
      <w:pPr>
        <w:pStyle w:val="Zkladntext"/>
        <w:widowControl/>
        <w:spacing w:before="120"/>
        <w:jc w:val="both"/>
        <w:rPr>
          <w:snapToGrid w:val="0"/>
          <w:szCs w:val="24"/>
        </w:rPr>
      </w:pPr>
    </w:p>
    <w:p w14:paraId="63F8CDB5" w14:textId="77777777" w:rsidR="00B50AD6" w:rsidRDefault="0002601B" w:rsidP="004F1AC9">
      <w:pPr>
        <w:pStyle w:val="Zkladntext"/>
        <w:widowControl/>
        <w:spacing w:before="120"/>
        <w:jc w:val="both"/>
        <w:rPr>
          <w:snapToGrid w:val="0"/>
        </w:rPr>
      </w:pPr>
      <w:r>
        <w:t>2.2</w:t>
      </w:r>
      <w:r>
        <w:tab/>
      </w:r>
      <w:r w:rsidR="00480CC2" w:rsidRPr="00161A3F">
        <w:rPr>
          <w:snapToGrid w:val="0"/>
        </w:rPr>
        <w:t xml:space="preserve">Tato smlouva je uzavřena z důvodu </w:t>
      </w:r>
      <w:r w:rsidR="00480CC2">
        <w:rPr>
          <w:snapToGrid w:val="0"/>
        </w:rPr>
        <w:t>pokládky</w:t>
      </w:r>
      <w:r w:rsidR="00480CC2" w:rsidRPr="00161A3F">
        <w:rPr>
          <w:snapToGrid w:val="0"/>
        </w:rPr>
        <w:t xml:space="preserve"> </w:t>
      </w:r>
      <w:r w:rsidR="00480CC2">
        <w:fldChar w:fldCharType="begin">
          <w:ffData>
            <w:name w:val=""/>
            <w:enabled/>
            <w:calcOnExit w:val="0"/>
            <w:textInput>
              <w:default w:val="vedení optické telekomunikační sítě "/>
            </w:textInput>
          </w:ffData>
        </w:fldChar>
      </w:r>
      <w:r w:rsidR="00480CC2">
        <w:instrText xml:space="preserve"> FORMTEXT </w:instrText>
      </w:r>
      <w:r w:rsidR="00480CC2">
        <w:fldChar w:fldCharType="separate"/>
      </w:r>
      <w:r w:rsidR="00480CC2">
        <w:rPr>
          <w:noProof/>
        </w:rPr>
        <w:t xml:space="preserve">vedení optické telekomunikační sítě </w:t>
      </w:r>
      <w:r w:rsidR="00480CC2">
        <w:fldChar w:fldCharType="end"/>
      </w:r>
      <w:r w:rsidR="00480CC2" w:rsidRPr="00161A3F">
        <w:rPr>
          <w:snapToGrid w:val="0"/>
        </w:rPr>
        <w:t xml:space="preserve"> (dále jen inženýrsk</w:t>
      </w:r>
      <w:r w:rsidR="00480CC2">
        <w:rPr>
          <w:snapToGrid w:val="0"/>
        </w:rPr>
        <w:t>á síť</w:t>
      </w:r>
      <w:r w:rsidR="00480CC2" w:rsidRPr="00161A3F">
        <w:rPr>
          <w:snapToGrid w:val="0"/>
        </w:rPr>
        <w:t>) budovan</w:t>
      </w:r>
      <w:r w:rsidR="00480CC2">
        <w:rPr>
          <w:snapToGrid w:val="0"/>
        </w:rPr>
        <w:t>é</w:t>
      </w:r>
      <w:r w:rsidR="00480CC2" w:rsidRPr="00161A3F">
        <w:rPr>
          <w:snapToGrid w:val="0"/>
        </w:rPr>
        <w:t xml:space="preserve"> v rámci stavby </w:t>
      </w:r>
      <w:r w:rsidR="00480CC2" w:rsidRPr="00CC5147">
        <w:rPr>
          <w:snapToGrid w:val="0"/>
        </w:rPr>
        <w:t>nazvané „</w:t>
      </w:r>
      <w:r w:rsidR="007B2C61">
        <w:fldChar w:fldCharType="begin">
          <w:ffData>
            <w:name w:val=""/>
            <w:enabled/>
            <w:calcOnExit w:val="0"/>
            <w:textInput>
              <w:default w:val="Optická trasa SMART Comp. a.s. - netbox - Brno, Jana Babáka"/>
            </w:textInput>
          </w:ffData>
        </w:fldChar>
      </w:r>
      <w:r w:rsidR="007B2C61">
        <w:instrText xml:space="preserve"> FORMTEXT </w:instrText>
      </w:r>
      <w:r w:rsidR="007B2C61">
        <w:fldChar w:fldCharType="separate"/>
      </w:r>
      <w:r w:rsidR="007B2C61">
        <w:rPr>
          <w:noProof/>
        </w:rPr>
        <w:t>Optická trasa SMART Comp. a.s. - netbox - Brno, Jana Babáka</w:t>
      </w:r>
      <w:r w:rsidR="007B2C61">
        <w:fldChar w:fldCharType="end"/>
      </w:r>
      <w:r w:rsidR="00480CC2" w:rsidRPr="00CC5147">
        <w:rPr>
          <w:snapToGrid w:val="0"/>
        </w:rPr>
        <w:t>“. Vlastníkem inženýrské sí</w:t>
      </w:r>
      <w:r w:rsidR="00480CC2" w:rsidRPr="00161A3F">
        <w:rPr>
          <w:snapToGrid w:val="0"/>
        </w:rPr>
        <w:t>tě se stane budoucí oprávněný</w:t>
      </w:r>
      <w:r w:rsidR="00480CC2">
        <w:rPr>
          <w:snapToGrid w:val="0"/>
        </w:rPr>
        <w:t>.</w:t>
      </w:r>
    </w:p>
    <w:p w14:paraId="5AF887CC" w14:textId="77777777" w:rsidR="007B2C61" w:rsidRPr="004F1AC9" w:rsidRDefault="007B2C61" w:rsidP="004F1AC9">
      <w:pPr>
        <w:pStyle w:val="Zkladntext"/>
        <w:widowControl/>
        <w:spacing w:before="120"/>
        <w:jc w:val="both"/>
        <w:rPr>
          <w:bCs/>
        </w:rPr>
      </w:pPr>
    </w:p>
    <w:p w14:paraId="0B7E7E4B" w14:textId="77777777" w:rsidR="0002601B" w:rsidRPr="00161A3F" w:rsidRDefault="0002601B" w:rsidP="00161A3F">
      <w:pPr>
        <w:jc w:val="both"/>
        <w:rPr>
          <w:bCs/>
          <w:i/>
          <w:snapToGrid w:val="0"/>
          <w:color w:val="FF0000"/>
          <w:sz w:val="24"/>
          <w:szCs w:val="24"/>
        </w:rPr>
      </w:pPr>
      <w:r>
        <w:rPr>
          <w:bCs/>
          <w:snapToGrid w:val="0"/>
          <w:sz w:val="24"/>
          <w:szCs w:val="24"/>
        </w:rPr>
        <w:t>2.3</w:t>
      </w:r>
      <w:r>
        <w:rPr>
          <w:bCs/>
          <w:snapToGrid w:val="0"/>
          <w:sz w:val="24"/>
          <w:szCs w:val="24"/>
        </w:rPr>
        <w:tab/>
      </w:r>
      <w:r w:rsidRPr="00161A3F">
        <w:rPr>
          <w:bCs/>
          <w:snapToGrid w:val="0"/>
          <w:sz w:val="24"/>
          <w:szCs w:val="24"/>
        </w:rPr>
        <w:t>Budoucí umístění inženýrsk</w:t>
      </w:r>
      <w:r w:rsidR="007E34BF">
        <w:rPr>
          <w:bCs/>
          <w:snapToGrid w:val="0"/>
          <w:sz w:val="24"/>
          <w:szCs w:val="24"/>
        </w:rPr>
        <w:t>é</w:t>
      </w:r>
      <w:r w:rsidRPr="00161A3F">
        <w:rPr>
          <w:bCs/>
          <w:snapToGrid w:val="0"/>
          <w:sz w:val="24"/>
          <w:szCs w:val="24"/>
        </w:rPr>
        <w:t xml:space="preserve"> sít</w:t>
      </w:r>
      <w:r w:rsidR="007E34BF">
        <w:rPr>
          <w:bCs/>
          <w:snapToGrid w:val="0"/>
          <w:sz w:val="24"/>
          <w:szCs w:val="24"/>
        </w:rPr>
        <w:t>ě</w:t>
      </w:r>
      <w:r w:rsidRPr="00161A3F">
        <w:rPr>
          <w:bCs/>
          <w:snapToGrid w:val="0"/>
          <w:sz w:val="24"/>
          <w:szCs w:val="24"/>
        </w:rPr>
        <w:t xml:space="preserve"> je zakresleno na výkresu „</w:t>
      </w:r>
      <w:r>
        <w:rPr>
          <w:bCs/>
          <w:snapToGrid w:val="0"/>
          <w:sz w:val="24"/>
          <w:szCs w:val="24"/>
        </w:rPr>
        <w:t>Situace“, který tvoří přílohu a </w:t>
      </w:r>
      <w:r w:rsidRPr="00161A3F">
        <w:rPr>
          <w:bCs/>
          <w:snapToGrid w:val="0"/>
          <w:sz w:val="24"/>
          <w:szCs w:val="24"/>
        </w:rPr>
        <w:t>nedílnou součást této smlouvy.</w:t>
      </w:r>
    </w:p>
    <w:p w14:paraId="0EBFCD47" w14:textId="77777777" w:rsidR="0002601B" w:rsidRPr="00161A3F" w:rsidRDefault="0002601B" w:rsidP="009D3A0D">
      <w:pPr>
        <w:pStyle w:val="Nadpis1"/>
        <w:ind w:firstLine="289"/>
        <w:jc w:val="center"/>
        <w:rPr>
          <w:rStyle w:val="Siln"/>
          <w:rFonts w:ascii="Times New Roman" w:hAnsi="Times New Roman"/>
          <w:color w:val="auto"/>
        </w:rPr>
      </w:pPr>
      <w:bookmarkStart w:id="2" w:name="_Ref366227678"/>
      <w:r w:rsidRPr="00161A3F">
        <w:rPr>
          <w:rStyle w:val="Siln"/>
          <w:rFonts w:ascii="Times New Roman" w:hAnsi="Times New Roman"/>
          <w:color w:val="auto"/>
        </w:rPr>
        <w:lastRenderedPageBreak/>
        <w:t>Závazky smluvních stran</w:t>
      </w:r>
      <w:bookmarkEnd w:id="2"/>
    </w:p>
    <w:p w14:paraId="6F32E1F3" w14:textId="77777777" w:rsidR="0002601B" w:rsidRPr="00AA5DE5" w:rsidRDefault="0002601B" w:rsidP="00AA5DE5">
      <w:pPr>
        <w:pStyle w:val="Nadpis2"/>
        <w:keepNext w:val="0"/>
        <w:numPr>
          <w:ilvl w:val="1"/>
          <w:numId w:val="9"/>
        </w:numPr>
        <w:jc w:val="both"/>
        <w:rPr>
          <w:rFonts w:ascii="Times New Roman" w:hAnsi="Times New Roman"/>
          <w:b w:val="0"/>
          <w:bCs w:val="0"/>
          <w:snapToGrid w:val="0"/>
          <w:color w:val="000000"/>
          <w:sz w:val="24"/>
          <w:szCs w:val="24"/>
        </w:rPr>
      </w:pPr>
      <w:bookmarkStart w:id="3" w:name="_Ref365879978"/>
      <w:r w:rsidRPr="00AA5DE5">
        <w:rPr>
          <w:rFonts w:ascii="Times New Roman" w:hAnsi="Times New Roman"/>
          <w:b w:val="0"/>
          <w:snapToGrid w:val="0"/>
          <w:color w:val="000000"/>
          <w:sz w:val="24"/>
          <w:szCs w:val="20"/>
        </w:rPr>
        <w:t>Budoucí o</w:t>
      </w:r>
      <w:r w:rsidRPr="00AA5DE5">
        <w:rPr>
          <w:rFonts w:ascii="Times New Roman" w:hAnsi="Times New Roman"/>
          <w:b w:val="0"/>
          <w:bCs w:val="0"/>
          <w:snapToGrid w:val="0"/>
          <w:color w:val="000000"/>
          <w:sz w:val="24"/>
          <w:szCs w:val="20"/>
        </w:rPr>
        <w:t>právněný je oprávněn umístit na služebn</w:t>
      </w:r>
      <w:r w:rsidR="00CA72AA">
        <w:rPr>
          <w:rFonts w:ascii="Times New Roman" w:hAnsi="Times New Roman"/>
          <w:b w:val="0"/>
          <w:bCs w:val="0"/>
          <w:snapToGrid w:val="0"/>
          <w:color w:val="000000"/>
          <w:sz w:val="24"/>
          <w:szCs w:val="20"/>
        </w:rPr>
        <w:t>é</w:t>
      </w:r>
      <w:r w:rsidRPr="00AA5DE5">
        <w:rPr>
          <w:rFonts w:ascii="Times New Roman" w:hAnsi="Times New Roman"/>
          <w:b w:val="0"/>
          <w:bCs w:val="0"/>
          <w:snapToGrid w:val="0"/>
          <w:color w:val="000000"/>
          <w:sz w:val="24"/>
          <w:szCs w:val="20"/>
        </w:rPr>
        <w:t xml:space="preserve"> pozem</w:t>
      </w:r>
      <w:r w:rsidR="00CA72AA">
        <w:rPr>
          <w:rFonts w:ascii="Times New Roman" w:hAnsi="Times New Roman"/>
          <w:b w:val="0"/>
          <w:bCs w:val="0"/>
          <w:snapToGrid w:val="0"/>
          <w:color w:val="000000"/>
          <w:sz w:val="24"/>
          <w:szCs w:val="20"/>
        </w:rPr>
        <w:t>k</w:t>
      </w:r>
      <w:r w:rsidR="007B2C61">
        <w:rPr>
          <w:rFonts w:ascii="Times New Roman" w:hAnsi="Times New Roman"/>
          <w:b w:val="0"/>
          <w:bCs w:val="0"/>
          <w:snapToGrid w:val="0"/>
          <w:color w:val="000000"/>
          <w:sz w:val="24"/>
          <w:szCs w:val="20"/>
        </w:rPr>
        <w:t>y</w:t>
      </w:r>
      <w:r w:rsidRPr="00AA5DE5">
        <w:rPr>
          <w:rFonts w:ascii="Times New Roman" w:hAnsi="Times New Roman"/>
          <w:b w:val="0"/>
          <w:bCs w:val="0"/>
          <w:snapToGrid w:val="0"/>
          <w:color w:val="000000"/>
          <w:sz w:val="24"/>
          <w:szCs w:val="20"/>
        </w:rPr>
        <w:t xml:space="preserve"> inženýrsk</w:t>
      </w:r>
      <w:r w:rsidR="002A6FB1">
        <w:rPr>
          <w:rFonts w:ascii="Times New Roman" w:hAnsi="Times New Roman"/>
          <w:b w:val="0"/>
          <w:bCs w:val="0"/>
          <w:snapToGrid w:val="0"/>
          <w:color w:val="000000"/>
          <w:sz w:val="24"/>
          <w:szCs w:val="20"/>
        </w:rPr>
        <w:t>ou</w:t>
      </w:r>
      <w:r w:rsidRPr="00AA5DE5">
        <w:rPr>
          <w:rFonts w:ascii="Times New Roman" w:hAnsi="Times New Roman"/>
          <w:b w:val="0"/>
          <w:bCs w:val="0"/>
          <w:snapToGrid w:val="0"/>
          <w:color w:val="000000"/>
          <w:sz w:val="24"/>
          <w:szCs w:val="20"/>
        </w:rPr>
        <w:t xml:space="preserve"> sí</w:t>
      </w:r>
      <w:r w:rsidR="006907C4">
        <w:rPr>
          <w:rFonts w:ascii="Times New Roman" w:hAnsi="Times New Roman"/>
          <w:b w:val="0"/>
          <w:bCs w:val="0"/>
          <w:snapToGrid w:val="0"/>
          <w:color w:val="000000"/>
          <w:sz w:val="24"/>
          <w:szCs w:val="20"/>
        </w:rPr>
        <w:t>ť</w:t>
      </w:r>
      <w:r w:rsidRPr="00AA5DE5">
        <w:rPr>
          <w:rFonts w:ascii="Times New Roman" w:hAnsi="Times New Roman"/>
          <w:b w:val="0"/>
          <w:bCs w:val="0"/>
          <w:snapToGrid w:val="0"/>
          <w:color w:val="000000"/>
          <w:sz w:val="24"/>
          <w:szCs w:val="20"/>
        </w:rPr>
        <w:t xml:space="preserve"> </w:t>
      </w:r>
      <w:r w:rsidRPr="00AA5DE5">
        <w:rPr>
          <w:rFonts w:ascii="Times New Roman" w:hAnsi="Times New Roman"/>
          <w:b w:val="0"/>
          <w:bCs w:val="0"/>
          <w:snapToGrid w:val="0"/>
          <w:color w:val="000000"/>
          <w:sz w:val="24"/>
          <w:szCs w:val="24"/>
        </w:rPr>
        <w:t>a na služebn</w:t>
      </w:r>
      <w:r w:rsidR="007B2C61">
        <w:rPr>
          <w:rFonts w:ascii="Times New Roman" w:hAnsi="Times New Roman"/>
          <w:b w:val="0"/>
          <w:bCs w:val="0"/>
          <w:snapToGrid w:val="0"/>
          <w:color w:val="000000"/>
          <w:sz w:val="24"/>
          <w:szCs w:val="24"/>
        </w:rPr>
        <w:t>é</w:t>
      </w:r>
      <w:r w:rsidRPr="00AA5DE5">
        <w:rPr>
          <w:rFonts w:ascii="Times New Roman" w:hAnsi="Times New Roman"/>
          <w:b w:val="0"/>
          <w:bCs w:val="0"/>
          <w:snapToGrid w:val="0"/>
          <w:color w:val="000000"/>
          <w:sz w:val="24"/>
          <w:szCs w:val="24"/>
        </w:rPr>
        <w:t xml:space="preserve"> pozemk</w:t>
      </w:r>
      <w:r w:rsidR="007B2C61">
        <w:rPr>
          <w:rFonts w:ascii="Times New Roman" w:hAnsi="Times New Roman"/>
          <w:b w:val="0"/>
          <w:bCs w:val="0"/>
          <w:snapToGrid w:val="0"/>
          <w:color w:val="000000"/>
          <w:sz w:val="24"/>
          <w:szCs w:val="24"/>
        </w:rPr>
        <w:t>y</w:t>
      </w:r>
      <w:r w:rsidRPr="00AA5DE5">
        <w:rPr>
          <w:rFonts w:ascii="Times New Roman" w:hAnsi="Times New Roman"/>
          <w:b w:val="0"/>
          <w:bCs w:val="0"/>
          <w:snapToGrid w:val="0"/>
          <w:color w:val="000000"/>
          <w:sz w:val="24"/>
          <w:szCs w:val="24"/>
        </w:rPr>
        <w:t xml:space="preserve"> vstupovat a vjíždět za účelem výstavby inženýrsk</w:t>
      </w:r>
      <w:r w:rsidR="006907C4">
        <w:rPr>
          <w:rFonts w:ascii="Times New Roman" w:hAnsi="Times New Roman"/>
          <w:b w:val="0"/>
          <w:bCs w:val="0"/>
          <w:snapToGrid w:val="0"/>
          <w:color w:val="000000"/>
          <w:sz w:val="24"/>
          <w:szCs w:val="24"/>
        </w:rPr>
        <w:t>é</w:t>
      </w:r>
      <w:r w:rsidRPr="00AA5DE5">
        <w:rPr>
          <w:rFonts w:ascii="Times New Roman" w:hAnsi="Times New Roman"/>
          <w:b w:val="0"/>
          <w:bCs w:val="0"/>
          <w:snapToGrid w:val="0"/>
          <w:color w:val="000000"/>
          <w:sz w:val="24"/>
          <w:szCs w:val="24"/>
        </w:rPr>
        <w:t xml:space="preserve"> sít</w:t>
      </w:r>
      <w:r w:rsidR="006907C4">
        <w:rPr>
          <w:rFonts w:ascii="Times New Roman" w:hAnsi="Times New Roman"/>
          <w:b w:val="0"/>
          <w:bCs w:val="0"/>
          <w:snapToGrid w:val="0"/>
          <w:color w:val="000000"/>
          <w:sz w:val="24"/>
          <w:szCs w:val="24"/>
        </w:rPr>
        <w:t>ě</w:t>
      </w:r>
      <w:r w:rsidRPr="00AA5DE5">
        <w:rPr>
          <w:rFonts w:ascii="Times New Roman" w:hAnsi="Times New Roman"/>
          <w:b w:val="0"/>
          <w:bCs w:val="0"/>
          <w:snapToGrid w:val="0"/>
          <w:color w:val="000000"/>
          <w:sz w:val="24"/>
          <w:szCs w:val="24"/>
        </w:rPr>
        <w:t>.</w:t>
      </w:r>
    </w:p>
    <w:p w14:paraId="0E131A39" w14:textId="77777777" w:rsidR="0002601B" w:rsidRPr="002D5419" w:rsidRDefault="0002601B" w:rsidP="00A34F43">
      <w:pPr>
        <w:pStyle w:val="Nadpis2"/>
        <w:keepNext w:val="0"/>
        <w:jc w:val="both"/>
        <w:rPr>
          <w:rFonts w:ascii="Times New Roman" w:hAnsi="Times New Roman"/>
          <w:b w:val="0"/>
          <w:bCs w:val="0"/>
          <w:snapToGrid w:val="0"/>
          <w:color w:val="000000"/>
          <w:sz w:val="24"/>
          <w:szCs w:val="20"/>
        </w:rPr>
      </w:pPr>
      <w:bookmarkStart w:id="4" w:name="_Ref366231718"/>
      <w:r w:rsidRPr="002D5419">
        <w:rPr>
          <w:rFonts w:ascii="Times New Roman" w:hAnsi="Times New Roman"/>
          <w:b w:val="0"/>
          <w:bCs w:val="0"/>
          <w:snapToGrid w:val="0"/>
          <w:color w:val="000000"/>
          <w:sz w:val="24"/>
          <w:szCs w:val="20"/>
        </w:rPr>
        <w:t xml:space="preserve">Budoucí oprávněný bude oprávněn </w:t>
      </w:r>
      <w:r w:rsidRPr="00CD3CD5">
        <w:rPr>
          <w:rFonts w:ascii="Times New Roman" w:hAnsi="Times New Roman"/>
          <w:b w:val="0"/>
          <w:bCs w:val="0"/>
          <w:snapToGrid w:val="0"/>
          <w:color w:val="000000"/>
          <w:sz w:val="24"/>
          <w:szCs w:val="20"/>
        </w:rPr>
        <w:t xml:space="preserve">mít </w:t>
      </w:r>
      <w:r w:rsidRPr="002D5419">
        <w:rPr>
          <w:rFonts w:ascii="Times New Roman" w:hAnsi="Times New Roman"/>
          <w:b w:val="0"/>
          <w:bCs w:val="0"/>
          <w:snapToGrid w:val="0"/>
          <w:color w:val="000000"/>
          <w:sz w:val="24"/>
          <w:szCs w:val="20"/>
        </w:rPr>
        <w:t xml:space="preserve">na </w:t>
      </w:r>
      <w:r>
        <w:rPr>
          <w:rFonts w:ascii="Times New Roman" w:hAnsi="Times New Roman"/>
          <w:b w:val="0"/>
          <w:bCs w:val="0"/>
          <w:snapToGrid w:val="0"/>
          <w:color w:val="000000"/>
          <w:sz w:val="24"/>
          <w:szCs w:val="20"/>
        </w:rPr>
        <w:t>služebn</w:t>
      </w:r>
      <w:r w:rsidR="007B2C61">
        <w:rPr>
          <w:rFonts w:ascii="Times New Roman" w:hAnsi="Times New Roman"/>
          <w:b w:val="0"/>
          <w:bCs w:val="0"/>
          <w:snapToGrid w:val="0"/>
          <w:color w:val="000000"/>
          <w:sz w:val="24"/>
          <w:szCs w:val="20"/>
        </w:rPr>
        <w:t>ých</w:t>
      </w:r>
      <w:r>
        <w:rPr>
          <w:rFonts w:ascii="Times New Roman" w:hAnsi="Times New Roman"/>
          <w:b w:val="0"/>
          <w:bCs w:val="0"/>
          <w:snapToGrid w:val="0"/>
          <w:color w:val="000000"/>
          <w:sz w:val="24"/>
          <w:szCs w:val="20"/>
        </w:rPr>
        <w:t xml:space="preserve"> pozem</w:t>
      </w:r>
      <w:r w:rsidR="007B2C61">
        <w:rPr>
          <w:rFonts w:ascii="Times New Roman" w:hAnsi="Times New Roman"/>
          <w:b w:val="0"/>
          <w:bCs w:val="0"/>
          <w:snapToGrid w:val="0"/>
          <w:color w:val="000000"/>
          <w:sz w:val="24"/>
          <w:szCs w:val="20"/>
        </w:rPr>
        <w:t>cích</w:t>
      </w:r>
      <w:r>
        <w:rPr>
          <w:rFonts w:ascii="Times New Roman" w:hAnsi="Times New Roman"/>
          <w:b w:val="0"/>
          <w:bCs w:val="0"/>
          <w:snapToGrid w:val="0"/>
          <w:color w:val="000000"/>
          <w:sz w:val="24"/>
          <w:szCs w:val="20"/>
        </w:rPr>
        <w:t xml:space="preserve"> inženýrsk</w:t>
      </w:r>
      <w:r w:rsidR="006907C4">
        <w:rPr>
          <w:rFonts w:ascii="Times New Roman" w:hAnsi="Times New Roman"/>
          <w:b w:val="0"/>
          <w:bCs w:val="0"/>
          <w:snapToGrid w:val="0"/>
          <w:color w:val="000000"/>
          <w:sz w:val="24"/>
          <w:szCs w:val="20"/>
        </w:rPr>
        <w:t>ou</w:t>
      </w:r>
      <w:r w:rsidR="00D63B08">
        <w:rPr>
          <w:rFonts w:ascii="Times New Roman" w:hAnsi="Times New Roman"/>
          <w:b w:val="0"/>
          <w:bCs w:val="0"/>
          <w:snapToGrid w:val="0"/>
          <w:color w:val="000000"/>
          <w:sz w:val="24"/>
          <w:szCs w:val="20"/>
        </w:rPr>
        <w:t xml:space="preserve"> </w:t>
      </w:r>
      <w:r>
        <w:rPr>
          <w:rFonts w:ascii="Times New Roman" w:hAnsi="Times New Roman"/>
          <w:b w:val="0"/>
          <w:bCs w:val="0"/>
          <w:snapToGrid w:val="0"/>
          <w:color w:val="000000"/>
          <w:sz w:val="24"/>
          <w:szCs w:val="20"/>
        </w:rPr>
        <w:t>sí</w:t>
      </w:r>
      <w:r w:rsidR="006907C4">
        <w:rPr>
          <w:rFonts w:ascii="Times New Roman" w:hAnsi="Times New Roman"/>
          <w:b w:val="0"/>
          <w:bCs w:val="0"/>
          <w:snapToGrid w:val="0"/>
          <w:color w:val="000000"/>
          <w:sz w:val="24"/>
          <w:szCs w:val="20"/>
        </w:rPr>
        <w:t xml:space="preserve">ť </w:t>
      </w:r>
      <w:r>
        <w:rPr>
          <w:rFonts w:ascii="Times New Roman" w:hAnsi="Times New Roman"/>
          <w:b w:val="0"/>
          <w:bCs w:val="0"/>
          <w:snapToGrid w:val="0"/>
          <w:color w:val="000000"/>
          <w:sz w:val="24"/>
          <w:szCs w:val="20"/>
        </w:rPr>
        <w:t>a na služebn</w:t>
      </w:r>
      <w:r w:rsidR="007B2C61">
        <w:rPr>
          <w:rFonts w:ascii="Times New Roman" w:hAnsi="Times New Roman"/>
          <w:b w:val="0"/>
          <w:bCs w:val="0"/>
          <w:snapToGrid w:val="0"/>
          <w:color w:val="000000"/>
          <w:sz w:val="24"/>
          <w:szCs w:val="20"/>
        </w:rPr>
        <w:t>é</w:t>
      </w:r>
      <w:r>
        <w:rPr>
          <w:rFonts w:ascii="Times New Roman" w:hAnsi="Times New Roman"/>
          <w:b w:val="0"/>
          <w:bCs w:val="0"/>
          <w:snapToGrid w:val="0"/>
          <w:color w:val="000000"/>
          <w:sz w:val="24"/>
          <w:szCs w:val="20"/>
        </w:rPr>
        <w:t xml:space="preserve"> pozemk</w:t>
      </w:r>
      <w:r w:rsidR="007B2C61">
        <w:rPr>
          <w:rFonts w:ascii="Times New Roman" w:hAnsi="Times New Roman"/>
          <w:b w:val="0"/>
          <w:bCs w:val="0"/>
          <w:snapToGrid w:val="0"/>
          <w:color w:val="000000"/>
          <w:sz w:val="24"/>
          <w:szCs w:val="20"/>
        </w:rPr>
        <w:t>y</w:t>
      </w:r>
      <w:r w:rsidRPr="002D5419">
        <w:rPr>
          <w:rFonts w:ascii="Times New Roman" w:hAnsi="Times New Roman"/>
          <w:b w:val="0"/>
          <w:bCs w:val="0"/>
          <w:snapToGrid w:val="0"/>
          <w:color w:val="000000"/>
          <w:sz w:val="24"/>
          <w:szCs w:val="20"/>
        </w:rPr>
        <w:t xml:space="preserve"> vstupovat a vjíždět za účelem provozu, údržby a oprav inženýrsk</w:t>
      </w:r>
      <w:r w:rsidR="006907C4">
        <w:rPr>
          <w:rFonts w:ascii="Times New Roman" w:hAnsi="Times New Roman"/>
          <w:b w:val="0"/>
          <w:bCs w:val="0"/>
          <w:snapToGrid w:val="0"/>
          <w:color w:val="000000"/>
          <w:sz w:val="24"/>
          <w:szCs w:val="20"/>
        </w:rPr>
        <w:t>é</w:t>
      </w:r>
      <w:r w:rsidRPr="002D5419">
        <w:rPr>
          <w:rFonts w:ascii="Times New Roman" w:hAnsi="Times New Roman"/>
          <w:b w:val="0"/>
          <w:bCs w:val="0"/>
          <w:snapToGrid w:val="0"/>
          <w:color w:val="000000"/>
          <w:sz w:val="24"/>
          <w:szCs w:val="20"/>
        </w:rPr>
        <w:t xml:space="preserve"> sít</w:t>
      </w:r>
      <w:r w:rsidR="006907C4">
        <w:rPr>
          <w:rFonts w:ascii="Times New Roman" w:hAnsi="Times New Roman"/>
          <w:b w:val="0"/>
          <w:bCs w:val="0"/>
          <w:snapToGrid w:val="0"/>
          <w:color w:val="000000"/>
          <w:sz w:val="24"/>
          <w:szCs w:val="20"/>
        </w:rPr>
        <w:t xml:space="preserve">ě </w:t>
      </w:r>
      <w:r w:rsidRPr="002D5419">
        <w:rPr>
          <w:rFonts w:ascii="Times New Roman" w:hAnsi="Times New Roman"/>
          <w:b w:val="0"/>
          <w:bCs w:val="0"/>
          <w:snapToGrid w:val="0"/>
          <w:color w:val="000000"/>
          <w:sz w:val="24"/>
          <w:szCs w:val="20"/>
        </w:rPr>
        <w:t>po nezbytnou dobu a v nutném rozsahu.</w:t>
      </w:r>
      <w:bookmarkEnd w:id="3"/>
      <w:r w:rsidRPr="002D5419">
        <w:rPr>
          <w:rFonts w:ascii="Times New Roman" w:hAnsi="Times New Roman"/>
          <w:b w:val="0"/>
          <w:bCs w:val="0"/>
          <w:snapToGrid w:val="0"/>
          <w:color w:val="000000"/>
          <w:sz w:val="24"/>
          <w:szCs w:val="20"/>
        </w:rPr>
        <w:t xml:space="preserve"> Budoucí povinný bude povinen umožnit budoucímu oprávněnému výkon činností spojených s provozováním, údržbou a opravou inženýrsk</w:t>
      </w:r>
      <w:r w:rsidR="006907C4">
        <w:rPr>
          <w:rFonts w:ascii="Times New Roman" w:hAnsi="Times New Roman"/>
          <w:b w:val="0"/>
          <w:bCs w:val="0"/>
          <w:snapToGrid w:val="0"/>
          <w:color w:val="000000"/>
          <w:sz w:val="24"/>
          <w:szCs w:val="20"/>
        </w:rPr>
        <w:t>é</w:t>
      </w:r>
      <w:r w:rsidRPr="002D5419">
        <w:rPr>
          <w:rFonts w:ascii="Times New Roman" w:hAnsi="Times New Roman"/>
          <w:b w:val="0"/>
          <w:bCs w:val="0"/>
          <w:snapToGrid w:val="0"/>
          <w:color w:val="000000"/>
          <w:sz w:val="24"/>
          <w:szCs w:val="20"/>
        </w:rPr>
        <w:t xml:space="preserve"> sít</w:t>
      </w:r>
      <w:r w:rsidR="006907C4">
        <w:rPr>
          <w:rFonts w:ascii="Times New Roman" w:hAnsi="Times New Roman"/>
          <w:b w:val="0"/>
          <w:bCs w:val="0"/>
          <w:snapToGrid w:val="0"/>
          <w:color w:val="000000"/>
          <w:sz w:val="24"/>
          <w:szCs w:val="20"/>
        </w:rPr>
        <w:t>ě</w:t>
      </w:r>
      <w:r w:rsidRPr="002D5419">
        <w:rPr>
          <w:rFonts w:ascii="Times New Roman" w:hAnsi="Times New Roman"/>
          <w:b w:val="0"/>
          <w:bCs w:val="0"/>
          <w:snapToGrid w:val="0"/>
          <w:color w:val="000000"/>
          <w:sz w:val="24"/>
          <w:szCs w:val="20"/>
        </w:rPr>
        <w:t>.</w:t>
      </w:r>
      <w:bookmarkEnd w:id="4"/>
    </w:p>
    <w:p w14:paraId="0DE1A266" w14:textId="77777777" w:rsidR="0002601B" w:rsidRPr="002D5419" w:rsidRDefault="0002601B" w:rsidP="00187BAD">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 xml:space="preserve">Budoucí oprávněný bude povinen uvést </w:t>
      </w:r>
      <w:r>
        <w:rPr>
          <w:rFonts w:ascii="Times New Roman" w:hAnsi="Times New Roman"/>
          <w:b w:val="0"/>
          <w:bCs w:val="0"/>
          <w:snapToGrid w:val="0"/>
          <w:color w:val="000000"/>
          <w:sz w:val="24"/>
          <w:szCs w:val="20"/>
        </w:rPr>
        <w:t>služebn</w:t>
      </w:r>
      <w:r w:rsidR="007B2C61">
        <w:rPr>
          <w:rFonts w:ascii="Times New Roman" w:hAnsi="Times New Roman"/>
          <w:b w:val="0"/>
          <w:bCs w:val="0"/>
          <w:snapToGrid w:val="0"/>
          <w:color w:val="000000"/>
          <w:sz w:val="24"/>
          <w:szCs w:val="20"/>
        </w:rPr>
        <w:t>é</w:t>
      </w:r>
      <w:r>
        <w:rPr>
          <w:rFonts w:ascii="Times New Roman" w:hAnsi="Times New Roman"/>
          <w:b w:val="0"/>
          <w:bCs w:val="0"/>
          <w:snapToGrid w:val="0"/>
          <w:color w:val="000000"/>
          <w:sz w:val="24"/>
          <w:szCs w:val="20"/>
        </w:rPr>
        <w:t xml:space="preserve"> pozemk</w:t>
      </w:r>
      <w:r w:rsidR="007B2C61">
        <w:rPr>
          <w:rFonts w:ascii="Times New Roman" w:hAnsi="Times New Roman"/>
          <w:b w:val="0"/>
          <w:bCs w:val="0"/>
          <w:snapToGrid w:val="0"/>
          <w:color w:val="000000"/>
          <w:sz w:val="24"/>
          <w:szCs w:val="20"/>
        </w:rPr>
        <w:t>y</w:t>
      </w:r>
      <w:r w:rsidRPr="002D5419">
        <w:rPr>
          <w:rFonts w:ascii="Times New Roman" w:hAnsi="Times New Roman"/>
          <w:b w:val="0"/>
          <w:bCs w:val="0"/>
          <w:snapToGrid w:val="0"/>
          <w:color w:val="000000"/>
          <w:sz w:val="24"/>
          <w:szCs w:val="20"/>
        </w:rPr>
        <w:t xml:space="preserve"> po ukončení jakýchkoliv prací do předešlého stavu; nebude-li to možné a účelné, poskytnout po dohodě s</w:t>
      </w:r>
      <w:r>
        <w:rPr>
          <w:rFonts w:ascii="Times New Roman" w:hAnsi="Times New Roman"/>
          <w:b w:val="0"/>
          <w:bCs w:val="0"/>
          <w:snapToGrid w:val="0"/>
          <w:color w:val="000000"/>
          <w:sz w:val="24"/>
          <w:szCs w:val="20"/>
        </w:rPr>
        <w:t xml:space="preserve"> budoucím </w:t>
      </w:r>
      <w:r w:rsidRPr="002D5419">
        <w:rPr>
          <w:rFonts w:ascii="Times New Roman" w:hAnsi="Times New Roman"/>
          <w:b w:val="0"/>
          <w:bCs w:val="0"/>
          <w:snapToGrid w:val="0"/>
          <w:color w:val="000000"/>
          <w:sz w:val="24"/>
          <w:szCs w:val="20"/>
        </w:rPr>
        <w:t>povinným náhradu škody dle právních předpisů platných a účinných v době vzniku škody</w:t>
      </w:r>
      <w:r>
        <w:rPr>
          <w:rFonts w:ascii="Times New Roman" w:hAnsi="Times New Roman"/>
          <w:b w:val="0"/>
          <w:bCs w:val="0"/>
          <w:snapToGrid w:val="0"/>
          <w:color w:val="000000"/>
          <w:sz w:val="24"/>
          <w:szCs w:val="20"/>
        </w:rPr>
        <w:t>.</w:t>
      </w:r>
    </w:p>
    <w:p w14:paraId="241FE48B" w14:textId="77777777" w:rsidR="0002601B" w:rsidRPr="002D5419" w:rsidRDefault="0002601B" w:rsidP="00A34F43">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Budoucí povinný bude povinen trpět výkon práv budoucího oprávněného podle odst. </w:t>
      </w:r>
      <w:r w:rsidR="000F4B8D">
        <w:rPr>
          <w:rFonts w:ascii="Times New Roman" w:hAnsi="Times New Roman"/>
          <w:b w:val="0"/>
          <w:bCs w:val="0"/>
          <w:snapToGrid w:val="0"/>
          <w:color w:val="000000"/>
          <w:sz w:val="24"/>
          <w:szCs w:val="20"/>
        </w:rPr>
        <w:t xml:space="preserve">3.1 a </w:t>
      </w:r>
      <w:r w:rsidR="00EE588D">
        <w:rPr>
          <w:rFonts w:ascii="Times New Roman" w:hAnsi="Times New Roman"/>
          <w:b w:val="0"/>
          <w:bCs w:val="0"/>
          <w:snapToGrid w:val="0"/>
          <w:color w:val="000000"/>
          <w:sz w:val="24"/>
          <w:szCs w:val="20"/>
        </w:rPr>
        <w:t>3.2</w:t>
      </w:r>
      <w:r w:rsidRPr="002D5419">
        <w:rPr>
          <w:rFonts w:ascii="Times New Roman" w:hAnsi="Times New Roman"/>
          <w:b w:val="0"/>
          <w:bCs w:val="0"/>
          <w:snapToGrid w:val="0"/>
          <w:color w:val="000000"/>
          <w:sz w:val="24"/>
          <w:szCs w:val="20"/>
        </w:rPr>
        <w:t>.</w:t>
      </w:r>
    </w:p>
    <w:p w14:paraId="7F0081F9" w14:textId="0753251D" w:rsidR="008C768C" w:rsidRPr="008C768C" w:rsidRDefault="0002601B" w:rsidP="008C768C">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 xml:space="preserve">Budoucí povinný bude povinen užívat </w:t>
      </w:r>
      <w:r>
        <w:rPr>
          <w:rFonts w:ascii="Times New Roman" w:hAnsi="Times New Roman"/>
          <w:b w:val="0"/>
          <w:bCs w:val="0"/>
          <w:snapToGrid w:val="0"/>
          <w:color w:val="000000"/>
          <w:sz w:val="24"/>
          <w:szCs w:val="20"/>
        </w:rPr>
        <w:t>služebn</w:t>
      </w:r>
      <w:r w:rsidR="00480B39">
        <w:rPr>
          <w:rFonts w:ascii="Times New Roman" w:hAnsi="Times New Roman"/>
          <w:b w:val="0"/>
          <w:bCs w:val="0"/>
          <w:snapToGrid w:val="0"/>
          <w:color w:val="000000"/>
          <w:sz w:val="24"/>
          <w:szCs w:val="20"/>
        </w:rPr>
        <w:t>é</w:t>
      </w:r>
      <w:r>
        <w:rPr>
          <w:rFonts w:ascii="Times New Roman" w:hAnsi="Times New Roman"/>
          <w:b w:val="0"/>
          <w:bCs w:val="0"/>
          <w:snapToGrid w:val="0"/>
          <w:color w:val="000000"/>
          <w:sz w:val="24"/>
          <w:szCs w:val="20"/>
        </w:rPr>
        <w:t xml:space="preserve"> pozemk</w:t>
      </w:r>
      <w:r w:rsidR="00480B39">
        <w:rPr>
          <w:rFonts w:ascii="Times New Roman" w:hAnsi="Times New Roman"/>
          <w:b w:val="0"/>
          <w:bCs w:val="0"/>
          <w:snapToGrid w:val="0"/>
          <w:color w:val="000000"/>
          <w:sz w:val="24"/>
          <w:szCs w:val="20"/>
        </w:rPr>
        <w:t>y</w:t>
      </w:r>
      <w:r w:rsidRPr="002D5419">
        <w:rPr>
          <w:rFonts w:ascii="Times New Roman" w:hAnsi="Times New Roman"/>
          <w:b w:val="0"/>
          <w:bCs w:val="0"/>
          <w:snapToGrid w:val="0"/>
          <w:color w:val="000000"/>
          <w:sz w:val="24"/>
          <w:szCs w:val="20"/>
        </w:rPr>
        <w:t xml:space="preserve"> způsobem neomezujícím a neohrožujícím provozování inženýrsk</w:t>
      </w:r>
      <w:r w:rsidR="006907C4">
        <w:rPr>
          <w:rFonts w:ascii="Times New Roman" w:hAnsi="Times New Roman"/>
          <w:b w:val="0"/>
          <w:bCs w:val="0"/>
          <w:snapToGrid w:val="0"/>
          <w:color w:val="000000"/>
          <w:sz w:val="24"/>
          <w:szCs w:val="20"/>
        </w:rPr>
        <w:t>é</w:t>
      </w:r>
      <w:r w:rsidRPr="002D5419">
        <w:rPr>
          <w:rFonts w:ascii="Times New Roman" w:hAnsi="Times New Roman"/>
          <w:b w:val="0"/>
          <w:bCs w:val="0"/>
          <w:snapToGrid w:val="0"/>
          <w:color w:val="000000"/>
          <w:sz w:val="24"/>
          <w:szCs w:val="20"/>
        </w:rPr>
        <w:t xml:space="preserve"> sít</w:t>
      </w:r>
      <w:r w:rsidR="006907C4">
        <w:rPr>
          <w:rFonts w:ascii="Times New Roman" w:hAnsi="Times New Roman"/>
          <w:b w:val="0"/>
          <w:bCs w:val="0"/>
          <w:snapToGrid w:val="0"/>
          <w:color w:val="000000"/>
          <w:sz w:val="24"/>
          <w:szCs w:val="20"/>
        </w:rPr>
        <w:t>ě</w:t>
      </w:r>
      <w:r w:rsidRPr="002D5419">
        <w:rPr>
          <w:rFonts w:ascii="Times New Roman" w:hAnsi="Times New Roman"/>
          <w:b w:val="0"/>
          <w:bCs w:val="0"/>
          <w:snapToGrid w:val="0"/>
          <w:color w:val="000000"/>
          <w:sz w:val="24"/>
          <w:szCs w:val="20"/>
        </w:rPr>
        <w:t>. Budoucí oprávněný bude povinen informovat budoucího povinného o všech skutečnostech potřebných pro plnění jeho povinností podle předchozí věty.</w:t>
      </w:r>
    </w:p>
    <w:p w14:paraId="373D9B24" w14:textId="381A9A57" w:rsidR="008C768C" w:rsidRPr="00323AFF" w:rsidRDefault="008C768C" w:rsidP="008C768C">
      <w:pPr>
        <w:pStyle w:val="Nadpis2"/>
        <w:jc w:val="both"/>
        <w:rPr>
          <w:rFonts w:ascii="Times New Roman" w:hAnsi="Times New Roman"/>
          <w:snapToGrid w:val="0"/>
          <w:color w:val="000000"/>
          <w:sz w:val="24"/>
          <w:szCs w:val="20"/>
        </w:rPr>
      </w:pPr>
      <w:r w:rsidRPr="00323AFF">
        <w:rPr>
          <w:rFonts w:ascii="Times New Roman" w:hAnsi="Times New Roman"/>
          <w:b w:val="0"/>
          <w:bCs w:val="0"/>
          <w:snapToGrid w:val="0"/>
          <w:color w:val="000000"/>
          <w:sz w:val="24"/>
          <w:szCs w:val="20"/>
        </w:rPr>
        <w:t>Služebnosti podle tohoto článku budou zřízeny ve smyslu § 104 zákona č. 127/2005Sb. v platném znění ve prospěch budoucího oprávněného jako vlastníka inženýrské sítě a zároveň podnikatele zajišťujícího veřejnou komunikační síť. Na právní nástupce oprávněného přejdou služebnosti dle tohoto článku v případě, že zároveň budou podnikateli zajišťující veřejnou komunikační síť.</w:t>
      </w:r>
    </w:p>
    <w:p w14:paraId="791DBF35" w14:textId="1BC387CE" w:rsidR="0002601B" w:rsidRPr="002D5419" w:rsidRDefault="0002601B" w:rsidP="00A34F43">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Budoucí oprávněný právo služebnosti podle tohoto článku přijme a budoucí povinný se zaváže toto právo trpět.</w:t>
      </w:r>
    </w:p>
    <w:p w14:paraId="053D422D" w14:textId="77777777" w:rsidR="0002601B" w:rsidRPr="00480CC2" w:rsidRDefault="0002601B" w:rsidP="00480CC2">
      <w:pPr>
        <w:pStyle w:val="Nadpis2"/>
        <w:keepNext w:val="0"/>
        <w:jc w:val="both"/>
        <w:rPr>
          <w:rFonts w:ascii="Times New Roman" w:hAnsi="Times New Roman"/>
          <w:b w:val="0"/>
          <w:snapToGrid w:val="0"/>
          <w:color w:val="000000"/>
          <w:sz w:val="24"/>
          <w:szCs w:val="20"/>
        </w:rPr>
      </w:pPr>
      <w:r w:rsidRPr="002D5419">
        <w:rPr>
          <w:rFonts w:ascii="Times New Roman" w:hAnsi="Times New Roman"/>
          <w:b w:val="0"/>
          <w:snapToGrid w:val="0"/>
          <w:color w:val="000000"/>
          <w:sz w:val="24"/>
          <w:szCs w:val="20"/>
        </w:rPr>
        <w:t xml:space="preserve">Výměra služebnosti bude určena podle rozsahu, vymezeném v geometrickém plánu </w:t>
      </w:r>
      <w:r>
        <w:rPr>
          <w:rFonts w:ascii="Times New Roman" w:hAnsi="Times New Roman"/>
          <w:b w:val="0"/>
          <w:snapToGrid w:val="0"/>
          <w:color w:val="000000"/>
          <w:sz w:val="24"/>
          <w:szCs w:val="20"/>
        </w:rPr>
        <w:t>pro vymezení rozsahu věcného břemene</w:t>
      </w:r>
      <w:r w:rsidRPr="002D5419">
        <w:rPr>
          <w:rFonts w:ascii="Times New Roman" w:hAnsi="Times New Roman"/>
          <w:b w:val="0"/>
          <w:snapToGrid w:val="0"/>
          <w:color w:val="000000"/>
          <w:sz w:val="24"/>
          <w:szCs w:val="20"/>
        </w:rPr>
        <w:t xml:space="preserve"> (dále jen geometrický plán). Rozsah služebnosti bude vyznačen v šířce</w:t>
      </w:r>
      <w:r w:rsidR="00480CC2" w:rsidRPr="002D5419">
        <w:rPr>
          <w:rFonts w:ascii="Times New Roman" w:hAnsi="Times New Roman"/>
          <w:b w:val="0"/>
          <w:snapToGrid w:val="0"/>
          <w:color w:val="000000"/>
          <w:sz w:val="24"/>
          <w:szCs w:val="20"/>
        </w:rPr>
        <w:t xml:space="preserve"> </w:t>
      </w:r>
      <w:bookmarkStart w:id="5" w:name="_Hlk147758152"/>
      <w:r w:rsidR="00480CC2">
        <w:rPr>
          <w:rFonts w:ascii="Times New Roman" w:hAnsi="Times New Roman"/>
          <w:b w:val="0"/>
          <w:snapToGrid w:val="0"/>
          <w:color w:val="000000"/>
          <w:sz w:val="24"/>
          <w:szCs w:val="20"/>
        </w:rPr>
        <w:t>výkopu</w:t>
      </w:r>
      <w:r w:rsidR="00480CC2" w:rsidRPr="002D5419">
        <w:rPr>
          <w:rFonts w:ascii="Times New Roman" w:hAnsi="Times New Roman"/>
          <w:b w:val="0"/>
          <w:snapToGrid w:val="0"/>
          <w:color w:val="000000"/>
          <w:sz w:val="24"/>
          <w:szCs w:val="20"/>
        </w:rPr>
        <w:t xml:space="preserve"> inženýrsk</w:t>
      </w:r>
      <w:r w:rsidR="00480CC2">
        <w:rPr>
          <w:rFonts w:ascii="Times New Roman" w:hAnsi="Times New Roman"/>
          <w:b w:val="0"/>
          <w:snapToGrid w:val="0"/>
          <w:color w:val="000000"/>
          <w:sz w:val="24"/>
          <w:szCs w:val="20"/>
        </w:rPr>
        <w:t>é sítě</w:t>
      </w:r>
      <w:r w:rsidR="00480CC2" w:rsidRPr="002D5419">
        <w:rPr>
          <w:rFonts w:ascii="Times New Roman" w:hAnsi="Times New Roman"/>
          <w:b w:val="0"/>
          <w:snapToGrid w:val="0"/>
          <w:color w:val="000000"/>
          <w:sz w:val="24"/>
          <w:szCs w:val="20"/>
        </w:rPr>
        <w:t xml:space="preserve"> </w:t>
      </w:r>
      <w:r w:rsidR="007A328F" w:rsidRPr="00676A82">
        <w:rPr>
          <w:rFonts w:ascii="Times New Roman" w:hAnsi="Times New Roman"/>
          <w:b w:val="0"/>
          <w:bCs w:val="0"/>
          <w:snapToGrid w:val="0"/>
          <w:color w:val="auto"/>
          <w:sz w:val="24"/>
          <w:szCs w:val="20"/>
        </w:rPr>
        <w:t>- min. 0,25 m od vnějšího líce stěny chráničky na každou stranu</w:t>
      </w:r>
      <w:bookmarkEnd w:id="5"/>
      <w:r w:rsidR="007A328F">
        <w:rPr>
          <w:rFonts w:ascii="Times New Roman" w:hAnsi="Times New Roman"/>
          <w:b w:val="0"/>
          <w:bCs w:val="0"/>
          <w:snapToGrid w:val="0"/>
          <w:color w:val="auto"/>
          <w:sz w:val="24"/>
          <w:szCs w:val="20"/>
        </w:rPr>
        <w:t>.</w:t>
      </w:r>
    </w:p>
    <w:p w14:paraId="1A207DCF" w14:textId="77777777" w:rsidR="0002601B" w:rsidRPr="002D5419" w:rsidRDefault="0002601B" w:rsidP="0047699F">
      <w:pPr>
        <w:pStyle w:val="Nadpis2"/>
        <w:keepNext w:val="0"/>
        <w:jc w:val="both"/>
        <w:rPr>
          <w:rFonts w:ascii="Times New Roman" w:hAnsi="Times New Roman"/>
          <w:b w:val="0"/>
          <w:snapToGrid w:val="0"/>
          <w:color w:val="000000"/>
          <w:sz w:val="24"/>
          <w:szCs w:val="20"/>
        </w:rPr>
      </w:pPr>
      <w:r w:rsidRPr="002D5419">
        <w:rPr>
          <w:rFonts w:ascii="Times New Roman" w:hAnsi="Times New Roman"/>
          <w:b w:val="0"/>
          <w:snapToGrid w:val="0"/>
          <w:color w:val="000000"/>
          <w:sz w:val="24"/>
          <w:szCs w:val="20"/>
        </w:rPr>
        <w:t>Geometrický plán je povinen nechat zpracovat na svůj účet budoucí oprávněný.</w:t>
      </w:r>
    </w:p>
    <w:p w14:paraId="6B873049" w14:textId="77777777" w:rsidR="0002601B" w:rsidRPr="002D5419" w:rsidRDefault="0002601B" w:rsidP="0047699F">
      <w:pPr>
        <w:pStyle w:val="Nadpis2"/>
        <w:keepNext w:val="0"/>
        <w:jc w:val="both"/>
        <w:rPr>
          <w:rFonts w:ascii="Times New Roman" w:hAnsi="Times New Roman"/>
          <w:b w:val="0"/>
          <w:snapToGrid w:val="0"/>
          <w:color w:val="000000"/>
          <w:sz w:val="24"/>
          <w:szCs w:val="20"/>
        </w:rPr>
      </w:pPr>
      <w:r w:rsidRPr="002D5419">
        <w:rPr>
          <w:rFonts w:ascii="Times New Roman" w:hAnsi="Times New Roman"/>
          <w:b w:val="0"/>
          <w:snapToGrid w:val="0"/>
          <w:color w:val="000000"/>
          <w:sz w:val="24"/>
          <w:szCs w:val="20"/>
        </w:rPr>
        <w:t>Právo služebnosti bude zřízeno na dobu neurčitou.</w:t>
      </w:r>
    </w:p>
    <w:p w14:paraId="605F3882" w14:textId="4B2CECFB" w:rsidR="008C768C" w:rsidRDefault="008C768C" w:rsidP="0047699F">
      <w:pPr>
        <w:pStyle w:val="Nadpis2"/>
        <w:keepNext w:val="0"/>
        <w:jc w:val="both"/>
        <w:rPr>
          <w:rFonts w:ascii="Times New Roman" w:hAnsi="Times New Roman"/>
          <w:b w:val="0"/>
          <w:snapToGrid w:val="0"/>
          <w:color w:val="000000"/>
          <w:sz w:val="24"/>
          <w:szCs w:val="20"/>
        </w:rPr>
      </w:pPr>
      <w:r w:rsidRPr="008C768C">
        <w:rPr>
          <w:rFonts w:ascii="Times New Roman" w:hAnsi="Times New Roman"/>
          <w:b w:val="0"/>
          <w:snapToGrid w:val="0"/>
          <w:color w:val="000000"/>
          <w:sz w:val="24"/>
          <w:szCs w:val="20"/>
        </w:rPr>
        <w:t>Právo služebnosti bude přecházet s vlastnictvím služebných pozemků na nabyvatele těchto pozemků</w:t>
      </w:r>
    </w:p>
    <w:p w14:paraId="3C54424D" w14:textId="641FAD1C" w:rsidR="0002601B" w:rsidRPr="00323AFF" w:rsidRDefault="008C768C" w:rsidP="0047699F">
      <w:pPr>
        <w:pStyle w:val="Nadpis2"/>
        <w:keepNext w:val="0"/>
        <w:jc w:val="both"/>
        <w:rPr>
          <w:rFonts w:ascii="Times New Roman" w:hAnsi="Times New Roman"/>
          <w:b w:val="0"/>
          <w:snapToGrid w:val="0"/>
          <w:color w:val="000000"/>
          <w:sz w:val="24"/>
          <w:szCs w:val="20"/>
        </w:rPr>
      </w:pPr>
      <w:r w:rsidRPr="00323AFF">
        <w:rPr>
          <w:rFonts w:ascii="Times New Roman" w:hAnsi="Times New Roman"/>
          <w:b w:val="0"/>
          <w:snapToGrid w:val="0"/>
          <w:color w:val="000000"/>
          <w:sz w:val="24"/>
          <w:szCs w:val="20"/>
        </w:rPr>
        <w:t>Budoucí oprávněný a budoucí povinný se zaváží, že práva a povinnosti vyplývající ze smlouvy o zřízení služebnosti budou přecházet na právní nástupce smluvních stran</w:t>
      </w:r>
      <w:r w:rsidR="0002601B" w:rsidRPr="00323AFF">
        <w:rPr>
          <w:rFonts w:ascii="Times New Roman" w:hAnsi="Times New Roman"/>
          <w:b w:val="0"/>
          <w:snapToGrid w:val="0"/>
          <w:color w:val="000000"/>
          <w:sz w:val="24"/>
          <w:szCs w:val="20"/>
        </w:rPr>
        <w:t>.</w:t>
      </w:r>
    </w:p>
    <w:p w14:paraId="07805F77" w14:textId="77777777" w:rsidR="0002601B" w:rsidRPr="00161A3F" w:rsidRDefault="0002601B" w:rsidP="002130E3">
      <w:pPr>
        <w:pStyle w:val="Nadpis1"/>
        <w:keepNext w:val="0"/>
        <w:keepLines w:val="0"/>
        <w:ind w:firstLine="289"/>
        <w:jc w:val="center"/>
        <w:rPr>
          <w:rStyle w:val="Siln"/>
          <w:rFonts w:ascii="Times New Roman" w:hAnsi="Times New Roman"/>
          <w:color w:val="auto"/>
        </w:rPr>
      </w:pPr>
      <w:r w:rsidRPr="00161A3F">
        <w:rPr>
          <w:rStyle w:val="Siln"/>
          <w:rFonts w:ascii="Times New Roman" w:hAnsi="Times New Roman"/>
          <w:color w:val="auto"/>
        </w:rPr>
        <w:t>Cena za zřízení práva služebnosti</w:t>
      </w:r>
    </w:p>
    <w:p w14:paraId="62DB0363" w14:textId="77777777" w:rsidR="0002601B" w:rsidRPr="00AA5DE5" w:rsidRDefault="0002601B" w:rsidP="00AA5DE5">
      <w:pPr>
        <w:pStyle w:val="Nadpis2"/>
        <w:keepNext w:val="0"/>
        <w:keepLines w:val="0"/>
        <w:numPr>
          <w:ilvl w:val="1"/>
          <w:numId w:val="10"/>
        </w:numPr>
        <w:jc w:val="both"/>
        <w:rPr>
          <w:rFonts w:ascii="Times New Roman" w:hAnsi="Times New Roman"/>
          <w:b w:val="0"/>
          <w:bCs w:val="0"/>
          <w:snapToGrid w:val="0"/>
          <w:color w:val="auto"/>
          <w:sz w:val="24"/>
          <w:szCs w:val="24"/>
        </w:rPr>
      </w:pPr>
      <w:bookmarkStart w:id="6" w:name="_Ref366233664"/>
      <w:r w:rsidRPr="00AA5DE5">
        <w:rPr>
          <w:rFonts w:ascii="Times New Roman" w:hAnsi="Times New Roman"/>
          <w:b w:val="0"/>
          <w:snapToGrid w:val="0"/>
          <w:color w:val="auto"/>
          <w:sz w:val="24"/>
          <w:szCs w:val="24"/>
        </w:rPr>
        <w:t xml:space="preserve">Budoucí oprávněný bude povinen zaplatit budoucímu povinnému cenu za zřízení práva </w:t>
      </w:r>
      <w:r w:rsidRPr="00AA5DE5">
        <w:rPr>
          <w:rFonts w:ascii="Times New Roman" w:hAnsi="Times New Roman"/>
          <w:b w:val="0"/>
          <w:snapToGrid w:val="0"/>
          <w:color w:val="000000"/>
          <w:sz w:val="24"/>
          <w:szCs w:val="20"/>
        </w:rPr>
        <w:t>služebnosti ve výši určené podle Metodiky oceňování služebnosti k služebným pozemkům</w:t>
      </w:r>
      <w:r w:rsidRPr="00AA5DE5">
        <w:rPr>
          <w:rFonts w:ascii="Times New Roman" w:hAnsi="Times New Roman"/>
          <w:b w:val="0"/>
          <w:snapToGrid w:val="0"/>
          <w:color w:val="auto"/>
          <w:sz w:val="24"/>
          <w:szCs w:val="24"/>
        </w:rPr>
        <w:t xml:space="preserve"> ve vlastnictví statutárního města Brna dotčených stavbami inženýrských sítí (dále jen Metodika oceňování)</w:t>
      </w:r>
      <w:bookmarkEnd w:id="6"/>
      <w:r w:rsidRPr="00AA5DE5">
        <w:rPr>
          <w:rFonts w:ascii="Times New Roman" w:hAnsi="Times New Roman"/>
          <w:b w:val="0"/>
          <w:snapToGrid w:val="0"/>
          <w:color w:val="auto"/>
          <w:sz w:val="24"/>
          <w:szCs w:val="24"/>
        </w:rPr>
        <w:t>.</w:t>
      </w:r>
      <w:r w:rsidRPr="00AA5DE5">
        <w:rPr>
          <w:rFonts w:ascii="Times New Roman" w:hAnsi="Times New Roman"/>
          <w:b w:val="0"/>
          <w:snapToGrid w:val="0"/>
          <w:color w:val="auto"/>
          <w:sz w:val="24"/>
          <w:szCs w:val="24"/>
        </w:rPr>
        <w:tab/>
      </w:r>
    </w:p>
    <w:p w14:paraId="071DDEC9" w14:textId="77777777" w:rsidR="0002601B" w:rsidRPr="00CB1CAD" w:rsidRDefault="0002601B" w:rsidP="00CB1CAD">
      <w:pPr>
        <w:pStyle w:val="Nadpis2"/>
        <w:keepNext w:val="0"/>
        <w:keepLines w:val="0"/>
        <w:jc w:val="both"/>
        <w:rPr>
          <w:rFonts w:ascii="Times New Roman" w:hAnsi="Times New Roman"/>
          <w:b w:val="0"/>
          <w:bCs w:val="0"/>
          <w:snapToGrid w:val="0"/>
          <w:color w:val="auto"/>
          <w:sz w:val="24"/>
          <w:szCs w:val="24"/>
        </w:rPr>
      </w:pPr>
      <w:r w:rsidRPr="00C02392">
        <w:rPr>
          <w:rFonts w:ascii="Times New Roman" w:hAnsi="Times New Roman"/>
          <w:b w:val="0"/>
          <w:snapToGrid w:val="0"/>
          <w:color w:val="auto"/>
          <w:sz w:val="24"/>
          <w:szCs w:val="24"/>
        </w:rPr>
        <w:lastRenderedPageBreak/>
        <w:t xml:space="preserve">Pro </w:t>
      </w:r>
      <w:r w:rsidR="00B50AD6">
        <w:rPr>
          <w:rFonts w:ascii="Times New Roman" w:hAnsi="Times New Roman"/>
          <w:b w:val="0"/>
          <w:color w:val="auto"/>
          <w:sz w:val="24"/>
          <w:szCs w:val="24"/>
        </w:rPr>
        <w:t>pozem</w:t>
      </w:r>
      <w:r w:rsidR="009B3773">
        <w:rPr>
          <w:rFonts w:ascii="Times New Roman" w:hAnsi="Times New Roman"/>
          <w:b w:val="0"/>
          <w:color w:val="auto"/>
          <w:sz w:val="24"/>
          <w:szCs w:val="24"/>
        </w:rPr>
        <w:t>k</w:t>
      </w:r>
      <w:r w:rsidR="00480B39">
        <w:rPr>
          <w:rFonts w:ascii="Times New Roman" w:hAnsi="Times New Roman"/>
          <w:b w:val="0"/>
          <w:color w:val="auto"/>
          <w:sz w:val="24"/>
          <w:szCs w:val="24"/>
        </w:rPr>
        <w:t>y</w:t>
      </w:r>
      <w:r w:rsidR="00322623">
        <w:rPr>
          <w:rFonts w:ascii="Times New Roman" w:hAnsi="Times New Roman"/>
          <w:b w:val="0"/>
          <w:color w:val="auto"/>
          <w:sz w:val="24"/>
          <w:szCs w:val="24"/>
        </w:rPr>
        <w:t xml:space="preserve"> v </w:t>
      </w:r>
      <w:proofErr w:type="spellStart"/>
      <w:r w:rsidR="00322623">
        <w:rPr>
          <w:rFonts w:ascii="Times New Roman" w:hAnsi="Times New Roman"/>
          <w:b w:val="0"/>
          <w:color w:val="auto"/>
          <w:sz w:val="24"/>
          <w:szCs w:val="24"/>
        </w:rPr>
        <w:t>k.ú</w:t>
      </w:r>
      <w:proofErr w:type="spellEnd"/>
      <w:r w:rsidR="00322623">
        <w:rPr>
          <w:rFonts w:ascii="Times New Roman" w:hAnsi="Times New Roman"/>
          <w:b w:val="0"/>
          <w:color w:val="auto"/>
          <w:sz w:val="24"/>
          <w:szCs w:val="24"/>
        </w:rPr>
        <w:t>.</w:t>
      </w:r>
      <w:r w:rsidR="00B50AD6">
        <w:rPr>
          <w:rFonts w:ascii="Times New Roman" w:hAnsi="Times New Roman"/>
          <w:b w:val="0"/>
          <w:color w:val="auto"/>
          <w:sz w:val="24"/>
          <w:szCs w:val="24"/>
        </w:rPr>
        <w:t xml:space="preserve"> </w:t>
      </w:r>
      <w:r w:rsidRPr="00C02392">
        <w:rPr>
          <w:rFonts w:ascii="Times New Roman" w:hAnsi="Times New Roman"/>
          <w:b w:val="0"/>
          <w:color w:val="auto"/>
          <w:sz w:val="24"/>
          <w:szCs w:val="24"/>
        </w:rPr>
        <w:t xml:space="preserve"> </w:t>
      </w:r>
      <w:r w:rsidR="007B2C61">
        <w:rPr>
          <w:rFonts w:ascii="Times New Roman" w:hAnsi="Times New Roman"/>
          <w:b w:val="0"/>
          <w:color w:val="auto"/>
          <w:sz w:val="24"/>
          <w:szCs w:val="24"/>
        </w:rPr>
        <w:fldChar w:fldCharType="begin">
          <w:ffData>
            <w:name w:val=""/>
            <w:enabled/>
            <w:calcOnExit w:val="0"/>
            <w:textInput>
              <w:default w:val="Královo Pole"/>
            </w:textInput>
          </w:ffData>
        </w:fldChar>
      </w:r>
      <w:r w:rsidR="007B2C61">
        <w:rPr>
          <w:rFonts w:ascii="Times New Roman" w:hAnsi="Times New Roman"/>
          <w:b w:val="0"/>
          <w:color w:val="auto"/>
          <w:sz w:val="24"/>
          <w:szCs w:val="24"/>
        </w:rPr>
        <w:instrText xml:space="preserve"> FORMTEXT </w:instrText>
      </w:r>
      <w:r w:rsidR="007B2C61">
        <w:rPr>
          <w:rFonts w:ascii="Times New Roman" w:hAnsi="Times New Roman"/>
          <w:b w:val="0"/>
          <w:color w:val="auto"/>
          <w:sz w:val="24"/>
          <w:szCs w:val="24"/>
        </w:rPr>
      </w:r>
      <w:r w:rsidR="007B2C61">
        <w:rPr>
          <w:rFonts w:ascii="Times New Roman" w:hAnsi="Times New Roman"/>
          <w:b w:val="0"/>
          <w:color w:val="auto"/>
          <w:sz w:val="24"/>
          <w:szCs w:val="24"/>
        </w:rPr>
        <w:fldChar w:fldCharType="separate"/>
      </w:r>
      <w:r w:rsidR="007B2C61">
        <w:rPr>
          <w:rFonts w:ascii="Times New Roman" w:hAnsi="Times New Roman"/>
          <w:b w:val="0"/>
          <w:noProof/>
          <w:color w:val="auto"/>
          <w:sz w:val="24"/>
          <w:szCs w:val="24"/>
        </w:rPr>
        <w:t>Královo Pole</w:t>
      </w:r>
      <w:r w:rsidR="007B2C61">
        <w:rPr>
          <w:rFonts w:ascii="Times New Roman" w:hAnsi="Times New Roman"/>
          <w:b w:val="0"/>
          <w:color w:val="auto"/>
          <w:sz w:val="24"/>
          <w:szCs w:val="24"/>
        </w:rPr>
        <w:fldChar w:fldCharType="end"/>
      </w:r>
      <w:r w:rsidR="00832B3E">
        <w:rPr>
          <w:rFonts w:ascii="Times New Roman" w:hAnsi="Times New Roman"/>
          <w:b w:val="0"/>
          <w:color w:val="auto"/>
          <w:sz w:val="24"/>
          <w:szCs w:val="24"/>
        </w:rPr>
        <w:t xml:space="preserve"> </w:t>
      </w:r>
      <w:proofErr w:type="spellStart"/>
      <w:r w:rsidR="00832B3E" w:rsidRPr="00D979D0">
        <w:rPr>
          <w:rFonts w:ascii="Times New Roman" w:hAnsi="Times New Roman"/>
          <w:b w:val="0"/>
          <w:color w:val="auto"/>
          <w:sz w:val="24"/>
          <w:szCs w:val="24"/>
        </w:rPr>
        <w:t>p.č</w:t>
      </w:r>
      <w:proofErr w:type="spellEnd"/>
      <w:r w:rsidR="00832B3E" w:rsidRPr="00D979D0">
        <w:rPr>
          <w:rFonts w:ascii="Times New Roman" w:hAnsi="Times New Roman"/>
          <w:b w:val="0"/>
          <w:color w:val="auto"/>
          <w:sz w:val="24"/>
          <w:szCs w:val="24"/>
        </w:rPr>
        <w:t xml:space="preserve">. </w:t>
      </w:r>
      <w:r w:rsidR="007B2C61" w:rsidRPr="007B2C61">
        <w:rPr>
          <w:rFonts w:ascii="Times New Roman" w:hAnsi="Times New Roman"/>
          <w:b w:val="0"/>
          <w:color w:val="auto"/>
          <w:sz w:val="24"/>
          <w:szCs w:val="24"/>
        </w:rPr>
        <w:t>3717/3, 3723/1, 3723/2, 3723/3, 3723/4</w:t>
      </w:r>
      <w:r w:rsidR="00832B3E">
        <w:rPr>
          <w:rFonts w:ascii="Times New Roman" w:hAnsi="Times New Roman"/>
          <w:b w:val="0"/>
          <w:color w:val="auto"/>
          <w:sz w:val="24"/>
          <w:szCs w:val="24"/>
        </w:rPr>
        <w:t xml:space="preserve"> </w:t>
      </w:r>
      <w:r w:rsidR="00832B3E" w:rsidRPr="00D979D0">
        <w:rPr>
          <w:rFonts w:ascii="Times New Roman" w:hAnsi="Times New Roman"/>
          <w:b w:val="0"/>
          <w:color w:val="auto"/>
          <w:sz w:val="24"/>
          <w:szCs w:val="24"/>
        </w:rPr>
        <w:t xml:space="preserve">s cenou </w:t>
      </w:r>
      <w:r w:rsidR="007B2C61">
        <w:rPr>
          <w:rFonts w:ascii="Times New Roman" w:hAnsi="Times New Roman"/>
          <w:b w:val="0"/>
          <w:color w:val="auto"/>
          <w:sz w:val="24"/>
          <w:szCs w:val="24"/>
        </w:rPr>
        <w:fldChar w:fldCharType="begin">
          <w:ffData>
            <w:name w:val=""/>
            <w:enabled/>
            <w:calcOnExit w:val="0"/>
            <w:textInput>
              <w:default w:val="1927"/>
            </w:textInput>
          </w:ffData>
        </w:fldChar>
      </w:r>
      <w:r w:rsidR="007B2C61">
        <w:rPr>
          <w:rFonts w:ascii="Times New Roman" w:hAnsi="Times New Roman"/>
          <w:b w:val="0"/>
          <w:color w:val="auto"/>
          <w:sz w:val="24"/>
          <w:szCs w:val="24"/>
        </w:rPr>
        <w:instrText xml:space="preserve"> FORMTEXT </w:instrText>
      </w:r>
      <w:r w:rsidR="007B2C61">
        <w:rPr>
          <w:rFonts w:ascii="Times New Roman" w:hAnsi="Times New Roman"/>
          <w:b w:val="0"/>
          <w:color w:val="auto"/>
          <w:sz w:val="24"/>
          <w:szCs w:val="24"/>
        </w:rPr>
      </w:r>
      <w:r w:rsidR="007B2C61">
        <w:rPr>
          <w:rFonts w:ascii="Times New Roman" w:hAnsi="Times New Roman"/>
          <w:b w:val="0"/>
          <w:color w:val="auto"/>
          <w:sz w:val="24"/>
          <w:szCs w:val="24"/>
        </w:rPr>
        <w:fldChar w:fldCharType="separate"/>
      </w:r>
      <w:r w:rsidR="007B2C61">
        <w:rPr>
          <w:rFonts w:ascii="Times New Roman" w:hAnsi="Times New Roman"/>
          <w:b w:val="0"/>
          <w:noProof/>
          <w:color w:val="auto"/>
          <w:sz w:val="24"/>
          <w:szCs w:val="24"/>
        </w:rPr>
        <w:t>1927</w:t>
      </w:r>
      <w:r w:rsidR="007B2C61">
        <w:rPr>
          <w:rFonts w:ascii="Times New Roman" w:hAnsi="Times New Roman"/>
          <w:b w:val="0"/>
          <w:color w:val="auto"/>
          <w:sz w:val="24"/>
          <w:szCs w:val="24"/>
        </w:rPr>
        <w:fldChar w:fldCharType="end"/>
      </w:r>
      <w:r w:rsidR="00832B3E">
        <w:rPr>
          <w:rFonts w:ascii="Times New Roman" w:hAnsi="Times New Roman"/>
          <w:b w:val="0"/>
          <w:color w:val="auto"/>
          <w:sz w:val="24"/>
          <w:szCs w:val="24"/>
        </w:rPr>
        <w:t xml:space="preserve"> </w:t>
      </w:r>
      <w:r w:rsidR="00832B3E" w:rsidRPr="00D979D0">
        <w:rPr>
          <w:rFonts w:ascii="Times New Roman" w:hAnsi="Times New Roman"/>
          <w:b w:val="0"/>
          <w:color w:val="auto"/>
          <w:sz w:val="24"/>
          <w:szCs w:val="24"/>
        </w:rPr>
        <w:t>Kč/m</w:t>
      </w:r>
      <w:r w:rsidR="00832B3E">
        <w:rPr>
          <w:rFonts w:ascii="Times New Roman" w:hAnsi="Times New Roman"/>
          <w:b w:val="0"/>
          <w:color w:val="auto"/>
          <w:sz w:val="24"/>
          <w:szCs w:val="24"/>
        </w:rPr>
        <w:t xml:space="preserve">² </w:t>
      </w:r>
      <w:r w:rsidR="00832B3E" w:rsidRPr="00D979D0">
        <w:rPr>
          <w:rFonts w:ascii="Times New Roman" w:hAnsi="Times New Roman"/>
          <w:b w:val="0"/>
          <w:color w:val="auto"/>
          <w:sz w:val="24"/>
          <w:szCs w:val="24"/>
        </w:rPr>
        <w:t>výměry služebnosti</w:t>
      </w:r>
      <w:r w:rsidR="00832B3E">
        <w:rPr>
          <w:rFonts w:ascii="Times New Roman" w:hAnsi="Times New Roman"/>
          <w:b w:val="0"/>
          <w:color w:val="auto"/>
          <w:sz w:val="24"/>
          <w:szCs w:val="24"/>
        </w:rPr>
        <w:t>,</w:t>
      </w:r>
      <w:r w:rsidRPr="00D979D0">
        <w:rPr>
          <w:rFonts w:ascii="Times New Roman" w:hAnsi="Times New Roman"/>
          <w:b w:val="0"/>
          <w:color w:val="auto"/>
          <w:sz w:val="24"/>
          <w:szCs w:val="24"/>
        </w:rPr>
        <w:t xml:space="preserve"> </w:t>
      </w:r>
      <w:r w:rsidR="009B3773">
        <w:rPr>
          <w:rFonts w:ascii="Times New Roman" w:hAnsi="Times New Roman"/>
          <w:b w:val="0"/>
          <w:color w:val="auto"/>
          <w:sz w:val="24"/>
          <w:szCs w:val="24"/>
        </w:rPr>
        <w:t>M</w:t>
      </w:r>
      <w:r w:rsidRPr="00CB1CAD">
        <w:rPr>
          <w:rFonts w:ascii="Times New Roman" w:hAnsi="Times New Roman"/>
          <w:b w:val="0"/>
          <w:color w:val="auto"/>
          <w:sz w:val="24"/>
          <w:szCs w:val="24"/>
        </w:rPr>
        <w:t>inimální cena za zřízení práva služebnosti činí 2</w:t>
      </w:r>
      <w:r w:rsidR="00047FE3" w:rsidRPr="00CB1CAD">
        <w:rPr>
          <w:rFonts w:ascii="Times New Roman" w:hAnsi="Times New Roman"/>
          <w:b w:val="0"/>
          <w:color w:val="auto"/>
          <w:sz w:val="24"/>
          <w:szCs w:val="24"/>
        </w:rPr>
        <w:t xml:space="preserve"> </w:t>
      </w:r>
      <w:r w:rsidRPr="00CB1CAD">
        <w:rPr>
          <w:rFonts w:ascii="Times New Roman" w:hAnsi="Times New Roman"/>
          <w:b w:val="0"/>
          <w:color w:val="auto"/>
          <w:sz w:val="24"/>
          <w:szCs w:val="24"/>
        </w:rPr>
        <w:t>000 Kč bez DPH.</w:t>
      </w:r>
    </w:p>
    <w:p w14:paraId="1FF87520" w14:textId="77777777" w:rsidR="0002601B" w:rsidRPr="002D5419" w:rsidRDefault="0002601B" w:rsidP="002130E3">
      <w:pPr>
        <w:pStyle w:val="Nadpis2"/>
        <w:keepNext w:val="0"/>
        <w:keepLines w:val="0"/>
        <w:jc w:val="both"/>
        <w:rPr>
          <w:rFonts w:ascii="Times New Roman" w:hAnsi="Times New Roman"/>
          <w:b w:val="0"/>
          <w:snapToGrid w:val="0"/>
          <w:color w:val="auto"/>
          <w:sz w:val="24"/>
          <w:szCs w:val="24"/>
        </w:rPr>
      </w:pPr>
      <w:r w:rsidRPr="002D5419">
        <w:rPr>
          <w:rFonts w:ascii="Times New Roman" w:hAnsi="Times New Roman"/>
          <w:b w:val="0"/>
          <w:snapToGrid w:val="0"/>
          <w:color w:val="auto"/>
          <w:sz w:val="24"/>
          <w:szCs w:val="24"/>
        </w:rPr>
        <w:t xml:space="preserve">Cena za </w:t>
      </w:r>
      <w:smartTag w:uri="urn:schemas-microsoft-com:office:smarttags" w:element="metricconverter">
        <w:smartTagPr>
          <w:attr w:name="ProductID" w:val="1 m2"/>
        </w:smartTagPr>
        <w:r w:rsidRPr="002D5419">
          <w:rPr>
            <w:rFonts w:ascii="Times New Roman" w:hAnsi="Times New Roman"/>
            <w:b w:val="0"/>
            <w:snapToGrid w:val="0"/>
            <w:color w:val="auto"/>
            <w:sz w:val="24"/>
            <w:szCs w:val="24"/>
          </w:rPr>
          <w:t>1 m</w:t>
        </w:r>
        <w:r w:rsidRPr="002D5419">
          <w:rPr>
            <w:rFonts w:ascii="Times New Roman" w:hAnsi="Times New Roman"/>
            <w:b w:val="0"/>
            <w:snapToGrid w:val="0"/>
            <w:color w:val="auto"/>
            <w:sz w:val="24"/>
            <w:szCs w:val="24"/>
            <w:vertAlign w:val="superscript"/>
          </w:rPr>
          <w:t>2</w:t>
        </w:r>
      </w:smartTag>
      <w:r w:rsidRPr="002D5419">
        <w:rPr>
          <w:rFonts w:ascii="Times New Roman" w:hAnsi="Times New Roman"/>
          <w:b w:val="0"/>
          <w:snapToGrid w:val="0"/>
          <w:color w:val="auto"/>
          <w:sz w:val="24"/>
          <w:szCs w:val="24"/>
        </w:rPr>
        <w:t xml:space="preserve"> výměry služebnosti je bez DPH, k</w:t>
      </w:r>
      <w:r>
        <w:rPr>
          <w:rFonts w:ascii="Times New Roman" w:hAnsi="Times New Roman"/>
          <w:b w:val="0"/>
          <w:snapToGrid w:val="0"/>
          <w:color w:val="auto"/>
          <w:sz w:val="24"/>
          <w:szCs w:val="24"/>
        </w:rPr>
        <w:t>e které bude připočtena DPH dle </w:t>
      </w:r>
      <w:r w:rsidRPr="002D5419">
        <w:rPr>
          <w:rFonts w:ascii="Times New Roman" w:hAnsi="Times New Roman"/>
          <w:b w:val="0"/>
          <w:snapToGrid w:val="0"/>
          <w:color w:val="auto"/>
          <w:sz w:val="24"/>
          <w:szCs w:val="24"/>
        </w:rPr>
        <w:t>obecně závazných právních předpisů platných a úč</w:t>
      </w:r>
      <w:r>
        <w:rPr>
          <w:rFonts w:ascii="Times New Roman" w:hAnsi="Times New Roman"/>
          <w:b w:val="0"/>
          <w:snapToGrid w:val="0"/>
          <w:color w:val="auto"/>
          <w:sz w:val="24"/>
          <w:szCs w:val="24"/>
        </w:rPr>
        <w:t>inných ke dni podpisu smlouvy o </w:t>
      </w:r>
      <w:r w:rsidRPr="002D5419">
        <w:rPr>
          <w:rFonts w:ascii="Times New Roman" w:hAnsi="Times New Roman"/>
          <w:b w:val="0"/>
          <w:snapToGrid w:val="0"/>
          <w:color w:val="auto"/>
          <w:sz w:val="24"/>
          <w:szCs w:val="24"/>
        </w:rPr>
        <w:t>zřízení služebnosti.</w:t>
      </w:r>
    </w:p>
    <w:p w14:paraId="19B217A2" w14:textId="77777777" w:rsidR="0002601B" w:rsidRPr="00480B39" w:rsidRDefault="0002601B" w:rsidP="002130E3">
      <w:pPr>
        <w:pStyle w:val="Nadpis2"/>
        <w:keepNext w:val="0"/>
        <w:keepLines w:val="0"/>
        <w:jc w:val="both"/>
        <w:rPr>
          <w:rFonts w:ascii="Times New Roman" w:hAnsi="Times New Roman"/>
          <w:b w:val="0"/>
          <w:color w:val="auto"/>
          <w:sz w:val="24"/>
          <w:szCs w:val="24"/>
        </w:rPr>
      </w:pPr>
      <w:bookmarkStart w:id="7" w:name="_Ref366233675"/>
      <w:r w:rsidRPr="002D5419">
        <w:rPr>
          <w:rFonts w:ascii="Times New Roman" w:hAnsi="Times New Roman"/>
          <w:b w:val="0"/>
          <w:color w:val="auto"/>
          <w:sz w:val="24"/>
          <w:szCs w:val="24"/>
        </w:rPr>
        <w:t>Budoucí oprávněný se zavazuje zaplatit budoucímu povinnému správní poplatek za podání návrhu na vklad práva služebnosti do katastru nemovitostí.</w:t>
      </w:r>
      <w:bookmarkEnd w:id="7"/>
    </w:p>
    <w:p w14:paraId="60414E82" w14:textId="77777777" w:rsidR="00CB670F" w:rsidRDefault="0002601B" w:rsidP="002130E3">
      <w:pPr>
        <w:pStyle w:val="Nadpis2"/>
        <w:keepNext w:val="0"/>
        <w:keepLines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 xml:space="preserve">Budoucí oprávněný bude povinen splnit své peněžité povinnosti podle odst. </w:t>
      </w:r>
      <w:r w:rsidR="00EE588D">
        <w:rPr>
          <w:rFonts w:ascii="Times New Roman" w:hAnsi="Times New Roman"/>
          <w:b w:val="0"/>
          <w:bCs w:val="0"/>
          <w:snapToGrid w:val="0"/>
          <w:color w:val="000000"/>
          <w:sz w:val="24"/>
          <w:szCs w:val="20"/>
        </w:rPr>
        <w:t xml:space="preserve">4.1 </w:t>
      </w:r>
      <w:r w:rsidRPr="002D5419">
        <w:rPr>
          <w:rFonts w:ascii="Times New Roman" w:hAnsi="Times New Roman"/>
          <w:b w:val="0"/>
          <w:bCs w:val="0"/>
          <w:snapToGrid w:val="0"/>
          <w:color w:val="000000"/>
          <w:sz w:val="24"/>
          <w:szCs w:val="20"/>
        </w:rPr>
        <w:t xml:space="preserve">až </w:t>
      </w:r>
      <w:r w:rsidR="00EE588D">
        <w:rPr>
          <w:rFonts w:ascii="Times New Roman" w:hAnsi="Times New Roman"/>
          <w:b w:val="0"/>
          <w:bCs w:val="0"/>
          <w:snapToGrid w:val="0"/>
          <w:color w:val="000000"/>
          <w:sz w:val="24"/>
          <w:szCs w:val="20"/>
        </w:rPr>
        <w:t>4.4</w:t>
      </w:r>
      <w:r w:rsidRPr="002D5419">
        <w:rPr>
          <w:rFonts w:ascii="Times New Roman" w:hAnsi="Times New Roman"/>
          <w:b w:val="0"/>
          <w:bCs w:val="0"/>
          <w:snapToGrid w:val="0"/>
          <w:color w:val="000000"/>
          <w:sz w:val="24"/>
          <w:szCs w:val="20"/>
        </w:rPr>
        <w:t xml:space="preserve"> této smlouvy dnem připsání těchto plnění na účet </w:t>
      </w:r>
      <w:r>
        <w:rPr>
          <w:rFonts w:ascii="Times New Roman" w:hAnsi="Times New Roman"/>
          <w:b w:val="0"/>
          <w:bCs w:val="0"/>
          <w:snapToGrid w:val="0"/>
          <w:color w:val="000000"/>
          <w:sz w:val="24"/>
          <w:szCs w:val="20"/>
        </w:rPr>
        <w:t>budoucího povinného nejpozději do </w:t>
      </w:r>
      <w:r w:rsidR="00CB670F">
        <w:rPr>
          <w:rFonts w:ascii="Times New Roman" w:hAnsi="Times New Roman"/>
          <w:b w:val="0"/>
          <w:bCs w:val="0"/>
          <w:snapToGrid w:val="0"/>
          <w:color w:val="000000"/>
          <w:sz w:val="24"/>
          <w:szCs w:val="20"/>
        </w:rPr>
        <w:t>3</w:t>
      </w:r>
      <w:r>
        <w:rPr>
          <w:rFonts w:ascii="Times New Roman" w:hAnsi="Times New Roman"/>
          <w:b w:val="0"/>
          <w:bCs w:val="0"/>
          <w:snapToGrid w:val="0"/>
          <w:color w:val="000000"/>
          <w:sz w:val="24"/>
          <w:szCs w:val="20"/>
        </w:rPr>
        <w:t>0. dne od</w:t>
      </w:r>
      <w:r w:rsidRPr="002D5419">
        <w:rPr>
          <w:rFonts w:ascii="Times New Roman" w:hAnsi="Times New Roman"/>
          <w:b w:val="0"/>
          <w:bCs w:val="0"/>
          <w:snapToGrid w:val="0"/>
          <w:color w:val="000000"/>
          <w:sz w:val="24"/>
          <w:szCs w:val="20"/>
        </w:rPr>
        <w:t xml:space="preserve"> podpisu smlouvy o zřízení služebnosti. Podkladem pro zaplacení ceny za zřízení práva služebnosti a správního poplatku za podání návrhu na vklad práva služebnosti do katastru nemovitostí bude daňový doklad dle zákona č. 235/2004 Sb., o dani z přidané hodnoty, ve znění pozdějších předpisů, vystavený pro tyto účely </w:t>
      </w:r>
      <w:r>
        <w:rPr>
          <w:rFonts w:ascii="Times New Roman" w:hAnsi="Times New Roman"/>
          <w:b w:val="0"/>
          <w:bCs w:val="0"/>
          <w:snapToGrid w:val="0"/>
          <w:color w:val="000000"/>
          <w:sz w:val="24"/>
          <w:szCs w:val="20"/>
        </w:rPr>
        <w:t xml:space="preserve">budoucím </w:t>
      </w:r>
      <w:r w:rsidRPr="002D5419">
        <w:rPr>
          <w:rFonts w:ascii="Times New Roman" w:hAnsi="Times New Roman"/>
          <w:b w:val="0"/>
          <w:bCs w:val="0"/>
          <w:snapToGrid w:val="0"/>
          <w:color w:val="000000"/>
          <w:sz w:val="24"/>
          <w:szCs w:val="20"/>
        </w:rPr>
        <w:t>povinným.</w:t>
      </w:r>
    </w:p>
    <w:p w14:paraId="446DB4F5" w14:textId="77777777" w:rsidR="0002601B" w:rsidRPr="00CB670F" w:rsidRDefault="00CB670F" w:rsidP="00CB670F">
      <w:pPr>
        <w:pStyle w:val="Nadpis2"/>
        <w:keepNext w:val="0"/>
        <w:spacing w:before="120"/>
        <w:jc w:val="both"/>
        <w:rPr>
          <w:rFonts w:ascii="Times New Roman" w:hAnsi="Times New Roman"/>
          <w:b w:val="0"/>
          <w:bCs w:val="0"/>
          <w:snapToGrid w:val="0"/>
          <w:color w:val="auto"/>
          <w:sz w:val="24"/>
          <w:szCs w:val="20"/>
        </w:rPr>
      </w:pPr>
      <w:r w:rsidRPr="006145BC">
        <w:rPr>
          <w:rFonts w:ascii="Times New Roman" w:hAnsi="Times New Roman"/>
          <w:b w:val="0"/>
          <w:bCs w:val="0"/>
          <w:snapToGrid w:val="0"/>
          <w:color w:val="auto"/>
          <w:sz w:val="24"/>
          <w:szCs w:val="20"/>
        </w:rPr>
        <w:t>Smluvní strany souhlasí ve smyslu ustanovení § 26 zákona č. 234/2004 Sb., o dani z přidané hodnoty, ve znění pozdějších předpisů, že faktury mohou být vystavovány i v elektronické podobě</w:t>
      </w:r>
      <w:r>
        <w:rPr>
          <w:rFonts w:ascii="Times New Roman" w:hAnsi="Times New Roman"/>
          <w:b w:val="0"/>
          <w:bCs w:val="0"/>
          <w:snapToGrid w:val="0"/>
          <w:color w:val="auto"/>
          <w:sz w:val="24"/>
          <w:szCs w:val="20"/>
        </w:rPr>
        <w:t>.</w:t>
      </w:r>
      <w:r w:rsidRPr="00A85E16">
        <w:rPr>
          <w:rFonts w:ascii="Times New Roman" w:hAnsi="Times New Roman"/>
          <w:b w:val="0"/>
          <w:bCs w:val="0"/>
          <w:snapToGrid w:val="0"/>
          <w:color w:val="000000"/>
          <w:sz w:val="24"/>
          <w:szCs w:val="20"/>
        </w:rPr>
        <w:t xml:space="preserve"> </w:t>
      </w:r>
      <w:r w:rsidR="0002601B" w:rsidRPr="00CB670F">
        <w:rPr>
          <w:rFonts w:ascii="Times New Roman" w:hAnsi="Times New Roman"/>
          <w:b w:val="0"/>
          <w:bCs w:val="0"/>
          <w:snapToGrid w:val="0"/>
          <w:color w:val="000000"/>
          <w:sz w:val="24"/>
          <w:szCs w:val="20"/>
        </w:rPr>
        <w:t xml:space="preserve"> </w:t>
      </w:r>
    </w:p>
    <w:p w14:paraId="3FC3EBC7" w14:textId="77777777" w:rsidR="0002601B" w:rsidRPr="00161A3F" w:rsidRDefault="0002601B" w:rsidP="002130E3">
      <w:pPr>
        <w:pStyle w:val="Nadpis1"/>
        <w:keepNext w:val="0"/>
        <w:keepLines w:val="0"/>
        <w:ind w:firstLine="289"/>
        <w:jc w:val="center"/>
        <w:rPr>
          <w:rStyle w:val="Siln"/>
          <w:rFonts w:ascii="Times New Roman" w:hAnsi="Times New Roman"/>
          <w:color w:val="auto"/>
        </w:rPr>
      </w:pPr>
      <w:bookmarkStart w:id="8" w:name="_Ref366233406"/>
      <w:r w:rsidRPr="00161A3F">
        <w:rPr>
          <w:rStyle w:val="Siln"/>
          <w:rFonts w:ascii="Times New Roman" w:hAnsi="Times New Roman"/>
          <w:color w:val="auto"/>
        </w:rPr>
        <w:t>Ustanovení zvláštní</w:t>
      </w:r>
      <w:bookmarkEnd w:id="8"/>
    </w:p>
    <w:p w14:paraId="5A3903CA" w14:textId="77777777" w:rsidR="0002601B" w:rsidRPr="00AA5DE5" w:rsidRDefault="0002601B" w:rsidP="00AA5DE5">
      <w:pPr>
        <w:pStyle w:val="Nadpis2"/>
        <w:keepNext w:val="0"/>
        <w:keepLines w:val="0"/>
        <w:numPr>
          <w:ilvl w:val="1"/>
          <w:numId w:val="11"/>
        </w:numPr>
        <w:jc w:val="both"/>
        <w:rPr>
          <w:rFonts w:ascii="Times New Roman" w:hAnsi="Times New Roman"/>
          <w:b w:val="0"/>
          <w:snapToGrid w:val="0"/>
          <w:color w:val="000000"/>
          <w:sz w:val="24"/>
          <w:szCs w:val="20"/>
        </w:rPr>
      </w:pPr>
      <w:bookmarkStart w:id="9" w:name="_Ref366227512"/>
      <w:r w:rsidRPr="00AA5DE5">
        <w:rPr>
          <w:rFonts w:ascii="Times New Roman" w:hAnsi="Times New Roman"/>
          <w:b w:val="0"/>
          <w:snapToGrid w:val="0"/>
          <w:color w:val="000000"/>
          <w:sz w:val="24"/>
          <w:szCs w:val="20"/>
        </w:rPr>
        <w:t xml:space="preserve">Budoucí oprávněný je povinen nejpozději </w:t>
      </w:r>
      <w:r w:rsidRPr="00AA5DE5">
        <w:rPr>
          <w:rFonts w:ascii="Times New Roman" w:hAnsi="Times New Roman"/>
          <w:b w:val="0"/>
          <w:bCs w:val="0"/>
          <w:snapToGrid w:val="0"/>
          <w:color w:val="000000"/>
          <w:sz w:val="24"/>
          <w:szCs w:val="20"/>
        </w:rPr>
        <w:t>do 60 dnů ode dne vydání kolaudačního rozhodnutí/souhlasu nebo do 60 dnů ode dne oznámení o užívání stavby inženýrské sítě předložit kopii kolaudačního rozhodnutí/souhlasu nebo oznámení o užívání stavby budoucímu povinnému. Nebude-li oznámení o užívání stavby vyžadováno příslušným stavebním úřadem, je budoucí oprávněný povinen písemně oznámit budoucímu povinnému umístění inženýrské sítě na služebn</w:t>
      </w:r>
      <w:r w:rsidR="00722083">
        <w:rPr>
          <w:rFonts w:ascii="Times New Roman" w:hAnsi="Times New Roman"/>
          <w:b w:val="0"/>
          <w:bCs w:val="0"/>
          <w:snapToGrid w:val="0"/>
          <w:color w:val="000000"/>
          <w:sz w:val="24"/>
          <w:szCs w:val="20"/>
        </w:rPr>
        <w:t xml:space="preserve">ých </w:t>
      </w:r>
      <w:r w:rsidRPr="00AA5DE5">
        <w:rPr>
          <w:rFonts w:ascii="Times New Roman" w:hAnsi="Times New Roman"/>
          <w:b w:val="0"/>
          <w:bCs w:val="0"/>
          <w:snapToGrid w:val="0"/>
          <w:color w:val="000000"/>
          <w:sz w:val="24"/>
          <w:szCs w:val="20"/>
        </w:rPr>
        <w:t>pozem</w:t>
      </w:r>
      <w:r w:rsidR="00C2216E">
        <w:rPr>
          <w:rFonts w:ascii="Times New Roman" w:hAnsi="Times New Roman"/>
          <w:b w:val="0"/>
          <w:bCs w:val="0"/>
          <w:snapToGrid w:val="0"/>
          <w:color w:val="000000"/>
          <w:sz w:val="24"/>
          <w:szCs w:val="20"/>
        </w:rPr>
        <w:t>cích</w:t>
      </w:r>
      <w:r w:rsidRPr="00AA5DE5">
        <w:rPr>
          <w:rFonts w:ascii="Times New Roman" w:hAnsi="Times New Roman"/>
          <w:b w:val="0"/>
          <w:bCs w:val="0"/>
          <w:snapToGrid w:val="0"/>
          <w:color w:val="000000"/>
          <w:sz w:val="24"/>
          <w:szCs w:val="20"/>
        </w:rPr>
        <w:t xml:space="preserve"> do 60 dnů od tohoto umístě</w:t>
      </w:r>
      <w:r w:rsidRPr="00AA5DE5">
        <w:rPr>
          <w:rFonts w:ascii="Times New Roman" w:hAnsi="Times New Roman"/>
          <w:b w:val="0"/>
          <w:snapToGrid w:val="0"/>
          <w:color w:val="000000"/>
          <w:sz w:val="24"/>
          <w:szCs w:val="20"/>
        </w:rPr>
        <w:t>ní.</w:t>
      </w:r>
      <w:bookmarkStart w:id="10" w:name="_Ref366228032"/>
      <w:bookmarkEnd w:id="9"/>
      <w:r w:rsidRPr="00AA5DE5">
        <w:rPr>
          <w:rFonts w:ascii="Times New Roman" w:hAnsi="Times New Roman"/>
          <w:b w:val="0"/>
          <w:snapToGrid w:val="0"/>
          <w:color w:val="000000"/>
          <w:sz w:val="24"/>
          <w:szCs w:val="20"/>
        </w:rPr>
        <w:t xml:space="preserve"> Budoucí oprávněný je dále povinen v této lhůtě </w:t>
      </w:r>
      <w:r w:rsidRPr="00AA5DE5">
        <w:rPr>
          <w:rFonts w:ascii="Times New Roman" w:hAnsi="Times New Roman"/>
          <w:b w:val="0"/>
          <w:bCs w:val="0"/>
          <w:snapToGrid w:val="0"/>
          <w:color w:val="000000"/>
          <w:sz w:val="24"/>
          <w:szCs w:val="20"/>
        </w:rPr>
        <w:t xml:space="preserve">předložit </w:t>
      </w:r>
      <w:r w:rsidR="00D415DB">
        <w:rPr>
          <w:rFonts w:ascii="Times New Roman" w:hAnsi="Times New Roman"/>
          <w:b w:val="0"/>
          <w:color w:val="auto"/>
          <w:sz w:val="24"/>
          <w:szCs w:val="24"/>
        </w:rPr>
        <w:fldChar w:fldCharType="begin">
          <w:ffData>
            <w:name w:val=""/>
            <w:enabled/>
            <w:calcOnExit w:val="0"/>
            <w:textInput>
              <w:default w:val="5"/>
            </w:textInput>
          </w:ffData>
        </w:fldChar>
      </w:r>
      <w:r w:rsidR="00D415DB">
        <w:rPr>
          <w:rFonts w:ascii="Times New Roman" w:hAnsi="Times New Roman"/>
          <w:b w:val="0"/>
          <w:color w:val="auto"/>
          <w:sz w:val="24"/>
          <w:szCs w:val="24"/>
        </w:rPr>
        <w:instrText xml:space="preserve"> FORMTEXT </w:instrText>
      </w:r>
      <w:r w:rsidR="00D415DB">
        <w:rPr>
          <w:rFonts w:ascii="Times New Roman" w:hAnsi="Times New Roman"/>
          <w:b w:val="0"/>
          <w:color w:val="auto"/>
          <w:sz w:val="24"/>
          <w:szCs w:val="24"/>
        </w:rPr>
      </w:r>
      <w:r w:rsidR="00D415DB">
        <w:rPr>
          <w:rFonts w:ascii="Times New Roman" w:hAnsi="Times New Roman"/>
          <w:b w:val="0"/>
          <w:color w:val="auto"/>
          <w:sz w:val="24"/>
          <w:szCs w:val="24"/>
        </w:rPr>
        <w:fldChar w:fldCharType="separate"/>
      </w:r>
      <w:r w:rsidR="00D415DB">
        <w:rPr>
          <w:rFonts w:ascii="Times New Roman" w:hAnsi="Times New Roman"/>
          <w:b w:val="0"/>
          <w:noProof/>
          <w:color w:val="auto"/>
          <w:sz w:val="24"/>
          <w:szCs w:val="24"/>
        </w:rPr>
        <w:t>5</w:t>
      </w:r>
      <w:r w:rsidR="00D415DB">
        <w:rPr>
          <w:rFonts w:ascii="Times New Roman" w:hAnsi="Times New Roman"/>
          <w:b w:val="0"/>
          <w:color w:val="auto"/>
          <w:sz w:val="24"/>
          <w:szCs w:val="24"/>
        </w:rPr>
        <w:fldChar w:fldCharType="end"/>
      </w:r>
      <w:r w:rsidRPr="00AA5DE5">
        <w:rPr>
          <w:rFonts w:ascii="Times New Roman" w:hAnsi="Times New Roman"/>
          <w:sz w:val="24"/>
          <w:szCs w:val="24"/>
        </w:rPr>
        <w:t xml:space="preserve"> </w:t>
      </w:r>
      <w:r w:rsidRPr="00AA5DE5">
        <w:rPr>
          <w:rFonts w:ascii="Times New Roman" w:hAnsi="Times New Roman"/>
          <w:b w:val="0"/>
          <w:bCs w:val="0"/>
          <w:snapToGrid w:val="0"/>
          <w:color w:val="000000"/>
          <w:sz w:val="24"/>
          <w:szCs w:val="20"/>
        </w:rPr>
        <w:t>ks geometrického</w:t>
      </w:r>
      <w:r w:rsidRPr="00AA5DE5">
        <w:rPr>
          <w:rFonts w:ascii="Times New Roman" w:hAnsi="Times New Roman"/>
          <w:b w:val="0"/>
          <w:snapToGrid w:val="0"/>
          <w:color w:val="000000"/>
          <w:sz w:val="24"/>
          <w:szCs w:val="20"/>
        </w:rPr>
        <w:t xml:space="preserve"> plánu, 1 ks v digitální formě ve formátu DGN v souřadnicovém systému S-JTSK, výměru služebnosti na každém ze služebných pozemků samostatně a odsouhlasení geometrického plánu Evidenčním oddělením Majetkového odboru Magistrátu města Brna.</w:t>
      </w:r>
      <w:bookmarkEnd w:id="10"/>
    </w:p>
    <w:p w14:paraId="585335B2" w14:textId="77777777" w:rsidR="0002601B" w:rsidRPr="002D5419" w:rsidRDefault="0002601B" w:rsidP="002130E3">
      <w:pPr>
        <w:pStyle w:val="Nadpis2"/>
        <w:keepNext w:val="0"/>
        <w:keepLines w:val="0"/>
        <w:jc w:val="both"/>
        <w:rPr>
          <w:rFonts w:ascii="Times New Roman" w:hAnsi="Times New Roman"/>
          <w:b w:val="0"/>
          <w:snapToGrid w:val="0"/>
          <w:color w:val="000000"/>
          <w:sz w:val="24"/>
          <w:szCs w:val="20"/>
        </w:rPr>
      </w:pPr>
      <w:r w:rsidRPr="002D5419">
        <w:rPr>
          <w:rFonts w:ascii="Times New Roman" w:hAnsi="Times New Roman"/>
          <w:b w:val="0"/>
          <w:snapToGrid w:val="0"/>
          <w:color w:val="000000"/>
          <w:sz w:val="24"/>
          <w:szCs w:val="20"/>
        </w:rPr>
        <w:t xml:space="preserve">Smlouvu o zřízení služebnosti se smluvní strany zavazují </w:t>
      </w:r>
      <w:r w:rsidRPr="002D5419">
        <w:rPr>
          <w:rFonts w:ascii="Times New Roman" w:hAnsi="Times New Roman"/>
          <w:b w:val="0"/>
          <w:bCs w:val="0"/>
          <w:snapToGrid w:val="0"/>
          <w:color w:val="000000"/>
          <w:sz w:val="24"/>
          <w:szCs w:val="20"/>
        </w:rPr>
        <w:t>uzavřít do 3 měsíců</w:t>
      </w:r>
      <w:r w:rsidRPr="002D5419">
        <w:rPr>
          <w:rFonts w:ascii="Times New Roman" w:hAnsi="Times New Roman"/>
          <w:b w:val="0"/>
          <w:snapToGrid w:val="0"/>
          <w:color w:val="000000"/>
          <w:sz w:val="24"/>
          <w:szCs w:val="20"/>
        </w:rPr>
        <w:t xml:space="preserve"> ode dne předložení podkladů dle </w:t>
      </w:r>
      <w:r w:rsidR="00EE588D">
        <w:rPr>
          <w:rFonts w:ascii="Times New Roman" w:hAnsi="Times New Roman"/>
          <w:b w:val="0"/>
          <w:snapToGrid w:val="0"/>
          <w:color w:val="000000"/>
          <w:sz w:val="24"/>
          <w:szCs w:val="20"/>
        </w:rPr>
        <w:t xml:space="preserve">Čl.5 </w:t>
      </w:r>
      <w:r w:rsidRPr="002D5419">
        <w:rPr>
          <w:rFonts w:ascii="Times New Roman" w:hAnsi="Times New Roman"/>
          <w:b w:val="0"/>
          <w:snapToGrid w:val="0"/>
          <w:color w:val="000000"/>
          <w:sz w:val="24"/>
          <w:szCs w:val="20"/>
        </w:rPr>
        <w:t>odst.</w:t>
      </w:r>
      <w:r w:rsidR="00EE588D">
        <w:rPr>
          <w:rFonts w:ascii="Times New Roman" w:hAnsi="Times New Roman"/>
          <w:b w:val="0"/>
          <w:snapToGrid w:val="0"/>
          <w:color w:val="000000"/>
          <w:sz w:val="24"/>
          <w:szCs w:val="20"/>
        </w:rPr>
        <w:t>5.1</w:t>
      </w:r>
      <w:r w:rsidRPr="002D5419">
        <w:rPr>
          <w:rFonts w:ascii="Times New Roman" w:hAnsi="Times New Roman"/>
          <w:b w:val="0"/>
          <w:snapToGrid w:val="0"/>
          <w:color w:val="000000"/>
          <w:sz w:val="24"/>
          <w:szCs w:val="20"/>
        </w:rPr>
        <w:t>.</w:t>
      </w:r>
    </w:p>
    <w:p w14:paraId="0B3FDB4A" w14:textId="77777777" w:rsidR="0002601B" w:rsidRPr="00161A3F" w:rsidRDefault="0002601B" w:rsidP="009D3A0D">
      <w:pPr>
        <w:pStyle w:val="Nadpis1"/>
        <w:ind w:firstLine="289"/>
        <w:jc w:val="center"/>
        <w:rPr>
          <w:rStyle w:val="Siln"/>
          <w:rFonts w:ascii="Times New Roman" w:hAnsi="Times New Roman"/>
          <w:color w:val="auto"/>
        </w:rPr>
      </w:pPr>
      <w:bookmarkStart w:id="11" w:name="_Ref365880030"/>
      <w:r w:rsidRPr="00161A3F">
        <w:rPr>
          <w:rStyle w:val="Siln"/>
          <w:rFonts w:ascii="Times New Roman" w:hAnsi="Times New Roman"/>
          <w:color w:val="auto"/>
        </w:rPr>
        <w:t>Práva a povinnosti stran při provozu zařízení</w:t>
      </w:r>
      <w:bookmarkEnd w:id="11"/>
    </w:p>
    <w:p w14:paraId="2BCC4F65" w14:textId="77777777" w:rsidR="0002601B" w:rsidRPr="00AA5DE5" w:rsidRDefault="0002601B" w:rsidP="00AA5DE5">
      <w:pPr>
        <w:pStyle w:val="Nadpis2"/>
        <w:keepNext w:val="0"/>
        <w:numPr>
          <w:ilvl w:val="1"/>
          <w:numId w:val="12"/>
        </w:numPr>
        <w:jc w:val="both"/>
        <w:rPr>
          <w:rFonts w:ascii="Times New Roman" w:hAnsi="Times New Roman"/>
          <w:b w:val="0"/>
          <w:bCs w:val="0"/>
          <w:snapToGrid w:val="0"/>
          <w:color w:val="000000"/>
          <w:sz w:val="24"/>
          <w:szCs w:val="20"/>
        </w:rPr>
      </w:pPr>
      <w:r w:rsidRPr="00AA5DE5">
        <w:rPr>
          <w:rFonts w:ascii="Times New Roman" w:hAnsi="Times New Roman"/>
          <w:b w:val="0"/>
          <w:bCs w:val="0"/>
          <w:snapToGrid w:val="0"/>
          <w:color w:val="000000"/>
          <w:sz w:val="24"/>
          <w:szCs w:val="20"/>
        </w:rPr>
        <w:t>Budoucí oprávněný bude povinen při výkonu svých práv vyplývajících z této smlouvy co nejvíce šetřit práva budoucího povinného.</w:t>
      </w:r>
    </w:p>
    <w:p w14:paraId="580EA14B" w14:textId="77777777" w:rsidR="0002601B" w:rsidRPr="002D5419" w:rsidRDefault="0002601B" w:rsidP="00BE1702">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Budoucí oprávněný bude povinen dbát o bezpečnost provozu inženýrské sítě.</w:t>
      </w:r>
    </w:p>
    <w:p w14:paraId="444E9EA6" w14:textId="77777777" w:rsidR="0002601B" w:rsidRPr="002D5419" w:rsidRDefault="0002601B" w:rsidP="004564EB">
      <w:pPr>
        <w:pStyle w:val="Nadpis2"/>
        <w:keepNext w:val="0"/>
        <w:jc w:val="both"/>
        <w:rPr>
          <w:rFonts w:ascii="Times New Roman" w:hAnsi="Times New Roman"/>
          <w:b w:val="0"/>
          <w:bCs w:val="0"/>
          <w:snapToGrid w:val="0"/>
          <w:color w:val="000000"/>
          <w:sz w:val="24"/>
          <w:szCs w:val="20"/>
        </w:rPr>
      </w:pPr>
      <w:bookmarkStart w:id="12" w:name="_Ref365880044"/>
      <w:r w:rsidRPr="002D5419">
        <w:rPr>
          <w:rFonts w:ascii="Times New Roman" w:hAnsi="Times New Roman"/>
          <w:b w:val="0"/>
          <w:bCs w:val="0"/>
          <w:snapToGrid w:val="0"/>
          <w:color w:val="000000"/>
          <w:sz w:val="24"/>
          <w:szCs w:val="20"/>
        </w:rPr>
        <w:t>Budoucí oprávněný bude povinen inženýrsk</w:t>
      </w:r>
      <w:r w:rsidR="00653F68">
        <w:rPr>
          <w:rFonts w:ascii="Times New Roman" w:hAnsi="Times New Roman"/>
          <w:b w:val="0"/>
          <w:bCs w:val="0"/>
          <w:snapToGrid w:val="0"/>
          <w:color w:val="000000"/>
          <w:sz w:val="24"/>
          <w:szCs w:val="20"/>
        </w:rPr>
        <w:t>ou</w:t>
      </w:r>
      <w:r w:rsidRPr="002D5419">
        <w:rPr>
          <w:rFonts w:ascii="Times New Roman" w:hAnsi="Times New Roman"/>
          <w:b w:val="0"/>
          <w:bCs w:val="0"/>
          <w:snapToGrid w:val="0"/>
          <w:color w:val="000000"/>
          <w:sz w:val="24"/>
          <w:szCs w:val="20"/>
        </w:rPr>
        <w:t xml:space="preserve"> sí</w:t>
      </w:r>
      <w:r w:rsidR="00653F68">
        <w:rPr>
          <w:rFonts w:ascii="Times New Roman" w:hAnsi="Times New Roman"/>
          <w:b w:val="0"/>
          <w:bCs w:val="0"/>
          <w:snapToGrid w:val="0"/>
          <w:color w:val="000000"/>
          <w:sz w:val="24"/>
          <w:szCs w:val="20"/>
        </w:rPr>
        <w:t>ť</w:t>
      </w:r>
      <w:r w:rsidRPr="002D5419">
        <w:rPr>
          <w:rFonts w:ascii="Times New Roman" w:hAnsi="Times New Roman"/>
          <w:b w:val="0"/>
          <w:bCs w:val="0"/>
          <w:snapToGrid w:val="0"/>
          <w:color w:val="000000"/>
          <w:sz w:val="24"/>
          <w:szCs w:val="20"/>
        </w:rPr>
        <w:t xml:space="preserve"> provozovat.</w:t>
      </w:r>
      <w:bookmarkEnd w:id="12"/>
    </w:p>
    <w:p w14:paraId="17292F6F" w14:textId="00C2E618" w:rsidR="0084609D" w:rsidRPr="002E5426" w:rsidRDefault="0002601B" w:rsidP="0084609D">
      <w:pPr>
        <w:pStyle w:val="Nadpis2"/>
        <w:keepNext w:val="0"/>
        <w:jc w:val="both"/>
        <w:rPr>
          <w:rFonts w:ascii="Times New Roman" w:hAnsi="Times New Roman"/>
          <w:b w:val="0"/>
          <w:bCs w:val="0"/>
          <w:snapToGrid w:val="0"/>
          <w:color w:val="000000"/>
          <w:sz w:val="24"/>
          <w:szCs w:val="20"/>
        </w:rPr>
      </w:pPr>
      <w:bookmarkStart w:id="13" w:name="_Ref365880057"/>
      <w:r w:rsidRPr="0084609D">
        <w:rPr>
          <w:rFonts w:ascii="Times New Roman" w:hAnsi="Times New Roman"/>
          <w:b w:val="0"/>
          <w:snapToGrid w:val="0"/>
          <w:color w:val="auto"/>
          <w:sz w:val="24"/>
          <w:szCs w:val="24"/>
        </w:rPr>
        <w:t>Provozováním se pro účely této smlouvy rozumí užívaní inženýrsk</w:t>
      </w:r>
      <w:r w:rsidR="00653F68" w:rsidRPr="0084609D">
        <w:rPr>
          <w:rFonts w:ascii="Times New Roman" w:hAnsi="Times New Roman"/>
          <w:b w:val="0"/>
          <w:snapToGrid w:val="0"/>
          <w:color w:val="auto"/>
          <w:sz w:val="24"/>
          <w:szCs w:val="24"/>
        </w:rPr>
        <w:t>é</w:t>
      </w:r>
      <w:r w:rsidRPr="0084609D">
        <w:rPr>
          <w:rFonts w:ascii="Times New Roman" w:hAnsi="Times New Roman"/>
          <w:b w:val="0"/>
          <w:snapToGrid w:val="0"/>
          <w:color w:val="auto"/>
          <w:sz w:val="24"/>
          <w:szCs w:val="24"/>
        </w:rPr>
        <w:t xml:space="preserve"> sít</w:t>
      </w:r>
      <w:r w:rsidR="00653F68" w:rsidRPr="0084609D">
        <w:rPr>
          <w:rFonts w:ascii="Times New Roman" w:hAnsi="Times New Roman"/>
          <w:b w:val="0"/>
          <w:snapToGrid w:val="0"/>
          <w:color w:val="auto"/>
          <w:sz w:val="24"/>
          <w:szCs w:val="24"/>
        </w:rPr>
        <w:t>ě</w:t>
      </w:r>
      <w:r w:rsidRPr="0084609D">
        <w:rPr>
          <w:rFonts w:ascii="Times New Roman" w:hAnsi="Times New Roman"/>
          <w:b w:val="0"/>
          <w:snapToGrid w:val="0"/>
          <w:color w:val="auto"/>
          <w:sz w:val="24"/>
          <w:szCs w:val="24"/>
        </w:rPr>
        <w:t xml:space="preserve"> </w:t>
      </w:r>
      <w:bookmarkStart w:id="14" w:name="_Hlk147756501"/>
      <w:bookmarkEnd w:id="13"/>
      <w:r w:rsidR="00B72152">
        <w:rPr>
          <w:rFonts w:ascii="Times New Roman" w:hAnsi="Times New Roman"/>
          <w:b w:val="0"/>
          <w:snapToGrid w:val="0"/>
          <w:color w:val="auto"/>
          <w:sz w:val="24"/>
          <w:szCs w:val="24"/>
        </w:rPr>
        <w:t xml:space="preserve">k </w:t>
      </w:r>
      <w:r w:rsidR="0084609D" w:rsidRPr="002D5419">
        <w:rPr>
          <w:rFonts w:ascii="Times New Roman" w:hAnsi="Times New Roman"/>
          <w:b w:val="0"/>
          <w:bCs w:val="0"/>
          <w:snapToGrid w:val="0"/>
          <w:color w:val="000000"/>
          <w:sz w:val="24"/>
          <w:szCs w:val="20"/>
        </w:rPr>
        <w:t xml:space="preserve">výkonu hlavní hospodářské činnosti </w:t>
      </w:r>
      <w:r w:rsidR="0084609D">
        <w:rPr>
          <w:rFonts w:ascii="Times New Roman" w:hAnsi="Times New Roman"/>
          <w:b w:val="0"/>
          <w:bCs w:val="0"/>
          <w:snapToGrid w:val="0"/>
          <w:color w:val="000000"/>
          <w:sz w:val="24"/>
          <w:szCs w:val="20"/>
        </w:rPr>
        <w:t xml:space="preserve">budoucího </w:t>
      </w:r>
      <w:r w:rsidR="0084609D" w:rsidRPr="002D5419">
        <w:rPr>
          <w:rFonts w:ascii="Times New Roman" w:hAnsi="Times New Roman"/>
          <w:b w:val="0"/>
          <w:bCs w:val="0"/>
          <w:snapToGrid w:val="0"/>
          <w:color w:val="000000"/>
          <w:sz w:val="24"/>
          <w:szCs w:val="20"/>
        </w:rPr>
        <w:t>oprávně</w:t>
      </w:r>
      <w:r w:rsidR="0084609D">
        <w:rPr>
          <w:rFonts w:ascii="Times New Roman" w:hAnsi="Times New Roman"/>
          <w:b w:val="0"/>
          <w:bCs w:val="0"/>
          <w:snapToGrid w:val="0"/>
          <w:color w:val="000000"/>
          <w:sz w:val="24"/>
          <w:szCs w:val="20"/>
        </w:rPr>
        <w:t>ného jako zejména – zajišťování telekomunikačních služeb</w:t>
      </w:r>
      <w:bookmarkEnd w:id="14"/>
      <w:r w:rsidR="0084609D">
        <w:rPr>
          <w:rFonts w:ascii="Times New Roman" w:hAnsi="Times New Roman"/>
          <w:b w:val="0"/>
          <w:bCs w:val="0"/>
          <w:snapToGrid w:val="0"/>
          <w:color w:val="000000"/>
          <w:sz w:val="24"/>
          <w:szCs w:val="20"/>
        </w:rPr>
        <w:t>.</w:t>
      </w:r>
    </w:p>
    <w:p w14:paraId="220D62BC" w14:textId="77777777" w:rsidR="0002601B" w:rsidRPr="0084609D" w:rsidRDefault="0002601B" w:rsidP="0084609D">
      <w:pPr>
        <w:pStyle w:val="Nadpis2"/>
        <w:keepNext w:val="0"/>
        <w:jc w:val="both"/>
        <w:rPr>
          <w:rFonts w:ascii="Times New Roman" w:hAnsi="Times New Roman"/>
          <w:b w:val="0"/>
          <w:snapToGrid w:val="0"/>
          <w:color w:val="auto"/>
          <w:sz w:val="24"/>
          <w:szCs w:val="24"/>
        </w:rPr>
      </w:pPr>
      <w:r w:rsidRPr="0084609D">
        <w:rPr>
          <w:rFonts w:ascii="Times New Roman" w:hAnsi="Times New Roman"/>
          <w:b w:val="0"/>
          <w:snapToGrid w:val="0"/>
          <w:color w:val="auto"/>
          <w:sz w:val="24"/>
          <w:szCs w:val="24"/>
        </w:rPr>
        <w:lastRenderedPageBreak/>
        <w:t>Budoucí oprávněný bude povinen informovat budoucího povinného o odstranění inženýrsk</w:t>
      </w:r>
      <w:r w:rsidR="00653F68" w:rsidRPr="0084609D">
        <w:rPr>
          <w:rFonts w:ascii="Times New Roman" w:hAnsi="Times New Roman"/>
          <w:b w:val="0"/>
          <w:snapToGrid w:val="0"/>
          <w:color w:val="auto"/>
          <w:sz w:val="24"/>
          <w:szCs w:val="24"/>
        </w:rPr>
        <w:t xml:space="preserve">é </w:t>
      </w:r>
      <w:r w:rsidRPr="0084609D">
        <w:rPr>
          <w:rFonts w:ascii="Times New Roman" w:hAnsi="Times New Roman"/>
          <w:b w:val="0"/>
          <w:snapToGrid w:val="0"/>
          <w:color w:val="auto"/>
          <w:sz w:val="24"/>
          <w:szCs w:val="24"/>
        </w:rPr>
        <w:t>sít</w:t>
      </w:r>
      <w:r w:rsidR="00653F68" w:rsidRPr="0084609D">
        <w:rPr>
          <w:rFonts w:ascii="Times New Roman" w:hAnsi="Times New Roman"/>
          <w:b w:val="0"/>
          <w:snapToGrid w:val="0"/>
          <w:color w:val="auto"/>
          <w:sz w:val="24"/>
          <w:szCs w:val="24"/>
        </w:rPr>
        <w:t xml:space="preserve">ě </w:t>
      </w:r>
      <w:r w:rsidRPr="0084609D">
        <w:rPr>
          <w:rFonts w:ascii="Times New Roman" w:hAnsi="Times New Roman"/>
          <w:b w:val="0"/>
          <w:snapToGrid w:val="0"/>
          <w:color w:val="auto"/>
          <w:sz w:val="24"/>
          <w:szCs w:val="24"/>
        </w:rPr>
        <w:t>z dotčen</w:t>
      </w:r>
      <w:r w:rsidR="00480B39">
        <w:rPr>
          <w:rFonts w:ascii="Times New Roman" w:hAnsi="Times New Roman"/>
          <w:b w:val="0"/>
          <w:snapToGrid w:val="0"/>
          <w:color w:val="auto"/>
          <w:sz w:val="24"/>
          <w:szCs w:val="24"/>
        </w:rPr>
        <w:t>ých</w:t>
      </w:r>
      <w:r w:rsidRPr="0084609D">
        <w:rPr>
          <w:rFonts w:ascii="Times New Roman" w:hAnsi="Times New Roman"/>
          <w:b w:val="0"/>
          <w:snapToGrid w:val="0"/>
          <w:color w:val="auto"/>
          <w:sz w:val="24"/>
          <w:szCs w:val="24"/>
        </w:rPr>
        <w:t xml:space="preserve"> služebn</w:t>
      </w:r>
      <w:r w:rsidR="00480B39">
        <w:rPr>
          <w:rFonts w:ascii="Times New Roman" w:hAnsi="Times New Roman"/>
          <w:b w:val="0"/>
          <w:snapToGrid w:val="0"/>
          <w:color w:val="auto"/>
          <w:sz w:val="24"/>
          <w:szCs w:val="24"/>
        </w:rPr>
        <w:t>ých</w:t>
      </w:r>
      <w:r w:rsidRPr="0084609D">
        <w:rPr>
          <w:rFonts w:ascii="Times New Roman" w:hAnsi="Times New Roman"/>
          <w:b w:val="0"/>
          <w:snapToGrid w:val="0"/>
          <w:color w:val="auto"/>
          <w:sz w:val="24"/>
          <w:szCs w:val="24"/>
        </w:rPr>
        <w:t xml:space="preserve"> pozemk</w:t>
      </w:r>
      <w:r w:rsidR="00480B39">
        <w:rPr>
          <w:rFonts w:ascii="Times New Roman" w:hAnsi="Times New Roman"/>
          <w:b w:val="0"/>
          <w:snapToGrid w:val="0"/>
          <w:color w:val="auto"/>
          <w:sz w:val="24"/>
          <w:szCs w:val="24"/>
        </w:rPr>
        <w:t>ů</w:t>
      </w:r>
      <w:r w:rsidRPr="0084609D">
        <w:rPr>
          <w:rFonts w:ascii="Times New Roman" w:hAnsi="Times New Roman"/>
          <w:b w:val="0"/>
          <w:snapToGrid w:val="0"/>
          <w:color w:val="auto"/>
          <w:sz w:val="24"/>
          <w:szCs w:val="24"/>
        </w:rPr>
        <w:t xml:space="preserve"> bez zbytečného odkladu, nejpozději však do 30 dnů od odstranění inženýrsk</w:t>
      </w:r>
      <w:r w:rsidR="00CA72AA" w:rsidRPr="0084609D">
        <w:rPr>
          <w:rFonts w:ascii="Times New Roman" w:hAnsi="Times New Roman"/>
          <w:b w:val="0"/>
          <w:snapToGrid w:val="0"/>
          <w:color w:val="auto"/>
          <w:sz w:val="24"/>
          <w:szCs w:val="24"/>
        </w:rPr>
        <w:t>é</w:t>
      </w:r>
      <w:r w:rsidRPr="0084609D">
        <w:rPr>
          <w:rFonts w:ascii="Times New Roman" w:hAnsi="Times New Roman"/>
          <w:b w:val="0"/>
          <w:snapToGrid w:val="0"/>
          <w:color w:val="auto"/>
          <w:sz w:val="24"/>
          <w:szCs w:val="24"/>
        </w:rPr>
        <w:t xml:space="preserve"> sít</w:t>
      </w:r>
      <w:r w:rsidR="00CA72AA" w:rsidRPr="0084609D">
        <w:rPr>
          <w:rFonts w:ascii="Times New Roman" w:hAnsi="Times New Roman"/>
          <w:b w:val="0"/>
          <w:snapToGrid w:val="0"/>
          <w:color w:val="auto"/>
          <w:sz w:val="24"/>
          <w:szCs w:val="24"/>
        </w:rPr>
        <w:t>ě</w:t>
      </w:r>
      <w:r w:rsidRPr="0084609D">
        <w:rPr>
          <w:rFonts w:ascii="Times New Roman" w:hAnsi="Times New Roman"/>
          <w:b w:val="0"/>
          <w:snapToGrid w:val="0"/>
          <w:color w:val="auto"/>
          <w:sz w:val="24"/>
          <w:szCs w:val="24"/>
        </w:rPr>
        <w:t xml:space="preserve"> a na výzvu budoucího povinného uzavřít smlouvu o zániku práva služebnosti k</w:t>
      </w:r>
      <w:r w:rsidR="00752343" w:rsidRPr="0084609D">
        <w:rPr>
          <w:rFonts w:ascii="Times New Roman" w:hAnsi="Times New Roman"/>
          <w:b w:val="0"/>
          <w:snapToGrid w:val="0"/>
          <w:color w:val="auto"/>
          <w:sz w:val="24"/>
          <w:szCs w:val="24"/>
        </w:rPr>
        <w:t>e</w:t>
      </w:r>
      <w:r w:rsidRPr="0084609D">
        <w:rPr>
          <w:rFonts w:ascii="Times New Roman" w:hAnsi="Times New Roman"/>
          <w:b w:val="0"/>
          <w:snapToGrid w:val="0"/>
          <w:color w:val="auto"/>
          <w:sz w:val="24"/>
          <w:szCs w:val="24"/>
        </w:rPr>
        <w:t> služebn</w:t>
      </w:r>
      <w:r w:rsidR="00CA72AA" w:rsidRPr="0084609D">
        <w:rPr>
          <w:rFonts w:ascii="Times New Roman" w:hAnsi="Times New Roman"/>
          <w:b w:val="0"/>
          <w:snapToGrid w:val="0"/>
          <w:color w:val="auto"/>
          <w:sz w:val="24"/>
          <w:szCs w:val="24"/>
        </w:rPr>
        <w:t>ému</w:t>
      </w:r>
      <w:r w:rsidRPr="0084609D">
        <w:rPr>
          <w:rFonts w:ascii="Times New Roman" w:hAnsi="Times New Roman"/>
          <w:b w:val="0"/>
          <w:snapToGrid w:val="0"/>
          <w:color w:val="auto"/>
          <w:sz w:val="24"/>
          <w:szCs w:val="24"/>
        </w:rPr>
        <w:t xml:space="preserve"> pozemk</w:t>
      </w:r>
      <w:r w:rsidR="00CA72AA" w:rsidRPr="0084609D">
        <w:rPr>
          <w:rFonts w:ascii="Times New Roman" w:hAnsi="Times New Roman"/>
          <w:b w:val="0"/>
          <w:snapToGrid w:val="0"/>
          <w:color w:val="auto"/>
          <w:sz w:val="24"/>
          <w:szCs w:val="24"/>
        </w:rPr>
        <w:t>u</w:t>
      </w:r>
      <w:r w:rsidRPr="0084609D">
        <w:rPr>
          <w:rFonts w:ascii="Times New Roman" w:hAnsi="Times New Roman"/>
          <w:b w:val="0"/>
          <w:snapToGrid w:val="0"/>
          <w:color w:val="auto"/>
          <w:sz w:val="24"/>
          <w:szCs w:val="24"/>
        </w:rPr>
        <w:t>, na j</w:t>
      </w:r>
      <w:r w:rsidR="001D107A" w:rsidRPr="0084609D">
        <w:rPr>
          <w:rFonts w:ascii="Times New Roman" w:hAnsi="Times New Roman"/>
          <w:b w:val="0"/>
          <w:snapToGrid w:val="0"/>
          <w:color w:val="auto"/>
          <w:sz w:val="24"/>
          <w:szCs w:val="24"/>
        </w:rPr>
        <w:t>e</w:t>
      </w:r>
      <w:r w:rsidR="00CA72AA" w:rsidRPr="0084609D">
        <w:rPr>
          <w:rFonts w:ascii="Times New Roman" w:hAnsi="Times New Roman"/>
          <w:b w:val="0"/>
          <w:snapToGrid w:val="0"/>
          <w:color w:val="auto"/>
          <w:sz w:val="24"/>
          <w:szCs w:val="24"/>
        </w:rPr>
        <w:t>ho</w:t>
      </w:r>
      <w:r w:rsidR="001D107A" w:rsidRPr="0084609D">
        <w:rPr>
          <w:rFonts w:ascii="Times New Roman" w:hAnsi="Times New Roman"/>
          <w:b w:val="0"/>
          <w:snapToGrid w:val="0"/>
          <w:color w:val="auto"/>
          <w:sz w:val="24"/>
          <w:szCs w:val="24"/>
        </w:rPr>
        <w:t>ž</w:t>
      </w:r>
      <w:r w:rsidRPr="0084609D">
        <w:rPr>
          <w:rFonts w:ascii="Times New Roman" w:hAnsi="Times New Roman"/>
          <w:b w:val="0"/>
          <w:snapToGrid w:val="0"/>
          <w:color w:val="auto"/>
          <w:sz w:val="24"/>
          <w:szCs w:val="24"/>
        </w:rPr>
        <w:t xml:space="preserve"> povrchu nebo pod j</w:t>
      </w:r>
      <w:r w:rsidR="001D107A" w:rsidRPr="0084609D">
        <w:rPr>
          <w:rFonts w:ascii="Times New Roman" w:hAnsi="Times New Roman"/>
          <w:b w:val="0"/>
          <w:snapToGrid w:val="0"/>
          <w:color w:val="auto"/>
          <w:sz w:val="24"/>
          <w:szCs w:val="24"/>
        </w:rPr>
        <w:t>e</w:t>
      </w:r>
      <w:r w:rsidR="00CA72AA" w:rsidRPr="0084609D">
        <w:rPr>
          <w:rFonts w:ascii="Times New Roman" w:hAnsi="Times New Roman"/>
          <w:b w:val="0"/>
          <w:snapToGrid w:val="0"/>
          <w:color w:val="auto"/>
          <w:sz w:val="24"/>
          <w:szCs w:val="24"/>
        </w:rPr>
        <w:t>ho</w:t>
      </w:r>
      <w:r w:rsidR="001D107A" w:rsidRPr="0084609D">
        <w:rPr>
          <w:rFonts w:ascii="Times New Roman" w:hAnsi="Times New Roman"/>
          <w:b w:val="0"/>
          <w:snapToGrid w:val="0"/>
          <w:color w:val="auto"/>
          <w:sz w:val="24"/>
          <w:szCs w:val="24"/>
        </w:rPr>
        <w:t>ž</w:t>
      </w:r>
      <w:r w:rsidRPr="0084609D">
        <w:rPr>
          <w:rFonts w:ascii="Times New Roman" w:hAnsi="Times New Roman"/>
          <w:b w:val="0"/>
          <w:snapToGrid w:val="0"/>
          <w:color w:val="auto"/>
          <w:sz w:val="24"/>
          <w:szCs w:val="24"/>
        </w:rPr>
        <w:t xml:space="preserve"> povrchem byl</w:t>
      </w:r>
      <w:r w:rsidR="00653F68" w:rsidRPr="0084609D">
        <w:rPr>
          <w:rFonts w:ascii="Times New Roman" w:hAnsi="Times New Roman"/>
          <w:b w:val="0"/>
          <w:snapToGrid w:val="0"/>
          <w:color w:val="auto"/>
          <w:sz w:val="24"/>
          <w:szCs w:val="24"/>
        </w:rPr>
        <w:t>a</w:t>
      </w:r>
      <w:r w:rsidRPr="0084609D">
        <w:rPr>
          <w:rFonts w:ascii="Times New Roman" w:hAnsi="Times New Roman"/>
          <w:b w:val="0"/>
          <w:snapToGrid w:val="0"/>
          <w:color w:val="auto"/>
          <w:sz w:val="24"/>
          <w:szCs w:val="24"/>
        </w:rPr>
        <w:t xml:space="preserve"> takov</w:t>
      </w:r>
      <w:r w:rsidR="00653F68" w:rsidRPr="0084609D">
        <w:rPr>
          <w:rFonts w:ascii="Times New Roman" w:hAnsi="Times New Roman"/>
          <w:b w:val="0"/>
          <w:snapToGrid w:val="0"/>
          <w:color w:val="auto"/>
          <w:sz w:val="24"/>
          <w:szCs w:val="24"/>
        </w:rPr>
        <w:t>á</w:t>
      </w:r>
      <w:r w:rsidRPr="0084609D">
        <w:rPr>
          <w:rFonts w:ascii="Times New Roman" w:hAnsi="Times New Roman"/>
          <w:b w:val="0"/>
          <w:snapToGrid w:val="0"/>
          <w:color w:val="auto"/>
          <w:sz w:val="24"/>
          <w:szCs w:val="24"/>
        </w:rPr>
        <w:t>to inženýrsk</w:t>
      </w:r>
      <w:r w:rsidR="00653F68" w:rsidRPr="0084609D">
        <w:rPr>
          <w:rFonts w:ascii="Times New Roman" w:hAnsi="Times New Roman"/>
          <w:b w:val="0"/>
          <w:snapToGrid w:val="0"/>
          <w:color w:val="auto"/>
          <w:sz w:val="24"/>
          <w:szCs w:val="24"/>
        </w:rPr>
        <w:t>á</w:t>
      </w:r>
      <w:r w:rsidRPr="0084609D">
        <w:rPr>
          <w:rFonts w:ascii="Times New Roman" w:hAnsi="Times New Roman"/>
          <w:b w:val="0"/>
          <w:snapToGrid w:val="0"/>
          <w:color w:val="auto"/>
          <w:sz w:val="24"/>
          <w:szCs w:val="24"/>
        </w:rPr>
        <w:t xml:space="preserve"> sí</w:t>
      </w:r>
      <w:r w:rsidR="00653F68" w:rsidRPr="0084609D">
        <w:rPr>
          <w:rFonts w:ascii="Times New Roman" w:hAnsi="Times New Roman"/>
          <w:b w:val="0"/>
          <w:snapToGrid w:val="0"/>
          <w:color w:val="auto"/>
          <w:sz w:val="24"/>
          <w:szCs w:val="24"/>
        </w:rPr>
        <w:t>ť</w:t>
      </w:r>
      <w:r w:rsidRPr="0084609D">
        <w:rPr>
          <w:rFonts w:ascii="Times New Roman" w:hAnsi="Times New Roman"/>
          <w:b w:val="0"/>
          <w:snapToGrid w:val="0"/>
          <w:color w:val="auto"/>
          <w:sz w:val="24"/>
          <w:szCs w:val="24"/>
        </w:rPr>
        <w:t xml:space="preserve"> umístěn</w:t>
      </w:r>
      <w:r w:rsidR="00653F68" w:rsidRPr="0084609D">
        <w:rPr>
          <w:rFonts w:ascii="Times New Roman" w:hAnsi="Times New Roman"/>
          <w:b w:val="0"/>
          <w:snapToGrid w:val="0"/>
          <w:color w:val="auto"/>
          <w:sz w:val="24"/>
          <w:szCs w:val="24"/>
        </w:rPr>
        <w:t>a</w:t>
      </w:r>
      <w:r w:rsidRPr="0084609D">
        <w:rPr>
          <w:rFonts w:ascii="Times New Roman" w:hAnsi="Times New Roman"/>
          <w:b w:val="0"/>
          <w:snapToGrid w:val="0"/>
          <w:color w:val="auto"/>
          <w:sz w:val="24"/>
          <w:szCs w:val="24"/>
        </w:rPr>
        <w:t>. Budoucí oprávněný bude povinen splnit povinnost podle předchozí věty do 30 dnů ode dne doručení výzvy budoucího povinného budoucímu oprávněnému. Uzavření smlouvy podle tohoto odstavce nemá vliv na výši úplaty za zřízení práva služebnosti. Toto platí obdobně také pro jakoukoliv změnu poměrů, která by mohla odůvodnit změnu, omezení nebo zánik práva služebnosti.</w:t>
      </w:r>
    </w:p>
    <w:p w14:paraId="76917C9E" w14:textId="77777777" w:rsidR="0002601B" w:rsidRPr="00161A3F" w:rsidRDefault="0002601B" w:rsidP="0084609D">
      <w:pPr>
        <w:pStyle w:val="Nadpis1"/>
        <w:ind w:firstLine="289"/>
        <w:jc w:val="center"/>
        <w:rPr>
          <w:rStyle w:val="Siln"/>
          <w:rFonts w:ascii="Times New Roman" w:hAnsi="Times New Roman"/>
          <w:color w:val="auto"/>
        </w:rPr>
      </w:pPr>
      <w:r w:rsidRPr="0084609D">
        <w:rPr>
          <w:rStyle w:val="Siln"/>
          <w:rFonts w:ascii="Times New Roman" w:hAnsi="Times New Roman"/>
          <w:bCs/>
          <w:color w:val="auto"/>
        </w:rPr>
        <w:t>Následky porušení</w:t>
      </w:r>
      <w:r w:rsidRPr="00161A3F">
        <w:rPr>
          <w:rStyle w:val="Siln"/>
          <w:rFonts w:ascii="Times New Roman" w:hAnsi="Times New Roman"/>
          <w:color w:val="auto"/>
        </w:rPr>
        <w:t xml:space="preserve"> povinnosti</w:t>
      </w:r>
    </w:p>
    <w:p w14:paraId="4666ADB0" w14:textId="77777777" w:rsidR="0002601B" w:rsidRPr="00AA5DE5" w:rsidRDefault="0002601B" w:rsidP="00AA5DE5">
      <w:pPr>
        <w:pStyle w:val="Nadpis2"/>
        <w:keepNext w:val="0"/>
        <w:numPr>
          <w:ilvl w:val="1"/>
          <w:numId w:val="13"/>
        </w:numPr>
        <w:jc w:val="both"/>
        <w:rPr>
          <w:rFonts w:ascii="Times New Roman" w:hAnsi="Times New Roman"/>
          <w:b w:val="0"/>
          <w:bCs w:val="0"/>
          <w:snapToGrid w:val="0"/>
          <w:color w:val="000000"/>
          <w:sz w:val="24"/>
          <w:szCs w:val="20"/>
        </w:rPr>
      </w:pPr>
      <w:r w:rsidRPr="00AA5DE5">
        <w:rPr>
          <w:rFonts w:ascii="Times New Roman" w:hAnsi="Times New Roman"/>
          <w:b w:val="0"/>
          <w:bCs w:val="0"/>
          <w:snapToGrid w:val="0"/>
          <w:color w:val="000000"/>
          <w:sz w:val="24"/>
          <w:szCs w:val="20"/>
        </w:rPr>
        <w:t xml:space="preserve">Budoucí oprávněný, který bude v prodlení se splacením peněžitého dluhu, bude povinen zaplatit </w:t>
      </w:r>
      <w:r w:rsidR="00752343" w:rsidRPr="00AA5DE5">
        <w:rPr>
          <w:rFonts w:ascii="Times New Roman" w:hAnsi="Times New Roman"/>
          <w:b w:val="0"/>
          <w:bCs w:val="0"/>
          <w:snapToGrid w:val="0"/>
          <w:color w:val="000000"/>
          <w:sz w:val="24"/>
          <w:szCs w:val="20"/>
        </w:rPr>
        <w:t>budoucímu povinnému</w:t>
      </w:r>
      <w:r w:rsidRPr="00AA5DE5">
        <w:rPr>
          <w:rFonts w:ascii="Times New Roman" w:hAnsi="Times New Roman"/>
          <w:b w:val="0"/>
          <w:bCs w:val="0"/>
          <w:snapToGrid w:val="0"/>
          <w:color w:val="000000"/>
          <w:sz w:val="24"/>
          <w:szCs w:val="20"/>
        </w:rPr>
        <w:t xml:space="preserve"> úroky z prodlení ve výši stanovené obecně závaznými právními předpisy.</w:t>
      </w:r>
    </w:p>
    <w:p w14:paraId="6C220F2D" w14:textId="77777777" w:rsidR="0002601B" w:rsidRPr="00161A3F" w:rsidRDefault="0002601B" w:rsidP="009D3A0D">
      <w:pPr>
        <w:pStyle w:val="Nadpis1"/>
        <w:ind w:firstLine="289"/>
        <w:jc w:val="center"/>
        <w:rPr>
          <w:rStyle w:val="Siln"/>
          <w:rFonts w:ascii="Times New Roman" w:hAnsi="Times New Roman"/>
          <w:color w:val="auto"/>
        </w:rPr>
      </w:pPr>
      <w:r w:rsidRPr="00161A3F">
        <w:rPr>
          <w:rStyle w:val="Siln"/>
          <w:rFonts w:ascii="Times New Roman" w:hAnsi="Times New Roman"/>
          <w:color w:val="auto"/>
        </w:rPr>
        <w:t>Katastrální řízení</w:t>
      </w:r>
    </w:p>
    <w:p w14:paraId="71AD342B" w14:textId="77777777" w:rsidR="0002601B" w:rsidRPr="00AA5DE5" w:rsidRDefault="0002601B" w:rsidP="00AA5DE5">
      <w:pPr>
        <w:pStyle w:val="Nadpis2"/>
        <w:keepNext w:val="0"/>
        <w:numPr>
          <w:ilvl w:val="1"/>
          <w:numId w:val="14"/>
        </w:numPr>
        <w:jc w:val="both"/>
        <w:rPr>
          <w:rFonts w:ascii="Times New Roman" w:hAnsi="Times New Roman"/>
          <w:b w:val="0"/>
          <w:bCs w:val="0"/>
          <w:snapToGrid w:val="0"/>
          <w:color w:val="000000"/>
          <w:sz w:val="24"/>
          <w:szCs w:val="20"/>
        </w:rPr>
      </w:pPr>
      <w:r w:rsidRPr="00AA5DE5">
        <w:rPr>
          <w:rFonts w:ascii="Times New Roman" w:hAnsi="Times New Roman"/>
          <w:b w:val="0"/>
          <w:bCs w:val="0"/>
          <w:snapToGrid w:val="0"/>
          <w:color w:val="000000"/>
          <w:sz w:val="24"/>
          <w:szCs w:val="20"/>
        </w:rPr>
        <w:t>Budoucí povinný podá návrh na vklad práva služebnosti do katastru nemovitostí po splnění závazku k zaplacení úplaty budoucím oprávněným.</w:t>
      </w:r>
    </w:p>
    <w:p w14:paraId="1CB75B85" w14:textId="77777777" w:rsidR="0002601B" w:rsidRPr="002D5419" w:rsidRDefault="0002601B" w:rsidP="00A34F43">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 xml:space="preserve">Budoucí oprávněný se zaváže poskytnout </w:t>
      </w:r>
      <w:r>
        <w:rPr>
          <w:rFonts w:ascii="Times New Roman" w:hAnsi="Times New Roman"/>
          <w:b w:val="0"/>
          <w:bCs w:val="0"/>
          <w:snapToGrid w:val="0"/>
          <w:color w:val="000000"/>
          <w:sz w:val="24"/>
          <w:szCs w:val="20"/>
        </w:rPr>
        <w:t xml:space="preserve">budoucímu </w:t>
      </w:r>
      <w:r w:rsidRPr="002D5419">
        <w:rPr>
          <w:rFonts w:ascii="Times New Roman" w:hAnsi="Times New Roman"/>
          <w:b w:val="0"/>
          <w:bCs w:val="0"/>
          <w:snapToGrid w:val="0"/>
          <w:color w:val="000000"/>
          <w:sz w:val="24"/>
          <w:szCs w:val="20"/>
        </w:rPr>
        <w:t>povinnému všechnu potřebnou součinnost v souvislosti s podáním návrhu na vklad práva služebnosti do katastru nemovitostí.</w:t>
      </w:r>
    </w:p>
    <w:p w14:paraId="413EC792" w14:textId="77777777" w:rsidR="0002601B" w:rsidRPr="002D5419" w:rsidRDefault="0002601B" w:rsidP="00A34F43">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 xml:space="preserve">Budoucí oprávněný zmocní budoucího povinného k podání návrhu na vklad práva služebnosti do katastru nemovitostí, jeho zpětvzetí nebo zúžení a všem dalším úkonům týkajícím se tohoto katastrálního řízení. </w:t>
      </w:r>
      <w:r>
        <w:rPr>
          <w:rFonts w:ascii="Times New Roman" w:hAnsi="Times New Roman"/>
          <w:b w:val="0"/>
          <w:bCs w:val="0"/>
          <w:snapToGrid w:val="0"/>
          <w:color w:val="000000"/>
          <w:sz w:val="24"/>
          <w:szCs w:val="20"/>
        </w:rPr>
        <w:t>Budoucí p</w:t>
      </w:r>
      <w:r w:rsidRPr="002D5419">
        <w:rPr>
          <w:rFonts w:ascii="Times New Roman" w:hAnsi="Times New Roman"/>
          <w:b w:val="0"/>
          <w:bCs w:val="0"/>
          <w:snapToGrid w:val="0"/>
          <w:color w:val="000000"/>
          <w:sz w:val="24"/>
          <w:szCs w:val="20"/>
        </w:rPr>
        <w:t>ovinný zmocnění podle předchozí věty přijme.</w:t>
      </w:r>
    </w:p>
    <w:p w14:paraId="207B061B" w14:textId="77777777" w:rsidR="0002601B" w:rsidRPr="00161A3F" w:rsidRDefault="0002601B" w:rsidP="009D3A0D">
      <w:pPr>
        <w:pStyle w:val="Nadpis1"/>
        <w:ind w:firstLine="289"/>
        <w:jc w:val="center"/>
        <w:rPr>
          <w:rStyle w:val="Siln"/>
          <w:rFonts w:ascii="Times New Roman" w:hAnsi="Times New Roman"/>
          <w:color w:val="auto"/>
        </w:rPr>
      </w:pPr>
      <w:r w:rsidRPr="00161A3F">
        <w:rPr>
          <w:rStyle w:val="Siln"/>
          <w:rFonts w:ascii="Times New Roman" w:hAnsi="Times New Roman"/>
          <w:color w:val="auto"/>
        </w:rPr>
        <w:t xml:space="preserve">Společná a závěrečná ustanovení </w:t>
      </w:r>
    </w:p>
    <w:p w14:paraId="2AA5FA06" w14:textId="77777777" w:rsidR="0002601B" w:rsidRPr="00AA5DE5" w:rsidRDefault="0002601B" w:rsidP="00AA5DE5">
      <w:pPr>
        <w:pStyle w:val="Nadpis2"/>
        <w:keepNext w:val="0"/>
        <w:numPr>
          <w:ilvl w:val="1"/>
          <w:numId w:val="15"/>
        </w:numPr>
        <w:jc w:val="both"/>
        <w:rPr>
          <w:rFonts w:ascii="Times New Roman" w:hAnsi="Times New Roman"/>
          <w:b w:val="0"/>
          <w:bCs w:val="0"/>
          <w:snapToGrid w:val="0"/>
          <w:color w:val="000000"/>
          <w:sz w:val="24"/>
          <w:szCs w:val="20"/>
        </w:rPr>
      </w:pPr>
      <w:r w:rsidRPr="00AA5DE5">
        <w:rPr>
          <w:rFonts w:ascii="Times New Roman" w:hAnsi="Times New Roman"/>
          <w:b w:val="0"/>
          <w:bCs w:val="0"/>
          <w:snapToGrid w:val="0"/>
          <w:color w:val="000000"/>
          <w:sz w:val="24"/>
          <w:szCs w:val="20"/>
        </w:rPr>
        <w:t>Neplatnost nebo nevynutitelnost některého ustanovení této smlouvy nemá za následek neplatnost nebo nevynutitelnost ostatních ustanovení. Smluvní strany vyvinou veškeré úsilí, aby dotčená ustanovení nahradily ustanoveními platnými a vynutitelnými, která svým smyslem a účelem v nejvyšší možné míře odpovídají ustanovením dotčeným.</w:t>
      </w:r>
    </w:p>
    <w:p w14:paraId="3C758535" w14:textId="77777777" w:rsidR="0002601B" w:rsidRPr="002D5419" w:rsidRDefault="0002601B" w:rsidP="00CF785D">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Poruší-li budoucí oprávněný některou povinnost vyplývající z </w:t>
      </w:r>
      <w:proofErr w:type="spellStart"/>
      <w:r w:rsidRPr="002D5419">
        <w:rPr>
          <w:rFonts w:ascii="Times New Roman" w:hAnsi="Times New Roman"/>
          <w:b w:val="0"/>
          <w:bCs w:val="0"/>
          <w:snapToGrid w:val="0"/>
          <w:color w:val="000000"/>
          <w:sz w:val="24"/>
          <w:szCs w:val="20"/>
        </w:rPr>
        <w:t>odst</w:t>
      </w:r>
      <w:proofErr w:type="spellEnd"/>
      <w:r w:rsidRPr="002D5419">
        <w:rPr>
          <w:rFonts w:ascii="Times New Roman" w:hAnsi="Times New Roman"/>
          <w:b w:val="0"/>
          <w:bCs w:val="0"/>
          <w:snapToGrid w:val="0"/>
          <w:color w:val="000000"/>
          <w:sz w:val="24"/>
          <w:szCs w:val="20"/>
        </w:rPr>
        <w:t xml:space="preserve"> </w:t>
      </w:r>
      <w:r w:rsidR="00EE588D">
        <w:rPr>
          <w:rFonts w:ascii="Times New Roman" w:hAnsi="Times New Roman"/>
          <w:b w:val="0"/>
          <w:bCs w:val="0"/>
          <w:snapToGrid w:val="0"/>
          <w:color w:val="000000"/>
          <w:sz w:val="24"/>
          <w:szCs w:val="20"/>
        </w:rPr>
        <w:t>5.1</w:t>
      </w:r>
      <w:r w:rsidRPr="002D5419">
        <w:rPr>
          <w:rFonts w:ascii="Times New Roman" w:hAnsi="Times New Roman"/>
          <w:b w:val="0"/>
          <w:bCs w:val="0"/>
          <w:snapToGrid w:val="0"/>
          <w:color w:val="000000"/>
          <w:sz w:val="24"/>
          <w:szCs w:val="20"/>
        </w:rPr>
        <w:t xml:space="preserve"> této smlouvy o budoucí smlouvě, je povinen zaplatit druhé smluvní straně</w:t>
      </w:r>
      <w:r>
        <w:rPr>
          <w:rFonts w:ascii="Times New Roman" w:hAnsi="Times New Roman"/>
          <w:b w:val="0"/>
          <w:bCs w:val="0"/>
          <w:snapToGrid w:val="0"/>
          <w:color w:val="000000"/>
          <w:sz w:val="24"/>
          <w:szCs w:val="20"/>
        </w:rPr>
        <w:t xml:space="preserve"> smluvní pokutu ve výši </w:t>
      </w:r>
      <w:r w:rsidR="001B5DAD">
        <w:rPr>
          <w:rFonts w:ascii="Times New Roman" w:hAnsi="Times New Roman"/>
          <w:b w:val="0"/>
          <w:bCs w:val="0"/>
          <w:snapToGrid w:val="0"/>
          <w:color w:val="000000"/>
          <w:sz w:val="24"/>
          <w:szCs w:val="20"/>
        </w:rPr>
        <w:t xml:space="preserve"> </w:t>
      </w:r>
      <w:r>
        <w:rPr>
          <w:rFonts w:ascii="Times New Roman" w:hAnsi="Times New Roman"/>
          <w:b w:val="0"/>
          <w:bCs w:val="0"/>
          <w:snapToGrid w:val="0"/>
          <w:color w:val="000000"/>
          <w:sz w:val="24"/>
          <w:szCs w:val="20"/>
        </w:rPr>
        <w:t>5000</w:t>
      </w:r>
      <w:r w:rsidR="001B5DAD">
        <w:rPr>
          <w:rFonts w:ascii="Times New Roman" w:hAnsi="Times New Roman"/>
          <w:b w:val="0"/>
          <w:bCs w:val="0"/>
          <w:snapToGrid w:val="0"/>
          <w:color w:val="000000"/>
          <w:sz w:val="24"/>
          <w:szCs w:val="20"/>
        </w:rPr>
        <w:t xml:space="preserve"> Kč</w:t>
      </w:r>
      <w:r w:rsidRPr="002D5419">
        <w:rPr>
          <w:rFonts w:ascii="Times New Roman" w:hAnsi="Times New Roman"/>
          <w:b w:val="0"/>
          <w:bCs w:val="0"/>
          <w:snapToGrid w:val="0"/>
          <w:color w:val="000000"/>
          <w:sz w:val="24"/>
          <w:szCs w:val="20"/>
        </w:rPr>
        <w:t xml:space="preserve">. Povinnost zaplatit druhé smluvní straně smluvní pokutu nebude vylučovat právo </w:t>
      </w:r>
      <w:r w:rsidR="00795D64">
        <w:rPr>
          <w:rFonts w:ascii="Times New Roman" w:hAnsi="Times New Roman"/>
          <w:b w:val="0"/>
          <w:bCs w:val="0"/>
          <w:snapToGrid w:val="0"/>
          <w:color w:val="000000"/>
          <w:sz w:val="24"/>
          <w:szCs w:val="20"/>
        </w:rPr>
        <w:t>budoucího oprávněného</w:t>
      </w:r>
      <w:r w:rsidRPr="002D5419">
        <w:rPr>
          <w:rFonts w:ascii="Times New Roman" w:hAnsi="Times New Roman"/>
          <w:b w:val="0"/>
          <w:bCs w:val="0"/>
          <w:snapToGrid w:val="0"/>
          <w:color w:val="000000"/>
          <w:sz w:val="24"/>
          <w:szCs w:val="20"/>
        </w:rPr>
        <w:t xml:space="preserve"> na náhradu škody vzniklé z porušení povinnosti, ke které se smluvní pokuta vztahuje.</w:t>
      </w:r>
    </w:p>
    <w:p w14:paraId="0384119B" w14:textId="77777777" w:rsidR="0002601B" w:rsidRPr="002D5419" w:rsidRDefault="004B6350" w:rsidP="00CF785D">
      <w:pPr>
        <w:pStyle w:val="Nadpis2"/>
        <w:keepNext w:val="0"/>
        <w:jc w:val="both"/>
        <w:rPr>
          <w:rFonts w:ascii="Times New Roman" w:hAnsi="Times New Roman"/>
          <w:b w:val="0"/>
          <w:bCs w:val="0"/>
          <w:snapToGrid w:val="0"/>
          <w:color w:val="000000"/>
          <w:sz w:val="24"/>
          <w:szCs w:val="20"/>
        </w:rPr>
      </w:pPr>
      <w:bookmarkStart w:id="15" w:name="_Ref366742748"/>
      <w:r>
        <w:rPr>
          <w:rFonts w:ascii="Times New Roman" w:hAnsi="Times New Roman"/>
          <w:b w:val="0"/>
          <w:bCs w:val="0"/>
          <w:snapToGrid w:val="0"/>
          <w:color w:val="000000"/>
          <w:sz w:val="24"/>
          <w:szCs w:val="20"/>
        </w:rPr>
        <w:t xml:space="preserve">Závazky </w:t>
      </w:r>
      <w:r w:rsidR="0002601B" w:rsidRPr="002D5419">
        <w:rPr>
          <w:rFonts w:ascii="Times New Roman" w:hAnsi="Times New Roman"/>
          <w:b w:val="0"/>
          <w:bCs w:val="0"/>
          <w:snapToGrid w:val="0"/>
          <w:color w:val="000000"/>
          <w:sz w:val="24"/>
          <w:szCs w:val="20"/>
        </w:rPr>
        <w:t>z této smlouvy zanikají dnem pozbytí platnosti územního souhlasu s umístěním stavby inženýrsk</w:t>
      </w:r>
      <w:r w:rsidR="00653F68">
        <w:rPr>
          <w:rFonts w:ascii="Times New Roman" w:hAnsi="Times New Roman"/>
          <w:b w:val="0"/>
          <w:bCs w:val="0"/>
          <w:snapToGrid w:val="0"/>
          <w:color w:val="000000"/>
          <w:sz w:val="24"/>
          <w:szCs w:val="20"/>
        </w:rPr>
        <w:t>é</w:t>
      </w:r>
      <w:r w:rsidR="0002601B" w:rsidRPr="002D5419">
        <w:rPr>
          <w:rFonts w:ascii="Times New Roman" w:hAnsi="Times New Roman"/>
          <w:b w:val="0"/>
          <w:bCs w:val="0"/>
          <w:snapToGrid w:val="0"/>
          <w:color w:val="000000"/>
          <w:sz w:val="24"/>
          <w:szCs w:val="20"/>
        </w:rPr>
        <w:t xml:space="preserve"> sít</w:t>
      </w:r>
      <w:r w:rsidR="00653F68">
        <w:rPr>
          <w:rFonts w:ascii="Times New Roman" w:hAnsi="Times New Roman"/>
          <w:b w:val="0"/>
          <w:bCs w:val="0"/>
          <w:snapToGrid w:val="0"/>
          <w:color w:val="000000"/>
          <w:sz w:val="24"/>
          <w:szCs w:val="20"/>
        </w:rPr>
        <w:t>ě</w:t>
      </w:r>
      <w:r w:rsidR="0002601B" w:rsidRPr="002D5419">
        <w:rPr>
          <w:rFonts w:ascii="Times New Roman" w:hAnsi="Times New Roman"/>
          <w:b w:val="0"/>
          <w:bCs w:val="0"/>
          <w:snapToGrid w:val="0"/>
          <w:color w:val="000000"/>
          <w:sz w:val="24"/>
          <w:szCs w:val="20"/>
        </w:rPr>
        <w:t xml:space="preserve"> </w:t>
      </w:r>
      <w:r w:rsidR="001B5DAD">
        <w:rPr>
          <w:rFonts w:ascii="Times New Roman" w:hAnsi="Times New Roman"/>
          <w:b w:val="0"/>
          <w:bCs w:val="0"/>
          <w:snapToGrid w:val="0"/>
          <w:color w:val="000000"/>
          <w:sz w:val="24"/>
          <w:szCs w:val="20"/>
        </w:rPr>
        <w:t>na</w:t>
      </w:r>
      <w:r w:rsidR="0002601B" w:rsidRPr="002D5419">
        <w:rPr>
          <w:rFonts w:ascii="Times New Roman" w:hAnsi="Times New Roman"/>
          <w:b w:val="0"/>
          <w:bCs w:val="0"/>
          <w:snapToGrid w:val="0"/>
          <w:color w:val="000000"/>
          <w:sz w:val="24"/>
          <w:szCs w:val="20"/>
        </w:rPr>
        <w:t xml:space="preserve"> služebn</w:t>
      </w:r>
      <w:r w:rsidR="00480B39">
        <w:rPr>
          <w:rFonts w:ascii="Times New Roman" w:hAnsi="Times New Roman"/>
          <w:b w:val="0"/>
          <w:bCs w:val="0"/>
          <w:snapToGrid w:val="0"/>
          <w:color w:val="000000"/>
          <w:sz w:val="24"/>
          <w:szCs w:val="20"/>
        </w:rPr>
        <w:t>ých</w:t>
      </w:r>
      <w:r w:rsidR="00213D2C">
        <w:rPr>
          <w:rFonts w:ascii="Times New Roman" w:hAnsi="Times New Roman"/>
          <w:b w:val="0"/>
          <w:bCs w:val="0"/>
          <w:snapToGrid w:val="0"/>
          <w:color w:val="000000"/>
          <w:sz w:val="24"/>
          <w:szCs w:val="20"/>
        </w:rPr>
        <w:t xml:space="preserve"> </w:t>
      </w:r>
      <w:r w:rsidR="0002601B" w:rsidRPr="002D5419">
        <w:rPr>
          <w:rFonts w:ascii="Times New Roman" w:hAnsi="Times New Roman"/>
          <w:b w:val="0"/>
          <w:bCs w:val="0"/>
          <w:snapToGrid w:val="0"/>
          <w:color w:val="000000"/>
          <w:sz w:val="24"/>
          <w:szCs w:val="20"/>
        </w:rPr>
        <w:t>pozem</w:t>
      </w:r>
      <w:r w:rsidR="00480B39">
        <w:rPr>
          <w:rFonts w:ascii="Times New Roman" w:hAnsi="Times New Roman"/>
          <w:b w:val="0"/>
          <w:bCs w:val="0"/>
          <w:snapToGrid w:val="0"/>
          <w:color w:val="000000"/>
          <w:sz w:val="24"/>
          <w:szCs w:val="20"/>
        </w:rPr>
        <w:t>cích</w:t>
      </w:r>
      <w:r w:rsidR="0002601B" w:rsidRPr="002D5419">
        <w:rPr>
          <w:rFonts w:ascii="Times New Roman" w:hAnsi="Times New Roman"/>
          <w:b w:val="0"/>
          <w:bCs w:val="0"/>
          <w:snapToGrid w:val="0"/>
          <w:color w:val="000000"/>
          <w:sz w:val="24"/>
          <w:szCs w:val="20"/>
        </w:rPr>
        <w:t xml:space="preserve"> v rozsahu pozbytí platnosti územního souhlasu. Závazky z této smlouvy také zanikají právní mocí rozhodnutí, kterým bylo pravomocně nařízeno odstranění stavby inženýrské sítě, a to v rozsahu tohoto rozhodnutí.</w:t>
      </w:r>
      <w:bookmarkEnd w:id="15"/>
    </w:p>
    <w:p w14:paraId="7CA4287E" w14:textId="77777777" w:rsidR="0002601B" w:rsidRPr="002D5419" w:rsidRDefault="0002601B" w:rsidP="00177F1A">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Budoucí oprávněný je povinen informovat budoucího povinného o skutečnostech vedoucích k zániku závazků z této smlouvy do 60 dnů ode dne vzniku této skutečnosti.</w:t>
      </w:r>
    </w:p>
    <w:p w14:paraId="40B26B06" w14:textId="77777777" w:rsidR="0002601B" w:rsidRPr="002D5419" w:rsidRDefault="0002601B" w:rsidP="00CF785D">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lastRenderedPageBreak/>
        <w:t>Zaniknou-li závazky z této smlouvy, bude budoucí oprávněný povinen odstranit ze služebn</w:t>
      </w:r>
      <w:r w:rsidR="00480B39">
        <w:rPr>
          <w:rFonts w:ascii="Times New Roman" w:hAnsi="Times New Roman"/>
          <w:b w:val="0"/>
          <w:bCs w:val="0"/>
          <w:snapToGrid w:val="0"/>
          <w:color w:val="000000"/>
          <w:sz w:val="24"/>
          <w:szCs w:val="20"/>
        </w:rPr>
        <w:t>ých</w:t>
      </w:r>
      <w:r w:rsidRPr="002D5419">
        <w:rPr>
          <w:rFonts w:ascii="Times New Roman" w:hAnsi="Times New Roman"/>
          <w:b w:val="0"/>
          <w:bCs w:val="0"/>
          <w:snapToGrid w:val="0"/>
          <w:color w:val="000000"/>
          <w:sz w:val="24"/>
          <w:szCs w:val="20"/>
        </w:rPr>
        <w:t xml:space="preserve"> pozemk</w:t>
      </w:r>
      <w:r w:rsidR="00480B39">
        <w:rPr>
          <w:rFonts w:ascii="Times New Roman" w:hAnsi="Times New Roman"/>
          <w:b w:val="0"/>
          <w:bCs w:val="0"/>
          <w:snapToGrid w:val="0"/>
          <w:color w:val="000000"/>
          <w:sz w:val="24"/>
          <w:szCs w:val="20"/>
        </w:rPr>
        <w:t>ů</w:t>
      </w:r>
      <w:r w:rsidRPr="002D5419">
        <w:rPr>
          <w:rFonts w:ascii="Times New Roman" w:hAnsi="Times New Roman"/>
          <w:b w:val="0"/>
          <w:bCs w:val="0"/>
          <w:snapToGrid w:val="0"/>
          <w:color w:val="000000"/>
          <w:sz w:val="24"/>
          <w:szCs w:val="20"/>
        </w:rPr>
        <w:t>, j</w:t>
      </w:r>
      <w:r w:rsidR="00480B39">
        <w:rPr>
          <w:rFonts w:ascii="Times New Roman" w:hAnsi="Times New Roman"/>
          <w:b w:val="0"/>
          <w:bCs w:val="0"/>
          <w:snapToGrid w:val="0"/>
          <w:color w:val="000000"/>
          <w:sz w:val="24"/>
          <w:szCs w:val="20"/>
        </w:rPr>
        <w:t>ic</w:t>
      </w:r>
      <w:r w:rsidRPr="002D5419">
        <w:rPr>
          <w:rFonts w:ascii="Times New Roman" w:hAnsi="Times New Roman"/>
          <w:b w:val="0"/>
          <w:bCs w:val="0"/>
          <w:snapToGrid w:val="0"/>
          <w:color w:val="000000"/>
          <w:sz w:val="24"/>
          <w:szCs w:val="20"/>
        </w:rPr>
        <w:t>hž se zánik závazku týká, stavbu nebo výsledky dosavadní stavební činnosti směřující k zhotovení stavby té inženýrské sítě, jež na t</w:t>
      </w:r>
      <w:r w:rsidR="00480B39">
        <w:rPr>
          <w:rFonts w:ascii="Times New Roman" w:hAnsi="Times New Roman"/>
          <w:b w:val="0"/>
          <w:bCs w:val="0"/>
          <w:snapToGrid w:val="0"/>
          <w:color w:val="000000"/>
          <w:sz w:val="24"/>
          <w:szCs w:val="20"/>
        </w:rPr>
        <w:t>ěchto</w:t>
      </w:r>
      <w:r w:rsidRPr="002D5419">
        <w:rPr>
          <w:rFonts w:ascii="Times New Roman" w:hAnsi="Times New Roman"/>
          <w:b w:val="0"/>
          <w:bCs w:val="0"/>
          <w:snapToGrid w:val="0"/>
          <w:color w:val="000000"/>
          <w:sz w:val="24"/>
          <w:szCs w:val="20"/>
        </w:rPr>
        <w:t xml:space="preserve"> pozem</w:t>
      </w:r>
      <w:r w:rsidR="00480B39">
        <w:rPr>
          <w:rFonts w:ascii="Times New Roman" w:hAnsi="Times New Roman"/>
          <w:b w:val="0"/>
          <w:bCs w:val="0"/>
          <w:snapToGrid w:val="0"/>
          <w:color w:val="000000"/>
          <w:sz w:val="24"/>
          <w:szCs w:val="20"/>
        </w:rPr>
        <w:t>cích</w:t>
      </w:r>
      <w:r w:rsidRPr="002D5419">
        <w:rPr>
          <w:rFonts w:ascii="Times New Roman" w:hAnsi="Times New Roman"/>
          <w:b w:val="0"/>
          <w:bCs w:val="0"/>
          <w:snapToGrid w:val="0"/>
          <w:color w:val="000000"/>
          <w:sz w:val="24"/>
          <w:szCs w:val="20"/>
        </w:rPr>
        <w:t xml:space="preserve"> byla nebo měla být podle zaniklého závazku umístěna. Budoucí oprávněný bude současně povinen uvést služebn</w:t>
      </w:r>
      <w:r w:rsidR="00480B39">
        <w:rPr>
          <w:rFonts w:ascii="Times New Roman" w:hAnsi="Times New Roman"/>
          <w:b w:val="0"/>
          <w:bCs w:val="0"/>
          <w:snapToGrid w:val="0"/>
          <w:color w:val="000000"/>
          <w:sz w:val="24"/>
          <w:szCs w:val="20"/>
        </w:rPr>
        <w:t>é</w:t>
      </w:r>
      <w:r w:rsidRPr="002D5419">
        <w:rPr>
          <w:rFonts w:ascii="Times New Roman" w:hAnsi="Times New Roman"/>
          <w:b w:val="0"/>
          <w:bCs w:val="0"/>
          <w:snapToGrid w:val="0"/>
          <w:color w:val="000000"/>
          <w:sz w:val="24"/>
          <w:szCs w:val="20"/>
        </w:rPr>
        <w:t xml:space="preserve"> pozemk</w:t>
      </w:r>
      <w:r w:rsidR="00480B39">
        <w:rPr>
          <w:rFonts w:ascii="Times New Roman" w:hAnsi="Times New Roman"/>
          <w:b w:val="0"/>
          <w:bCs w:val="0"/>
          <w:snapToGrid w:val="0"/>
          <w:color w:val="000000"/>
          <w:sz w:val="24"/>
          <w:szCs w:val="20"/>
        </w:rPr>
        <w:t>y</w:t>
      </w:r>
      <w:r w:rsidRPr="002D5419">
        <w:rPr>
          <w:rFonts w:ascii="Times New Roman" w:hAnsi="Times New Roman"/>
          <w:b w:val="0"/>
          <w:bCs w:val="0"/>
          <w:snapToGrid w:val="0"/>
          <w:color w:val="000000"/>
          <w:sz w:val="24"/>
          <w:szCs w:val="20"/>
        </w:rPr>
        <w:t>, j</w:t>
      </w:r>
      <w:r w:rsidR="00480B39">
        <w:rPr>
          <w:rFonts w:ascii="Times New Roman" w:hAnsi="Times New Roman"/>
          <w:b w:val="0"/>
          <w:bCs w:val="0"/>
          <w:snapToGrid w:val="0"/>
          <w:color w:val="000000"/>
          <w:sz w:val="24"/>
          <w:szCs w:val="20"/>
        </w:rPr>
        <w:t>ichž</w:t>
      </w:r>
      <w:r w:rsidRPr="002D5419">
        <w:rPr>
          <w:rFonts w:ascii="Times New Roman" w:hAnsi="Times New Roman"/>
          <w:b w:val="0"/>
          <w:bCs w:val="0"/>
          <w:snapToGrid w:val="0"/>
          <w:color w:val="000000"/>
          <w:sz w:val="24"/>
          <w:szCs w:val="20"/>
        </w:rPr>
        <w:t xml:space="preserve"> se týká povinnost podle předchozí věty, do původního stavu.</w:t>
      </w:r>
    </w:p>
    <w:p w14:paraId="17C0ABC2" w14:textId="77777777" w:rsidR="0002601B" w:rsidRPr="002D5419" w:rsidRDefault="0002601B" w:rsidP="00E95DB3">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Smlouvu lze měnit dohodou smluvních stran v písemné formě.</w:t>
      </w:r>
    </w:p>
    <w:p w14:paraId="5589FE80" w14:textId="77777777" w:rsidR="0002601B" w:rsidRPr="00D33EFC" w:rsidRDefault="0002601B" w:rsidP="00E95DB3">
      <w:pPr>
        <w:pStyle w:val="Nadpis2"/>
        <w:keepNext w:val="0"/>
        <w:jc w:val="both"/>
        <w:rPr>
          <w:rFonts w:ascii="Times New Roman" w:hAnsi="Times New Roman"/>
          <w:b w:val="0"/>
          <w:bCs w:val="0"/>
          <w:snapToGrid w:val="0"/>
          <w:color w:val="auto"/>
          <w:sz w:val="24"/>
          <w:szCs w:val="20"/>
        </w:rPr>
      </w:pPr>
      <w:r w:rsidRPr="002D5419">
        <w:rPr>
          <w:rFonts w:ascii="Times New Roman" w:hAnsi="Times New Roman"/>
          <w:b w:val="0"/>
          <w:color w:val="auto"/>
          <w:sz w:val="24"/>
          <w:szCs w:val="24"/>
        </w:rPr>
        <w:t xml:space="preserve">Smlouva je </w:t>
      </w:r>
      <w:r w:rsidRPr="002D5419">
        <w:rPr>
          <w:rFonts w:ascii="Times New Roman" w:hAnsi="Times New Roman"/>
          <w:b w:val="0"/>
          <w:bCs w:val="0"/>
          <w:snapToGrid w:val="0"/>
          <w:color w:val="000000"/>
          <w:sz w:val="24"/>
          <w:szCs w:val="20"/>
        </w:rPr>
        <w:t xml:space="preserve">vyhotovena </w:t>
      </w:r>
      <w:r w:rsidRPr="00D33EFC">
        <w:rPr>
          <w:rFonts w:ascii="Times New Roman" w:hAnsi="Times New Roman"/>
          <w:b w:val="0"/>
          <w:bCs w:val="0"/>
          <w:snapToGrid w:val="0"/>
          <w:color w:val="auto"/>
          <w:sz w:val="24"/>
          <w:szCs w:val="20"/>
        </w:rPr>
        <w:t>v </w:t>
      </w:r>
      <w:r w:rsidR="004C6B1F" w:rsidRPr="00795D64">
        <w:rPr>
          <w:rFonts w:ascii="Times New Roman" w:hAnsi="Times New Roman"/>
          <w:b w:val="0"/>
          <w:bCs w:val="0"/>
          <w:color w:val="auto"/>
          <w:sz w:val="24"/>
          <w:szCs w:val="24"/>
        </w:rPr>
        <w:fldChar w:fldCharType="begin">
          <w:ffData>
            <w:name w:val=""/>
            <w:enabled/>
            <w:calcOnExit w:val="0"/>
            <w:textInput>
              <w:default w:val="pěti"/>
            </w:textInput>
          </w:ffData>
        </w:fldChar>
      </w:r>
      <w:r w:rsidRPr="00795D64">
        <w:rPr>
          <w:rFonts w:ascii="Times New Roman" w:hAnsi="Times New Roman"/>
          <w:b w:val="0"/>
          <w:bCs w:val="0"/>
          <w:color w:val="auto"/>
          <w:sz w:val="24"/>
          <w:szCs w:val="24"/>
        </w:rPr>
        <w:instrText xml:space="preserve"> FORMTEXT </w:instrText>
      </w:r>
      <w:r w:rsidR="004C6B1F" w:rsidRPr="00795D64">
        <w:rPr>
          <w:rFonts w:ascii="Times New Roman" w:hAnsi="Times New Roman"/>
          <w:b w:val="0"/>
          <w:bCs w:val="0"/>
          <w:color w:val="auto"/>
          <w:sz w:val="24"/>
          <w:szCs w:val="24"/>
        </w:rPr>
      </w:r>
      <w:r w:rsidR="004C6B1F" w:rsidRPr="00795D64">
        <w:rPr>
          <w:rFonts w:ascii="Times New Roman" w:hAnsi="Times New Roman"/>
          <w:b w:val="0"/>
          <w:bCs w:val="0"/>
          <w:color w:val="auto"/>
          <w:sz w:val="24"/>
          <w:szCs w:val="24"/>
        </w:rPr>
        <w:fldChar w:fldCharType="separate"/>
      </w:r>
      <w:r w:rsidRPr="00795D64">
        <w:rPr>
          <w:rFonts w:ascii="Times New Roman" w:hAnsi="Times New Roman"/>
          <w:b w:val="0"/>
          <w:bCs w:val="0"/>
          <w:noProof/>
          <w:color w:val="auto"/>
          <w:sz w:val="24"/>
          <w:szCs w:val="24"/>
        </w:rPr>
        <w:t>pěti</w:t>
      </w:r>
      <w:r w:rsidR="004C6B1F" w:rsidRPr="00795D64">
        <w:rPr>
          <w:rFonts w:ascii="Times New Roman" w:hAnsi="Times New Roman"/>
          <w:b w:val="0"/>
          <w:bCs w:val="0"/>
          <w:color w:val="auto"/>
          <w:sz w:val="24"/>
          <w:szCs w:val="24"/>
        </w:rPr>
        <w:fldChar w:fldCharType="end"/>
      </w:r>
      <w:r w:rsidRPr="00D33EFC">
        <w:rPr>
          <w:rFonts w:ascii="Times New Roman" w:hAnsi="Times New Roman"/>
          <w:b w:val="0"/>
          <w:bCs w:val="0"/>
          <w:snapToGrid w:val="0"/>
          <w:color w:val="auto"/>
          <w:sz w:val="24"/>
          <w:szCs w:val="20"/>
        </w:rPr>
        <w:t xml:space="preserve"> stejnopisech, každý stejnopis má platnost originálu.</w:t>
      </w:r>
    </w:p>
    <w:p w14:paraId="29F56A37" w14:textId="77777777" w:rsidR="0002601B" w:rsidRPr="002D5419" w:rsidRDefault="0002601B" w:rsidP="00E95DB3">
      <w:pPr>
        <w:pStyle w:val="Nadpis2"/>
        <w:keepNext w:val="0"/>
        <w:jc w:val="both"/>
        <w:rPr>
          <w:rFonts w:ascii="Times New Roman" w:hAnsi="Times New Roman"/>
          <w:b w:val="0"/>
          <w:color w:val="auto"/>
          <w:sz w:val="24"/>
          <w:szCs w:val="24"/>
        </w:rPr>
      </w:pPr>
      <w:r w:rsidRPr="00D33EFC">
        <w:rPr>
          <w:rFonts w:ascii="Times New Roman" w:hAnsi="Times New Roman"/>
          <w:b w:val="0"/>
          <w:bCs w:val="0"/>
          <w:snapToGrid w:val="0"/>
          <w:color w:val="auto"/>
          <w:sz w:val="24"/>
          <w:szCs w:val="20"/>
        </w:rPr>
        <w:t xml:space="preserve">Budoucí povinný obdrží </w:t>
      </w:r>
      <w:r w:rsidR="004C6B1F" w:rsidRPr="00795D64">
        <w:rPr>
          <w:rFonts w:ascii="Times New Roman" w:hAnsi="Times New Roman"/>
          <w:b w:val="0"/>
          <w:bCs w:val="0"/>
          <w:color w:val="auto"/>
          <w:sz w:val="24"/>
          <w:szCs w:val="24"/>
        </w:rPr>
        <w:fldChar w:fldCharType="begin">
          <w:ffData>
            <w:name w:val=""/>
            <w:enabled/>
            <w:calcOnExit w:val="0"/>
            <w:textInput>
              <w:default w:val="tři"/>
            </w:textInput>
          </w:ffData>
        </w:fldChar>
      </w:r>
      <w:r w:rsidRPr="00795D64">
        <w:rPr>
          <w:rFonts w:ascii="Times New Roman" w:hAnsi="Times New Roman"/>
          <w:b w:val="0"/>
          <w:bCs w:val="0"/>
          <w:color w:val="auto"/>
          <w:sz w:val="24"/>
          <w:szCs w:val="24"/>
        </w:rPr>
        <w:instrText xml:space="preserve"> FORMTEXT </w:instrText>
      </w:r>
      <w:r w:rsidR="004C6B1F" w:rsidRPr="00795D64">
        <w:rPr>
          <w:rFonts w:ascii="Times New Roman" w:hAnsi="Times New Roman"/>
          <w:b w:val="0"/>
          <w:bCs w:val="0"/>
          <w:color w:val="auto"/>
          <w:sz w:val="24"/>
          <w:szCs w:val="24"/>
        </w:rPr>
      </w:r>
      <w:r w:rsidR="004C6B1F" w:rsidRPr="00795D64">
        <w:rPr>
          <w:rFonts w:ascii="Times New Roman" w:hAnsi="Times New Roman"/>
          <w:b w:val="0"/>
          <w:bCs w:val="0"/>
          <w:color w:val="auto"/>
          <w:sz w:val="24"/>
          <w:szCs w:val="24"/>
        </w:rPr>
        <w:fldChar w:fldCharType="separate"/>
      </w:r>
      <w:r w:rsidRPr="00795D64">
        <w:rPr>
          <w:rFonts w:ascii="Times New Roman" w:hAnsi="Times New Roman"/>
          <w:b w:val="0"/>
          <w:bCs w:val="0"/>
          <w:noProof/>
          <w:color w:val="auto"/>
          <w:sz w:val="24"/>
          <w:szCs w:val="24"/>
        </w:rPr>
        <w:t>tři</w:t>
      </w:r>
      <w:r w:rsidR="004C6B1F" w:rsidRPr="00795D64">
        <w:rPr>
          <w:rFonts w:ascii="Times New Roman" w:hAnsi="Times New Roman"/>
          <w:b w:val="0"/>
          <w:bCs w:val="0"/>
          <w:color w:val="auto"/>
          <w:sz w:val="24"/>
          <w:szCs w:val="24"/>
        </w:rPr>
        <w:fldChar w:fldCharType="end"/>
      </w:r>
      <w:r w:rsidRPr="00D33EFC">
        <w:rPr>
          <w:rFonts w:ascii="Times New Roman" w:hAnsi="Times New Roman"/>
          <w:b w:val="0"/>
          <w:bCs w:val="0"/>
          <w:snapToGrid w:val="0"/>
          <w:color w:val="auto"/>
          <w:sz w:val="24"/>
          <w:szCs w:val="20"/>
        </w:rPr>
        <w:t xml:space="preserve"> stejnopisy, budoucí oprávněný </w:t>
      </w:r>
      <w:r w:rsidR="004C6B1F" w:rsidRPr="00795D64">
        <w:rPr>
          <w:rFonts w:ascii="Times New Roman" w:hAnsi="Times New Roman"/>
          <w:b w:val="0"/>
          <w:bCs w:val="0"/>
          <w:color w:val="auto"/>
          <w:sz w:val="24"/>
          <w:szCs w:val="24"/>
        </w:rPr>
        <w:fldChar w:fldCharType="begin">
          <w:ffData>
            <w:name w:val=""/>
            <w:enabled/>
            <w:calcOnExit w:val="0"/>
            <w:textInput>
              <w:default w:val="dva"/>
            </w:textInput>
          </w:ffData>
        </w:fldChar>
      </w:r>
      <w:r w:rsidRPr="00795D64">
        <w:rPr>
          <w:rFonts w:ascii="Times New Roman" w:hAnsi="Times New Roman"/>
          <w:b w:val="0"/>
          <w:bCs w:val="0"/>
          <w:color w:val="auto"/>
          <w:sz w:val="24"/>
          <w:szCs w:val="24"/>
        </w:rPr>
        <w:instrText xml:space="preserve"> FORMTEXT </w:instrText>
      </w:r>
      <w:r w:rsidR="004C6B1F" w:rsidRPr="00795D64">
        <w:rPr>
          <w:rFonts w:ascii="Times New Roman" w:hAnsi="Times New Roman"/>
          <w:b w:val="0"/>
          <w:bCs w:val="0"/>
          <w:color w:val="auto"/>
          <w:sz w:val="24"/>
          <w:szCs w:val="24"/>
        </w:rPr>
      </w:r>
      <w:r w:rsidR="004C6B1F" w:rsidRPr="00795D64">
        <w:rPr>
          <w:rFonts w:ascii="Times New Roman" w:hAnsi="Times New Roman"/>
          <w:b w:val="0"/>
          <w:bCs w:val="0"/>
          <w:color w:val="auto"/>
          <w:sz w:val="24"/>
          <w:szCs w:val="24"/>
        </w:rPr>
        <w:fldChar w:fldCharType="separate"/>
      </w:r>
      <w:r w:rsidRPr="00795D64">
        <w:rPr>
          <w:rFonts w:ascii="Times New Roman" w:hAnsi="Times New Roman"/>
          <w:b w:val="0"/>
          <w:bCs w:val="0"/>
          <w:noProof/>
          <w:color w:val="auto"/>
          <w:sz w:val="24"/>
          <w:szCs w:val="24"/>
        </w:rPr>
        <w:t>dva</w:t>
      </w:r>
      <w:r w:rsidR="004C6B1F" w:rsidRPr="00795D64">
        <w:rPr>
          <w:rFonts w:ascii="Times New Roman" w:hAnsi="Times New Roman"/>
          <w:b w:val="0"/>
          <w:bCs w:val="0"/>
          <w:color w:val="auto"/>
          <w:sz w:val="24"/>
          <w:szCs w:val="24"/>
        </w:rPr>
        <w:fldChar w:fldCharType="end"/>
      </w:r>
      <w:r w:rsidRPr="00D33EFC">
        <w:rPr>
          <w:rFonts w:ascii="Times New Roman" w:hAnsi="Times New Roman"/>
          <w:b w:val="0"/>
          <w:color w:val="auto"/>
          <w:sz w:val="24"/>
          <w:szCs w:val="24"/>
        </w:rPr>
        <w:t xml:space="preserve"> stejnopisy</w:t>
      </w:r>
      <w:r w:rsidRPr="002D5419">
        <w:rPr>
          <w:rFonts w:ascii="Times New Roman" w:hAnsi="Times New Roman"/>
          <w:b w:val="0"/>
          <w:color w:val="auto"/>
          <w:sz w:val="24"/>
          <w:szCs w:val="24"/>
        </w:rPr>
        <w:t xml:space="preserve">. </w:t>
      </w:r>
    </w:p>
    <w:p w14:paraId="46802982" w14:textId="77777777" w:rsidR="00480B39" w:rsidRPr="00E4459E" w:rsidRDefault="00480B39" w:rsidP="00480B39">
      <w:pPr>
        <w:pStyle w:val="Nadpis2"/>
        <w:keepNext w:val="0"/>
        <w:jc w:val="both"/>
        <w:rPr>
          <w:rFonts w:ascii="Times New Roman" w:hAnsi="Times New Roman"/>
          <w:b w:val="0"/>
          <w:bCs w:val="0"/>
          <w:snapToGrid w:val="0"/>
          <w:color w:val="auto"/>
          <w:sz w:val="24"/>
          <w:szCs w:val="20"/>
        </w:rPr>
      </w:pPr>
      <w:r w:rsidRPr="00E4459E">
        <w:rPr>
          <w:rFonts w:ascii="Times New Roman" w:hAnsi="Times New Roman"/>
          <w:b w:val="0"/>
          <w:bCs w:val="0"/>
          <w:snapToGrid w:val="0"/>
          <w:color w:val="auto"/>
          <w:sz w:val="24"/>
          <w:szCs w:val="20"/>
        </w:rPr>
        <w:t>Statutární město Brno je při nakládání s veřejnými prostředky povinno dodržovat ustanovení zákona 106/1999 Sb., o svobodném přístupu k informacím, ve znění pozdějších předpisů (zejména § 9 odst. 2).</w:t>
      </w:r>
    </w:p>
    <w:p w14:paraId="3DC546BB" w14:textId="77777777" w:rsidR="00480B39" w:rsidRPr="00EE2C2C" w:rsidRDefault="00480B39" w:rsidP="00480B39">
      <w:pPr>
        <w:pStyle w:val="Nadpis2"/>
        <w:keepNext w:val="0"/>
        <w:jc w:val="both"/>
        <w:rPr>
          <w:rFonts w:ascii="Times New Roman" w:hAnsi="Times New Roman"/>
          <w:b w:val="0"/>
          <w:bCs w:val="0"/>
          <w:snapToGrid w:val="0"/>
          <w:color w:val="000000"/>
          <w:sz w:val="24"/>
          <w:szCs w:val="20"/>
        </w:rPr>
      </w:pPr>
      <w:r w:rsidRPr="00EE2C2C">
        <w:rPr>
          <w:rFonts w:ascii="Times New Roman" w:hAnsi="Times New Roman"/>
          <w:b w:val="0"/>
          <w:bCs w:val="0"/>
          <w:snapToGrid w:val="0"/>
          <w:color w:val="000000"/>
          <w:sz w:val="24"/>
          <w:szCs w:val="20"/>
        </w:rPr>
        <w:t>Smlouva je uzavřena dnem podpisu smluvních stran tímto dnem nabývá platnosti.</w:t>
      </w:r>
    </w:p>
    <w:p w14:paraId="543739FE" w14:textId="77777777" w:rsidR="00480B39" w:rsidRPr="00EE2C2C" w:rsidRDefault="00480B39" w:rsidP="00480B39">
      <w:pPr>
        <w:pStyle w:val="Nadpis2"/>
        <w:keepNext w:val="0"/>
        <w:jc w:val="both"/>
        <w:rPr>
          <w:rFonts w:ascii="Times New Roman" w:hAnsi="Times New Roman"/>
          <w:b w:val="0"/>
          <w:bCs w:val="0"/>
          <w:snapToGrid w:val="0"/>
          <w:color w:val="000000"/>
          <w:sz w:val="24"/>
          <w:szCs w:val="20"/>
        </w:rPr>
      </w:pPr>
      <w:r w:rsidRPr="00EE2C2C">
        <w:rPr>
          <w:rFonts w:ascii="Times New Roman" w:hAnsi="Times New Roman"/>
          <w:b w:val="0"/>
          <w:bCs w:val="0"/>
          <w:snapToGrid w:val="0"/>
          <w:color w:val="000000"/>
          <w:sz w:val="24"/>
          <w:szCs w:val="20"/>
        </w:rPr>
        <w:t>Tato smlouva podléhá uveřejnění dle zákona č. 340/2015 Sb., o zvláštních podmínkách účinnosti některých smluv, uveřejňování těchto smluv a o registru smluv (zákon o registru smluv), ve znění pozdějších předpisů.</w:t>
      </w:r>
    </w:p>
    <w:p w14:paraId="65B898BE" w14:textId="77777777" w:rsidR="00480B39" w:rsidRPr="00EE2C2C" w:rsidRDefault="00480B39" w:rsidP="00480B39">
      <w:pPr>
        <w:pStyle w:val="Nadpis2"/>
        <w:keepNext w:val="0"/>
        <w:jc w:val="both"/>
        <w:rPr>
          <w:rFonts w:ascii="Times New Roman" w:hAnsi="Times New Roman"/>
          <w:b w:val="0"/>
          <w:bCs w:val="0"/>
          <w:snapToGrid w:val="0"/>
          <w:color w:val="000000"/>
          <w:sz w:val="24"/>
          <w:szCs w:val="20"/>
        </w:rPr>
      </w:pPr>
      <w:r w:rsidRPr="00EE2C2C">
        <w:rPr>
          <w:rFonts w:ascii="Times New Roman" w:hAnsi="Times New Roman"/>
          <w:b w:val="0"/>
          <w:bCs w:val="0"/>
          <w:snapToGrid w:val="0"/>
          <w:color w:val="000000"/>
          <w:sz w:val="24"/>
          <w:szCs w:val="20"/>
        </w:rPr>
        <w:t>Tato smlouva nabývá účinnosti dnem jejího uveřejnění prostřednictvím registru smluv postupem dle zákona č. 340/2015 Sb., o zvláštních podmínkách účinnosti některých smluv, uveřejňování těchto smluv a o registru smluv (zákon o registru smluv), ve znění pozdějších předpisů.</w:t>
      </w:r>
    </w:p>
    <w:p w14:paraId="75C89832" w14:textId="77777777" w:rsidR="00480B39" w:rsidRPr="00E641EB" w:rsidRDefault="00480B39" w:rsidP="00480B39">
      <w:pPr>
        <w:pStyle w:val="Nadpis2"/>
        <w:keepNext w:val="0"/>
        <w:jc w:val="both"/>
        <w:rPr>
          <w:rFonts w:ascii="Times New Roman" w:hAnsi="Times New Roman"/>
          <w:b w:val="0"/>
          <w:bCs w:val="0"/>
          <w:snapToGrid w:val="0"/>
          <w:color w:val="000000"/>
          <w:sz w:val="24"/>
          <w:szCs w:val="20"/>
        </w:rPr>
      </w:pPr>
      <w:r w:rsidRPr="00E641EB">
        <w:rPr>
          <w:rFonts w:ascii="Times New Roman" w:hAnsi="Times New Roman"/>
          <w:b w:val="0"/>
          <w:bCs w:val="0"/>
          <w:snapToGrid w:val="0"/>
          <w:color w:val="000000"/>
          <w:sz w:val="24"/>
          <w:szCs w:val="20"/>
        </w:rPr>
        <w:t>Strany se dohodly, že tuto smlouvu zašle k uveřejnění v registru smluv budoucí povinný.</w:t>
      </w:r>
    </w:p>
    <w:p w14:paraId="2B83BAF0" w14:textId="77777777" w:rsidR="00480B39" w:rsidRPr="00E641EB" w:rsidRDefault="00480B39" w:rsidP="00480B39">
      <w:pPr>
        <w:pStyle w:val="Nadpis2"/>
        <w:keepNext w:val="0"/>
        <w:jc w:val="both"/>
        <w:rPr>
          <w:rFonts w:ascii="Times New Roman" w:hAnsi="Times New Roman"/>
          <w:b w:val="0"/>
          <w:bCs w:val="0"/>
          <w:snapToGrid w:val="0"/>
          <w:color w:val="000000"/>
          <w:sz w:val="24"/>
          <w:szCs w:val="20"/>
        </w:rPr>
      </w:pPr>
      <w:r w:rsidRPr="00E641EB">
        <w:rPr>
          <w:rFonts w:ascii="Times New Roman" w:hAnsi="Times New Roman"/>
          <w:b w:val="0"/>
          <w:bCs w:val="0"/>
          <w:snapToGrid w:val="0"/>
          <w:color w:val="000000"/>
          <w:sz w:val="24"/>
          <w:szCs w:val="20"/>
        </w:rPr>
        <w:t>Budoucí oprávněný prohlašuje, že údaje uvedené v této smlouvě nejsou předmětem jeho obchodního tajemství.</w:t>
      </w:r>
    </w:p>
    <w:p w14:paraId="77A75DEE" w14:textId="77777777" w:rsidR="00480B39" w:rsidRPr="00E641EB" w:rsidRDefault="00480B39" w:rsidP="00480B39">
      <w:pPr>
        <w:pStyle w:val="Nadpis2"/>
        <w:keepNext w:val="0"/>
        <w:jc w:val="both"/>
        <w:rPr>
          <w:rFonts w:ascii="Times New Roman" w:hAnsi="Times New Roman"/>
          <w:b w:val="0"/>
          <w:bCs w:val="0"/>
          <w:snapToGrid w:val="0"/>
          <w:color w:val="000000"/>
          <w:sz w:val="24"/>
          <w:szCs w:val="20"/>
        </w:rPr>
      </w:pPr>
      <w:r w:rsidRPr="00E641EB">
        <w:rPr>
          <w:rFonts w:ascii="Times New Roman" w:hAnsi="Times New Roman"/>
          <w:b w:val="0"/>
          <w:bCs w:val="0"/>
          <w:snapToGrid w:val="0"/>
          <w:color w:val="000000"/>
          <w:sz w:val="24"/>
          <w:szCs w:val="20"/>
        </w:rPr>
        <w:t>Budoucí oprávněný prohlašuje, že údaje uvedené v této smlouvě nejsou informacemi požívajícími ochrany důvěrnosti jeho majetkových poměrů.</w:t>
      </w:r>
    </w:p>
    <w:p w14:paraId="6ACB5E02" w14:textId="77777777" w:rsidR="00480B39" w:rsidRPr="00711B8D" w:rsidRDefault="00480B39" w:rsidP="00480B39">
      <w:pPr>
        <w:pStyle w:val="Nadpis2"/>
        <w:keepNext w:val="0"/>
        <w:jc w:val="both"/>
        <w:rPr>
          <w:rFonts w:ascii="Times New Roman" w:hAnsi="Times New Roman"/>
          <w:b w:val="0"/>
          <w:bCs w:val="0"/>
          <w:snapToGrid w:val="0"/>
          <w:color w:val="000000"/>
          <w:sz w:val="24"/>
          <w:szCs w:val="20"/>
        </w:rPr>
      </w:pPr>
      <w:r w:rsidRPr="00E641EB">
        <w:rPr>
          <w:rFonts w:ascii="Times New Roman" w:hAnsi="Times New Roman"/>
          <w:b w:val="0"/>
          <w:bCs w:val="0"/>
          <w:snapToGrid w:val="0"/>
          <w:color w:val="000000"/>
          <w:sz w:val="24"/>
          <w:szCs w:val="20"/>
        </w:rPr>
        <w:t xml:space="preserve">Budoucí oprávněný jako účastník smluvního vztahu dle této smlouvy tímto potvrzuje, že byl v okamžiku získání osobních údajů statutárním městem Brnem seznámen s informacemi o zpracování osobních údajů pro účely splnění práv a povinností dle této smlouvy. Bližší informace o zpracování osobních údajů poskytuje statutární město Brno na svých internetových stránkách </w:t>
      </w:r>
      <w:hyperlink r:id="rId8" w:history="1">
        <w:r w:rsidRPr="00E641EB">
          <w:rPr>
            <w:rFonts w:ascii="Times New Roman" w:hAnsi="Times New Roman"/>
            <w:b w:val="0"/>
            <w:bCs w:val="0"/>
            <w:snapToGrid w:val="0"/>
            <w:color w:val="000000"/>
            <w:sz w:val="24"/>
            <w:szCs w:val="20"/>
          </w:rPr>
          <w:t>www.brno.cz/gdpr/</w:t>
        </w:r>
      </w:hyperlink>
      <w:r w:rsidRPr="00E641EB">
        <w:rPr>
          <w:rFonts w:ascii="Times New Roman" w:hAnsi="Times New Roman"/>
          <w:b w:val="0"/>
          <w:bCs w:val="0"/>
          <w:snapToGrid w:val="0"/>
          <w:color w:val="000000"/>
          <w:sz w:val="24"/>
          <w:szCs w:val="20"/>
        </w:rPr>
        <w:t>.</w:t>
      </w:r>
    </w:p>
    <w:p w14:paraId="16E257F5" w14:textId="77777777" w:rsidR="00480B39" w:rsidRPr="0025267A" w:rsidRDefault="00480B39" w:rsidP="00480B39">
      <w:pPr>
        <w:pStyle w:val="Nadpis2"/>
        <w:jc w:val="both"/>
        <w:rPr>
          <w:rFonts w:ascii="Times New Roman" w:hAnsi="Times New Roman"/>
          <w:b w:val="0"/>
          <w:bCs w:val="0"/>
          <w:snapToGrid w:val="0"/>
          <w:color w:val="000000"/>
          <w:sz w:val="24"/>
          <w:szCs w:val="20"/>
        </w:rPr>
      </w:pPr>
      <w:r w:rsidRPr="00B3614F">
        <w:rPr>
          <w:rFonts w:ascii="Times New Roman" w:hAnsi="Times New Roman"/>
          <w:b w:val="0"/>
          <w:bCs w:val="0"/>
          <w:snapToGrid w:val="0"/>
          <w:color w:val="000000"/>
          <w:sz w:val="24"/>
          <w:szCs w:val="20"/>
        </w:rPr>
        <w:t xml:space="preserve">Dle obecného nařízení Evropského parlamentu a Rady (EU) 2016/679, o ochraně fyzických osob v souvislosti se zpracováním osobních údajů a o volném pohybu těchto údajů a o zrušení směrnice 95/46/ES, a souvisejících právních předpisů, v rámci infomační povinnosti o zpracování osobních údajů budoucí povinný informuje, že na stránce www.brno.cz/GDPR je zveřejněna informace o nakládání s osobními údaji. </w:t>
      </w:r>
    </w:p>
    <w:p w14:paraId="045514C5" w14:textId="77777777" w:rsidR="001438B5" w:rsidRDefault="001438B5" w:rsidP="001438B5">
      <w:pPr>
        <w:pStyle w:val="Nadpis2"/>
        <w:keepNext w:val="0"/>
        <w:jc w:val="both"/>
        <w:rPr>
          <w:rFonts w:ascii="Times New Roman" w:hAnsi="Times New Roman"/>
          <w:b w:val="0"/>
          <w:bCs w:val="0"/>
          <w:snapToGrid w:val="0"/>
          <w:color w:val="000000"/>
          <w:sz w:val="24"/>
          <w:szCs w:val="20"/>
        </w:rPr>
      </w:pPr>
      <w:r w:rsidRPr="002D5419">
        <w:rPr>
          <w:rFonts w:ascii="Times New Roman" w:hAnsi="Times New Roman"/>
          <w:b w:val="0"/>
          <w:bCs w:val="0"/>
          <w:snapToGrid w:val="0"/>
          <w:color w:val="000000"/>
          <w:sz w:val="24"/>
          <w:szCs w:val="20"/>
        </w:rPr>
        <w:t>Smluvní strany prohlašují, že si smlouvu přečetly, jejímu obsahu rozumějí, smlouva nebyla uzavřena v tísni, ani za nápadně nevýhodných podmínek a na důkaz souhlasu s výše uvedeným textem připojují své podpisy.</w:t>
      </w:r>
    </w:p>
    <w:p w14:paraId="4F0A76F9" w14:textId="77777777" w:rsidR="0025267A" w:rsidRDefault="0025267A" w:rsidP="0025267A"/>
    <w:p w14:paraId="5F830B24" w14:textId="63A8E8D7" w:rsidR="0025267A" w:rsidRDefault="0025267A" w:rsidP="0025267A"/>
    <w:p w14:paraId="61F95EF7" w14:textId="77777777" w:rsidR="00F34F03" w:rsidRDefault="00F34F03" w:rsidP="0025267A"/>
    <w:p w14:paraId="414F585E" w14:textId="77777777" w:rsidR="0025267A" w:rsidRDefault="0025267A" w:rsidP="0025267A"/>
    <w:p w14:paraId="3251CE74" w14:textId="77777777" w:rsidR="001438B5" w:rsidRDefault="001438B5" w:rsidP="001438B5"/>
    <w:p w14:paraId="076A11E9" w14:textId="77777777" w:rsidR="00480CC2" w:rsidRPr="002D5419" w:rsidRDefault="00480CC2" w:rsidP="00480CC2">
      <w:pPr>
        <w:pStyle w:val="Zkladntext"/>
        <w:jc w:val="both"/>
        <w:rPr>
          <w:bCs/>
        </w:rPr>
      </w:pPr>
      <w:bookmarkStart w:id="16" w:name="_Hlk504470179"/>
      <w:r w:rsidRPr="002D5419">
        <w:rPr>
          <w:b/>
          <w:bCs/>
        </w:rPr>
        <w:lastRenderedPageBreak/>
        <w:t>Doložka</w:t>
      </w:r>
      <w:r w:rsidRPr="002D5419">
        <w:rPr>
          <w:bCs/>
        </w:rPr>
        <w:t xml:space="preserve"> dle </w:t>
      </w:r>
      <w:proofErr w:type="spellStart"/>
      <w:r w:rsidRPr="002D5419">
        <w:rPr>
          <w:bCs/>
        </w:rPr>
        <w:t>ust</w:t>
      </w:r>
      <w:proofErr w:type="spellEnd"/>
      <w:r w:rsidRPr="002D5419">
        <w:rPr>
          <w:bCs/>
        </w:rPr>
        <w:t>. § 41, odst. 1 zákona č. 128/2000 Sb., o obcích (obecní zřízení), ve znění pozdějších předpisů</w:t>
      </w:r>
    </w:p>
    <w:p w14:paraId="0B3DBBFD" w14:textId="77777777" w:rsidR="00480CC2" w:rsidRDefault="00480CC2" w:rsidP="00480CC2">
      <w:pPr>
        <w:pStyle w:val="Zkladntext"/>
        <w:ind w:firstLine="720"/>
        <w:jc w:val="both"/>
        <w:rPr>
          <w:bCs/>
        </w:rPr>
      </w:pPr>
      <w:r w:rsidRPr="00C30888">
        <w:rPr>
          <w:bCs/>
          <w:color w:val="auto"/>
        </w:rPr>
        <w:t>Podmínky této smlouvy byly schváleny Radou města Brna na R6/137. schůzi konané dne 30.4.</w:t>
      </w:r>
      <w:r w:rsidRPr="00CF6671">
        <w:rPr>
          <w:bCs/>
          <w:color w:val="auto"/>
        </w:rPr>
        <w:t>2014</w:t>
      </w:r>
      <w:r>
        <w:rPr>
          <w:bCs/>
          <w:color w:val="auto"/>
        </w:rPr>
        <w:t>,</w:t>
      </w:r>
      <w:r w:rsidRPr="00CF6671">
        <w:rPr>
          <w:bCs/>
          <w:color w:val="auto"/>
        </w:rPr>
        <w:t xml:space="preserve"> na R7/013. schů</w:t>
      </w:r>
      <w:bookmarkStart w:id="17" w:name="_GoBack"/>
      <w:bookmarkEnd w:id="17"/>
      <w:r w:rsidRPr="00CF6671">
        <w:rPr>
          <w:bCs/>
          <w:color w:val="auto"/>
        </w:rPr>
        <w:t>zi konané</w:t>
      </w:r>
      <w:r w:rsidRPr="00C30888">
        <w:rPr>
          <w:bCs/>
          <w:color w:val="auto"/>
        </w:rPr>
        <w:t xml:space="preserve"> dne 10.3.2015</w:t>
      </w:r>
      <w:r>
        <w:rPr>
          <w:bCs/>
          <w:color w:val="auto"/>
        </w:rPr>
        <w:t xml:space="preserve">, </w:t>
      </w:r>
      <w:r w:rsidRPr="00CF6671">
        <w:rPr>
          <w:bCs/>
          <w:color w:val="auto"/>
        </w:rPr>
        <w:t>na R7/0</w:t>
      </w:r>
      <w:r>
        <w:rPr>
          <w:bCs/>
          <w:color w:val="auto"/>
        </w:rPr>
        <w:t>76</w:t>
      </w:r>
      <w:r w:rsidRPr="00CF6671">
        <w:rPr>
          <w:bCs/>
          <w:color w:val="auto"/>
        </w:rPr>
        <w:t>. schůzi konané</w:t>
      </w:r>
      <w:r w:rsidRPr="00C30888">
        <w:rPr>
          <w:bCs/>
          <w:color w:val="auto"/>
        </w:rPr>
        <w:t xml:space="preserve"> dne</w:t>
      </w:r>
      <w:r>
        <w:rPr>
          <w:bCs/>
          <w:color w:val="auto"/>
        </w:rPr>
        <w:t> 3</w:t>
      </w:r>
      <w:r w:rsidRPr="00C30888">
        <w:rPr>
          <w:bCs/>
          <w:color w:val="auto"/>
        </w:rPr>
        <w:t>0.</w:t>
      </w:r>
      <w:r>
        <w:rPr>
          <w:bCs/>
          <w:color w:val="auto"/>
        </w:rPr>
        <w:t>8</w:t>
      </w:r>
      <w:r w:rsidRPr="00C30888">
        <w:rPr>
          <w:bCs/>
          <w:color w:val="auto"/>
        </w:rPr>
        <w:t>.201</w:t>
      </w:r>
      <w:r>
        <w:rPr>
          <w:bCs/>
          <w:color w:val="auto"/>
        </w:rPr>
        <w:t xml:space="preserve">6, na </w:t>
      </w:r>
      <w:r w:rsidRPr="00CF6671">
        <w:rPr>
          <w:bCs/>
          <w:color w:val="auto"/>
        </w:rPr>
        <w:t>R7/</w:t>
      </w:r>
      <w:r>
        <w:rPr>
          <w:bCs/>
          <w:color w:val="auto"/>
        </w:rPr>
        <w:t>118</w:t>
      </w:r>
      <w:r w:rsidRPr="00CF6671">
        <w:rPr>
          <w:bCs/>
          <w:color w:val="auto"/>
        </w:rPr>
        <w:t>. schůzi konané</w:t>
      </w:r>
      <w:r w:rsidRPr="00C30888">
        <w:rPr>
          <w:bCs/>
          <w:color w:val="auto"/>
        </w:rPr>
        <w:t xml:space="preserve"> dne</w:t>
      </w:r>
      <w:r>
        <w:rPr>
          <w:bCs/>
          <w:color w:val="auto"/>
        </w:rPr>
        <w:t> 3</w:t>
      </w:r>
      <w:r w:rsidRPr="00C30888">
        <w:rPr>
          <w:bCs/>
          <w:color w:val="auto"/>
        </w:rPr>
        <w:t>0.</w:t>
      </w:r>
      <w:r>
        <w:rPr>
          <w:bCs/>
          <w:color w:val="auto"/>
        </w:rPr>
        <w:t>5</w:t>
      </w:r>
      <w:r w:rsidRPr="00C30888">
        <w:rPr>
          <w:bCs/>
          <w:color w:val="auto"/>
        </w:rPr>
        <w:t>.201</w:t>
      </w:r>
      <w:r>
        <w:rPr>
          <w:bCs/>
          <w:color w:val="auto"/>
        </w:rPr>
        <w:t>7</w:t>
      </w:r>
      <w:r w:rsidR="00CB670F">
        <w:rPr>
          <w:bCs/>
          <w:color w:val="auto"/>
        </w:rPr>
        <w:t>,</w:t>
      </w:r>
      <w:r>
        <w:rPr>
          <w:bCs/>
          <w:color w:val="auto"/>
        </w:rPr>
        <w:t xml:space="preserve"> na </w:t>
      </w:r>
      <w:r w:rsidRPr="00CF6671">
        <w:rPr>
          <w:bCs/>
          <w:color w:val="auto"/>
        </w:rPr>
        <w:t>R7/</w:t>
      </w:r>
      <w:r>
        <w:rPr>
          <w:bCs/>
          <w:color w:val="auto"/>
        </w:rPr>
        <w:t>133</w:t>
      </w:r>
      <w:r w:rsidRPr="00CF6671">
        <w:rPr>
          <w:bCs/>
          <w:color w:val="auto"/>
        </w:rPr>
        <w:t>. schůzi konané</w:t>
      </w:r>
      <w:r w:rsidRPr="00C30888">
        <w:rPr>
          <w:bCs/>
          <w:color w:val="auto"/>
        </w:rPr>
        <w:t xml:space="preserve"> dne</w:t>
      </w:r>
      <w:r>
        <w:rPr>
          <w:bCs/>
          <w:color w:val="auto"/>
        </w:rPr>
        <w:t> 19</w:t>
      </w:r>
      <w:r w:rsidRPr="00C30888">
        <w:rPr>
          <w:bCs/>
          <w:color w:val="auto"/>
        </w:rPr>
        <w:t>.</w:t>
      </w:r>
      <w:r>
        <w:rPr>
          <w:bCs/>
          <w:color w:val="auto"/>
        </w:rPr>
        <w:t>9</w:t>
      </w:r>
      <w:r w:rsidRPr="00C30888">
        <w:rPr>
          <w:bCs/>
          <w:color w:val="auto"/>
        </w:rPr>
        <w:t>.201</w:t>
      </w:r>
      <w:r>
        <w:rPr>
          <w:bCs/>
          <w:color w:val="auto"/>
        </w:rPr>
        <w:t>7</w:t>
      </w:r>
      <w:r w:rsidR="00CB670F" w:rsidRPr="00CB670F">
        <w:rPr>
          <w:bCs/>
          <w:color w:val="auto"/>
        </w:rPr>
        <w:t xml:space="preserve"> </w:t>
      </w:r>
      <w:r w:rsidR="00CB670F" w:rsidRPr="001508C3">
        <w:rPr>
          <w:bCs/>
          <w:color w:val="auto"/>
        </w:rPr>
        <w:t>a na R9/007. schůzi konané dne 30.11.2022</w:t>
      </w:r>
      <w:r w:rsidR="00CB670F">
        <w:rPr>
          <w:bCs/>
          <w:color w:val="auto"/>
        </w:rPr>
        <w:t>.</w:t>
      </w:r>
    </w:p>
    <w:bookmarkEnd w:id="16"/>
    <w:p w14:paraId="5A61900E" w14:textId="77777777" w:rsidR="0002601B" w:rsidRPr="002D5419" w:rsidRDefault="0002601B" w:rsidP="009A2E0A">
      <w:pPr>
        <w:pStyle w:val="Zkladntext"/>
        <w:rPr>
          <w:bCs/>
        </w:rPr>
      </w:pPr>
    </w:p>
    <w:tbl>
      <w:tblPr>
        <w:tblW w:w="0" w:type="auto"/>
        <w:tblInd w:w="70" w:type="dxa"/>
        <w:tblCellMar>
          <w:left w:w="70" w:type="dxa"/>
          <w:right w:w="70" w:type="dxa"/>
        </w:tblCellMar>
        <w:tblLook w:val="0000" w:firstRow="0" w:lastRow="0" w:firstColumn="0" w:lastColumn="0" w:noHBand="0" w:noVBand="0"/>
      </w:tblPr>
      <w:tblGrid>
        <w:gridCol w:w="4443"/>
        <w:gridCol w:w="4512"/>
      </w:tblGrid>
      <w:tr w:rsidR="0002601B" w:rsidRPr="002D5419" w14:paraId="4AF6AB9E" w14:textId="77777777" w:rsidTr="00B45274">
        <w:trPr>
          <w:trHeight w:val="436"/>
        </w:trPr>
        <w:tc>
          <w:tcPr>
            <w:tcW w:w="4443" w:type="dxa"/>
            <w:vAlign w:val="bottom"/>
          </w:tcPr>
          <w:p w14:paraId="6BE05D4C" w14:textId="569051E7" w:rsidR="0002601B" w:rsidRPr="002D5419" w:rsidRDefault="0002601B" w:rsidP="00A34F43">
            <w:pPr>
              <w:pStyle w:val="Zkladntext"/>
              <w:jc w:val="both"/>
              <w:rPr>
                <w:bCs/>
                <w:color w:val="auto"/>
                <w:sz w:val="20"/>
              </w:rPr>
            </w:pPr>
            <w:r w:rsidRPr="002D5419">
              <w:rPr>
                <w:bCs/>
                <w:color w:val="auto"/>
              </w:rPr>
              <w:t>V Brně dne .......</w:t>
            </w:r>
            <w:r w:rsidR="00F34F03">
              <w:rPr>
                <w:bCs/>
                <w:color w:val="auto"/>
              </w:rPr>
              <w:t>02.02.2024</w:t>
            </w:r>
            <w:r w:rsidRPr="002D5419">
              <w:rPr>
                <w:bCs/>
                <w:color w:val="auto"/>
              </w:rPr>
              <w:t>..............</w:t>
            </w:r>
          </w:p>
        </w:tc>
        <w:tc>
          <w:tcPr>
            <w:tcW w:w="4512" w:type="dxa"/>
            <w:vAlign w:val="bottom"/>
          </w:tcPr>
          <w:p w14:paraId="19682240" w14:textId="2451CE56" w:rsidR="0002601B" w:rsidRPr="002D5419" w:rsidRDefault="00F34F03" w:rsidP="00A34F43">
            <w:pPr>
              <w:pStyle w:val="Zkladntext"/>
              <w:jc w:val="both"/>
              <w:rPr>
                <w:bCs/>
                <w:color w:val="auto"/>
                <w:sz w:val="20"/>
              </w:rPr>
            </w:pPr>
            <w:r>
              <w:rPr>
                <w:bCs/>
                <w:color w:val="auto"/>
              </w:rPr>
              <w:t>V Brně</w:t>
            </w:r>
            <w:r w:rsidR="0002601B" w:rsidRPr="002D5419">
              <w:rPr>
                <w:bCs/>
                <w:color w:val="FF0000"/>
              </w:rPr>
              <w:t xml:space="preserve"> </w:t>
            </w:r>
            <w:r w:rsidR="0002601B" w:rsidRPr="002D5419">
              <w:rPr>
                <w:bCs/>
                <w:color w:val="auto"/>
              </w:rPr>
              <w:t>dne.........</w:t>
            </w:r>
            <w:r>
              <w:rPr>
                <w:bCs/>
                <w:color w:val="auto"/>
              </w:rPr>
              <w:t>12.10.2023</w:t>
            </w:r>
            <w:r w:rsidR="0002601B" w:rsidRPr="002D5419">
              <w:rPr>
                <w:bCs/>
                <w:color w:val="auto"/>
              </w:rPr>
              <w:t>...............</w:t>
            </w:r>
          </w:p>
        </w:tc>
      </w:tr>
      <w:tr w:rsidR="0002601B" w:rsidRPr="002D5419" w14:paraId="2A6A95F7" w14:textId="77777777" w:rsidTr="00B45274">
        <w:tc>
          <w:tcPr>
            <w:tcW w:w="4443" w:type="dxa"/>
          </w:tcPr>
          <w:p w14:paraId="7422B957" w14:textId="77777777" w:rsidR="0002601B" w:rsidRPr="002D5419" w:rsidRDefault="0002601B" w:rsidP="00FA72AE">
            <w:pPr>
              <w:pStyle w:val="Zkladntext"/>
              <w:jc w:val="both"/>
              <w:rPr>
                <w:bCs/>
                <w:color w:val="auto"/>
                <w:sz w:val="20"/>
              </w:rPr>
            </w:pPr>
            <w:r w:rsidRPr="002D5419">
              <w:rPr>
                <w:bCs/>
                <w:color w:val="auto"/>
              </w:rPr>
              <w:t>Za budoucího povinného</w:t>
            </w:r>
          </w:p>
        </w:tc>
        <w:tc>
          <w:tcPr>
            <w:tcW w:w="4512" w:type="dxa"/>
          </w:tcPr>
          <w:p w14:paraId="732D42DA" w14:textId="77777777" w:rsidR="0002601B" w:rsidRPr="002D5419" w:rsidRDefault="0002601B" w:rsidP="00FA72AE">
            <w:pPr>
              <w:pStyle w:val="Zkladntext"/>
              <w:jc w:val="both"/>
              <w:rPr>
                <w:bCs/>
                <w:color w:val="auto"/>
                <w:sz w:val="20"/>
              </w:rPr>
            </w:pPr>
            <w:r w:rsidRPr="002D5419">
              <w:rPr>
                <w:bCs/>
                <w:color w:val="auto"/>
              </w:rPr>
              <w:t xml:space="preserve">Za budoucího oprávněného </w:t>
            </w:r>
          </w:p>
        </w:tc>
      </w:tr>
      <w:tr w:rsidR="0002601B" w:rsidRPr="002D5419" w14:paraId="65718C4A" w14:textId="77777777" w:rsidTr="00B45274">
        <w:tc>
          <w:tcPr>
            <w:tcW w:w="4443" w:type="dxa"/>
          </w:tcPr>
          <w:p w14:paraId="5607E671" w14:textId="77777777" w:rsidR="009A2E0A" w:rsidRDefault="009A2E0A" w:rsidP="00A34F43">
            <w:pPr>
              <w:pStyle w:val="Zkladntext"/>
              <w:jc w:val="center"/>
              <w:rPr>
                <w:bCs/>
                <w:color w:val="auto"/>
              </w:rPr>
            </w:pPr>
          </w:p>
          <w:p w14:paraId="0820625C" w14:textId="77777777" w:rsidR="009A2E0A" w:rsidRDefault="009A2E0A" w:rsidP="00A34F43">
            <w:pPr>
              <w:pStyle w:val="Zkladntext"/>
              <w:jc w:val="center"/>
              <w:rPr>
                <w:bCs/>
                <w:color w:val="auto"/>
              </w:rPr>
            </w:pPr>
          </w:p>
          <w:p w14:paraId="5D6A06B6" w14:textId="77777777" w:rsidR="009A2E0A" w:rsidRDefault="009A2E0A" w:rsidP="00A34F43">
            <w:pPr>
              <w:pStyle w:val="Zkladntext"/>
              <w:jc w:val="center"/>
              <w:rPr>
                <w:bCs/>
                <w:color w:val="auto"/>
              </w:rPr>
            </w:pPr>
          </w:p>
          <w:p w14:paraId="47906329" w14:textId="77777777" w:rsidR="009A2E0A" w:rsidRDefault="009A2E0A" w:rsidP="00A34F43">
            <w:pPr>
              <w:pStyle w:val="Zkladntext"/>
              <w:jc w:val="center"/>
              <w:rPr>
                <w:bCs/>
                <w:color w:val="auto"/>
              </w:rPr>
            </w:pPr>
          </w:p>
          <w:p w14:paraId="0938FD15" w14:textId="77777777" w:rsidR="0002601B" w:rsidRPr="002D5419" w:rsidRDefault="0002601B" w:rsidP="00A34F43">
            <w:pPr>
              <w:pStyle w:val="Zkladntext"/>
              <w:jc w:val="center"/>
              <w:rPr>
                <w:bCs/>
                <w:color w:val="auto"/>
                <w:sz w:val="20"/>
              </w:rPr>
            </w:pPr>
            <w:r w:rsidRPr="002D5419">
              <w:rPr>
                <w:bCs/>
                <w:color w:val="auto"/>
              </w:rPr>
              <w:t>............................................</w:t>
            </w:r>
          </w:p>
        </w:tc>
        <w:tc>
          <w:tcPr>
            <w:tcW w:w="4512" w:type="dxa"/>
          </w:tcPr>
          <w:p w14:paraId="6A51B24B" w14:textId="77777777" w:rsidR="0002601B" w:rsidRDefault="0002601B" w:rsidP="009A2E0A">
            <w:pPr>
              <w:pStyle w:val="Zkladntext"/>
              <w:rPr>
                <w:bCs/>
                <w:color w:val="auto"/>
                <w:sz w:val="20"/>
              </w:rPr>
            </w:pPr>
          </w:p>
          <w:p w14:paraId="5B31D2C4" w14:textId="77777777" w:rsidR="009A2E0A" w:rsidRPr="009A2E0A" w:rsidRDefault="009A2E0A" w:rsidP="009A2E0A"/>
          <w:p w14:paraId="216F9C25" w14:textId="77777777" w:rsidR="009A2E0A" w:rsidRPr="009A2E0A" w:rsidRDefault="009A2E0A" w:rsidP="009A2E0A"/>
          <w:p w14:paraId="51C60358" w14:textId="77777777" w:rsidR="009A2E0A" w:rsidRPr="009A2E0A" w:rsidRDefault="009A2E0A" w:rsidP="009A2E0A"/>
          <w:p w14:paraId="347B20E2" w14:textId="77777777" w:rsidR="009A2E0A" w:rsidRDefault="009A2E0A" w:rsidP="009A2E0A">
            <w:pPr>
              <w:tabs>
                <w:tab w:val="left" w:pos="990"/>
              </w:tabs>
            </w:pPr>
            <w:r>
              <w:tab/>
            </w:r>
          </w:p>
          <w:p w14:paraId="72A956BD" w14:textId="77777777" w:rsidR="009A2E0A" w:rsidRPr="009A2E0A" w:rsidRDefault="009A2E0A" w:rsidP="009A2E0A">
            <w:pPr>
              <w:tabs>
                <w:tab w:val="left" w:pos="990"/>
              </w:tabs>
            </w:pPr>
            <w:r>
              <w:t xml:space="preserve">                    …………………………….</w:t>
            </w:r>
          </w:p>
        </w:tc>
      </w:tr>
      <w:tr w:rsidR="0002601B" w:rsidRPr="002D5419" w14:paraId="2E81A037" w14:textId="77777777" w:rsidTr="00480CC2">
        <w:trPr>
          <w:trHeight w:val="1288"/>
        </w:trPr>
        <w:tc>
          <w:tcPr>
            <w:tcW w:w="4443" w:type="dxa"/>
          </w:tcPr>
          <w:p w14:paraId="501FE7FF" w14:textId="77777777" w:rsidR="00243D0C" w:rsidRDefault="00933840" w:rsidP="001B5DAD">
            <w:pPr>
              <w:jc w:val="center"/>
              <w:rPr>
                <w:sz w:val="24"/>
                <w:szCs w:val="24"/>
              </w:rPr>
            </w:pPr>
            <w:r w:rsidRPr="00A7593E">
              <w:rPr>
                <w:sz w:val="24"/>
                <w:szCs w:val="24"/>
              </w:rPr>
              <w:t>Ing.</w:t>
            </w:r>
            <w:r>
              <w:rPr>
                <w:sz w:val="24"/>
                <w:szCs w:val="24"/>
              </w:rPr>
              <w:t xml:space="preserve"> </w:t>
            </w:r>
            <w:r w:rsidR="00243D0C">
              <w:rPr>
                <w:sz w:val="24"/>
                <w:szCs w:val="24"/>
              </w:rPr>
              <w:t>Tomáš Pivec</w:t>
            </w:r>
            <w:r w:rsidR="00CB670F">
              <w:rPr>
                <w:sz w:val="24"/>
                <w:szCs w:val="24"/>
              </w:rPr>
              <w:t>, MBA</w:t>
            </w:r>
          </w:p>
          <w:p w14:paraId="7313F7CD" w14:textId="77777777" w:rsidR="001B5DAD" w:rsidRDefault="001B5DAD" w:rsidP="001B5DAD">
            <w:pPr>
              <w:jc w:val="center"/>
              <w:rPr>
                <w:sz w:val="24"/>
                <w:szCs w:val="24"/>
              </w:rPr>
            </w:pPr>
            <w:r>
              <w:rPr>
                <w:sz w:val="24"/>
                <w:szCs w:val="24"/>
              </w:rPr>
              <w:t xml:space="preserve"> vedoucí </w:t>
            </w:r>
            <w:r w:rsidR="00933840">
              <w:rPr>
                <w:sz w:val="24"/>
                <w:szCs w:val="24"/>
              </w:rPr>
              <w:t xml:space="preserve">Odboru investičního </w:t>
            </w:r>
          </w:p>
          <w:p w14:paraId="60166F54" w14:textId="77777777" w:rsidR="00933840" w:rsidRPr="00A7593E" w:rsidRDefault="00933840" w:rsidP="001B5DAD">
            <w:pPr>
              <w:jc w:val="center"/>
              <w:rPr>
                <w:sz w:val="24"/>
                <w:szCs w:val="24"/>
              </w:rPr>
            </w:pPr>
            <w:r>
              <w:rPr>
                <w:sz w:val="24"/>
                <w:szCs w:val="24"/>
              </w:rPr>
              <w:t>Magistrátu města Brna</w:t>
            </w:r>
          </w:p>
          <w:p w14:paraId="57B9CD18" w14:textId="77777777" w:rsidR="0002601B" w:rsidRDefault="0002601B" w:rsidP="00A34F43">
            <w:pPr>
              <w:snapToGrid w:val="0"/>
              <w:jc w:val="center"/>
              <w:rPr>
                <w:bCs/>
                <w:snapToGrid w:val="0"/>
                <w:sz w:val="24"/>
              </w:rPr>
            </w:pPr>
          </w:p>
          <w:p w14:paraId="0DFDFAEC" w14:textId="77777777" w:rsidR="00B45274" w:rsidRDefault="00B45274" w:rsidP="00A34F43">
            <w:pPr>
              <w:snapToGrid w:val="0"/>
              <w:jc w:val="center"/>
              <w:rPr>
                <w:bCs/>
                <w:snapToGrid w:val="0"/>
                <w:sz w:val="24"/>
              </w:rPr>
            </w:pPr>
          </w:p>
          <w:p w14:paraId="638FE41B" w14:textId="77777777" w:rsidR="00B45274" w:rsidRPr="002D5419" w:rsidRDefault="00B45274" w:rsidP="00A34F43">
            <w:pPr>
              <w:snapToGrid w:val="0"/>
              <w:jc w:val="center"/>
              <w:rPr>
                <w:bCs/>
                <w:snapToGrid w:val="0"/>
                <w:sz w:val="24"/>
              </w:rPr>
            </w:pPr>
          </w:p>
        </w:tc>
        <w:tc>
          <w:tcPr>
            <w:tcW w:w="4512" w:type="dxa"/>
          </w:tcPr>
          <w:p w14:paraId="222EDEBD" w14:textId="076F3C62" w:rsidR="009B3773" w:rsidRDefault="00F34F03" w:rsidP="00933840">
            <w:pPr>
              <w:jc w:val="center"/>
              <w:rPr>
                <w:bCs/>
                <w:sz w:val="24"/>
                <w:szCs w:val="24"/>
              </w:rPr>
            </w:pPr>
            <w:bookmarkStart w:id="18" w:name="_Hlk512248848"/>
            <w:proofErr w:type="spellStart"/>
            <w:r>
              <w:rPr>
                <w:bCs/>
                <w:sz w:val="24"/>
                <w:szCs w:val="24"/>
              </w:rPr>
              <w:t>xxx</w:t>
            </w:r>
            <w:proofErr w:type="spellEnd"/>
          </w:p>
          <w:p w14:paraId="7B23C6F5" w14:textId="77777777" w:rsidR="00933840" w:rsidRPr="00933840" w:rsidRDefault="00480CC2" w:rsidP="00933840">
            <w:pPr>
              <w:jc w:val="center"/>
              <w:rPr>
                <w:bCs/>
                <w:sz w:val="24"/>
                <w:szCs w:val="24"/>
              </w:rPr>
            </w:pPr>
            <w:r>
              <w:rPr>
                <w:bCs/>
                <w:sz w:val="24"/>
                <w:szCs w:val="24"/>
              </w:rPr>
              <w:t>na základě plné moci</w:t>
            </w:r>
          </w:p>
          <w:bookmarkEnd w:id="18"/>
          <w:p w14:paraId="26949E17" w14:textId="77777777" w:rsidR="0002601B" w:rsidRPr="00933840" w:rsidRDefault="00480CC2" w:rsidP="00933840">
            <w:pPr>
              <w:jc w:val="center"/>
            </w:pPr>
            <w:r>
              <w:rPr>
                <w:bCs/>
                <w:sz w:val="24"/>
                <w:szCs w:val="24"/>
              </w:rPr>
              <w:fldChar w:fldCharType="begin">
                <w:ffData>
                  <w:name w:val=""/>
                  <w:enabled/>
                  <w:calcOnExit w:val="0"/>
                  <w:textInput>
                    <w:default w:val="Nej cz s.r.o."/>
                  </w:textInput>
                </w:ffData>
              </w:fldChar>
            </w:r>
            <w:r>
              <w:rPr>
                <w:bCs/>
                <w:sz w:val="24"/>
                <w:szCs w:val="24"/>
              </w:rPr>
              <w:instrText xml:space="preserve"> FORMTEXT </w:instrText>
            </w:r>
            <w:r>
              <w:rPr>
                <w:bCs/>
                <w:sz w:val="24"/>
                <w:szCs w:val="24"/>
              </w:rPr>
            </w:r>
            <w:r>
              <w:rPr>
                <w:bCs/>
                <w:sz w:val="24"/>
                <w:szCs w:val="24"/>
              </w:rPr>
              <w:fldChar w:fldCharType="separate"/>
            </w:r>
            <w:r>
              <w:rPr>
                <w:bCs/>
                <w:noProof/>
                <w:sz w:val="24"/>
                <w:szCs w:val="24"/>
              </w:rPr>
              <w:t>Nej cz s.r.o.</w:t>
            </w:r>
            <w:r>
              <w:rPr>
                <w:bCs/>
                <w:sz w:val="24"/>
                <w:szCs w:val="24"/>
              </w:rPr>
              <w:fldChar w:fldCharType="end"/>
            </w:r>
          </w:p>
        </w:tc>
      </w:tr>
    </w:tbl>
    <w:p w14:paraId="3DEC18E0" w14:textId="77777777" w:rsidR="002A55EA" w:rsidRDefault="002A55EA" w:rsidP="00A34F43">
      <w:pPr>
        <w:pStyle w:val="Zkladntext"/>
        <w:rPr>
          <w:b/>
          <w:bCs/>
          <w:sz w:val="4"/>
        </w:rPr>
      </w:pPr>
    </w:p>
    <w:p w14:paraId="25831A60" w14:textId="77777777" w:rsidR="005909B0" w:rsidRDefault="009A2E0A" w:rsidP="00722083">
      <w:pPr>
        <w:tabs>
          <w:tab w:val="left" w:pos="5475"/>
        </w:tabs>
        <w:rPr>
          <w:bCs/>
          <w:sz w:val="24"/>
          <w:szCs w:val="24"/>
        </w:rPr>
      </w:pPr>
      <w:r>
        <w:tab/>
      </w:r>
    </w:p>
    <w:p w14:paraId="319795EA" w14:textId="77777777" w:rsidR="005909B0" w:rsidRDefault="005909B0" w:rsidP="005909B0">
      <w:pPr>
        <w:jc w:val="center"/>
        <w:rPr>
          <w:bCs/>
          <w:sz w:val="24"/>
          <w:szCs w:val="24"/>
        </w:rPr>
      </w:pPr>
      <w:r>
        <w:rPr>
          <w:bCs/>
          <w:sz w:val="24"/>
          <w:szCs w:val="24"/>
        </w:rPr>
        <w:t xml:space="preserve">                                                                      </w:t>
      </w:r>
      <w:bookmarkStart w:id="19" w:name="_Hlk512249060"/>
      <w:r>
        <w:rPr>
          <w:bCs/>
          <w:sz w:val="24"/>
          <w:szCs w:val="24"/>
        </w:rPr>
        <w:t xml:space="preserve"> </w:t>
      </w:r>
      <w:bookmarkEnd w:id="19"/>
    </w:p>
    <w:sectPr w:rsidR="005909B0" w:rsidSect="00651582">
      <w:headerReference w:type="even" r:id="rId9"/>
      <w:headerReference w:type="default" r:id="rId10"/>
      <w:footerReference w:type="even" r:id="rId11"/>
      <w:footerReference w:type="default" r:id="rId12"/>
      <w:pgSz w:w="11905" w:h="16838"/>
      <w:pgMar w:top="567" w:right="1440" w:bottom="833" w:left="1440" w:header="510" w:footer="851"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B7761" w14:textId="77777777" w:rsidR="00180FE7" w:rsidRDefault="00180FE7">
      <w:r>
        <w:separator/>
      </w:r>
    </w:p>
  </w:endnote>
  <w:endnote w:type="continuationSeparator" w:id="0">
    <w:p w14:paraId="2099F691" w14:textId="77777777" w:rsidR="00180FE7" w:rsidRDefault="0018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B843" w14:textId="77777777" w:rsidR="0002601B" w:rsidRDefault="004C6B1F" w:rsidP="000730F1">
    <w:pPr>
      <w:pStyle w:val="Zpat"/>
      <w:framePr w:wrap="around" w:vAnchor="text" w:hAnchor="margin" w:xAlign="center" w:y="1"/>
      <w:rPr>
        <w:rStyle w:val="slostrnky"/>
      </w:rPr>
    </w:pPr>
    <w:r>
      <w:rPr>
        <w:rStyle w:val="slostrnky"/>
      </w:rPr>
      <w:fldChar w:fldCharType="begin"/>
    </w:r>
    <w:r w:rsidR="0002601B">
      <w:rPr>
        <w:rStyle w:val="slostrnky"/>
      </w:rPr>
      <w:instrText xml:space="preserve">PAGE  </w:instrText>
    </w:r>
    <w:r>
      <w:rPr>
        <w:rStyle w:val="slostrnky"/>
      </w:rPr>
      <w:fldChar w:fldCharType="end"/>
    </w:r>
  </w:p>
  <w:p w14:paraId="16A9CCBE" w14:textId="77777777" w:rsidR="0002601B" w:rsidRDefault="0002601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ACD3" w14:textId="6166B9B9" w:rsidR="0002601B" w:rsidRDefault="004C6B1F" w:rsidP="000730F1">
    <w:pPr>
      <w:pStyle w:val="Zpat"/>
      <w:framePr w:wrap="around" w:vAnchor="text" w:hAnchor="margin" w:xAlign="center" w:y="1"/>
      <w:rPr>
        <w:rStyle w:val="slostrnky"/>
      </w:rPr>
    </w:pPr>
    <w:r>
      <w:rPr>
        <w:rStyle w:val="slostrnky"/>
      </w:rPr>
      <w:fldChar w:fldCharType="begin"/>
    </w:r>
    <w:r w:rsidR="0002601B">
      <w:rPr>
        <w:rStyle w:val="slostrnky"/>
      </w:rPr>
      <w:instrText xml:space="preserve">PAGE  </w:instrText>
    </w:r>
    <w:r>
      <w:rPr>
        <w:rStyle w:val="slostrnky"/>
      </w:rPr>
      <w:fldChar w:fldCharType="separate"/>
    </w:r>
    <w:r w:rsidR="00F34F03">
      <w:rPr>
        <w:rStyle w:val="slostrnky"/>
        <w:noProof/>
      </w:rPr>
      <w:t>6</w:t>
    </w:r>
    <w:r>
      <w:rPr>
        <w:rStyle w:val="slostrnky"/>
      </w:rPr>
      <w:fldChar w:fldCharType="end"/>
    </w:r>
  </w:p>
  <w:p w14:paraId="7D4D154E" w14:textId="77777777" w:rsidR="0002601B" w:rsidRDefault="0002601B">
    <w:pPr>
      <w:pStyle w:val="Zpat"/>
      <w:framePr w:wrap="auto" w:vAnchor="text" w:hAnchor="margin" w:xAlign="center" w:y="1"/>
      <w:rPr>
        <w:rStyle w:val="slostrnky"/>
      </w:rPr>
    </w:pPr>
  </w:p>
  <w:p w14:paraId="11375EE1" w14:textId="77777777" w:rsidR="0002601B" w:rsidRDefault="0002601B" w:rsidP="003C6D32">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7C957" w14:textId="77777777" w:rsidR="00180FE7" w:rsidRDefault="00180FE7">
      <w:r>
        <w:separator/>
      </w:r>
    </w:p>
  </w:footnote>
  <w:footnote w:type="continuationSeparator" w:id="0">
    <w:p w14:paraId="63F96F66" w14:textId="77777777" w:rsidR="00180FE7" w:rsidRDefault="00180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33ADF" w14:textId="77777777" w:rsidR="0002601B" w:rsidRDefault="004C6B1F">
    <w:pPr>
      <w:pStyle w:val="Zhlav"/>
      <w:framePr w:wrap="around" w:vAnchor="text" w:hAnchor="margin" w:xAlign="center" w:y="1"/>
      <w:rPr>
        <w:rStyle w:val="slostrnky"/>
      </w:rPr>
    </w:pPr>
    <w:r>
      <w:rPr>
        <w:rStyle w:val="slostrnky"/>
      </w:rPr>
      <w:fldChar w:fldCharType="begin"/>
    </w:r>
    <w:r w:rsidR="0002601B">
      <w:rPr>
        <w:rStyle w:val="slostrnky"/>
      </w:rPr>
      <w:instrText xml:space="preserve">PAGE  </w:instrText>
    </w:r>
    <w:r>
      <w:rPr>
        <w:rStyle w:val="slostrnky"/>
      </w:rPr>
      <w:fldChar w:fldCharType="end"/>
    </w:r>
  </w:p>
  <w:p w14:paraId="13966B3C" w14:textId="77777777" w:rsidR="0002601B" w:rsidRDefault="0002601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324C" w14:textId="77777777" w:rsidR="000647DC" w:rsidRDefault="00826608">
    <w:pPr>
      <w:pStyle w:val="Zhlav"/>
      <w:tabs>
        <w:tab w:val="center" w:pos="4536"/>
        <w:tab w:val="right" w:pos="8931"/>
      </w:tabs>
      <w:rPr>
        <w:rStyle w:val="slostrnky"/>
        <w:sz w:val="20"/>
      </w:rPr>
    </w:pPr>
    <w:r>
      <w:rPr>
        <w:rStyle w:val="slostrnky"/>
        <w:sz w:val="20"/>
      </w:rPr>
      <w:t xml:space="preserve">                                                                                                                             </w:t>
    </w:r>
    <w:r w:rsidR="00AC52FC">
      <w:rPr>
        <w:rStyle w:val="slostrnky"/>
        <w:sz w:val="20"/>
      </w:rPr>
      <w:t xml:space="preserve">                          </w:t>
    </w:r>
    <w:r w:rsidR="001749AE">
      <w:rPr>
        <w:rStyle w:val="slostrnky"/>
        <w:sz w:val="20"/>
      </w:rPr>
      <w:t xml:space="preserve">       </w:t>
    </w:r>
    <w:r w:rsidR="00AC52FC">
      <w:rPr>
        <w:rStyle w:val="slostrnky"/>
        <w:sz w:val="20"/>
      </w:rPr>
      <w:t xml:space="preserve"> </w:t>
    </w:r>
    <w:r w:rsidR="001749AE">
      <w:rPr>
        <w:rStyle w:val="slostrnky"/>
        <w:sz w:val="20"/>
      </w:rPr>
      <w:t>562</w:t>
    </w:r>
    <w:r w:rsidR="007A328F">
      <w:rPr>
        <w:rStyle w:val="slostrnky"/>
        <w:sz w:val="20"/>
      </w:rPr>
      <w:t>3</w:t>
    </w:r>
    <w:r w:rsidR="001749AE">
      <w:rPr>
        <w:rStyle w:val="slostrnky"/>
        <w:sz w:val="20"/>
      </w:rPr>
      <w:t>07</w:t>
    </w:r>
    <w:r w:rsidR="007A328F">
      <w:rPr>
        <w:rStyle w:val="slostrnky"/>
        <w:sz w:val="20"/>
      </w:rPr>
      <w:t>330</w:t>
    </w:r>
    <w:r w:rsidR="00146BC4">
      <w:rPr>
        <w:rStyle w:val="slostrnky"/>
        <w:sz w:val="20"/>
      </w:rPr>
      <w:t>3</w:t>
    </w:r>
    <w:r w:rsidR="00AC52FC">
      <w:rPr>
        <w:rStyle w:val="slostrnky"/>
        <w:sz w:val="20"/>
      </w:rPr>
      <w:t xml:space="preserve">       </w:t>
    </w:r>
    <w:r>
      <w:rPr>
        <w:rStyle w:val="slostrnky"/>
        <w:sz w:val="20"/>
      </w:rPr>
      <w:t xml:space="preserve">                               </w:t>
    </w:r>
    <w:r w:rsidR="00B6767D">
      <w:rPr>
        <w:rStyle w:val="slostrnky"/>
        <w:sz w:val="20"/>
      </w:rPr>
      <w:t xml:space="preserve">                                                                                                                                                                </w:t>
    </w:r>
    <w:r w:rsidR="000647DC">
      <w:rPr>
        <w:rStyle w:val="slostrnky"/>
        <w:sz w:val="20"/>
      </w:rPr>
      <w:t xml:space="preserve">                                                                                                                                                              </w:t>
    </w:r>
  </w:p>
  <w:p w14:paraId="7ABA7502" w14:textId="77777777" w:rsidR="00D3585E" w:rsidRDefault="009F1669">
    <w:pPr>
      <w:pStyle w:val="Zhlav"/>
      <w:tabs>
        <w:tab w:val="center" w:pos="4536"/>
        <w:tab w:val="right" w:pos="8931"/>
      </w:tabs>
      <w:rPr>
        <w:rStyle w:val="slostrnky"/>
        <w:sz w:val="20"/>
      </w:rPr>
    </w:pPr>
    <w:r>
      <w:rPr>
        <w:rStyle w:val="slostrnky"/>
        <w:sz w:val="20"/>
      </w:rPr>
      <w:t>SB 202</w:t>
    </w:r>
    <w:r w:rsidR="0090511B">
      <w:rPr>
        <w:rStyle w:val="slostrnky"/>
        <w:sz w:val="20"/>
      </w:rPr>
      <w:t>3</w:t>
    </w:r>
    <w:r>
      <w:rPr>
        <w:rStyle w:val="slostrnky"/>
        <w:sz w:val="20"/>
      </w:rPr>
      <w:t xml:space="preserve">_Nej </w:t>
    </w:r>
    <w:proofErr w:type="spellStart"/>
    <w:r>
      <w:rPr>
        <w:rStyle w:val="slostrnky"/>
        <w:sz w:val="20"/>
      </w:rPr>
      <w:t>cz</w:t>
    </w:r>
    <w:proofErr w:type="spellEnd"/>
    <w:r>
      <w:rPr>
        <w:rStyle w:val="slostrnky"/>
        <w:sz w:val="20"/>
      </w:rPr>
      <w:t xml:space="preserve"> s.r.o. _</w:t>
    </w:r>
    <w:proofErr w:type="gramStart"/>
    <w:r>
      <w:rPr>
        <w:rStyle w:val="slostrnky"/>
        <w:sz w:val="20"/>
      </w:rPr>
      <w:t>Brno</w:t>
    </w:r>
    <w:r w:rsidR="00844A5C">
      <w:rPr>
        <w:rStyle w:val="slostrnky"/>
        <w:sz w:val="20"/>
      </w:rPr>
      <w:t xml:space="preserve"> </w:t>
    </w:r>
    <w:r>
      <w:rPr>
        <w:rStyle w:val="slostrnky"/>
        <w:sz w:val="20"/>
      </w:rPr>
      <w:t>-</w:t>
    </w:r>
    <w:r w:rsidR="00844A5C">
      <w:rPr>
        <w:rStyle w:val="slostrnky"/>
        <w:sz w:val="20"/>
      </w:rPr>
      <w:t xml:space="preserve"> Královo</w:t>
    </w:r>
    <w:proofErr w:type="gramEnd"/>
    <w:r w:rsidR="00844A5C">
      <w:rPr>
        <w:rStyle w:val="slostrnky"/>
        <w:sz w:val="20"/>
      </w:rPr>
      <w:t xml:space="preserve"> </w:t>
    </w:r>
    <w:proofErr w:type="spellStart"/>
    <w:r w:rsidR="00844A5C">
      <w:rPr>
        <w:rStyle w:val="slostrnky"/>
        <w:sz w:val="20"/>
      </w:rPr>
      <w:t>Pole_</w:t>
    </w:r>
    <w:r w:rsidR="007A328F">
      <w:rPr>
        <w:rStyle w:val="slostrnky"/>
        <w:sz w:val="20"/>
      </w:rPr>
      <w:t>ul</w:t>
    </w:r>
    <w:proofErr w:type="spellEnd"/>
    <w:r w:rsidR="007A328F">
      <w:rPr>
        <w:rStyle w:val="slostrnky"/>
        <w:sz w:val="20"/>
      </w:rPr>
      <w:t xml:space="preserve">. </w:t>
    </w:r>
    <w:r w:rsidR="00844A5C">
      <w:rPr>
        <w:rStyle w:val="slostrnky"/>
        <w:sz w:val="20"/>
      </w:rPr>
      <w:t xml:space="preserve">Jana </w:t>
    </w:r>
    <w:proofErr w:type="spellStart"/>
    <w:r w:rsidR="00844A5C">
      <w:rPr>
        <w:rStyle w:val="slostrnky"/>
        <w:sz w:val="20"/>
      </w:rPr>
      <w:t>Babáka</w:t>
    </w:r>
    <w:r>
      <w:rPr>
        <w:rStyle w:val="slostrnky"/>
        <w:sz w:val="20"/>
      </w:rPr>
      <w:t>_vedení</w:t>
    </w:r>
    <w:proofErr w:type="spellEnd"/>
    <w:r>
      <w:rPr>
        <w:rStyle w:val="slostrnky"/>
        <w:sz w:val="20"/>
      </w:rPr>
      <w:t xml:space="preserve"> optické telekomunikační sítě                                                                   </w:t>
    </w:r>
    <w:r w:rsidR="00B5753A">
      <w:rPr>
        <w:rStyle w:val="slostrnky"/>
        <w:sz w:val="20"/>
      </w:rPr>
      <w:t xml:space="preserve">              </w:t>
    </w:r>
  </w:p>
  <w:p w14:paraId="5E27C10A" w14:textId="77777777" w:rsidR="00D3585E" w:rsidRDefault="00D3585E">
    <w:pPr>
      <w:pStyle w:val="Zhlav"/>
      <w:tabs>
        <w:tab w:val="center" w:pos="4536"/>
        <w:tab w:val="right" w:pos="8931"/>
      </w:tabs>
      <w:rPr>
        <w:rStyle w:val="slostrnky"/>
        <w:sz w:val="20"/>
      </w:rPr>
    </w:pPr>
  </w:p>
  <w:p w14:paraId="36258B74" w14:textId="77777777" w:rsidR="0002601B" w:rsidRPr="00173C33" w:rsidRDefault="0002601B">
    <w:pPr>
      <w:pStyle w:val="Zhlav"/>
      <w:tabs>
        <w:tab w:val="center" w:pos="4536"/>
        <w:tab w:val="right" w:pos="8931"/>
      </w:tabs>
      <w:rPr>
        <w:rStyle w:val="slostrnky"/>
        <w:sz w:val="20"/>
      </w:rPr>
    </w:pPr>
    <w:r>
      <w:rPr>
        <w:rStyle w:val="slostrnky"/>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6613"/>
    <w:multiLevelType w:val="hybridMultilevel"/>
    <w:tmpl w:val="F2766176"/>
    <w:lvl w:ilvl="0" w:tplc="DFB00CCA">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4D45B3F"/>
    <w:multiLevelType w:val="multilevel"/>
    <w:tmpl w:val="CCF090C4"/>
    <w:styleLink w:val="Styl5"/>
    <w:lvl w:ilvl="0">
      <w:start w:val="10"/>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CE97301"/>
    <w:multiLevelType w:val="multilevel"/>
    <w:tmpl w:val="B0902736"/>
    <w:styleLink w:val="Styl2"/>
    <w:lvl w:ilvl="0">
      <w:start w:val="1"/>
      <w:numFmt w:val="decimal"/>
      <w:lvlText w:val="Čl. %1."/>
      <w:lvlJc w:val="center"/>
      <w:pPr>
        <w:ind w:firstLine="288"/>
      </w:pPr>
      <w:rPr>
        <w:rFonts w:cs="Times New Roman" w:hint="default"/>
      </w:rPr>
    </w:lvl>
    <w:lvl w:ilvl="1">
      <w:start w:val="1"/>
      <w:numFmt w:val="decimal"/>
      <w:lvlText w:val="%1.%2"/>
      <w:lvlJc w:val="left"/>
      <w:rPr>
        <w:rFonts w:cs="Times New Roman" w:hint="default"/>
      </w:rPr>
    </w:lvl>
    <w:lvl w:ilvl="2">
      <w:start w:val="1"/>
      <w:numFmt w:val="lowerLetter"/>
      <w:lvlText w:val="(%3)"/>
      <w:lvlJc w:val="left"/>
      <w:pPr>
        <w:ind w:left="720" w:hanging="432"/>
      </w:pPr>
      <w:rPr>
        <w:rFonts w:cs="Times New Roman" w:hint="default"/>
      </w:rPr>
    </w:lvl>
    <w:lvl w:ilvl="3">
      <w:start w:val="1"/>
      <w:numFmt w:val="lowerRoman"/>
      <w:lvlText w:val="(%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 w15:restartNumberingAfterBreak="0">
    <w:nsid w:val="15F47142"/>
    <w:multiLevelType w:val="multilevel"/>
    <w:tmpl w:val="7EBC5DD0"/>
    <w:lvl w:ilvl="0">
      <w:start w:val="1"/>
      <w:numFmt w:val="decimal"/>
      <w:pStyle w:val="Nadpis1"/>
      <w:lvlText w:val="Čl. %1."/>
      <w:lvlJc w:val="center"/>
      <w:pPr>
        <w:ind w:left="0" w:firstLine="288"/>
      </w:pPr>
      <w:rPr>
        <w:rFonts w:ascii="Times New Roman" w:hAnsi="Times New Roman" w:cs="Times New Roman" w:hint="default"/>
      </w:rPr>
    </w:lvl>
    <w:lvl w:ilvl="1">
      <w:numFmt w:val="ordinal"/>
      <w:pStyle w:val="Nadpis2"/>
      <w:isLgl/>
      <w:lvlText w:val="%1.%2"/>
      <w:lvlJc w:val="left"/>
      <w:pPr>
        <w:ind w:left="0" w:firstLine="0"/>
      </w:pPr>
      <w:rPr>
        <w:rFonts w:cs="Times New Roman" w:hint="default"/>
        <w:b w:val="0"/>
        <w:color w:val="auto"/>
        <w:sz w:val="24"/>
        <w:szCs w:val="24"/>
      </w:rPr>
    </w:lvl>
    <w:lvl w:ilvl="2">
      <w:start w:val="1"/>
      <w:numFmt w:val="lowerLetter"/>
      <w:pStyle w:val="Nadpis3"/>
      <w:lvlText w:val="(%3)"/>
      <w:lvlJc w:val="left"/>
      <w:pPr>
        <w:ind w:left="720" w:hanging="432"/>
      </w:pPr>
      <w:rPr>
        <w:rFonts w:cs="Times New Roman" w:hint="default"/>
      </w:rPr>
    </w:lvl>
    <w:lvl w:ilvl="3">
      <w:start w:val="1"/>
      <w:numFmt w:val="lowerRoman"/>
      <w:pStyle w:val="Nadpis4"/>
      <w:lvlText w:val="(%4)"/>
      <w:lvlJc w:val="right"/>
      <w:pPr>
        <w:ind w:left="864" w:hanging="144"/>
      </w:pPr>
      <w:rPr>
        <w:rFonts w:cs="Times New Roman" w:hint="default"/>
      </w:rPr>
    </w:lvl>
    <w:lvl w:ilvl="4">
      <w:start w:val="1"/>
      <w:numFmt w:val="decimal"/>
      <w:pStyle w:val="Nadpis5"/>
      <w:lvlText w:val="%5)"/>
      <w:lvlJc w:val="left"/>
      <w:pPr>
        <w:ind w:left="1008" w:hanging="432"/>
      </w:pPr>
      <w:rPr>
        <w:rFonts w:cs="Times New Roman" w:hint="default"/>
      </w:rPr>
    </w:lvl>
    <w:lvl w:ilvl="5">
      <w:start w:val="1"/>
      <w:numFmt w:val="lowerLetter"/>
      <w:pStyle w:val="Nadpis6"/>
      <w:lvlText w:val="%6)"/>
      <w:lvlJc w:val="left"/>
      <w:pPr>
        <w:ind w:left="1152" w:hanging="432"/>
      </w:pPr>
      <w:rPr>
        <w:rFonts w:cs="Times New Roman" w:hint="default"/>
      </w:rPr>
    </w:lvl>
    <w:lvl w:ilvl="6">
      <w:start w:val="1"/>
      <w:numFmt w:val="lowerRoman"/>
      <w:pStyle w:val="Nadpis7"/>
      <w:lvlText w:val="%7)"/>
      <w:lvlJc w:val="right"/>
      <w:pPr>
        <w:ind w:left="1296" w:hanging="288"/>
      </w:pPr>
      <w:rPr>
        <w:rFonts w:cs="Times New Roman" w:hint="default"/>
      </w:rPr>
    </w:lvl>
    <w:lvl w:ilvl="7">
      <w:start w:val="1"/>
      <w:numFmt w:val="lowerLetter"/>
      <w:pStyle w:val="Nadpis8"/>
      <w:lvlText w:val="%8."/>
      <w:lvlJc w:val="left"/>
      <w:pPr>
        <w:ind w:left="1440" w:hanging="432"/>
      </w:pPr>
      <w:rPr>
        <w:rFonts w:cs="Times New Roman" w:hint="default"/>
      </w:rPr>
    </w:lvl>
    <w:lvl w:ilvl="8">
      <w:start w:val="1"/>
      <w:numFmt w:val="lowerRoman"/>
      <w:pStyle w:val="Nadpis9"/>
      <w:lvlText w:val="%9."/>
      <w:lvlJc w:val="right"/>
      <w:pPr>
        <w:ind w:left="1584" w:hanging="144"/>
      </w:pPr>
      <w:rPr>
        <w:rFonts w:cs="Times New Roman" w:hint="default"/>
      </w:rPr>
    </w:lvl>
  </w:abstractNum>
  <w:abstractNum w:abstractNumId="4" w15:restartNumberingAfterBreak="0">
    <w:nsid w:val="1B7A4F3B"/>
    <w:multiLevelType w:val="multilevel"/>
    <w:tmpl w:val="8C9CBE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BE602B8"/>
    <w:multiLevelType w:val="multilevel"/>
    <w:tmpl w:val="1D26B278"/>
    <w:styleLink w:val="Styl4"/>
    <w:lvl w:ilvl="0">
      <w:start w:val="9"/>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29DF16E0"/>
    <w:multiLevelType w:val="multilevel"/>
    <w:tmpl w:val="28D276CA"/>
    <w:styleLink w:val="Styl1"/>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3"/>
  </w:num>
  <w:num w:numId="2">
    <w:abstractNumId w:val="6"/>
  </w:num>
  <w:num w:numId="3">
    <w:abstractNumId w:val="5"/>
  </w:num>
  <w:num w:numId="4">
    <w:abstractNumId w:val="1"/>
  </w:num>
  <w:num w:numId="5">
    <w:abstractNumId w:val="2"/>
  </w:num>
  <w:num w:numId="6">
    <w:abstractNumId w:val="4"/>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1"/>
    </w:lvlOverride>
  </w:num>
  <w:num w:numId="11">
    <w:abstractNumId w:val="3"/>
    <w:lvlOverride w:ilvl="0">
      <w:startOverride w:val="5"/>
    </w:lvlOverride>
    <w:lvlOverride w:ilvl="1">
      <w:startOverride w:val="1"/>
    </w:lvlOverride>
  </w:num>
  <w:num w:numId="12">
    <w:abstractNumId w:val="3"/>
    <w:lvlOverride w:ilvl="0">
      <w:startOverride w:val="6"/>
    </w:lvlOverride>
    <w:lvlOverride w:ilvl="1">
      <w:startOverride w:val="1"/>
    </w:lvlOverride>
  </w:num>
  <w:num w:numId="13">
    <w:abstractNumId w:val="3"/>
    <w:lvlOverride w:ilvl="0">
      <w:startOverride w:val="7"/>
    </w:lvlOverride>
    <w:lvlOverride w:ilvl="1">
      <w:startOverride w:val="1"/>
    </w:lvlOverride>
  </w:num>
  <w:num w:numId="14">
    <w:abstractNumId w:val="3"/>
    <w:lvlOverride w:ilvl="0">
      <w:startOverride w:val="8"/>
    </w:lvlOverride>
    <w:lvlOverride w:ilvl="1">
      <w:startOverride w:val="1"/>
    </w:lvlOverride>
  </w:num>
  <w:num w:numId="15">
    <w:abstractNumId w:val="3"/>
    <w:lvlOverride w:ilvl="0">
      <w:startOverride w:val="9"/>
    </w:lvlOverride>
    <w:lvlOverride w:ilvl="1">
      <w:startOverride w:val="1"/>
    </w:lvlOverride>
  </w:num>
  <w:num w:numId="16">
    <w:abstractNumId w:val="3"/>
  </w:num>
  <w:num w:numId="17">
    <w:abstractNumId w:val="3"/>
  </w:num>
  <w:num w:numId="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18"/>
    <w:rsid w:val="0000029B"/>
    <w:rsid w:val="00001C53"/>
    <w:rsid w:val="00002F67"/>
    <w:rsid w:val="00004FC2"/>
    <w:rsid w:val="000062CC"/>
    <w:rsid w:val="000068D5"/>
    <w:rsid w:val="00011CAD"/>
    <w:rsid w:val="00012F01"/>
    <w:rsid w:val="000134A1"/>
    <w:rsid w:val="00014593"/>
    <w:rsid w:val="00015139"/>
    <w:rsid w:val="0002049D"/>
    <w:rsid w:val="00020836"/>
    <w:rsid w:val="0002352C"/>
    <w:rsid w:val="00024C5A"/>
    <w:rsid w:val="0002601B"/>
    <w:rsid w:val="00031DAC"/>
    <w:rsid w:val="00034A81"/>
    <w:rsid w:val="00040950"/>
    <w:rsid w:val="00043092"/>
    <w:rsid w:val="00047FE3"/>
    <w:rsid w:val="0005348F"/>
    <w:rsid w:val="00055743"/>
    <w:rsid w:val="00055779"/>
    <w:rsid w:val="00061154"/>
    <w:rsid w:val="0006209D"/>
    <w:rsid w:val="000647DC"/>
    <w:rsid w:val="0006632A"/>
    <w:rsid w:val="00066A8B"/>
    <w:rsid w:val="000702B3"/>
    <w:rsid w:val="00070C12"/>
    <w:rsid w:val="00070CBA"/>
    <w:rsid w:val="00071645"/>
    <w:rsid w:val="00071B00"/>
    <w:rsid w:val="00072C9F"/>
    <w:rsid w:val="000730F1"/>
    <w:rsid w:val="00075E1E"/>
    <w:rsid w:val="000801A7"/>
    <w:rsid w:val="00082A83"/>
    <w:rsid w:val="000842C3"/>
    <w:rsid w:val="00084402"/>
    <w:rsid w:val="0008449B"/>
    <w:rsid w:val="000861A5"/>
    <w:rsid w:val="0008744A"/>
    <w:rsid w:val="00090B3E"/>
    <w:rsid w:val="00090FD8"/>
    <w:rsid w:val="0009198F"/>
    <w:rsid w:val="000926AC"/>
    <w:rsid w:val="00097638"/>
    <w:rsid w:val="00097FC4"/>
    <w:rsid w:val="000A702D"/>
    <w:rsid w:val="000B362F"/>
    <w:rsid w:val="000B4777"/>
    <w:rsid w:val="000B47F8"/>
    <w:rsid w:val="000B55AA"/>
    <w:rsid w:val="000B72F0"/>
    <w:rsid w:val="000C2ED8"/>
    <w:rsid w:val="000C69B6"/>
    <w:rsid w:val="000C7AF2"/>
    <w:rsid w:val="000D40B3"/>
    <w:rsid w:val="000D5889"/>
    <w:rsid w:val="000D7076"/>
    <w:rsid w:val="000D70C3"/>
    <w:rsid w:val="000E1363"/>
    <w:rsid w:val="000E17C2"/>
    <w:rsid w:val="000E3A17"/>
    <w:rsid w:val="000E5E7B"/>
    <w:rsid w:val="000E6415"/>
    <w:rsid w:val="000F0638"/>
    <w:rsid w:val="000F0B9A"/>
    <w:rsid w:val="000F1D2C"/>
    <w:rsid w:val="000F4B8D"/>
    <w:rsid w:val="000F523E"/>
    <w:rsid w:val="000F579F"/>
    <w:rsid w:val="000F610F"/>
    <w:rsid w:val="0010028A"/>
    <w:rsid w:val="00101D9E"/>
    <w:rsid w:val="001023AB"/>
    <w:rsid w:val="00104CF3"/>
    <w:rsid w:val="00104FD4"/>
    <w:rsid w:val="00105E4A"/>
    <w:rsid w:val="001065A8"/>
    <w:rsid w:val="00106EAF"/>
    <w:rsid w:val="00110A89"/>
    <w:rsid w:val="00114B65"/>
    <w:rsid w:val="0011560F"/>
    <w:rsid w:val="00115E4F"/>
    <w:rsid w:val="00116086"/>
    <w:rsid w:val="00121665"/>
    <w:rsid w:val="001325B8"/>
    <w:rsid w:val="00132FEB"/>
    <w:rsid w:val="00134C34"/>
    <w:rsid w:val="001362F7"/>
    <w:rsid w:val="00137C49"/>
    <w:rsid w:val="00141A04"/>
    <w:rsid w:val="00141B4E"/>
    <w:rsid w:val="00141BEC"/>
    <w:rsid w:val="00142AAA"/>
    <w:rsid w:val="001438B5"/>
    <w:rsid w:val="001451A4"/>
    <w:rsid w:val="001468BB"/>
    <w:rsid w:val="00146BC4"/>
    <w:rsid w:val="00147E6F"/>
    <w:rsid w:val="0015761A"/>
    <w:rsid w:val="00157D94"/>
    <w:rsid w:val="0016082A"/>
    <w:rsid w:val="00161A3F"/>
    <w:rsid w:val="00162F59"/>
    <w:rsid w:val="001671CE"/>
    <w:rsid w:val="00170A20"/>
    <w:rsid w:val="00170A60"/>
    <w:rsid w:val="00170D43"/>
    <w:rsid w:val="00171756"/>
    <w:rsid w:val="0017318D"/>
    <w:rsid w:val="00173C33"/>
    <w:rsid w:val="00174515"/>
    <w:rsid w:val="001749AE"/>
    <w:rsid w:val="00175F2C"/>
    <w:rsid w:val="00175F46"/>
    <w:rsid w:val="00176045"/>
    <w:rsid w:val="00177F1A"/>
    <w:rsid w:val="00180FE7"/>
    <w:rsid w:val="001815FD"/>
    <w:rsid w:val="00181DDE"/>
    <w:rsid w:val="00181EB9"/>
    <w:rsid w:val="001821F3"/>
    <w:rsid w:val="001821F7"/>
    <w:rsid w:val="00185252"/>
    <w:rsid w:val="0018651C"/>
    <w:rsid w:val="00187777"/>
    <w:rsid w:val="00187BAD"/>
    <w:rsid w:val="00195382"/>
    <w:rsid w:val="00195725"/>
    <w:rsid w:val="001957EB"/>
    <w:rsid w:val="00195F5A"/>
    <w:rsid w:val="001A2740"/>
    <w:rsid w:val="001A565B"/>
    <w:rsid w:val="001A7CF4"/>
    <w:rsid w:val="001B56CF"/>
    <w:rsid w:val="001B5DAD"/>
    <w:rsid w:val="001B5E44"/>
    <w:rsid w:val="001B5F12"/>
    <w:rsid w:val="001C1CBF"/>
    <w:rsid w:val="001C3FB5"/>
    <w:rsid w:val="001C4036"/>
    <w:rsid w:val="001C4079"/>
    <w:rsid w:val="001C5627"/>
    <w:rsid w:val="001D107A"/>
    <w:rsid w:val="001D11A1"/>
    <w:rsid w:val="001D2C2C"/>
    <w:rsid w:val="001D3E96"/>
    <w:rsid w:val="001D4BF4"/>
    <w:rsid w:val="001D6644"/>
    <w:rsid w:val="001D7CB0"/>
    <w:rsid w:val="001E1645"/>
    <w:rsid w:val="001E29F9"/>
    <w:rsid w:val="001F203F"/>
    <w:rsid w:val="001F26FC"/>
    <w:rsid w:val="001F29D3"/>
    <w:rsid w:val="001F4176"/>
    <w:rsid w:val="001F4FC3"/>
    <w:rsid w:val="001F5C14"/>
    <w:rsid w:val="001F5E74"/>
    <w:rsid w:val="002017D0"/>
    <w:rsid w:val="0020234E"/>
    <w:rsid w:val="0020267A"/>
    <w:rsid w:val="0020520B"/>
    <w:rsid w:val="00207302"/>
    <w:rsid w:val="002108ED"/>
    <w:rsid w:val="00211866"/>
    <w:rsid w:val="00211ABA"/>
    <w:rsid w:val="0021243A"/>
    <w:rsid w:val="002130E3"/>
    <w:rsid w:val="00213D2C"/>
    <w:rsid w:val="00215BBC"/>
    <w:rsid w:val="002200E7"/>
    <w:rsid w:val="00225069"/>
    <w:rsid w:val="002255A9"/>
    <w:rsid w:val="002263D8"/>
    <w:rsid w:val="002300DA"/>
    <w:rsid w:val="002307AC"/>
    <w:rsid w:val="002320D5"/>
    <w:rsid w:val="0023388F"/>
    <w:rsid w:val="00234209"/>
    <w:rsid w:val="002357A5"/>
    <w:rsid w:val="00235C32"/>
    <w:rsid w:val="002371EE"/>
    <w:rsid w:val="002432DF"/>
    <w:rsid w:val="00243D0C"/>
    <w:rsid w:val="00244B52"/>
    <w:rsid w:val="00245B4A"/>
    <w:rsid w:val="0025065D"/>
    <w:rsid w:val="0025267A"/>
    <w:rsid w:val="0025606A"/>
    <w:rsid w:val="00256D69"/>
    <w:rsid w:val="00260C64"/>
    <w:rsid w:val="00263826"/>
    <w:rsid w:val="00265273"/>
    <w:rsid w:val="00265FAC"/>
    <w:rsid w:val="00266080"/>
    <w:rsid w:val="00267F9A"/>
    <w:rsid w:val="00267FFC"/>
    <w:rsid w:val="002701ED"/>
    <w:rsid w:val="00273724"/>
    <w:rsid w:val="00273F48"/>
    <w:rsid w:val="002758D8"/>
    <w:rsid w:val="00275B5B"/>
    <w:rsid w:val="002761A5"/>
    <w:rsid w:val="002766DA"/>
    <w:rsid w:val="002771F4"/>
    <w:rsid w:val="00277B8C"/>
    <w:rsid w:val="0028186B"/>
    <w:rsid w:val="00286BD3"/>
    <w:rsid w:val="00287C98"/>
    <w:rsid w:val="002930FC"/>
    <w:rsid w:val="00295ADE"/>
    <w:rsid w:val="002972E6"/>
    <w:rsid w:val="0029771E"/>
    <w:rsid w:val="002A05DC"/>
    <w:rsid w:val="002A5586"/>
    <w:rsid w:val="002A55EA"/>
    <w:rsid w:val="002A6FB1"/>
    <w:rsid w:val="002B2E65"/>
    <w:rsid w:val="002B39C7"/>
    <w:rsid w:val="002B4A43"/>
    <w:rsid w:val="002B72C5"/>
    <w:rsid w:val="002B7BDB"/>
    <w:rsid w:val="002C00D4"/>
    <w:rsid w:val="002C1A42"/>
    <w:rsid w:val="002C1F90"/>
    <w:rsid w:val="002C2959"/>
    <w:rsid w:val="002C2B4B"/>
    <w:rsid w:val="002C30AE"/>
    <w:rsid w:val="002C3889"/>
    <w:rsid w:val="002C4804"/>
    <w:rsid w:val="002C5B8B"/>
    <w:rsid w:val="002D3045"/>
    <w:rsid w:val="002D5419"/>
    <w:rsid w:val="002D5B60"/>
    <w:rsid w:val="002D6042"/>
    <w:rsid w:val="002D6D2F"/>
    <w:rsid w:val="002D761D"/>
    <w:rsid w:val="002E09D8"/>
    <w:rsid w:val="002E282A"/>
    <w:rsid w:val="002E311F"/>
    <w:rsid w:val="002F2731"/>
    <w:rsid w:val="002F754D"/>
    <w:rsid w:val="00300BCD"/>
    <w:rsid w:val="003012F3"/>
    <w:rsid w:val="00301BF5"/>
    <w:rsid w:val="00304DDF"/>
    <w:rsid w:val="0030623A"/>
    <w:rsid w:val="00306340"/>
    <w:rsid w:val="00307113"/>
    <w:rsid w:val="0030730C"/>
    <w:rsid w:val="003076F1"/>
    <w:rsid w:val="003079C9"/>
    <w:rsid w:val="00307D0D"/>
    <w:rsid w:val="00313C12"/>
    <w:rsid w:val="00316296"/>
    <w:rsid w:val="0032147D"/>
    <w:rsid w:val="00322623"/>
    <w:rsid w:val="00323AFF"/>
    <w:rsid w:val="00323F2D"/>
    <w:rsid w:val="003263C0"/>
    <w:rsid w:val="00333BB4"/>
    <w:rsid w:val="0033470F"/>
    <w:rsid w:val="003379F8"/>
    <w:rsid w:val="00340849"/>
    <w:rsid w:val="00340D67"/>
    <w:rsid w:val="0034188D"/>
    <w:rsid w:val="0034635B"/>
    <w:rsid w:val="00347272"/>
    <w:rsid w:val="0034729A"/>
    <w:rsid w:val="00352702"/>
    <w:rsid w:val="00354519"/>
    <w:rsid w:val="0035587F"/>
    <w:rsid w:val="00356FA4"/>
    <w:rsid w:val="00357C9C"/>
    <w:rsid w:val="0036061D"/>
    <w:rsid w:val="00364A41"/>
    <w:rsid w:val="00365B6C"/>
    <w:rsid w:val="00365DAB"/>
    <w:rsid w:val="003739DE"/>
    <w:rsid w:val="003776E8"/>
    <w:rsid w:val="00380BBB"/>
    <w:rsid w:val="00383A1B"/>
    <w:rsid w:val="00385363"/>
    <w:rsid w:val="003902F1"/>
    <w:rsid w:val="00391D34"/>
    <w:rsid w:val="00394599"/>
    <w:rsid w:val="003A15CE"/>
    <w:rsid w:val="003A37B2"/>
    <w:rsid w:val="003A3C1D"/>
    <w:rsid w:val="003A54C0"/>
    <w:rsid w:val="003A5C4E"/>
    <w:rsid w:val="003A7698"/>
    <w:rsid w:val="003B0553"/>
    <w:rsid w:val="003B070A"/>
    <w:rsid w:val="003B0AF4"/>
    <w:rsid w:val="003B4F4E"/>
    <w:rsid w:val="003B5F48"/>
    <w:rsid w:val="003B6FDC"/>
    <w:rsid w:val="003C1205"/>
    <w:rsid w:val="003C3B8C"/>
    <w:rsid w:val="003C4EF1"/>
    <w:rsid w:val="003C6D32"/>
    <w:rsid w:val="003D1A52"/>
    <w:rsid w:val="003E3977"/>
    <w:rsid w:val="003E3A37"/>
    <w:rsid w:val="003E48C3"/>
    <w:rsid w:val="003F0B00"/>
    <w:rsid w:val="003F2F76"/>
    <w:rsid w:val="003F457E"/>
    <w:rsid w:val="00400A24"/>
    <w:rsid w:val="00400C4A"/>
    <w:rsid w:val="00401018"/>
    <w:rsid w:val="00402442"/>
    <w:rsid w:val="00403DBA"/>
    <w:rsid w:val="0040570C"/>
    <w:rsid w:val="00407929"/>
    <w:rsid w:val="004113CC"/>
    <w:rsid w:val="00411C1D"/>
    <w:rsid w:val="00412DC8"/>
    <w:rsid w:val="00413A35"/>
    <w:rsid w:val="00414518"/>
    <w:rsid w:val="00416EE4"/>
    <w:rsid w:val="0042104D"/>
    <w:rsid w:val="00421766"/>
    <w:rsid w:val="00422F66"/>
    <w:rsid w:val="0042351B"/>
    <w:rsid w:val="004274AF"/>
    <w:rsid w:val="004313E5"/>
    <w:rsid w:val="00431424"/>
    <w:rsid w:val="00432DC4"/>
    <w:rsid w:val="00434801"/>
    <w:rsid w:val="00435520"/>
    <w:rsid w:val="00436610"/>
    <w:rsid w:val="004369D7"/>
    <w:rsid w:val="004428CB"/>
    <w:rsid w:val="0044573A"/>
    <w:rsid w:val="00447DE9"/>
    <w:rsid w:val="00450FAE"/>
    <w:rsid w:val="00453DC4"/>
    <w:rsid w:val="004564EB"/>
    <w:rsid w:val="0046006E"/>
    <w:rsid w:val="004621EA"/>
    <w:rsid w:val="00465FD8"/>
    <w:rsid w:val="00470BCA"/>
    <w:rsid w:val="00471F6A"/>
    <w:rsid w:val="004723F7"/>
    <w:rsid w:val="0047699F"/>
    <w:rsid w:val="00477369"/>
    <w:rsid w:val="0048051B"/>
    <w:rsid w:val="00480B39"/>
    <w:rsid w:val="00480CC2"/>
    <w:rsid w:val="00482A5A"/>
    <w:rsid w:val="00483A46"/>
    <w:rsid w:val="00484037"/>
    <w:rsid w:val="004841F3"/>
    <w:rsid w:val="00487C79"/>
    <w:rsid w:val="0049048F"/>
    <w:rsid w:val="004928E3"/>
    <w:rsid w:val="004A4BB1"/>
    <w:rsid w:val="004A597A"/>
    <w:rsid w:val="004B357F"/>
    <w:rsid w:val="004B3AE1"/>
    <w:rsid w:val="004B6350"/>
    <w:rsid w:val="004B67E8"/>
    <w:rsid w:val="004B6AD4"/>
    <w:rsid w:val="004B7D59"/>
    <w:rsid w:val="004C022F"/>
    <w:rsid w:val="004C0BE0"/>
    <w:rsid w:val="004C18BC"/>
    <w:rsid w:val="004C5D4D"/>
    <w:rsid w:val="004C6848"/>
    <w:rsid w:val="004C6B1F"/>
    <w:rsid w:val="004D001A"/>
    <w:rsid w:val="004D1693"/>
    <w:rsid w:val="004D3D27"/>
    <w:rsid w:val="004D6076"/>
    <w:rsid w:val="004E45DD"/>
    <w:rsid w:val="004E5A30"/>
    <w:rsid w:val="004F1AC9"/>
    <w:rsid w:val="004F2A35"/>
    <w:rsid w:val="004F321B"/>
    <w:rsid w:val="004F4989"/>
    <w:rsid w:val="004F5C68"/>
    <w:rsid w:val="004F6386"/>
    <w:rsid w:val="004F64ED"/>
    <w:rsid w:val="004F6644"/>
    <w:rsid w:val="004F6AB0"/>
    <w:rsid w:val="005018FE"/>
    <w:rsid w:val="00501C89"/>
    <w:rsid w:val="0050450C"/>
    <w:rsid w:val="005060EB"/>
    <w:rsid w:val="00506D78"/>
    <w:rsid w:val="0050748F"/>
    <w:rsid w:val="005078EA"/>
    <w:rsid w:val="00511CE8"/>
    <w:rsid w:val="00512446"/>
    <w:rsid w:val="00513AC6"/>
    <w:rsid w:val="00517AC7"/>
    <w:rsid w:val="00517E90"/>
    <w:rsid w:val="00520FB9"/>
    <w:rsid w:val="00521A1B"/>
    <w:rsid w:val="00523656"/>
    <w:rsid w:val="00523B60"/>
    <w:rsid w:val="005258CF"/>
    <w:rsid w:val="00526987"/>
    <w:rsid w:val="00526A36"/>
    <w:rsid w:val="00526A78"/>
    <w:rsid w:val="00530448"/>
    <w:rsid w:val="00531659"/>
    <w:rsid w:val="00531E7D"/>
    <w:rsid w:val="00532845"/>
    <w:rsid w:val="005336FE"/>
    <w:rsid w:val="00535BF0"/>
    <w:rsid w:val="00536207"/>
    <w:rsid w:val="00536C01"/>
    <w:rsid w:val="0053700B"/>
    <w:rsid w:val="00540791"/>
    <w:rsid w:val="00544F7F"/>
    <w:rsid w:val="00546949"/>
    <w:rsid w:val="005503A4"/>
    <w:rsid w:val="00550A23"/>
    <w:rsid w:val="0055436F"/>
    <w:rsid w:val="005545ED"/>
    <w:rsid w:val="0055761A"/>
    <w:rsid w:val="00557669"/>
    <w:rsid w:val="00560998"/>
    <w:rsid w:val="005648CE"/>
    <w:rsid w:val="00565DB5"/>
    <w:rsid w:val="00570899"/>
    <w:rsid w:val="00571EAF"/>
    <w:rsid w:val="00572C55"/>
    <w:rsid w:val="00573560"/>
    <w:rsid w:val="00574361"/>
    <w:rsid w:val="00575E04"/>
    <w:rsid w:val="00580152"/>
    <w:rsid w:val="00581D2D"/>
    <w:rsid w:val="005830D9"/>
    <w:rsid w:val="00585B6B"/>
    <w:rsid w:val="0058732C"/>
    <w:rsid w:val="0058791E"/>
    <w:rsid w:val="005909B0"/>
    <w:rsid w:val="005910CD"/>
    <w:rsid w:val="005A05FC"/>
    <w:rsid w:val="005A4EA2"/>
    <w:rsid w:val="005A62EF"/>
    <w:rsid w:val="005A7292"/>
    <w:rsid w:val="005B0EAA"/>
    <w:rsid w:val="005B2E0C"/>
    <w:rsid w:val="005B3D8C"/>
    <w:rsid w:val="005B521C"/>
    <w:rsid w:val="005B5523"/>
    <w:rsid w:val="005C0373"/>
    <w:rsid w:val="005C108D"/>
    <w:rsid w:val="005C226B"/>
    <w:rsid w:val="005C34EF"/>
    <w:rsid w:val="005C5D5A"/>
    <w:rsid w:val="005C769C"/>
    <w:rsid w:val="005C7BAD"/>
    <w:rsid w:val="005D1ABF"/>
    <w:rsid w:val="005D25FD"/>
    <w:rsid w:val="005D4A6C"/>
    <w:rsid w:val="005D5A1A"/>
    <w:rsid w:val="005E122D"/>
    <w:rsid w:val="005E1731"/>
    <w:rsid w:val="005E177B"/>
    <w:rsid w:val="005E19F8"/>
    <w:rsid w:val="005E4A91"/>
    <w:rsid w:val="005E6371"/>
    <w:rsid w:val="005E63FD"/>
    <w:rsid w:val="005E76B8"/>
    <w:rsid w:val="005F30F8"/>
    <w:rsid w:val="005F32F9"/>
    <w:rsid w:val="005F3B03"/>
    <w:rsid w:val="005F3ECB"/>
    <w:rsid w:val="005F4100"/>
    <w:rsid w:val="005F4FEC"/>
    <w:rsid w:val="005F6778"/>
    <w:rsid w:val="00603015"/>
    <w:rsid w:val="00605230"/>
    <w:rsid w:val="0060627A"/>
    <w:rsid w:val="0060647F"/>
    <w:rsid w:val="00610E5D"/>
    <w:rsid w:val="006114B1"/>
    <w:rsid w:val="00612920"/>
    <w:rsid w:val="00622AED"/>
    <w:rsid w:val="00623EE0"/>
    <w:rsid w:val="00627E12"/>
    <w:rsid w:val="0063251D"/>
    <w:rsid w:val="006326ED"/>
    <w:rsid w:val="006333AC"/>
    <w:rsid w:val="006339E7"/>
    <w:rsid w:val="00637F92"/>
    <w:rsid w:val="006406C8"/>
    <w:rsid w:val="00642CF1"/>
    <w:rsid w:val="00643D81"/>
    <w:rsid w:val="00644D42"/>
    <w:rsid w:val="00647934"/>
    <w:rsid w:val="00651582"/>
    <w:rsid w:val="00653F26"/>
    <w:rsid w:val="00653F68"/>
    <w:rsid w:val="00654B6A"/>
    <w:rsid w:val="006631E9"/>
    <w:rsid w:val="0066397B"/>
    <w:rsid w:val="00663D73"/>
    <w:rsid w:val="006668BB"/>
    <w:rsid w:val="00667D6E"/>
    <w:rsid w:val="00670246"/>
    <w:rsid w:val="0067176D"/>
    <w:rsid w:val="00673AC2"/>
    <w:rsid w:val="00675562"/>
    <w:rsid w:val="00675AB7"/>
    <w:rsid w:val="00676AB0"/>
    <w:rsid w:val="0067757A"/>
    <w:rsid w:val="00677625"/>
    <w:rsid w:val="00680A51"/>
    <w:rsid w:val="00681E6B"/>
    <w:rsid w:val="00683F3B"/>
    <w:rsid w:val="00685693"/>
    <w:rsid w:val="00685753"/>
    <w:rsid w:val="00686F57"/>
    <w:rsid w:val="006907C4"/>
    <w:rsid w:val="006911A7"/>
    <w:rsid w:val="00691369"/>
    <w:rsid w:val="00691481"/>
    <w:rsid w:val="006916DB"/>
    <w:rsid w:val="00691874"/>
    <w:rsid w:val="00695E52"/>
    <w:rsid w:val="00696577"/>
    <w:rsid w:val="0069665A"/>
    <w:rsid w:val="00696CB8"/>
    <w:rsid w:val="00696F6F"/>
    <w:rsid w:val="006A16D9"/>
    <w:rsid w:val="006A50B0"/>
    <w:rsid w:val="006A6C9A"/>
    <w:rsid w:val="006A6F1F"/>
    <w:rsid w:val="006B282A"/>
    <w:rsid w:val="006B4B6C"/>
    <w:rsid w:val="006C09BB"/>
    <w:rsid w:val="006C1951"/>
    <w:rsid w:val="006C1AE5"/>
    <w:rsid w:val="006C2545"/>
    <w:rsid w:val="006C5003"/>
    <w:rsid w:val="006D0A02"/>
    <w:rsid w:val="006D0BA3"/>
    <w:rsid w:val="006D10A9"/>
    <w:rsid w:val="006D3963"/>
    <w:rsid w:val="006D581F"/>
    <w:rsid w:val="006D7853"/>
    <w:rsid w:val="006E0EF5"/>
    <w:rsid w:val="006E1C99"/>
    <w:rsid w:val="006E27B7"/>
    <w:rsid w:val="006E3D12"/>
    <w:rsid w:val="006E6E3A"/>
    <w:rsid w:val="006F0401"/>
    <w:rsid w:val="006F1729"/>
    <w:rsid w:val="006F1AB2"/>
    <w:rsid w:val="006F3257"/>
    <w:rsid w:val="006F4162"/>
    <w:rsid w:val="006F5CA8"/>
    <w:rsid w:val="0070098C"/>
    <w:rsid w:val="00701E10"/>
    <w:rsid w:val="00702D65"/>
    <w:rsid w:val="007047B6"/>
    <w:rsid w:val="00704FEB"/>
    <w:rsid w:val="00710C56"/>
    <w:rsid w:val="00713A54"/>
    <w:rsid w:val="007165D0"/>
    <w:rsid w:val="00717BF9"/>
    <w:rsid w:val="007200B3"/>
    <w:rsid w:val="00720280"/>
    <w:rsid w:val="00722083"/>
    <w:rsid w:val="00722C26"/>
    <w:rsid w:val="00722C89"/>
    <w:rsid w:val="00723768"/>
    <w:rsid w:val="007241FD"/>
    <w:rsid w:val="00726495"/>
    <w:rsid w:val="0073137E"/>
    <w:rsid w:val="00733AA7"/>
    <w:rsid w:val="00737148"/>
    <w:rsid w:val="0074146B"/>
    <w:rsid w:val="00745602"/>
    <w:rsid w:val="00746805"/>
    <w:rsid w:val="00752343"/>
    <w:rsid w:val="007538A2"/>
    <w:rsid w:val="00756833"/>
    <w:rsid w:val="007571E5"/>
    <w:rsid w:val="007576BF"/>
    <w:rsid w:val="00757F84"/>
    <w:rsid w:val="00760C84"/>
    <w:rsid w:val="00766692"/>
    <w:rsid w:val="007713AC"/>
    <w:rsid w:val="00773C46"/>
    <w:rsid w:val="00774C43"/>
    <w:rsid w:val="0077538C"/>
    <w:rsid w:val="00777A26"/>
    <w:rsid w:val="007816A8"/>
    <w:rsid w:val="00781BD6"/>
    <w:rsid w:val="00781E60"/>
    <w:rsid w:val="00782C31"/>
    <w:rsid w:val="007833F8"/>
    <w:rsid w:val="00784C48"/>
    <w:rsid w:val="00785155"/>
    <w:rsid w:val="0078640A"/>
    <w:rsid w:val="00787DB4"/>
    <w:rsid w:val="007903DD"/>
    <w:rsid w:val="00790A00"/>
    <w:rsid w:val="00790F16"/>
    <w:rsid w:val="007937B9"/>
    <w:rsid w:val="0079593F"/>
    <w:rsid w:val="00795D64"/>
    <w:rsid w:val="007A168F"/>
    <w:rsid w:val="007A2413"/>
    <w:rsid w:val="007A2BD9"/>
    <w:rsid w:val="007A2ED7"/>
    <w:rsid w:val="007A328F"/>
    <w:rsid w:val="007A5375"/>
    <w:rsid w:val="007A7995"/>
    <w:rsid w:val="007B1E5A"/>
    <w:rsid w:val="007B2C61"/>
    <w:rsid w:val="007B5685"/>
    <w:rsid w:val="007B58FA"/>
    <w:rsid w:val="007B6188"/>
    <w:rsid w:val="007B7447"/>
    <w:rsid w:val="007C1144"/>
    <w:rsid w:val="007C2E81"/>
    <w:rsid w:val="007C40F1"/>
    <w:rsid w:val="007C45E2"/>
    <w:rsid w:val="007C4AF3"/>
    <w:rsid w:val="007C4D41"/>
    <w:rsid w:val="007C60EE"/>
    <w:rsid w:val="007C61BF"/>
    <w:rsid w:val="007D1397"/>
    <w:rsid w:val="007D1AE7"/>
    <w:rsid w:val="007D1E73"/>
    <w:rsid w:val="007D20A5"/>
    <w:rsid w:val="007D6245"/>
    <w:rsid w:val="007E2AA1"/>
    <w:rsid w:val="007E2F29"/>
    <w:rsid w:val="007E34BF"/>
    <w:rsid w:val="007E4837"/>
    <w:rsid w:val="007E6245"/>
    <w:rsid w:val="007E6D43"/>
    <w:rsid w:val="007E6FBC"/>
    <w:rsid w:val="007E7445"/>
    <w:rsid w:val="007F00E1"/>
    <w:rsid w:val="007F11E1"/>
    <w:rsid w:val="007F15BA"/>
    <w:rsid w:val="007F2EEF"/>
    <w:rsid w:val="007F4222"/>
    <w:rsid w:val="008017D8"/>
    <w:rsid w:val="00803971"/>
    <w:rsid w:val="00806DB2"/>
    <w:rsid w:val="00807B40"/>
    <w:rsid w:val="00811FA7"/>
    <w:rsid w:val="0081247F"/>
    <w:rsid w:val="00812EB8"/>
    <w:rsid w:val="00814318"/>
    <w:rsid w:val="008202A5"/>
    <w:rsid w:val="00820E26"/>
    <w:rsid w:val="00823050"/>
    <w:rsid w:val="00823E5E"/>
    <w:rsid w:val="00826608"/>
    <w:rsid w:val="00827716"/>
    <w:rsid w:val="0082778F"/>
    <w:rsid w:val="00832B3E"/>
    <w:rsid w:val="0083360E"/>
    <w:rsid w:val="008341E0"/>
    <w:rsid w:val="00834518"/>
    <w:rsid w:val="00837D42"/>
    <w:rsid w:val="00840FEB"/>
    <w:rsid w:val="00841473"/>
    <w:rsid w:val="00844734"/>
    <w:rsid w:val="00844A5C"/>
    <w:rsid w:val="0084609D"/>
    <w:rsid w:val="00853186"/>
    <w:rsid w:val="0085509D"/>
    <w:rsid w:val="00855338"/>
    <w:rsid w:val="00857347"/>
    <w:rsid w:val="008618D0"/>
    <w:rsid w:val="0086283E"/>
    <w:rsid w:val="00866D38"/>
    <w:rsid w:val="008758DD"/>
    <w:rsid w:val="0088182C"/>
    <w:rsid w:val="00884A30"/>
    <w:rsid w:val="00887F84"/>
    <w:rsid w:val="00893FB2"/>
    <w:rsid w:val="00894021"/>
    <w:rsid w:val="008A6864"/>
    <w:rsid w:val="008A6E29"/>
    <w:rsid w:val="008A7A18"/>
    <w:rsid w:val="008B00A1"/>
    <w:rsid w:val="008B2A2A"/>
    <w:rsid w:val="008B3377"/>
    <w:rsid w:val="008B439B"/>
    <w:rsid w:val="008B4E60"/>
    <w:rsid w:val="008C18D2"/>
    <w:rsid w:val="008C3855"/>
    <w:rsid w:val="008C49CE"/>
    <w:rsid w:val="008C4A0B"/>
    <w:rsid w:val="008C5D02"/>
    <w:rsid w:val="008C748E"/>
    <w:rsid w:val="008C768C"/>
    <w:rsid w:val="008D0188"/>
    <w:rsid w:val="008D1CD9"/>
    <w:rsid w:val="008D2892"/>
    <w:rsid w:val="008D7452"/>
    <w:rsid w:val="008D7563"/>
    <w:rsid w:val="008E18C3"/>
    <w:rsid w:val="008E4585"/>
    <w:rsid w:val="008E6578"/>
    <w:rsid w:val="008F1E95"/>
    <w:rsid w:val="008F47C6"/>
    <w:rsid w:val="008F506C"/>
    <w:rsid w:val="008F50C1"/>
    <w:rsid w:val="009004C1"/>
    <w:rsid w:val="009017B9"/>
    <w:rsid w:val="00903A9D"/>
    <w:rsid w:val="00904901"/>
    <w:rsid w:val="0090511B"/>
    <w:rsid w:val="00905707"/>
    <w:rsid w:val="00907976"/>
    <w:rsid w:val="00910AA8"/>
    <w:rsid w:val="0091283E"/>
    <w:rsid w:val="00912ED3"/>
    <w:rsid w:val="00913EC9"/>
    <w:rsid w:val="009156A2"/>
    <w:rsid w:val="0091719A"/>
    <w:rsid w:val="009221B7"/>
    <w:rsid w:val="00922C1F"/>
    <w:rsid w:val="0092498B"/>
    <w:rsid w:val="00933840"/>
    <w:rsid w:val="009353F5"/>
    <w:rsid w:val="00935B2C"/>
    <w:rsid w:val="009367A7"/>
    <w:rsid w:val="00936C5F"/>
    <w:rsid w:val="00936D28"/>
    <w:rsid w:val="00937659"/>
    <w:rsid w:val="00942043"/>
    <w:rsid w:val="009426E8"/>
    <w:rsid w:val="009462A9"/>
    <w:rsid w:val="009470BF"/>
    <w:rsid w:val="00953C7A"/>
    <w:rsid w:val="00956C45"/>
    <w:rsid w:val="009625A9"/>
    <w:rsid w:val="009715CF"/>
    <w:rsid w:val="00974145"/>
    <w:rsid w:val="009759F8"/>
    <w:rsid w:val="00976A7E"/>
    <w:rsid w:val="00977E2C"/>
    <w:rsid w:val="009829D2"/>
    <w:rsid w:val="00983868"/>
    <w:rsid w:val="00990966"/>
    <w:rsid w:val="00991151"/>
    <w:rsid w:val="00992281"/>
    <w:rsid w:val="009927C7"/>
    <w:rsid w:val="009928A2"/>
    <w:rsid w:val="00993915"/>
    <w:rsid w:val="009949A7"/>
    <w:rsid w:val="009A0550"/>
    <w:rsid w:val="009A1E2D"/>
    <w:rsid w:val="009A2E0A"/>
    <w:rsid w:val="009A42E1"/>
    <w:rsid w:val="009A46B0"/>
    <w:rsid w:val="009A5DEF"/>
    <w:rsid w:val="009A655B"/>
    <w:rsid w:val="009A6E26"/>
    <w:rsid w:val="009B08A1"/>
    <w:rsid w:val="009B131C"/>
    <w:rsid w:val="009B2516"/>
    <w:rsid w:val="009B2BDA"/>
    <w:rsid w:val="009B3773"/>
    <w:rsid w:val="009B3DB9"/>
    <w:rsid w:val="009B42D9"/>
    <w:rsid w:val="009B4607"/>
    <w:rsid w:val="009B5BCD"/>
    <w:rsid w:val="009C18D9"/>
    <w:rsid w:val="009C3789"/>
    <w:rsid w:val="009C3A77"/>
    <w:rsid w:val="009C4350"/>
    <w:rsid w:val="009C546D"/>
    <w:rsid w:val="009C614F"/>
    <w:rsid w:val="009D14E8"/>
    <w:rsid w:val="009D3A0D"/>
    <w:rsid w:val="009D4502"/>
    <w:rsid w:val="009D61E6"/>
    <w:rsid w:val="009D6454"/>
    <w:rsid w:val="009D7308"/>
    <w:rsid w:val="009E2A9C"/>
    <w:rsid w:val="009E3D90"/>
    <w:rsid w:val="009E5563"/>
    <w:rsid w:val="009E5D84"/>
    <w:rsid w:val="009E7085"/>
    <w:rsid w:val="009E7900"/>
    <w:rsid w:val="009F133F"/>
    <w:rsid w:val="009F1669"/>
    <w:rsid w:val="009F3F11"/>
    <w:rsid w:val="009F657E"/>
    <w:rsid w:val="00A03077"/>
    <w:rsid w:val="00A0370B"/>
    <w:rsid w:val="00A072E1"/>
    <w:rsid w:val="00A075D9"/>
    <w:rsid w:val="00A07CDB"/>
    <w:rsid w:val="00A14AAA"/>
    <w:rsid w:val="00A14ACD"/>
    <w:rsid w:val="00A16659"/>
    <w:rsid w:val="00A16CFB"/>
    <w:rsid w:val="00A17768"/>
    <w:rsid w:val="00A21262"/>
    <w:rsid w:val="00A21561"/>
    <w:rsid w:val="00A23478"/>
    <w:rsid w:val="00A26F70"/>
    <w:rsid w:val="00A32A98"/>
    <w:rsid w:val="00A33141"/>
    <w:rsid w:val="00A342C2"/>
    <w:rsid w:val="00A34F43"/>
    <w:rsid w:val="00A41D5E"/>
    <w:rsid w:val="00A47EFF"/>
    <w:rsid w:val="00A50DCA"/>
    <w:rsid w:val="00A51D7D"/>
    <w:rsid w:val="00A52ABE"/>
    <w:rsid w:val="00A5474A"/>
    <w:rsid w:val="00A55653"/>
    <w:rsid w:val="00A558D1"/>
    <w:rsid w:val="00A623AD"/>
    <w:rsid w:val="00A64882"/>
    <w:rsid w:val="00A64F69"/>
    <w:rsid w:val="00A66862"/>
    <w:rsid w:val="00A7593E"/>
    <w:rsid w:val="00A768C5"/>
    <w:rsid w:val="00A8130F"/>
    <w:rsid w:val="00A81789"/>
    <w:rsid w:val="00A82E84"/>
    <w:rsid w:val="00A832E6"/>
    <w:rsid w:val="00A861E3"/>
    <w:rsid w:val="00A91951"/>
    <w:rsid w:val="00A94C20"/>
    <w:rsid w:val="00A95947"/>
    <w:rsid w:val="00A96AE6"/>
    <w:rsid w:val="00A96CF4"/>
    <w:rsid w:val="00A97CD9"/>
    <w:rsid w:val="00AA0DBD"/>
    <w:rsid w:val="00AA274E"/>
    <w:rsid w:val="00AA283D"/>
    <w:rsid w:val="00AA31EE"/>
    <w:rsid w:val="00AA5DE5"/>
    <w:rsid w:val="00AA6D34"/>
    <w:rsid w:val="00AB0178"/>
    <w:rsid w:val="00AB0AB1"/>
    <w:rsid w:val="00AB17F7"/>
    <w:rsid w:val="00AB2BE6"/>
    <w:rsid w:val="00AB2FF4"/>
    <w:rsid w:val="00AB49CD"/>
    <w:rsid w:val="00AB5C25"/>
    <w:rsid w:val="00AC1F82"/>
    <w:rsid w:val="00AC3A70"/>
    <w:rsid w:val="00AC4923"/>
    <w:rsid w:val="00AC52FC"/>
    <w:rsid w:val="00AC6637"/>
    <w:rsid w:val="00AD1653"/>
    <w:rsid w:val="00AD325D"/>
    <w:rsid w:val="00AD62B3"/>
    <w:rsid w:val="00AD668E"/>
    <w:rsid w:val="00AE23BA"/>
    <w:rsid w:val="00AE255C"/>
    <w:rsid w:val="00AE2F95"/>
    <w:rsid w:val="00AE3D7C"/>
    <w:rsid w:val="00AE4C72"/>
    <w:rsid w:val="00AE5241"/>
    <w:rsid w:val="00AE5BC1"/>
    <w:rsid w:val="00AE6B67"/>
    <w:rsid w:val="00AE6E27"/>
    <w:rsid w:val="00B01624"/>
    <w:rsid w:val="00B01B70"/>
    <w:rsid w:val="00B02E47"/>
    <w:rsid w:val="00B02E94"/>
    <w:rsid w:val="00B05499"/>
    <w:rsid w:val="00B07CBA"/>
    <w:rsid w:val="00B118BA"/>
    <w:rsid w:val="00B12840"/>
    <w:rsid w:val="00B1338A"/>
    <w:rsid w:val="00B14463"/>
    <w:rsid w:val="00B1720B"/>
    <w:rsid w:val="00B21A86"/>
    <w:rsid w:val="00B22F37"/>
    <w:rsid w:val="00B251D6"/>
    <w:rsid w:val="00B30D37"/>
    <w:rsid w:val="00B31B6D"/>
    <w:rsid w:val="00B33E12"/>
    <w:rsid w:val="00B34A86"/>
    <w:rsid w:val="00B37B84"/>
    <w:rsid w:val="00B40201"/>
    <w:rsid w:val="00B42CCE"/>
    <w:rsid w:val="00B4450F"/>
    <w:rsid w:val="00B44BB2"/>
    <w:rsid w:val="00B45274"/>
    <w:rsid w:val="00B47FDF"/>
    <w:rsid w:val="00B50AD6"/>
    <w:rsid w:val="00B5360E"/>
    <w:rsid w:val="00B5619F"/>
    <w:rsid w:val="00B571A1"/>
    <w:rsid w:val="00B5753A"/>
    <w:rsid w:val="00B60FB5"/>
    <w:rsid w:val="00B61963"/>
    <w:rsid w:val="00B63166"/>
    <w:rsid w:val="00B636E1"/>
    <w:rsid w:val="00B64092"/>
    <w:rsid w:val="00B65278"/>
    <w:rsid w:val="00B6767D"/>
    <w:rsid w:val="00B72152"/>
    <w:rsid w:val="00B74BC5"/>
    <w:rsid w:val="00B77476"/>
    <w:rsid w:val="00B77EDC"/>
    <w:rsid w:val="00B80BCF"/>
    <w:rsid w:val="00B83126"/>
    <w:rsid w:val="00B84FDB"/>
    <w:rsid w:val="00B8646C"/>
    <w:rsid w:val="00B86C55"/>
    <w:rsid w:val="00B86F84"/>
    <w:rsid w:val="00B87C78"/>
    <w:rsid w:val="00B87D95"/>
    <w:rsid w:val="00B912C0"/>
    <w:rsid w:val="00B91413"/>
    <w:rsid w:val="00B9684B"/>
    <w:rsid w:val="00B96B52"/>
    <w:rsid w:val="00B979F1"/>
    <w:rsid w:val="00BA11DD"/>
    <w:rsid w:val="00BA181E"/>
    <w:rsid w:val="00BA1E74"/>
    <w:rsid w:val="00BA2AD1"/>
    <w:rsid w:val="00BA3F03"/>
    <w:rsid w:val="00BA50E3"/>
    <w:rsid w:val="00BA5A14"/>
    <w:rsid w:val="00BB3ED8"/>
    <w:rsid w:val="00BB4205"/>
    <w:rsid w:val="00BB4BE6"/>
    <w:rsid w:val="00BB6708"/>
    <w:rsid w:val="00BC0818"/>
    <w:rsid w:val="00BC32E9"/>
    <w:rsid w:val="00BC448B"/>
    <w:rsid w:val="00BC534E"/>
    <w:rsid w:val="00BC628D"/>
    <w:rsid w:val="00BC7E0C"/>
    <w:rsid w:val="00BD026F"/>
    <w:rsid w:val="00BD32E4"/>
    <w:rsid w:val="00BD3F26"/>
    <w:rsid w:val="00BE017D"/>
    <w:rsid w:val="00BE1702"/>
    <w:rsid w:val="00BE58F9"/>
    <w:rsid w:val="00BE5B17"/>
    <w:rsid w:val="00BE6954"/>
    <w:rsid w:val="00BE7F7E"/>
    <w:rsid w:val="00BF1CA9"/>
    <w:rsid w:val="00BF1CFB"/>
    <w:rsid w:val="00BF390A"/>
    <w:rsid w:val="00BF406C"/>
    <w:rsid w:val="00BF451F"/>
    <w:rsid w:val="00BF4D3F"/>
    <w:rsid w:val="00BF4E4A"/>
    <w:rsid w:val="00C02019"/>
    <w:rsid w:val="00C02392"/>
    <w:rsid w:val="00C02570"/>
    <w:rsid w:val="00C02804"/>
    <w:rsid w:val="00C03559"/>
    <w:rsid w:val="00C04213"/>
    <w:rsid w:val="00C07DA6"/>
    <w:rsid w:val="00C10059"/>
    <w:rsid w:val="00C17BF6"/>
    <w:rsid w:val="00C2216E"/>
    <w:rsid w:val="00C24C94"/>
    <w:rsid w:val="00C257C6"/>
    <w:rsid w:val="00C31343"/>
    <w:rsid w:val="00C33B3C"/>
    <w:rsid w:val="00C409E3"/>
    <w:rsid w:val="00C413B0"/>
    <w:rsid w:val="00C42BFE"/>
    <w:rsid w:val="00C43E86"/>
    <w:rsid w:val="00C44084"/>
    <w:rsid w:val="00C52072"/>
    <w:rsid w:val="00C567F9"/>
    <w:rsid w:val="00C60DC2"/>
    <w:rsid w:val="00C6258C"/>
    <w:rsid w:val="00C63142"/>
    <w:rsid w:val="00C63512"/>
    <w:rsid w:val="00C65B3F"/>
    <w:rsid w:val="00C67FA6"/>
    <w:rsid w:val="00C74581"/>
    <w:rsid w:val="00C77A4B"/>
    <w:rsid w:val="00C82D33"/>
    <w:rsid w:val="00C84A23"/>
    <w:rsid w:val="00C8549E"/>
    <w:rsid w:val="00C8588A"/>
    <w:rsid w:val="00C8651B"/>
    <w:rsid w:val="00C8668D"/>
    <w:rsid w:val="00C876AF"/>
    <w:rsid w:val="00C92BA0"/>
    <w:rsid w:val="00C94887"/>
    <w:rsid w:val="00CA08C5"/>
    <w:rsid w:val="00CA144B"/>
    <w:rsid w:val="00CA28B8"/>
    <w:rsid w:val="00CA72AA"/>
    <w:rsid w:val="00CB1CAD"/>
    <w:rsid w:val="00CB2208"/>
    <w:rsid w:val="00CB22AF"/>
    <w:rsid w:val="00CB2E82"/>
    <w:rsid w:val="00CB670F"/>
    <w:rsid w:val="00CC06D8"/>
    <w:rsid w:val="00CC1661"/>
    <w:rsid w:val="00CC1AA1"/>
    <w:rsid w:val="00CC2854"/>
    <w:rsid w:val="00CC3DD2"/>
    <w:rsid w:val="00CC4A11"/>
    <w:rsid w:val="00CC4EAA"/>
    <w:rsid w:val="00CC5147"/>
    <w:rsid w:val="00CC54D4"/>
    <w:rsid w:val="00CC7F46"/>
    <w:rsid w:val="00CD0EC1"/>
    <w:rsid w:val="00CD3CD5"/>
    <w:rsid w:val="00CD58DE"/>
    <w:rsid w:val="00CD65AC"/>
    <w:rsid w:val="00CD685B"/>
    <w:rsid w:val="00CE5766"/>
    <w:rsid w:val="00CF1A24"/>
    <w:rsid w:val="00CF28B5"/>
    <w:rsid w:val="00CF350B"/>
    <w:rsid w:val="00CF785D"/>
    <w:rsid w:val="00D011F7"/>
    <w:rsid w:val="00D0140F"/>
    <w:rsid w:val="00D04855"/>
    <w:rsid w:val="00D04EA7"/>
    <w:rsid w:val="00D11466"/>
    <w:rsid w:val="00D1260A"/>
    <w:rsid w:val="00D15EE9"/>
    <w:rsid w:val="00D20586"/>
    <w:rsid w:val="00D21863"/>
    <w:rsid w:val="00D22D68"/>
    <w:rsid w:val="00D2310F"/>
    <w:rsid w:val="00D234A7"/>
    <w:rsid w:val="00D26F6B"/>
    <w:rsid w:val="00D27DF8"/>
    <w:rsid w:val="00D27ED1"/>
    <w:rsid w:val="00D31BC0"/>
    <w:rsid w:val="00D33EFC"/>
    <w:rsid w:val="00D347A0"/>
    <w:rsid w:val="00D3585E"/>
    <w:rsid w:val="00D41501"/>
    <w:rsid w:val="00D415DB"/>
    <w:rsid w:val="00D417F7"/>
    <w:rsid w:val="00D428FE"/>
    <w:rsid w:val="00D43A04"/>
    <w:rsid w:val="00D45EA3"/>
    <w:rsid w:val="00D47176"/>
    <w:rsid w:val="00D478F5"/>
    <w:rsid w:val="00D524B6"/>
    <w:rsid w:val="00D539D0"/>
    <w:rsid w:val="00D551C5"/>
    <w:rsid w:val="00D60F15"/>
    <w:rsid w:val="00D61D23"/>
    <w:rsid w:val="00D6243A"/>
    <w:rsid w:val="00D636DA"/>
    <w:rsid w:val="00D63B08"/>
    <w:rsid w:val="00D64524"/>
    <w:rsid w:val="00D6460C"/>
    <w:rsid w:val="00D647AA"/>
    <w:rsid w:val="00D64F09"/>
    <w:rsid w:val="00D65758"/>
    <w:rsid w:val="00D71AE5"/>
    <w:rsid w:val="00D755F0"/>
    <w:rsid w:val="00D76DFD"/>
    <w:rsid w:val="00D84AA8"/>
    <w:rsid w:val="00D93A17"/>
    <w:rsid w:val="00D93CC0"/>
    <w:rsid w:val="00D9716D"/>
    <w:rsid w:val="00D978DD"/>
    <w:rsid w:val="00D979D0"/>
    <w:rsid w:val="00DA060A"/>
    <w:rsid w:val="00DA15F5"/>
    <w:rsid w:val="00DA24A8"/>
    <w:rsid w:val="00DA362D"/>
    <w:rsid w:val="00DA5FE4"/>
    <w:rsid w:val="00DA6D08"/>
    <w:rsid w:val="00DA73D0"/>
    <w:rsid w:val="00DA7931"/>
    <w:rsid w:val="00DB2DF9"/>
    <w:rsid w:val="00DC0902"/>
    <w:rsid w:val="00DC16D0"/>
    <w:rsid w:val="00DC3262"/>
    <w:rsid w:val="00DC335A"/>
    <w:rsid w:val="00DC47C5"/>
    <w:rsid w:val="00DC5A3A"/>
    <w:rsid w:val="00DD1851"/>
    <w:rsid w:val="00DD2243"/>
    <w:rsid w:val="00DD465A"/>
    <w:rsid w:val="00DD4B2A"/>
    <w:rsid w:val="00DD551F"/>
    <w:rsid w:val="00DE0A7F"/>
    <w:rsid w:val="00DE0E39"/>
    <w:rsid w:val="00DE23AF"/>
    <w:rsid w:val="00DE664B"/>
    <w:rsid w:val="00DE6912"/>
    <w:rsid w:val="00DF0FCB"/>
    <w:rsid w:val="00DF67B4"/>
    <w:rsid w:val="00E00BA4"/>
    <w:rsid w:val="00E04A33"/>
    <w:rsid w:val="00E04BD4"/>
    <w:rsid w:val="00E06D6D"/>
    <w:rsid w:val="00E12342"/>
    <w:rsid w:val="00E1241A"/>
    <w:rsid w:val="00E132FD"/>
    <w:rsid w:val="00E13DC7"/>
    <w:rsid w:val="00E1566B"/>
    <w:rsid w:val="00E162FE"/>
    <w:rsid w:val="00E17B1A"/>
    <w:rsid w:val="00E21A3A"/>
    <w:rsid w:val="00E22EEA"/>
    <w:rsid w:val="00E240E7"/>
    <w:rsid w:val="00E45826"/>
    <w:rsid w:val="00E5108E"/>
    <w:rsid w:val="00E5129A"/>
    <w:rsid w:val="00E53976"/>
    <w:rsid w:val="00E60764"/>
    <w:rsid w:val="00E60ED2"/>
    <w:rsid w:val="00E62A68"/>
    <w:rsid w:val="00E72F3D"/>
    <w:rsid w:val="00E73845"/>
    <w:rsid w:val="00E73F0D"/>
    <w:rsid w:val="00E73FBC"/>
    <w:rsid w:val="00E74335"/>
    <w:rsid w:val="00E76020"/>
    <w:rsid w:val="00E76B34"/>
    <w:rsid w:val="00E8142E"/>
    <w:rsid w:val="00E81A73"/>
    <w:rsid w:val="00E908DB"/>
    <w:rsid w:val="00E9157F"/>
    <w:rsid w:val="00E938E3"/>
    <w:rsid w:val="00E945EA"/>
    <w:rsid w:val="00E95DB3"/>
    <w:rsid w:val="00E96B82"/>
    <w:rsid w:val="00EA1CF3"/>
    <w:rsid w:val="00EA7249"/>
    <w:rsid w:val="00EA7955"/>
    <w:rsid w:val="00EA7C55"/>
    <w:rsid w:val="00EB3FE1"/>
    <w:rsid w:val="00EB4DDA"/>
    <w:rsid w:val="00EB4FB5"/>
    <w:rsid w:val="00EB5D13"/>
    <w:rsid w:val="00EC025D"/>
    <w:rsid w:val="00EC580F"/>
    <w:rsid w:val="00EE2C84"/>
    <w:rsid w:val="00EE45A4"/>
    <w:rsid w:val="00EE48D2"/>
    <w:rsid w:val="00EE588D"/>
    <w:rsid w:val="00EE5CA9"/>
    <w:rsid w:val="00EE65DC"/>
    <w:rsid w:val="00EF22AF"/>
    <w:rsid w:val="00EF43F6"/>
    <w:rsid w:val="00F01794"/>
    <w:rsid w:val="00F05BC0"/>
    <w:rsid w:val="00F06608"/>
    <w:rsid w:val="00F07C88"/>
    <w:rsid w:val="00F138C4"/>
    <w:rsid w:val="00F1433E"/>
    <w:rsid w:val="00F1460B"/>
    <w:rsid w:val="00F14774"/>
    <w:rsid w:val="00F15235"/>
    <w:rsid w:val="00F17577"/>
    <w:rsid w:val="00F24481"/>
    <w:rsid w:val="00F26729"/>
    <w:rsid w:val="00F33CFC"/>
    <w:rsid w:val="00F346BF"/>
    <w:rsid w:val="00F34F03"/>
    <w:rsid w:val="00F35B81"/>
    <w:rsid w:val="00F367D3"/>
    <w:rsid w:val="00F36E89"/>
    <w:rsid w:val="00F379CD"/>
    <w:rsid w:val="00F405B6"/>
    <w:rsid w:val="00F42733"/>
    <w:rsid w:val="00F428BB"/>
    <w:rsid w:val="00F43BD4"/>
    <w:rsid w:val="00F43C8D"/>
    <w:rsid w:val="00F46EBB"/>
    <w:rsid w:val="00F502F2"/>
    <w:rsid w:val="00F522F9"/>
    <w:rsid w:val="00F54DAB"/>
    <w:rsid w:val="00F60B67"/>
    <w:rsid w:val="00F61878"/>
    <w:rsid w:val="00F622D2"/>
    <w:rsid w:val="00F63B29"/>
    <w:rsid w:val="00F64571"/>
    <w:rsid w:val="00F66660"/>
    <w:rsid w:val="00F70EDC"/>
    <w:rsid w:val="00F7107E"/>
    <w:rsid w:val="00F7128C"/>
    <w:rsid w:val="00F73247"/>
    <w:rsid w:val="00F75007"/>
    <w:rsid w:val="00F757E5"/>
    <w:rsid w:val="00F75CDD"/>
    <w:rsid w:val="00F765DE"/>
    <w:rsid w:val="00F80922"/>
    <w:rsid w:val="00F8282E"/>
    <w:rsid w:val="00F84156"/>
    <w:rsid w:val="00F841A4"/>
    <w:rsid w:val="00F8672E"/>
    <w:rsid w:val="00F86DAB"/>
    <w:rsid w:val="00F87A25"/>
    <w:rsid w:val="00F927AF"/>
    <w:rsid w:val="00F927CB"/>
    <w:rsid w:val="00F9313F"/>
    <w:rsid w:val="00F93CE1"/>
    <w:rsid w:val="00F95546"/>
    <w:rsid w:val="00F95B01"/>
    <w:rsid w:val="00F96C0A"/>
    <w:rsid w:val="00F976E5"/>
    <w:rsid w:val="00FA0268"/>
    <w:rsid w:val="00FA1653"/>
    <w:rsid w:val="00FA19E3"/>
    <w:rsid w:val="00FA72AE"/>
    <w:rsid w:val="00FA7D8F"/>
    <w:rsid w:val="00FB1EAC"/>
    <w:rsid w:val="00FB221C"/>
    <w:rsid w:val="00FB6EB3"/>
    <w:rsid w:val="00FC15C2"/>
    <w:rsid w:val="00FC22B5"/>
    <w:rsid w:val="00FC45A4"/>
    <w:rsid w:val="00FC537F"/>
    <w:rsid w:val="00FC5767"/>
    <w:rsid w:val="00FC5EFC"/>
    <w:rsid w:val="00FC73CD"/>
    <w:rsid w:val="00FD4AB5"/>
    <w:rsid w:val="00FD7A9A"/>
    <w:rsid w:val="00FE2CF2"/>
    <w:rsid w:val="00FE344F"/>
    <w:rsid w:val="00FE45D5"/>
    <w:rsid w:val="00FE4AA5"/>
    <w:rsid w:val="00FE571D"/>
    <w:rsid w:val="00FF0C13"/>
    <w:rsid w:val="00FF3CCA"/>
    <w:rsid w:val="00FF3FA9"/>
    <w:rsid w:val="00FF5D3E"/>
    <w:rsid w:val="00FF7E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5AE763E"/>
  <w15:docId w15:val="{F13BDF5E-6C92-4F55-A7D9-3E492FF4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976E5"/>
  </w:style>
  <w:style w:type="paragraph" w:styleId="Nadpis1">
    <w:name w:val="heading 1"/>
    <w:basedOn w:val="Normln"/>
    <w:next w:val="Normln"/>
    <w:link w:val="Nadpis1Char"/>
    <w:uiPriority w:val="99"/>
    <w:qFormat/>
    <w:rsid w:val="00DC335A"/>
    <w:pPr>
      <w:keepNext/>
      <w:keepLines/>
      <w:numPr>
        <w:numId w:val="1"/>
      </w:numPr>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9"/>
    <w:qFormat/>
    <w:rsid w:val="00DC335A"/>
    <w:pPr>
      <w:keepNext/>
      <w:keepLines/>
      <w:numPr>
        <w:ilvl w:val="1"/>
        <w:numId w:val="1"/>
      </w:numPr>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DC335A"/>
    <w:pPr>
      <w:keepNext/>
      <w:keepLines/>
      <w:numPr>
        <w:ilvl w:val="2"/>
        <w:numId w:val="1"/>
      </w:numPr>
      <w:spacing w:before="200"/>
      <w:outlineLvl w:val="2"/>
    </w:pPr>
    <w:rPr>
      <w:rFonts w:ascii="Cambria" w:hAnsi="Cambria"/>
      <w:b/>
      <w:bCs/>
      <w:color w:val="4F81BD"/>
    </w:rPr>
  </w:style>
  <w:style w:type="paragraph" w:styleId="Nadpis4">
    <w:name w:val="heading 4"/>
    <w:basedOn w:val="Normln"/>
    <w:next w:val="Normln"/>
    <w:link w:val="Nadpis4Char"/>
    <w:uiPriority w:val="99"/>
    <w:qFormat/>
    <w:rsid w:val="00DC335A"/>
    <w:pPr>
      <w:keepNext/>
      <w:keepLines/>
      <w:numPr>
        <w:ilvl w:val="3"/>
        <w:numId w:val="1"/>
      </w:numPr>
      <w:spacing w:before="200"/>
      <w:outlineLvl w:val="3"/>
    </w:pPr>
    <w:rPr>
      <w:rFonts w:ascii="Cambria" w:hAnsi="Cambria"/>
      <w:b/>
      <w:bCs/>
      <w:i/>
      <w:iCs/>
      <w:color w:val="4F81BD"/>
    </w:rPr>
  </w:style>
  <w:style w:type="paragraph" w:styleId="Nadpis5">
    <w:name w:val="heading 5"/>
    <w:basedOn w:val="Normln"/>
    <w:next w:val="Normln"/>
    <w:link w:val="Nadpis5Char"/>
    <w:uiPriority w:val="99"/>
    <w:qFormat/>
    <w:rsid w:val="00DC335A"/>
    <w:pPr>
      <w:keepNext/>
      <w:keepLines/>
      <w:numPr>
        <w:ilvl w:val="4"/>
        <w:numId w:val="1"/>
      </w:numPr>
      <w:spacing w:before="200"/>
      <w:outlineLvl w:val="4"/>
    </w:pPr>
    <w:rPr>
      <w:rFonts w:ascii="Cambria" w:hAnsi="Cambria"/>
      <w:color w:val="243F60"/>
    </w:rPr>
  </w:style>
  <w:style w:type="paragraph" w:styleId="Nadpis6">
    <w:name w:val="heading 6"/>
    <w:basedOn w:val="Normln"/>
    <w:next w:val="Normln"/>
    <w:link w:val="Nadpis6Char"/>
    <w:uiPriority w:val="99"/>
    <w:qFormat/>
    <w:rsid w:val="00DC335A"/>
    <w:pPr>
      <w:keepNext/>
      <w:keepLines/>
      <w:numPr>
        <w:ilvl w:val="5"/>
        <w:numId w:val="1"/>
      </w:numPr>
      <w:spacing w:before="200"/>
      <w:outlineLvl w:val="5"/>
    </w:pPr>
    <w:rPr>
      <w:rFonts w:ascii="Cambria" w:hAnsi="Cambria"/>
      <w:i/>
      <w:iCs/>
      <w:color w:val="243F60"/>
    </w:rPr>
  </w:style>
  <w:style w:type="paragraph" w:styleId="Nadpis7">
    <w:name w:val="heading 7"/>
    <w:basedOn w:val="Normln"/>
    <w:next w:val="Normln"/>
    <w:link w:val="Nadpis7Char"/>
    <w:uiPriority w:val="99"/>
    <w:qFormat/>
    <w:rsid w:val="00DC335A"/>
    <w:pPr>
      <w:keepNext/>
      <w:keepLines/>
      <w:numPr>
        <w:ilvl w:val="6"/>
        <w:numId w:val="1"/>
      </w:numPr>
      <w:spacing w:before="200"/>
      <w:outlineLvl w:val="6"/>
    </w:pPr>
    <w:rPr>
      <w:rFonts w:ascii="Cambria" w:hAnsi="Cambria"/>
      <w:i/>
      <w:iCs/>
      <w:color w:val="404040"/>
    </w:rPr>
  </w:style>
  <w:style w:type="paragraph" w:styleId="Nadpis8">
    <w:name w:val="heading 8"/>
    <w:basedOn w:val="Normln"/>
    <w:next w:val="Normln"/>
    <w:link w:val="Nadpis8Char"/>
    <w:uiPriority w:val="99"/>
    <w:qFormat/>
    <w:rsid w:val="00DC335A"/>
    <w:pPr>
      <w:keepNext/>
      <w:keepLines/>
      <w:numPr>
        <w:ilvl w:val="7"/>
        <w:numId w:val="1"/>
      </w:numPr>
      <w:spacing w:before="200"/>
      <w:outlineLvl w:val="7"/>
    </w:pPr>
    <w:rPr>
      <w:rFonts w:ascii="Cambria" w:hAnsi="Cambria"/>
      <w:color w:val="404040"/>
    </w:rPr>
  </w:style>
  <w:style w:type="paragraph" w:styleId="Nadpis9">
    <w:name w:val="heading 9"/>
    <w:basedOn w:val="Normln"/>
    <w:next w:val="Normln"/>
    <w:link w:val="Nadpis9Char"/>
    <w:uiPriority w:val="99"/>
    <w:qFormat/>
    <w:rsid w:val="00DC335A"/>
    <w:pPr>
      <w:keepNext/>
      <w:keepLines/>
      <w:numPr>
        <w:ilvl w:val="8"/>
        <w:numId w:val="1"/>
      </w:numPr>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C335A"/>
    <w:rPr>
      <w:rFonts w:ascii="Cambria" w:hAnsi="Cambria" w:cs="Times New Roman"/>
      <w:b/>
      <w:bCs/>
      <w:color w:val="365F91"/>
      <w:sz w:val="28"/>
      <w:szCs w:val="28"/>
      <w:lang w:val="cs-CZ" w:eastAsia="cs-CZ" w:bidi="ar-SA"/>
    </w:rPr>
  </w:style>
  <w:style w:type="character" w:customStyle="1" w:styleId="Nadpis2Char">
    <w:name w:val="Nadpis 2 Char"/>
    <w:basedOn w:val="Standardnpsmoodstavce"/>
    <w:link w:val="Nadpis2"/>
    <w:uiPriority w:val="99"/>
    <w:locked/>
    <w:rsid w:val="00DC335A"/>
    <w:rPr>
      <w:rFonts w:ascii="Cambria" w:hAnsi="Cambria" w:cs="Times New Roman"/>
      <w:b/>
      <w:bCs/>
      <w:color w:val="4F81BD"/>
      <w:sz w:val="26"/>
      <w:szCs w:val="26"/>
      <w:lang w:val="cs-CZ" w:eastAsia="cs-CZ" w:bidi="ar-SA"/>
    </w:rPr>
  </w:style>
  <w:style w:type="character" w:customStyle="1" w:styleId="Nadpis3Char">
    <w:name w:val="Nadpis 3 Char"/>
    <w:basedOn w:val="Standardnpsmoodstavce"/>
    <w:link w:val="Nadpis3"/>
    <w:uiPriority w:val="99"/>
    <w:locked/>
    <w:rsid w:val="00DC335A"/>
    <w:rPr>
      <w:rFonts w:ascii="Cambria" w:hAnsi="Cambria" w:cs="Times New Roman"/>
      <w:b/>
      <w:bCs/>
      <w:color w:val="4F81BD"/>
      <w:lang w:val="cs-CZ" w:eastAsia="cs-CZ" w:bidi="ar-SA"/>
    </w:rPr>
  </w:style>
  <w:style w:type="character" w:customStyle="1" w:styleId="Nadpis4Char">
    <w:name w:val="Nadpis 4 Char"/>
    <w:basedOn w:val="Standardnpsmoodstavce"/>
    <w:link w:val="Nadpis4"/>
    <w:uiPriority w:val="99"/>
    <w:semiHidden/>
    <w:locked/>
    <w:rsid w:val="00DC335A"/>
    <w:rPr>
      <w:rFonts w:ascii="Cambria" w:hAnsi="Cambria" w:cs="Times New Roman"/>
      <w:b/>
      <w:bCs/>
      <w:i/>
      <w:iCs/>
      <w:color w:val="4F81BD"/>
      <w:lang w:val="cs-CZ" w:eastAsia="cs-CZ" w:bidi="ar-SA"/>
    </w:rPr>
  </w:style>
  <w:style w:type="character" w:customStyle="1" w:styleId="Nadpis5Char">
    <w:name w:val="Nadpis 5 Char"/>
    <w:basedOn w:val="Standardnpsmoodstavce"/>
    <w:link w:val="Nadpis5"/>
    <w:uiPriority w:val="99"/>
    <w:semiHidden/>
    <w:locked/>
    <w:rsid w:val="00DC335A"/>
    <w:rPr>
      <w:rFonts w:ascii="Cambria" w:hAnsi="Cambria" w:cs="Times New Roman"/>
      <w:color w:val="243F60"/>
      <w:lang w:val="cs-CZ" w:eastAsia="cs-CZ" w:bidi="ar-SA"/>
    </w:rPr>
  </w:style>
  <w:style w:type="character" w:customStyle="1" w:styleId="Nadpis6Char">
    <w:name w:val="Nadpis 6 Char"/>
    <w:basedOn w:val="Standardnpsmoodstavce"/>
    <w:link w:val="Nadpis6"/>
    <w:uiPriority w:val="99"/>
    <w:semiHidden/>
    <w:locked/>
    <w:rsid w:val="00DC335A"/>
    <w:rPr>
      <w:rFonts w:ascii="Cambria" w:hAnsi="Cambria" w:cs="Times New Roman"/>
      <w:i/>
      <w:iCs/>
      <w:color w:val="243F60"/>
      <w:lang w:val="cs-CZ" w:eastAsia="cs-CZ" w:bidi="ar-SA"/>
    </w:rPr>
  </w:style>
  <w:style w:type="character" w:customStyle="1" w:styleId="Nadpis7Char">
    <w:name w:val="Nadpis 7 Char"/>
    <w:basedOn w:val="Standardnpsmoodstavce"/>
    <w:link w:val="Nadpis7"/>
    <w:uiPriority w:val="99"/>
    <w:semiHidden/>
    <w:locked/>
    <w:rsid w:val="00DC335A"/>
    <w:rPr>
      <w:rFonts w:ascii="Cambria" w:hAnsi="Cambria" w:cs="Times New Roman"/>
      <w:i/>
      <w:iCs/>
      <w:color w:val="404040"/>
      <w:lang w:val="cs-CZ" w:eastAsia="cs-CZ" w:bidi="ar-SA"/>
    </w:rPr>
  </w:style>
  <w:style w:type="character" w:customStyle="1" w:styleId="Nadpis8Char">
    <w:name w:val="Nadpis 8 Char"/>
    <w:basedOn w:val="Standardnpsmoodstavce"/>
    <w:link w:val="Nadpis8"/>
    <w:uiPriority w:val="99"/>
    <w:semiHidden/>
    <w:locked/>
    <w:rsid w:val="00DC335A"/>
    <w:rPr>
      <w:rFonts w:ascii="Cambria" w:hAnsi="Cambria" w:cs="Times New Roman"/>
      <w:color w:val="404040"/>
      <w:lang w:val="cs-CZ" w:eastAsia="cs-CZ" w:bidi="ar-SA"/>
    </w:rPr>
  </w:style>
  <w:style w:type="character" w:customStyle="1" w:styleId="Nadpis9Char">
    <w:name w:val="Nadpis 9 Char"/>
    <w:basedOn w:val="Standardnpsmoodstavce"/>
    <w:link w:val="Nadpis9"/>
    <w:uiPriority w:val="99"/>
    <w:semiHidden/>
    <w:locked/>
    <w:rsid w:val="00DC335A"/>
    <w:rPr>
      <w:rFonts w:ascii="Cambria" w:hAnsi="Cambria" w:cs="Times New Roman"/>
      <w:i/>
      <w:iCs/>
      <w:color w:val="404040"/>
      <w:lang w:val="cs-CZ" w:eastAsia="cs-CZ" w:bidi="ar-SA"/>
    </w:rPr>
  </w:style>
  <w:style w:type="paragraph" w:styleId="Zkladntext">
    <w:name w:val="Body Text"/>
    <w:basedOn w:val="Normln"/>
    <w:link w:val="ZkladntextChar"/>
    <w:uiPriority w:val="99"/>
    <w:rsid w:val="00F976E5"/>
    <w:pPr>
      <w:widowControl w:val="0"/>
    </w:pPr>
    <w:rPr>
      <w:color w:val="000000"/>
      <w:sz w:val="24"/>
    </w:rPr>
  </w:style>
  <w:style w:type="character" w:customStyle="1" w:styleId="ZkladntextChar">
    <w:name w:val="Základní text Char"/>
    <w:basedOn w:val="Standardnpsmoodstavce"/>
    <w:link w:val="Zkladntext"/>
    <w:uiPriority w:val="99"/>
    <w:locked/>
    <w:rsid w:val="005E122D"/>
    <w:rPr>
      <w:rFonts w:cs="Times New Roman"/>
      <w:sz w:val="20"/>
      <w:szCs w:val="20"/>
    </w:rPr>
  </w:style>
  <w:style w:type="paragraph" w:customStyle="1" w:styleId="dka">
    <w:name w:val="Řádka"/>
    <w:uiPriority w:val="99"/>
    <w:rsid w:val="00F976E5"/>
    <w:pPr>
      <w:widowControl w:val="0"/>
    </w:pPr>
    <w:rPr>
      <w:color w:val="000000"/>
      <w:sz w:val="24"/>
    </w:rPr>
  </w:style>
  <w:style w:type="paragraph" w:customStyle="1" w:styleId="Znaka">
    <w:name w:val="Značka"/>
    <w:uiPriority w:val="99"/>
    <w:rsid w:val="00F976E5"/>
    <w:pPr>
      <w:widowControl w:val="0"/>
      <w:ind w:left="288"/>
    </w:pPr>
    <w:rPr>
      <w:color w:val="000000"/>
      <w:sz w:val="24"/>
    </w:rPr>
  </w:style>
  <w:style w:type="paragraph" w:customStyle="1" w:styleId="Znaka1">
    <w:name w:val="Značka 1"/>
    <w:uiPriority w:val="99"/>
    <w:rsid w:val="00F976E5"/>
    <w:pPr>
      <w:widowControl w:val="0"/>
      <w:ind w:left="576"/>
    </w:pPr>
    <w:rPr>
      <w:color w:val="000000"/>
      <w:sz w:val="24"/>
    </w:rPr>
  </w:style>
  <w:style w:type="paragraph" w:customStyle="1" w:styleId="sloseznamu">
    <w:name w:val="Číslo seznamu"/>
    <w:uiPriority w:val="99"/>
    <w:rsid w:val="00F976E5"/>
    <w:pPr>
      <w:widowControl w:val="0"/>
      <w:ind w:left="720"/>
    </w:pPr>
    <w:rPr>
      <w:color w:val="000000"/>
      <w:sz w:val="24"/>
    </w:rPr>
  </w:style>
  <w:style w:type="paragraph" w:customStyle="1" w:styleId="Podnadpis1">
    <w:name w:val="Podnadpis1"/>
    <w:uiPriority w:val="99"/>
    <w:rsid w:val="00F976E5"/>
    <w:pPr>
      <w:widowControl w:val="0"/>
      <w:spacing w:before="72" w:after="72"/>
    </w:pPr>
    <w:rPr>
      <w:b/>
      <w:i/>
      <w:color w:val="000000"/>
      <w:sz w:val="24"/>
    </w:rPr>
  </w:style>
  <w:style w:type="paragraph" w:customStyle="1" w:styleId="Nadpis">
    <w:name w:val="Nadpis"/>
    <w:uiPriority w:val="99"/>
    <w:rsid w:val="00F976E5"/>
    <w:pPr>
      <w:keepNext/>
      <w:keepLines/>
      <w:widowControl w:val="0"/>
      <w:spacing w:before="144" w:after="72"/>
      <w:jc w:val="center"/>
    </w:pPr>
    <w:rPr>
      <w:rFonts w:ascii="Arial" w:hAnsi="Arial"/>
      <w:b/>
      <w:color w:val="000000"/>
      <w:sz w:val="36"/>
    </w:rPr>
  </w:style>
  <w:style w:type="paragraph" w:styleId="Zhlav">
    <w:name w:val="header"/>
    <w:basedOn w:val="Normln"/>
    <w:link w:val="ZhlavChar"/>
    <w:uiPriority w:val="99"/>
    <w:rsid w:val="00F976E5"/>
    <w:pPr>
      <w:widowControl w:val="0"/>
    </w:pPr>
    <w:rPr>
      <w:color w:val="000000"/>
      <w:sz w:val="24"/>
    </w:rPr>
  </w:style>
  <w:style w:type="character" w:customStyle="1" w:styleId="ZhlavChar">
    <w:name w:val="Záhlaví Char"/>
    <w:basedOn w:val="Standardnpsmoodstavce"/>
    <w:link w:val="Zhlav"/>
    <w:uiPriority w:val="99"/>
    <w:semiHidden/>
    <w:locked/>
    <w:rsid w:val="005E122D"/>
    <w:rPr>
      <w:rFonts w:cs="Times New Roman"/>
      <w:sz w:val="20"/>
      <w:szCs w:val="20"/>
    </w:rPr>
  </w:style>
  <w:style w:type="paragraph" w:customStyle="1" w:styleId="Pata">
    <w:name w:val="Pata"/>
    <w:uiPriority w:val="99"/>
    <w:rsid w:val="00F976E5"/>
    <w:pPr>
      <w:widowControl w:val="0"/>
    </w:pPr>
    <w:rPr>
      <w:color w:val="000000"/>
      <w:sz w:val="24"/>
    </w:rPr>
  </w:style>
  <w:style w:type="paragraph" w:customStyle="1" w:styleId="Texttabulky">
    <w:name w:val="Text tabulky"/>
    <w:uiPriority w:val="99"/>
    <w:rsid w:val="00F976E5"/>
    <w:pPr>
      <w:widowControl w:val="0"/>
    </w:pPr>
    <w:rPr>
      <w:color w:val="000000"/>
      <w:sz w:val="24"/>
    </w:rPr>
  </w:style>
  <w:style w:type="paragraph" w:styleId="Zpat">
    <w:name w:val="footer"/>
    <w:basedOn w:val="Normln"/>
    <w:link w:val="ZpatChar"/>
    <w:uiPriority w:val="99"/>
    <w:rsid w:val="00F976E5"/>
    <w:pPr>
      <w:tabs>
        <w:tab w:val="center" w:pos="4536"/>
        <w:tab w:val="right" w:pos="9072"/>
      </w:tabs>
    </w:pPr>
  </w:style>
  <w:style w:type="character" w:customStyle="1" w:styleId="ZpatChar">
    <w:name w:val="Zápatí Char"/>
    <w:basedOn w:val="Standardnpsmoodstavce"/>
    <w:link w:val="Zpat"/>
    <w:uiPriority w:val="99"/>
    <w:semiHidden/>
    <w:locked/>
    <w:rsid w:val="005E122D"/>
    <w:rPr>
      <w:rFonts w:cs="Times New Roman"/>
      <w:sz w:val="20"/>
      <w:szCs w:val="20"/>
    </w:rPr>
  </w:style>
  <w:style w:type="character" w:styleId="slostrnky">
    <w:name w:val="page number"/>
    <w:basedOn w:val="Standardnpsmoodstavce"/>
    <w:uiPriority w:val="99"/>
    <w:rsid w:val="00F976E5"/>
    <w:rPr>
      <w:rFonts w:cs="Times New Roman"/>
    </w:rPr>
  </w:style>
  <w:style w:type="paragraph" w:styleId="Nzev">
    <w:name w:val="Title"/>
    <w:basedOn w:val="Normln"/>
    <w:link w:val="NzevChar"/>
    <w:uiPriority w:val="99"/>
    <w:qFormat/>
    <w:rsid w:val="00F976E5"/>
    <w:pPr>
      <w:jc w:val="center"/>
    </w:pPr>
    <w:rPr>
      <w:b/>
    </w:rPr>
  </w:style>
  <w:style w:type="character" w:customStyle="1" w:styleId="NzevChar">
    <w:name w:val="Název Char"/>
    <w:basedOn w:val="Standardnpsmoodstavce"/>
    <w:link w:val="Nzev"/>
    <w:uiPriority w:val="99"/>
    <w:locked/>
    <w:rsid w:val="005E122D"/>
    <w:rPr>
      <w:rFonts w:ascii="Cambria" w:hAnsi="Cambria" w:cs="Times New Roman"/>
      <w:b/>
      <w:bCs/>
      <w:kern w:val="28"/>
      <w:sz w:val="32"/>
      <w:szCs w:val="32"/>
    </w:rPr>
  </w:style>
  <w:style w:type="paragraph" w:styleId="Zkladntextodsazen">
    <w:name w:val="Body Text Indent"/>
    <w:basedOn w:val="Normln"/>
    <w:link w:val="ZkladntextodsazenChar"/>
    <w:uiPriority w:val="99"/>
    <w:rsid w:val="00F976E5"/>
    <w:pPr>
      <w:ind w:firstLine="708"/>
      <w:jc w:val="both"/>
    </w:pPr>
    <w:rPr>
      <w:sz w:val="24"/>
      <w:szCs w:val="24"/>
    </w:rPr>
  </w:style>
  <w:style w:type="character" w:customStyle="1" w:styleId="ZkladntextodsazenChar">
    <w:name w:val="Základní text odsazený Char"/>
    <w:basedOn w:val="Standardnpsmoodstavce"/>
    <w:link w:val="Zkladntextodsazen"/>
    <w:uiPriority w:val="99"/>
    <w:semiHidden/>
    <w:locked/>
    <w:rsid w:val="005E122D"/>
    <w:rPr>
      <w:rFonts w:cs="Times New Roman"/>
      <w:sz w:val="20"/>
      <w:szCs w:val="20"/>
    </w:rPr>
  </w:style>
  <w:style w:type="paragraph" w:styleId="Textbubliny">
    <w:name w:val="Balloon Text"/>
    <w:basedOn w:val="Normln"/>
    <w:link w:val="TextbublinyChar"/>
    <w:uiPriority w:val="99"/>
    <w:semiHidden/>
    <w:rsid w:val="00F976E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E122D"/>
    <w:rPr>
      <w:rFonts w:cs="Times New Roman"/>
      <w:sz w:val="2"/>
    </w:rPr>
  </w:style>
  <w:style w:type="paragraph" w:styleId="Rozloendokumentu">
    <w:name w:val="Document Map"/>
    <w:basedOn w:val="Normln"/>
    <w:link w:val="RozloendokumentuChar"/>
    <w:uiPriority w:val="99"/>
    <w:semiHidden/>
    <w:rsid w:val="00CA28B8"/>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5E122D"/>
    <w:rPr>
      <w:rFonts w:cs="Times New Roman"/>
      <w:sz w:val="2"/>
    </w:rPr>
  </w:style>
  <w:style w:type="character" w:styleId="Siln">
    <w:name w:val="Strong"/>
    <w:basedOn w:val="Standardnpsmoodstavce"/>
    <w:uiPriority w:val="99"/>
    <w:qFormat/>
    <w:rsid w:val="00651582"/>
    <w:rPr>
      <w:rFonts w:cs="Times New Roman"/>
      <w:b/>
      <w:bCs/>
    </w:rPr>
  </w:style>
  <w:style w:type="character" w:styleId="Odkaznakoment">
    <w:name w:val="annotation reference"/>
    <w:basedOn w:val="Standardnpsmoodstavce"/>
    <w:uiPriority w:val="99"/>
    <w:semiHidden/>
    <w:locked/>
    <w:rsid w:val="00942043"/>
    <w:rPr>
      <w:rFonts w:cs="Times New Roman"/>
      <w:sz w:val="16"/>
      <w:szCs w:val="16"/>
    </w:rPr>
  </w:style>
  <w:style w:type="paragraph" w:styleId="Textkomente">
    <w:name w:val="annotation text"/>
    <w:basedOn w:val="Normln"/>
    <w:link w:val="TextkomenteChar"/>
    <w:uiPriority w:val="99"/>
    <w:semiHidden/>
    <w:locked/>
    <w:rsid w:val="00942043"/>
  </w:style>
  <w:style w:type="character" w:customStyle="1" w:styleId="TextkomenteChar">
    <w:name w:val="Text komentáře Char"/>
    <w:basedOn w:val="Standardnpsmoodstavce"/>
    <w:link w:val="Textkomente"/>
    <w:uiPriority w:val="99"/>
    <w:semiHidden/>
    <w:locked/>
    <w:rsid w:val="00942043"/>
    <w:rPr>
      <w:rFonts w:cs="Times New Roman"/>
      <w:sz w:val="20"/>
      <w:szCs w:val="20"/>
    </w:rPr>
  </w:style>
  <w:style w:type="paragraph" w:styleId="Pedmtkomente">
    <w:name w:val="annotation subject"/>
    <w:basedOn w:val="Textkomente"/>
    <w:next w:val="Textkomente"/>
    <w:link w:val="PedmtkomenteChar"/>
    <w:uiPriority w:val="99"/>
    <w:semiHidden/>
    <w:locked/>
    <w:rsid w:val="00942043"/>
    <w:rPr>
      <w:b/>
      <w:bCs/>
    </w:rPr>
  </w:style>
  <w:style w:type="character" w:customStyle="1" w:styleId="PedmtkomenteChar">
    <w:name w:val="Předmět komentáře Char"/>
    <w:basedOn w:val="TextkomenteChar"/>
    <w:link w:val="Pedmtkomente"/>
    <w:uiPriority w:val="99"/>
    <w:semiHidden/>
    <w:locked/>
    <w:rsid w:val="00942043"/>
    <w:rPr>
      <w:rFonts w:cs="Times New Roman"/>
      <w:b/>
      <w:bCs/>
      <w:sz w:val="20"/>
      <w:szCs w:val="20"/>
    </w:rPr>
  </w:style>
  <w:style w:type="table" w:styleId="Mkatabulky">
    <w:name w:val="Table Grid"/>
    <w:basedOn w:val="Normlntabulka"/>
    <w:uiPriority w:val="99"/>
    <w:locked/>
    <w:rsid w:val="004C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DE23AF"/>
  </w:style>
  <w:style w:type="character" w:customStyle="1" w:styleId="spiszn">
    <w:name w:val="spiszn"/>
    <w:basedOn w:val="Standardnpsmoodstavce"/>
    <w:uiPriority w:val="99"/>
    <w:rsid w:val="00677625"/>
    <w:rPr>
      <w:rFonts w:cs="Times New Roman"/>
    </w:rPr>
  </w:style>
  <w:style w:type="numbering" w:customStyle="1" w:styleId="Styl5">
    <w:name w:val="Styl5"/>
    <w:rsid w:val="00A22700"/>
    <w:pPr>
      <w:numPr>
        <w:numId w:val="4"/>
      </w:numPr>
    </w:pPr>
  </w:style>
  <w:style w:type="numbering" w:customStyle="1" w:styleId="Styl2">
    <w:name w:val="Styl2"/>
    <w:rsid w:val="00A22700"/>
    <w:pPr>
      <w:numPr>
        <w:numId w:val="5"/>
      </w:numPr>
    </w:pPr>
  </w:style>
  <w:style w:type="numbering" w:customStyle="1" w:styleId="Styl4">
    <w:name w:val="Styl4"/>
    <w:rsid w:val="00A22700"/>
    <w:pPr>
      <w:numPr>
        <w:numId w:val="3"/>
      </w:numPr>
    </w:pPr>
  </w:style>
  <w:style w:type="numbering" w:customStyle="1" w:styleId="Styl1">
    <w:name w:val="Styl1"/>
    <w:rsid w:val="00A22700"/>
    <w:pPr>
      <w:numPr>
        <w:numId w:val="2"/>
      </w:numPr>
    </w:pPr>
  </w:style>
  <w:style w:type="character" w:customStyle="1" w:styleId="nowrap">
    <w:name w:val="nowrap"/>
    <w:basedOn w:val="Standardnpsmoodstavce"/>
    <w:rsid w:val="00696CB8"/>
  </w:style>
  <w:style w:type="character" w:customStyle="1" w:styleId="preformatted">
    <w:name w:val="preformatted"/>
    <w:basedOn w:val="Standardnpsmoodstavce"/>
    <w:rsid w:val="0035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692">
      <w:bodyDiv w:val="1"/>
      <w:marLeft w:val="0"/>
      <w:marRight w:val="0"/>
      <w:marTop w:val="0"/>
      <w:marBottom w:val="0"/>
      <w:divBdr>
        <w:top w:val="none" w:sz="0" w:space="0" w:color="auto"/>
        <w:left w:val="none" w:sz="0" w:space="0" w:color="auto"/>
        <w:bottom w:val="none" w:sz="0" w:space="0" w:color="auto"/>
        <w:right w:val="none" w:sz="0" w:space="0" w:color="auto"/>
      </w:divBdr>
    </w:div>
    <w:div w:id="634794241">
      <w:bodyDiv w:val="1"/>
      <w:marLeft w:val="0"/>
      <w:marRight w:val="0"/>
      <w:marTop w:val="0"/>
      <w:marBottom w:val="0"/>
      <w:divBdr>
        <w:top w:val="none" w:sz="0" w:space="0" w:color="auto"/>
        <w:left w:val="none" w:sz="0" w:space="0" w:color="auto"/>
        <w:bottom w:val="none" w:sz="0" w:space="0" w:color="auto"/>
        <w:right w:val="none" w:sz="0" w:space="0" w:color="auto"/>
      </w:divBdr>
    </w:div>
    <w:div w:id="1443066822">
      <w:bodyDiv w:val="1"/>
      <w:marLeft w:val="0"/>
      <w:marRight w:val="0"/>
      <w:marTop w:val="0"/>
      <w:marBottom w:val="0"/>
      <w:divBdr>
        <w:top w:val="none" w:sz="0" w:space="0" w:color="auto"/>
        <w:left w:val="none" w:sz="0" w:space="0" w:color="auto"/>
        <w:bottom w:val="none" w:sz="0" w:space="0" w:color="auto"/>
        <w:right w:val="none" w:sz="0" w:space="0" w:color="auto"/>
      </w:divBdr>
    </w:div>
    <w:div w:id="1471241559">
      <w:marLeft w:val="0"/>
      <w:marRight w:val="0"/>
      <w:marTop w:val="0"/>
      <w:marBottom w:val="0"/>
      <w:divBdr>
        <w:top w:val="none" w:sz="0" w:space="0" w:color="auto"/>
        <w:left w:val="none" w:sz="0" w:space="0" w:color="auto"/>
        <w:bottom w:val="none" w:sz="0" w:space="0" w:color="auto"/>
        <w:right w:val="none" w:sz="0" w:space="0" w:color="auto"/>
      </w:divBdr>
    </w:div>
    <w:div w:id="1471241560">
      <w:marLeft w:val="0"/>
      <w:marRight w:val="0"/>
      <w:marTop w:val="0"/>
      <w:marBottom w:val="0"/>
      <w:divBdr>
        <w:top w:val="none" w:sz="0" w:space="0" w:color="auto"/>
        <w:left w:val="none" w:sz="0" w:space="0" w:color="auto"/>
        <w:bottom w:val="none" w:sz="0" w:space="0" w:color="auto"/>
        <w:right w:val="none" w:sz="0" w:space="0" w:color="auto"/>
      </w:divBdr>
    </w:div>
    <w:div w:id="1471241561">
      <w:marLeft w:val="0"/>
      <w:marRight w:val="0"/>
      <w:marTop w:val="0"/>
      <w:marBottom w:val="0"/>
      <w:divBdr>
        <w:top w:val="none" w:sz="0" w:space="0" w:color="auto"/>
        <w:left w:val="none" w:sz="0" w:space="0" w:color="auto"/>
        <w:bottom w:val="none" w:sz="0" w:space="0" w:color="auto"/>
        <w:right w:val="none" w:sz="0" w:space="0" w:color="auto"/>
      </w:divBdr>
    </w:div>
    <w:div w:id="1471241562">
      <w:marLeft w:val="0"/>
      <w:marRight w:val="0"/>
      <w:marTop w:val="0"/>
      <w:marBottom w:val="0"/>
      <w:divBdr>
        <w:top w:val="none" w:sz="0" w:space="0" w:color="auto"/>
        <w:left w:val="none" w:sz="0" w:space="0" w:color="auto"/>
        <w:bottom w:val="none" w:sz="0" w:space="0" w:color="auto"/>
        <w:right w:val="none" w:sz="0" w:space="0" w:color="auto"/>
      </w:divBdr>
    </w:div>
    <w:div w:id="1471241563">
      <w:marLeft w:val="0"/>
      <w:marRight w:val="0"/>
      <w:marTop w:val="0"/>
      <w:marBottom w:val="0"/>
      <w:divBdr>
        <w:top w:val="none" w:sz="0" w:space="0" w:color="auto"/>
        <w:left w:val="none" w:sz="0" w:space="0" w:color="auto"/>
        <w:bottom w:val="none" w:sz="0" w:space="0" w:color="auto"/>
        <w:right w:val="none" w:sz="0" w:space="0" w:color="auto"/>
      </w:divBdr>
    </w:div>
    <w:div w:id="1471241564">
      <w:marLeft w:val="0"/>
      <w:marRight w:val="0"/>
      <w:marTop w:val="0"/>
      <w:marBottom w:val="0"/>
      <w:divBdr>
        <w:top w:val="none" w:sz="0" w:space="0" w:color="auto"/>
        <w:left w:val="none" w:sz="0" w:space="0" w:color="auto"/>
        <w:bottom w:val="none" w:sz="0" w:space="0" w:color="auto"/>
        <w:right w:val="none" w:sz="0" w:space="0" w:color="auto"/>
      </w:divBdr>
    </w:div>
    <w:div w:id="1858621426">
      <w:bodyDiv w:val="1"/>
      <w:marLeft w:val="0"/>
      <w:marRight w:val="0"/>
      <w:marTop w:val="0"/>
      <w:marBottom w:val="0"/>
      <w:divBdr>
        <w:top w:val="none" w:sz="0" w:space="0" w:color="auto"/>
        <w:left w:val="none" w:sz="0" w:space="0" w:color="auto"/>
        <w:bottom w:val="none" w:sz="0" w:space="0" w:color="auto"/>
        <w:right w:val="none" w:sz="0" w:space="0" w:color="auto"/>
      </w:divBdr>
    </w:div>
    <w:div w:id="1908298098">
      <w:bodyDiv w:val="1"/>
      <w:marLeft w:val="0"/>
      <w:marRight w:val="0"/>
      <w:marTop w:val="0"/>
      <w:marBottom w:val="0"/>
      <w:divBdr>
        <w:top w:val="none" w:sz="0" w:space="0" w:color="auto"/>
        <w:left w:val="none" w:sz="0" w:space="0" w:color="auto"/>
        <w:bottom w:val="none" w:sz="0" w:space="0" w:color="auto"/>
        <w:right w:val="none" w:sz="0" w:space="0" w:color="auto"/>
      </w:divBdr>
    </w:div>
    <w:div w:id="21359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no.cz/gdp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722B8-DA6B-43AD-9A77-6A5E49C93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1959</Words>
  <Characters>11559</Characters>
  <DocSecurity>0</DocSecurity>
  <Lines>96</Lines>
  <Paragraphs>26</Paragraphs>
  <ScaleCrop>false</ScaleCrop>
  <HeadingPairs>
    <vt:vector size="2" baseType="variant">
      <vt:variant>
        <vt:lpstr>Název</vt:lpstr>
      </vt:variant>
      <vt:variant>
        <vt:i4>1</vt:i4>
      </vt:variant>
    </vt:vector>
  </HeadingPairs>
  <TitlesOfParts>
    <vt:vector size="1" baseType="lpstr">
      <vt:lpstr>Smlouva o zřízení věcného břemene</vt:lpstr>
    </vt:vector>
  </TitlesOfParts>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2018-10-30T08:19:00Z</cp:lastPrinted>
  <dcterms:created xsi:type="dcterms:W3CDTF">2023-10-09T10:41:00Z</dcterms:created>
  <dcterms:modified xsi:type="dcterms:W3CDTF">2024-02-02T09:10:00Z</dcterms:modified>
</cp:coreProperties>
</file>