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C0C7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Od:</w:t>
      </w:r>
      <w:r w:rsidRPr="001171C8">
        <w:rPr>
          <w:rFonts w:ascii="Courier New" w:hAnsi="Courier New" w:cs="Courier New"/>
        </w:rPr>
        <w:tab/>
        <w:t>noreply@upcz.cz</w:t>
      </w:r>
    </w:p>
    <w:p w14:paraId="6F1555F3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Odesláno:</w:t>
      </w:r>
      <w:r w:rsidRPr="001171C8">
        <w:rPr>
          <w:rFonts w:ascii="Courier New" w:hAnsi="Courier New" w:cs="Courier New"/>
        </w:rPr>
        <w:tab/>
        <w:t>pátek 2. února 2024 7:53</w:t>
      </w:r>
    </w:p>
    <w:p w14:paraId="208F4C4E" w14:textId="4C6C3624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Komu:</w:t>
      </w:r>
      <w:r w:rsidRPr="001171C8">
        <w:rPr>
          <w:rFonts w:ascii="Courier New" w:hAnsi="Courier New" w:cs="Courier New"/>
        </w:rPr>
        <w:tab/>
      </w:r>
      <w:proofErr w:type="spellStart"/>
      <w:r w:rsidR="001106B9">
        <w:rPr>
          <w:rFonts w:ascii="Courier New" w:hAnsi="Courier New" w:cs="Courier New"/>
        </w:rPr>
        <w:t>xxxxxxxxxxxxxxxxxxxxxx</w:t>
      </w:r>
      <w:proofErr w:type="spellEnd"/>
    </w:p>
    <w:p w14:paraId="346F1E15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Předmět:</w:t>
      </w:r>
      <w:r w:rsidRPr="001171C8">
        <w:rPr>
          <w:rFonts w:ascii="Courier New" w:hAnsi="Courier New" w:cs="Courier New"/>
        </w:rPr>
        <w:tab/>
        <w:t>Objednávka</w:t>
      </w:r>
    </w:p>
    <w:p w14:paraId="25E1EBFD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</w:p>
    <w:p w14:paraId="67271303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Dobrý den, </w:t>
      </w:r>
    </w:p>
    <w:p w14:paraId="61114C94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Vaše objednávka byla přijata a předána k dalšímu zpracování. </w:t>
      </w:r>
    </w:p>
    <w:p w14:paraId="6FB3B895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5CBD1EC5" w14:textId="024D4CC6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Email: </w:t>
      </w:r>
      <w:r w:rsidR="001106B9">
        <w:rPr>
          <w:rFonts w:ascii="Courier New" w:hAnsi="Courier New" w:cs="Courier New"/>
        </w:rPr>
        <w:t>xxxxxxxxxxxxxxxxxxxxxxxxxxxxxx</w:t>
      </w:r>
      <w:r w:rsidRPr="001171C8">
        <w:rPr>
          <w:rFonts w:ascii="Courier New" w:hAnsi="Courier New" w:cs="Courier New"/>
        </w:rPr>
        <w:t xml:space="preserve"> </w:t>
      </w:r>
    </w:p>
    <w:p w14:paraId="5E52421B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Číslo objednávky: 1923425281-445330 </w:t>
      </w:r>
    </w:p>
    <w:p w14:paraId="14BEFE25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Celková částka: 717,370.00 Kč</w:t>
      </w:r>
    </w:p>
    <w:p w14:paraId="7E28A056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779C0DB5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Děkujeme za Vaši objednávku.</w:t>
      </w:r>
    </w:p>
    <w:p w14:paraId="38C6CC5E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S pozdravem, </w:t>
      </w:r>
    </w:p>
    <w:p w14:paraId="3D9B167A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Oddělení zákaznické podpory</w:t>
      </w:r>
    </w:p>
    <w:p w14:paraId="01BA287B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>Up Česká republika s.r.o.</w:t>
      </w:r>
    </w:p>
    <w:p w14:paraId="5DAFA836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Zelený pruh 1560/99, 140 00 Praha 4 </w:t>
      </w:r>
    </w:p>
    <w:p w14:paraId="36D4FBEF" w14:textId="77777777" w:rsidR="001171C8" w:rsidRP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Tel: +420 241 043 111 </w:t>
      </w:r>
    </w:p>
    <w:p w14:paraId="23D1C1EA" w14:textId="77777777" w:rsidR="001171C8" w:rsidRDefault="001171C8" w:rsidP="001171C8">
      <w:pPr>
        <w:pStyle w:val="Prosttext"/>
        <w:rPr>
          <w:rFonts w:ascii="Courier New" w:hAnsi="Courier New" w:cs="Courier New"/>
        </w:rPr>
      </w:pPr>
      <w:r w:rsidRPr="001171C8">
        <w:rPr>
          <w:rFonts w:ascii="Courier New" w:hAnsi="Courier New" w:cs="Courier New"/>
        </w:rPr>
        <w:t xml:space="preserve">Fax: +420 241 043 912 </w:t>
      </w:r>
    </w:p>
    <w:sectPr w:rsidR="001171C8" w:rsidSect="00A9184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1106B9"/>
    <w:rsid w:val="001171C8"/>
    <w:rsid w:val="005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D603"/>
  <w15:chartTrackingRefBased/>
  <w15:docId w15:val="{9C795A04-BF42-48B6-8593-B4CECC2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A918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9184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2024-02-02T07:57:00Z</dcterms:created>
  <dcterms:modified xsi:type="dcterms:W3CDTF">2024-02-02T07:57:00Z</dcterms:modified>
</cp:coreProperties>
</file>