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18" w:rsidRDefault="0082109F" w:rsidP="0082109F">
      <w:pPr>
        <w:jc w:val="center"/>
        <w:rPr>
          <w:b/>
          <w:sz w:val="36"/>
          <w:szCs w:val="36"/>
        </w:rPr>
      </w:pPr>
      <w:r w:rsidRPr="0082109F">
        <w:rPr>
          <w:b/>
          <w:sz w:val="36"/>
          <w:szCs w:val="36"/>
        </w:rPr>
        <w:t>Smlouva o ubytování</w:t>
      </w:r>
    </w:p>
    <w:p w:rsidR="0082109F" w:rsidRPr="00004DF2" w:rsidRDefault="0082109F" w:rsidP="0082109F">
      <w:pPr>
        <w:jc w:val="center"/>
        <w:rPr>
          <w:b/>
          <w:sz w:val="28"/>
          <w:szCs w:val="28"/>
        </w:rPr>
      </w:pPr>
      <w:r w:rsidRPr="00004DF2">
        <w:rPr>
          <w:b/>
          <w:sz w:val="28"/>
          <w:szCs w:val="28"/>
        </w:rPr>
        <w:t>Článek I.</w:t>
      </w:r>
    </w:p>
    <w:p w:rsidR="0082109F" w:rsidRDefault="0082109F" w:rsidP="0082109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Smluvní strany</w:t>
      </w:r>
    </w:p>
    <w:p w:rsidR="0082109F" w:rsidRPr="00DF0E1E" w:rsidRDefault="0082109F" w:rsidP="0082109F">
      <w:pPr>
        <w:rPr>
          <w:rFonts w:cstheme="minorHAnsi"/>
          <w:color w:val="000000"/>
          <w:shd w:val="clear" w:color="auto" w:fill="FFFFFF"/>
        </w:rPr>
      </w:pPr>
      <w:r w:rsidRPr="00DF0E1E">
        <w:rPr>
          <w:rFonts w:cstheme="minorHAnsi"/>
        </w:rPr>
        <w:t>1.1.</w:t>
      </w:r>
      <w:r w:rsidRPr="00DF0E1E">
        <w:rPr>
          <w:rFonts w:cstheme="minorHAnsi"/>
          <w:color w:val="000000"/>
          <w:shd w:val="clear" w:color="auto" w:fill="FFFFFF"/>
        </w:rPr>
        <w:t xml:space="preserve"> Václav Plzák, Hotel Lípa, </w:t>
      </w:r>
      <w:r w:rsidR="000E14BD" w:rsidRPr="00DF0E1E">
        <w:rPr>
          <w:rFonts w:cstheme="minorHAnsi"/>
          <w:color w:val="000000"/>
          <w:shd w:val="clear" w:color="auto" w:fill="FFFFFF"/>
        </w:rPr>
        <w:t>Jetřichovice,</w:t>
      </w:r>
      <w:r w:rsidR="00DF0E1E">
        <w:rPr>
          <w:rFonts w:cstheme="minorHAnsi"/>
          <w:color w:val="000000"/>
          <w:shd w:val="clear" w:color="auto" w:fill="FFFFFF"/>
        </w:rPr>
        <w:t xml:space="preserve"> </w:t>
      </w:r>
      <w:r w:rsidRPr="00DF0E1E">
        <w:rPr>
          <w:rFonts w:cstheme="minorHAnsi"/>
          <w:color w:val="000000"/>
          <w:shd w:val="clear" w:color="auto" w:fill="FFFFFF"/>
        </w:rPr>
        <w:t>Vysoká Lípa</w:t>
      </w:r>
      <w:r w:rsidR="000E14BD" w:rsidRPr="00DF0E1E">
        <w:rPr>
          <w:rFonts w:cstheme="minorHAnsi"/>
          <w:color w:val="000000"/>
          <w:shd w:val="clear" w:color="auto" w:fill="FFFFFF"/>
        </w:rPr>
        <w:t xml:space="preserve"> 43, 40502</w:t>
      </w:r>
      <w:r w:rsidRPr="00DF0E1E">
        <w:rPr>
          <w:rFonts w:cstheme="minorHAnsi"/>
          <w:color w:val="000000"/>
        </w:rPr>
        <w:br/>
      </w:r>
      <w:r w:rsidRPr="00DF0E1E">
        <w:rPr>
          <w:rFonts w:cstheme="minorHAnsi"/>
          <w:color w:val="000000"/>
          <w:shd w:val="clear" w:color="auto" w:fill="FFFFFF"/>
        </w:rPr>
        <w:t xml:space="preserve">       Tel. 412555047</w:t>
      </w:r>
      <w:r w:rsidRPr="00DF0E1E">
        <w:rPr>
          <w:rFonts w:cstheme="minorHAnsi"/>
          <w:color w:val="000000"/>
        </w:rPr>
        <w:br/>
      </w:r>
      <w:r w:rsidRPr="00DF0E1E">
        <w:rPr>
          <w:rFonts w:cstheme="minorHAnsi"/>
          <w:color w:val="000000"/>
          <w:shd w:val="clear" w:color="auto" w:fill="FFFFFF"/>
        </w:rPr>
        <w:t xml:space="preserve">              602102262</w:t>
      </w:r>
    </w:p>
    <w:p w:rsidR="0082109F" w:rsidRPr="00DF0E1E" w:rsidRDefault="0082109F" w:rsidP="00004DF2">
      <w:pPr>
        <w:spacing w:line="240" w:lineRule="auto"/>
        <w:rPr>
          <w:rFonts w:cstheme="minorHAnsi"/>
          <w:color w:val="000000"/>
          <w:shd w:val="clear" w:color="auto" w:fill="FFFFFF"/>
        </w:rPr>
      </w:pPr>
      <w:r w:rsidRPr="00DF0E1E">
        <w:rPr>
          <w:rFonts w:cstheme="minorHAnsi"/>
          <w:color w:val="000000"/>
          <w:shd w:val="clear" w:color="auto" w:fill="FFFFFF"/>
        </w:rPr>
        <w:t>IČ:</w:t>
      </w:r>
      <w:r w:rsidR="00DA7560">
        <w:rPr>
          <w:rFonts w:cstheme="minorHAnsi"/>
          <w:color w:val="000000"/>
          <w:shd w:val="clear" w:color="auto" w:fill="FFFFFF"/>
        </w:rPr>
        <w:t xml:space="preserve"> 627 828 78</w:t>
      </w:r>
    </w:p>
    <w:p w:rsidR="0082109F" w:rsidRPr="00DF0E1E" w:rsidRDefault="0082109F" w:rsidP="00004DF2">
      <w:pPr>
        <w:spacing w:line="240" w:lineRule="auto"/>
        <w:rPr>
          <w:rFonts w:cstheme="minorHAnsi"/>
          <w:color w:val="000000"/>
          <w:shd w:val="clear" w:color="auto" w:fill="FFFFFF"/>
        </w:rPr>
      </w:pPr>
      <w:r w:rsidRPr="00DF0E1E">
        <w:rPr>
          <w:rFonts w:cstheme="minorHAnsi"/>
          <w:color w:val="000000"/>
          <w:shd w:val="clear" w:color="auto" w:fill="FFFFFF"/>
        </w:rPr>
        <w:t>DIČ:</w:t>
      </w:r>
      <w:r w:rsidR="00DA7560">
        <w:rPr>
          <w:rFonts w:cstheme="minorHAnsi"/>
          <w:color w:val="000000"/>
          <w:shd w:val="clear" w:color="auto" w:fill="FFFFFF"/>
        </w:rPr>
        <w:t xml:space="preserve"> CZ7305112441</w:t>
      </w:r>
    </w:p>
    <w:p w:rsidR="0082109F" w:rsidRPr="00DF0E1E" w:rsidRDefault="00551ED4" w:rsidP="00004DF2">
      <w:pPr>
        <w:spacing w:line="240" w:lineRule="auto"/>
        <w:rPr>
          <w:rFonts w:cstheme="minorHAnsi"/>
          <w:color w:val="000000"/>
          <w:shd w:val="clear" w:color="auto" w:fill="FFFFFF"/>
        </w:rPr>
      </w:pPr>
      <w:r w:rsidRPr="00DF0E1E">
        <w:rPr>
          <w:rFonts w:cstheme="minorHAnsi"/>
          <w:color w:val="000000"/>
          <w:shd w:val="clear" w:color="auto" w:fill="FFFFFF"/>
        </w:rPr>
        <w:t>Jednatel společnosti:</w:t>
      </w:r>
      <w:r w:rsidR="00DA7560">
        <w:rPr>
          <w:rFonts w:cstheme="minorHAnsi"/>
          <w:color w:val="000000"/>
          <w:shd w:val="clear" w:color="auto" w:fill="FFFFFF"/>
        </w:rPr>
        <w:t xml:space="preserve"> Václav Plzák </w:t>
      </w:r>
      <w:r w:rsidR="00DF0E1E">
        <w:rPr>
          <w:rFonts w:cstheme="minorHAnsi"/>
          <w:color w:val="000000"/>
          <w:shd w:val="clear" w:color="auto" w:fill="FFFFFF"/>
        </w:rPr>
        <w:t>(</w:t>
      </w:r>
      <w:proofErr w:type="gramStart"/>
      <w:r w:rsidR="00DF0E1E">
        <w:rPr>
          <w:rFonts w:cstheme="minorHAnsi"/>
          <w:color w:val="000000"/>
          <w:shd w:val="clear" w:color="auto" w:fill="FFFFFF"/>
        </w:rPr>
        <w:t xml:space="preserve">dále </w:t>
      </w:r>
      <w:r w:rsidR="00004DF2" w:rsidRPr="00DF0E1E">
        <w:rPr>
          <w:rFonts w:cstheme="minorHAnsi"/>
          <w:color w:val="000000"/>
          <w:shd w:val="clear" w:color="auto" w:fill="FFFFFF"/>
        </w:rPr>
        <w:t>,,</w:t>
      </w:r>
      <w:r w:rsidR="0082109F" w:rsidRPr="00DF0E1E">
        <w:rPr>
          <w:rFonts w:cstheme="minorHAnsi"/>
          <w:color w:val="000000"/>
          <w:shd w:val="clear" w:color="auto" w:fill="FFFFFF"/>
        </w:rPr>
        <w:t>provozovatel</w:t>
      </w:r>
      <w:proofErr w:type="gramEnd"/>
      <w:r w:rsidR="00004DF2" w:rsidRPr="00DF0E1E">
        <w:rPr>
          <w:rFonts w:cstheme="minorHAnsi"/>
          <w:color w:val="000000"/>
          <w:shd w:val="clear" w:color="auto" w:fill="FFFFFF"/>
        </w:rPr>
        <w:t>“</w:t>
      </w:r>
      <w:r w:rsidR="0082109F" w:rsidRPr="00DF0E1E">
        <w:rPr>
          <w:rFonts w:cstheme="minorHAnsi"/>
          <w:color w:val="000000"/>
          <w:shd w:val="clear" w:color="auto" w:fill="FFFFFF"/>
        </w:rPr>
        <w:t>)</w:t>
      </w:r>
      <w:r w:rsidR="00004DF2" w:rsidRPr="00DF0E1E">
        <w:rPr>
          <w:rFonts w:cstheme="minorHAnsi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09F" w:rsidRPr="00DF0E1E" w:rsidRDefault="00004DF2" w:rsidP="00004DF2">
      <w:pPr>
        <w:spacing w:line="240" w:lineRule="auto"/>
        <w:rPr>
          <w:rFonts w:cstheme="minorHAnsi"/>
          <w:color w:val="000000"/>
          <w:shd w:val="clear" w:color="auto" w:fill="FFFFFF"/>
        </w:rPr>
      </w:pPr>
      <w:r w:rsidRPr="00DF0E1E">
        <w:rPr>
          <w:rFonts w:cstheme="minorHAnsi"/>
          <w:color w:val="000000"/>
          <w:shd w:val="clear" w:color="auto" w:fill="FFFFFF"/>
        </w:rPr>
        <w:t xml:space="preserve"> - n</w:t>
      </w:r>
      <w:r w:rsidR="0082109F" w:rsidRPr="00DF0E1E">
        <w:rPr>
          <w:rFonts w:cstheme="minorHAnsi"/>
          <w:color w:val="000000"/>
          <w:shd w:val="clear" w:color="auto" w:fill="FFFFFF"/>
        </w:rPr>
        <w:t>a</w:t>
      </w:r>
      <w:r w:rsidRPr="00DF0E1E">
        <w:rPr>
          <w:rFonts w:cstheme="minorHAnsi"/>
          <w:color w:val="000000"/>
          <w:shd w:val="clear" w:color="auto" w:fill="FFFFFF"/>
        </w:rPr>
        <w:t xml:space="preserve"> straně jedné –</w:t>
      </w:r>
    </w:p>
    <w:p w:rsidR="00004DF2" w:rsidRPr="00DF0E1E" w:rsidRDefault="00004DF2" w:rsidP="00004DF2">
      <w:pPr>
        <w:spacing w:line="240" w:lineRule="auto"/>
        <w:rPr>
          <w:rFonts w:cstheme="minorHAnsi"/>
          <w:color w:val="000000"/>
          <w:shd w:val="clear" w:color="auto" w:fill="FFFFFF"/>
        </w:rPr>
      </w:pPr>
    </w:p>
    <w:p w:rsidR="00004DF2" w:rsidRPr="00DF0E1E" w:rsidRDefault="00004DF2" w:rsidP="00004DF2">
      <w:pPr>
        <w:spacing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 w:rsidRPr="00DF0E1E">
        <w:rPr>
          <w:rFonts w:asciiTheme="majorHAnsi" w:hAnsiTheme="majorHAnsi" w:cstheme="majorHAnsi"/>
          <w:color w:val="000000"/>
          <w:shd w:val="clear" w:color="auto" w:fill="FFFFFF"/>
        </w:rPr>
        <w:t>a</w:t>
      </w:r>
    </w:p>
    <w:p w:rsidR="00004DF2" w:rsidRPr="00DF0E1E" w:rsidRDefault="00004DF2" w:rsidP="00004DF2">
      <w:pPr>
        <w:spacing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</w:p>
    <w:p w:rsidR="0082109F" w:rsidRPr="00DF0E1E" w:rsidRDefault="0082109F" w:rsidP="00004DF2">
      <w:pPr>
        <w:spacing w:line="240" w:lineRule="auto"/>
      </w:pPr>
      <w:r w:rsidRPr="00DF0E1E">
        <w:t>1.2.</w:t>
      </w:r>
      <w:r w:rsidR="00DF0E1E">
        <w:t xml:space="preserve"> </w:t>
      </w:r>
      <w:r w:rsidRPr="00DF0E1E">
        <w:t>Základní škola a Mateřská škola Děčín IX, Na Pěšině 330, příspěvková organizace</w:t>
      </w:r>
    </w:p>
    <w:p w:rsidR="0082109F" w:rsidRPr="00DF0E1E" w:rsidRDefault="0082109F" w:rsidP="00004DF2">
      <w:pPr>
        <w:spacing w:line="240" w:lineRule="auto"/>
      </w:pPr>
      <w:r w:rsidRPr="00DF0E1E">
        <w:t>Sídlo a kontaktní adresa: Na Pěšině 330, Děčín IX, 40505</w:t>
      </w:r>
    </w:p>
    <w:p w:rsidR="0082109F" w:rsidRPr="00DF0E1E" w:rsidRDefault="0082109F" w:rsidP="00004DF2">
      <w:pPr>
        <w:spacing w:line="240" w:lineRule="auto"/>
      </w:pPr>
      <w:r w:rsidRPr="00DF0E1E">
        <w:t>IČ: 727 44 057</w:t>
      </w:r>
    </w:p>
    <w:p w:rsidR="0082109F" w:rsidRPr="00DF0E1E" w:rsidRDefault="0082109F" w:rsidP="00004DF2">
      <w:pPr>
        <w:spacing w:line="240" w:lineRule="auto"/>
      </w:pPr>
      <w:r w:rsidRPr="00DF0E1E">
        <w:t>Zastoupená: Pa</w:t>
      </w:r>
      <w:r w:rsidR="00DA7560">
        <w:t>ed</w:t>
      </w:r>
      <w:r w:rsidRPr="00DF0E1E">
        <w:t>Dr. Ing. Michalem Slavíkem, PhD.</w:t>
      </w:r>
      <w:r w:rsidR="00DA7560">
        <w:t xml:space="preserve"> </w:t>
      </w:r>
      <w:r w:rsidRPr="00DF0E1E">
        <w:t>(</w:t>
      </w:r>
      <w:proofErr w:type="gramStart"/>
      <w:r w:rsidRPr="00DF0E1E">
        <w:t xml:space="preserve">dále </w:t>
      </w:r>
      <w:r w:rsidR="00004DF2" w:rsidRPr="00DF0E1E">
        <w:t>,,</w:t>
      </w:r>
      <w:r w:rsidRPr="00DF0E1E">
        <w:t>ubytovaný</w:t>
      </w:r>
      <w:proofErr w:type="gramEnd"/>
      <w:r w:rsidR="00DA7560">
        <w:t>“</w:t>
      </w:r>
      <w:r w:rsidR="00004DF2" w:rsidRPr="00DF0E1E">
        <w:t>)</w:t>
      </w:r>
    </w:p>
    <w:p w:rsidR="00004DF2" w:rsidRPr="00DF0E1E" w:rsidRDefault="00004DF2" w:rsidP="00004DF2">
      <w:pPr>
        <w:pStyle w:val="Odstavecseseznamem"/>
        <w:numPr>
          <w:ilvl w:val="0"/>
          <w:numId w:val="2"/>
        </w:numPr>
        <w:spacing w:line="240" w:lineRule="auto"/>
      </w:pPr>
      <w:r w:rsidRPr="00DF0E1E">
        <w:t>na straně druhé –</w:t>
      </w:r>
      <w:bookmarkStart w:id="0" w:name="_GoBack"/>
      <w:bookmarkEnd w:id="0"/>
    </w:p>
    <w:p w:rsidR="00004DF2" w:rsidRDefault="00004DF2" w:rsidP="00004DF2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004DF2" w:rsidRDefault="00004DF2" w:rsidP="00004DF2">
      <w:pPr>
        <w:pStyle w:val="Odstavecseseznamem"/>
        <w:spacing w:line="240" w:lineRule="auto"/>
        <w:ind w:left="780"/>
        <w:jc w:val="center"/>
        <w:rPr>
          <w:b/>
          <w:sz w:val="28"/>
          <w:szCs w:val="28"/>
        </w:rPr>
      </w:pPr>
      <w:r w:rsidRPr="00004DF2">
        <w:rPr>
          <w:b/>
          <w:sz w:val="28"/>
          <w:szCs w:val="28"/>
        </w:rPr>
        <w:t>Článek II.</w:t>
      </w:r>
    </w:p>
    <w:p w:rsidR="00004DF2" w:rsidRDefault="00004DF2" w:rsidP="00004DF2">
      <w:pPr>
        <w:pStyle w:val="Odstavecseseznamem"/>
        <w:spacing w:line="240" w:lineRule="auto"/>
        <w:ind w:left="7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Předmět smlouvy</w:t>
      </w:r>
    </w:p>
    <w:p w:rsidR="000E14BD" w:rsidRDefault="000E14BD" w:rsidP="00004DF2">
      <w:pPr>
        <w:pStyle w:val="Odstavecseseznamem"/>
        <w:spacing w:line="240" w:lineRule="auto"/>
        <w:ind w:left="780"/>
        <w:jc w:val="center"/>
        <w:rPr>
          <w:i/>
          <w:sz w:val="28"/>
          <w:szCs w:val="28"/>
        </w:rPr>
      </w:pPr>
    </w:p>
    <w:p w:rsidR="00004DF2" w:rsidRDefault="00004DF2" w:rsidP="00004DF2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Předmětem smlouvy je úprava podmínek p</w:t>
      </w:r>
      <w:r w:rsidR="000E14BD">
        <w:rPr>
          <w:sz w:val="24"/>
          <w:szCs w:val="24"/>
        </w:rPr>
        <w:t>ro ubytování a stravování dětské</w:t>
      </w:r>
      <w:r>
        <w:rPr>
          <w:sz w:val="24"/>
          <w:szCs w:val="24"/>
        </w:rPr>
        <w:t>ho skupinového pobytu v hotelu Lípa, Vysoká Lípa</w:t>
      </w:r>
      <w:r w:rsidR="000E14BD">
        <w:rPr>
          <w:sz w:val="24"/>
          <w:szCs w:val="24"/>
        </w:rPr>
        <w:t xml:space="preserve"> 43, 405 02</w:t>
      </w:r>
    </w:p>
    <w:p w:rsidR="000E14BD" w:rsidRDefault="000E14BD" w:rsidP="000E14BD">
      <w:pPr>
        <w:pStyle w:val="Odstavecseseznamem"/>
        <w:spacing w:line="240" w:lineRule="auto"/>
        <w:ind w:left="780"/>
        <w:jc w:val="center"/>
        <w:rPr>
          <w:sz w:val="24"/>
          <w:szCs w:val="24"/>
        </w:rPr>
      </w:pPr>
    </w:p>
    <w:p w:rsidR="000E14BD" w:rsidRDefault="000E14BD" w:rsidP="000E14BD">
      <w:pPr>
        <w:pStyle w:val="Odstavecseseznamem"/>
        <w:spacing w:line="240" w:lineRule="auto"/>
        <w:ind w:left="7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III.</w:t>
      </w:r>
    </w:p>
    <w:p w:rsidR="000E14BD" w:rsidRDefault="000E14BD" w:rsidP="000E14BD">
      <w:pPr>
        <w:pStyle w:val="Odstavecseseznamem"/>
        <w:spacing w:line="240" w:lineRule="auto"/>
        <w:ind w:left="7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Povinnosti provozovatele</w:t>
      </w:r>
    </w:p>
    <w:p w:rsidR="000E14BD" w:rsidRDefault="000E14BD" w:rsidP="000E14BD">
      <w:pPr>
        <w:pStyle w:val="Odstavecseseznamem"/>
        <w:spacing w:line="240" w:lineRule="auto"/>
        <w:ind w:left="780"/>
        <w:jc w:val="center"/>
        <w:rPr>
          <w:i/>
          <w:sz w:val="28"/>
          <w:szCs w:val="28"/>
        </w:rPr>
      </w:pPr>
    </w:p>
    <w:p w:rsidR="000E14BD" w:rsidRDefault="000E14BD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3.1. Provozovatel se zavazuje poskytnout ubytovací kapacitu rekreačního objektu hotel Lípa včetně lůžkovin a dalšího vybavení, jako společenské prostory hotelu a další prostory v objektu v následujících parametrech:</w:t>
      </w:r>
    </w:p>
    <w:p w:rsidR="000E14BD" w:rsidRDefault="000E14BD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Termín: 27.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5. – 31.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5. 2024</w:t>
      </w:r>
    </w:p>
    <w:p w:rsidR="00551ED4" w:rsidRDefault="00551ED4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Počet dětí: cca 23</w:t>
      </w:r>
    </w:p>
    <w:p w:rsidR="00551ED4" w:rsidRDefault="00551ED4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Počet osob doprovodu: cca 2</w:t>
      </w:r>
    </w:p>
    <w:p w:rsidR="00551ED4" w:rsidRDefault="00551ED4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Počátek pobytu: oběd 27.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5. 2024</w:t>
      </w:r>
    </w:p>
    <w:p w:rsidR="00551ED4" w:rsidRDefault="00551ED4" w:rsidP="000E14BD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Ukončení pobytu: snídaně 31.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5. 2024</w:t>
      </w:r>
    </w:p>
    <w:p w:rsidR="00551ED4" w:rsidRDefault="00551ED4" w:rsidP="000E14BD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551ED4" w:rsidRDefault="00551ED4" w:rsidP="00551ED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3.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2. Provozovatel se zavazuje pro počet osob uvedených v bodu 3.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poskytnout</w:t>
      </w:r>
      <w:r w:rsidR="00DF0E1E">
        <w:rPr>
          <w:sz w:val="24"/>
          <w:szCs w:val="24"/>
        </w:rPr>
        <w:t xml:space="preserve"> stravování formou plné penze (</w:t>
      </w:r>
      <w:r>
        <w:rPr>
          <w:sz w:val="24"/>
          <w:szCs w:val="24"/>
        </w:rPr>
        <w:t>stravování 5x denně) a celodenně zajistit pitný režim. Provozovatel bude dbát při výběru a přípravě stravy specifičností dětského stravovacího režimu a zachovávat speciální hygienické předpisy.</w:t>
      </w:r>
    </w:p>
    <w:p w:rsidR="00551ED4" w:rsidRDefault="00551ED4" w:rsidP="00551ED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551ED4" w:rsidRDefault="00551ED4" w:rsidP="00551ED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3.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3. Provozovatel má platný rozbor pitné vody.</w:t>
      </w:r>
    </w:p>
    <w:p w:rsidR="00551ED4" w:rsidRDefault="00551ED4" w:rsidP="00551ED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551ED4" w:rsidRDefault="007E0734" w:rsidP="00551ED4">
      <w:pPr>
        <w:pStyle w:val="Odstavecseseznamem"/>
        <w:spacing w:line="240" w:lineRule="auto"/>
        <w:ind w:left="7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IV.</w:t>
      </w:r>
    </w:p>
    <w:p w:rsidR="007E0734" w:rsidRDefault="007E0734" w:rsidP="00551ED4">
      <w:pPr>
        <w:pStyle w:val="Odstavecseseznamem"/>
        <w:spacing w:line="240" w:lineRule="auto"/>
        <w:ind w:left="78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Povinnosti ubytovaného</w:t>
      </w:r>
    </w:p>
    <w:p w:rsidR="007E0734" w:rsidRDefault="007E0734" w:rsidP="00551ED4">
      <w:pPr>
        <w:pStyle w:val="Odstavecseseznamem"/>
        <w:spacing w:line="240" w:lineRule="auto"/>
        <w:ind w:left="780"/>
        <w:jc w:val="center"/>
        <w:rPr>
          <w:i/>
          <w:sz w:val="32"/>
          <w:szCs w:val="32"/>
        </w:rPr>
      </w:pP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4.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1. Ubytovaný se zavazuje udržovat užívané rekreační prostory ve stavu, ve kterém je převzal, dodržovat ubytovací řád a uhradit případné prokazatelné škody na objektu a inventáři. Ubytovaný bude neprodleně hlásit případné způsobené škody provozovateli.</w:t>
      </w: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4.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2. Ubytovaný se zavazuje provést úhradu pobytu dle podmínek uvedených v článku V.</w:t>
      </w: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7E0734" w:rsidRDefault="007E0734" w:rsidP="007E0734">
      <w:pPr>
        <w:pStyle w:val="Odstavecseseznamem"/>
        <w:spacing w:line="240" w:lineRule="auto"/>
        <w:ind w:left="7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V.</w:t>
      </w:r>
    </w:p>
    <w:p w:rsidR="007E0734" w:rsidRDefault="007E0734" w:rsidP="007E0734">
      <w:pPr>
        <w:pStyle w:val="Odstavecseseznamem"/>
        <w:spacing w:line="240" w:lineRule="auto"/>
        <w:ind w:left="78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Finanční plnění a stornovací podmínky</w:t>
      </w:r>
    </w:p>
    <w:p w:rsidR="007E0734" w:rsidRDefault="007E0734" w:rsidP="007E0734">
      <w:pPr>
        <w:pStyle w:val="Odstavecseseznamem"/>
        <w:spacing w:line="240" w:lineRule="auto"/>
        <w:ind w:left="780"/>
        <w:jc w:val="center"/>
        <w:rPr>
          <w:i/>
          <w:sz w:val="32"/>
          <w:szCs w:val="32"/>
        </w:rPr>
      </w:pP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5.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 Cena ubytování a stravování činí 600,- Kč na dítě a noc s plnou </w:t>
      </w:r>
      <w:r w:rsidR="003F419C">
        <w:rPr>
          <w:sz w:val="24"/>
          <w:szCs w:val="24"/>
        </w:rPr>
        <w:t>penzí, tj. 2 400</w:t>
      </w:r>
      <w:r>
        <w:rPr>
          <w:sz w:val="24"/>
          <w:szCs w:val="24"/>
        </w:rPr>
        <w:t>,- Kč za osobu, včetně DPH.</w:t>
      </w: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7E0734" w:rsidRDefault="007E0734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5.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2. Ubytovaný se zavazuje uhradit</w:t>
      </w:r>
      <w:r w:rsidR="003F419C">
        <w:rPr>
          <w:sz w:val="24"/>
          <w:szCs w:val="24"/>
        </w:rPr>
        <w:t xml:space="preserve"> provozovateli domluvenou cenu za ubytování a služeb s tím spojených nejpozději do data splatnosti faktury, která bude vystavená ihned po příjezdu dle reálného počtu dětí a to s převodem na účet provozovatele.</w:t>
      </w:r>
    </w:p>
    <w:p w:rsidR="003F419C" w:rsidRDefault="003F419C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3F419C" w:rsidRDefault="003F419C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5.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Provozovatel se zavazuje poskytnout bezplatně u</w:t>
      </w:r>
      <w:r w:rsidR="00DF0E1E">
        <w:rPr>
          <w:sz w:val="24"/>
          <w:szCs w:val="24"/>
        </w:rPr>
        <w:t>bytování a stravování pro 2</w:t>
      </w:r>
      <w:r>
        <w:rPr>
          <w:sz w:val="24"/>
          <w:szCs w:val="24"/>
        </w:rPr>
        <w:t xml:space="preserve"> osoby pedagogického doprovodu.</w:t>
      </w:r>
    </w:p>
    <w:p w:rsidR="003F419C" w:rsidRDefault="003F419C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3F419C" w:rsidRDefault="003F419C" w:rsidP="007E0734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5.</w:t>
      </w:r>
      <w:r w:rsidR="00DF0E1E">
        <w:rPr>
          <w:sz w:val="24"/>
          <w:szCs w:val="24"/>
        </w:rPr>
        <w:t xml:space="preserve"> </w:t>
      </w:r>
      <w:r>
        <w:rPr>
          <w:sz w:val="24"/>
          <w:szCs w:val="24"/>
        </w:rPr>
        <w:t>4. V případě, že počet ubytovaných bude nižší o více než 30% z objednaného počtu, uhradí ubytovaný stornopoplatek ve výši 200,- Kč na den za každé další neobsazené objednané místo. Provozovatel nebude</w:t>
      </w:r>
      <w:r w:rsidR="00D974F9">
        <w:rPr>
          <w:sz w:val="24"/>
          <w:szCs w:val="24"/>
        </w:rPr>
        <w:t xml:space="preserve"> účtovat neobsazená</w:t>
      </w:r>
      <w:r>
        <w:rPr>
          <w:sz w:val="24"/>
          <w:szCs w:val="24"/>
        </w:rPr>
        <w:t xml:space="preserve"> lůžka, která vzniknou </w:t>
      </w:r>
      <w:r w:rsidR="00D974F9">
        <w:rPr>
          <w:sz w:val="24"/>
          <w:szCs w:val="24"/>
        </w:rPr>
        <w:t>nemožností obsadit celou kapacitu pokojů. Provozovatel nebude účtovat stornopoplatek v případě, kdy z důvodu vyšší moci (např. epidemického onemocnění, karanténa, nařízení vlády apod.) nebude moci ubytovaný dodržet podmínky počtu účastníků a tento důvod jednoznačně prokáže (např. odborným lékařským posudkem).</w:t>
      </w:r>
    </w:p>
    <w:p w:rsidR="00D974F9" w:rsidRDefault="00D974F9" w:rsidP="007E0734">
      <w:pPr>
        <w:pStyle w:val="Odstavecseseznamem"/>
        <w:spacing w:line="240" w:lineRule="auto"/>
        <w:ind w:left="780"/>
        <w:rPr>
          <w:sz w:val="24"/>
          <w:szCs w:val="24"/>
        </w:rPr>
      </w:pPr>
    </w:p>
    <w:p w:rsidR="00D974F9" w:rsidRDefault="00D974F9" w:rsidP="00D974F9">
      <w:pPr>
        <w:pStyle w:val="Odstavecseseznamem"/>
        <w:spacing w:line="240" w:lineRule="auto"/>
        <w:ind w:left="7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VI.</w:t>
      </w:r>
    </w:p>
    <w:p w:rsidR="00D974F9" w:rsidRDefault="00D974F9" w:rsidP="00D974F9">
      <w:pPr>
        <w:pStyle w:val="Odstavecseseznamem"/>
        <w:spacing w:line="240" w:lineRule="auto"/>
        <w:ind w:left="78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Platnost smlouvy</w:t>
      </w:r>
    </w:p>
    <w:p w:rsidR="00D974F9" w:rsidRDefault="00D974F9" w:rsidP="00D974F9">
      <w:pPr>
        <w:pStyle w:val="Odstavecseseznamem"/>
        <w:spacing w:line="240" w:lineRule="auto"/>
        <w:ind w:left="780"/>
        <w:jc w:val="center"/>
        <w:rPr>
          <w:i/>
          <w:sz w:val="32"/>
          <w:szCs w:val="32"/>
        </w:rPr>
      </w:pPr>
    </w:p>
    <w:p w:rsidR="00D974F9" w:rsidRDefault="00DF0E1E" w:rsidP="00D974F9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974F9">
        <w:rPr>
          <w:sz w:val="24"/>
          <w:szCs w:val="24"/>
        </w:rPr>
        <w:t>Tato smlouva se uzavírá na dobu určitou od 21. 1. 2024 do 31. 5. 2024</w:t>
      </w:r>
    </w:p>
    <w:p w:rsidR="00D974F9" w:rsidRDefault="00D974F9" w:rsidP="00D974F9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74F9" w:rsidRDefault="00DF0E1E" w:rsidP="00D974F9">
      <w:pPr>
        <w:pStyle w:val="Odstavecseseznamem"/>
        <w:spacing w:line="240" w:lineRule="auto"/>
        <w:ind w:left="780"/>
        <w:jc w:val="center"/>
        <w:rPr>
          <w:sz w:val="24"/>
          <w:szCs w:val="24"/>
        </w:rPr>
      </w:pPr>
      <w:r>
        <w:rPr>
          <w:sz w:val="24"/>
          <w:szCs w:val="24"/>
        </w:rPr>
        <w:t>V Jetřichovicích, Vysoké Lípě 21. 1. 2024</w:t>
      </w:r>
    </w:p>
    <w:p w:rsidR="00DF0E1E" w:rsidRDefault="00DF0E1E" w:rsidP="00D974F9">
      <w:pPr>
        <w:pStyle w:val="Odstavecseseznamem"/>
        <w:spacing w:line="240" w:lineRule="auto"/>
        <w:ind w:left="780"/>
        <w:jc w:val="center"/>
        <w:rPr>
          <w:sz w:val="24"/>
          <w:szCs w:val="24"/>
        </w:rPr>
      </w:pPr>
    </w:p>
    <w:p w:rsidR="00DF0E1E" w:rsidRDefault="00DF0E1E" w:rsidP="00D974F9">
      <w:pPr>
        <w:pStyle w:val="Odstavecseseznamem"/>
        <w:spacing w:line="240" w:lineRule="auto"/>
        <w:ind w:left="780"/>
        <w:jc w:val="center"/>
        <w:rPr>
          <w:sz w:val="24"/>
          <w:szCs w:val="24"/>
        </w:rPr>
      </w:pPr>
    </w:p>
    <w:p w:rsidR="00DF0E1E" w:rsidRDefault="00DF0E1E" w:rsidP="00D974F9">
      <w:pPr>
        <w:pStyle w:val="Odstavecseseznamem"/>
        <w:spacing w:line="240" w:lineRule="auto"/>
        <w:ind w:left="780"/>
        <w:jc w:val="center"/>
        <w:rPr>
          <w:sz w:val="24"/>
          <w:szCs w:val="24"/>
        </w:rPr>
      </w:pPr>
    </w:p>
    <w:p w:rsidR="00DF0E1E" w:rsidRDefault="00DF0E1E" w:rsidP="00DF0E1E">
      <w:pPr>
        <w:pStyle w:val="Odstavecseseznamem"/>
        <w:spacing w:line="240" w:lineRule="auto"/>
        <w:ind w:left="780"/>
        <w:rPr>
          <w:sz w:val="24"/>
          <w:szCs w:val="24"/>
        </w:rPr>
      </w:pPr>
      <w:r>
        <w:rPr>
          <w:sz w:val="24"/>
          <w:szCs w:val="24"/>
        </w:rPr>
        <w:t>--------------------------------------                                                 ----------------------------------------</w:t>
      </w:r>
    </w:p>
    <w:p w:rsidR="00DF0E1E" w:rsidRPr="00DF0E1E" w:rsidRDefault="00DF0E1E" w:rsidP="00DF0E1E">
      <w:pPr>
        <w:pStyle w:val="Odstavecseseznamem"/>
        <w:spacing w:line="240" w:lineRule="auto"/>
        <w:ind w:left="780"/>
      </w:pPr>
      <w:r>
        <w:rPr>
          <w:sz w:val="24"/>
          <w:szCs w:val="24"/>
        </w:rPr>
        <w:t xml:space="preserve"> </w:t>
      </w:r>
      <w:r>
        <w:t xml:space="preserve">           </w:t>
      </w:r>
      <w:proofErr w:type="gramStart"/>
      <w:r>
        <w:t>provozovatel                                                                                            ubytovaný</w:t>
      </w:r>
      <w:proofErr w:type="gramEnd"/>
      <w:r>
        <w:t xml:space="preserve">             </w:t>
      </w:r>
    </w:p>
    <w:sectPr w:rsidR="00DF0E1E" w:rsidRPr="00DF0E1E" w:rsidSect="00DF0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617BC"/>
    <w:multiLevelType w:val="hybridMultilevel"/>
    <w:tmpl w:val="A676ABA2"/>
    <w:lvl w:ilvl="0" w:tplc="7D92EEA4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5529F3"/>
    <w:multiLevelType w:val="hybridMultilevel"/>
    <w:tmpl w:val="A78C1E96"/>
    <w:lvl w:ilvl="0" w:tplc="75EC4FE6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9F"/>
    <w:rsid w:val="00004DF2"/>
    <w:rsid w:val="000E14BD"/>
    <w:rsid w:val="00121799"/>
    <w:rsid w:val="003F419C"/>
    <w:rsid w:val="00551ED4"/>
    <w:rsid w:val="007E0734"/>
    <w:rsid w:val="0082109F"/>
    <w:rsid w:val="009D6318"/>
    <w:rsid w:val="00CF7CCF"/>
    <w:rsid w:val="00D974F9"/>
    <w:rsid w:val="00DA7560"/>
    <w:rsid w:val="00D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6FE5"/>
  <w15:chartTrackingRefBased/>
  <w15:docId w15:val="{370A09B6-9007-464A-9661-272181A4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Rulfová</dc:creator>
  <cp:keywords/>
  <dc:description/>
  <cp:lastModifiedBy>Skola</cp:lastModifiedBy>
  <cp:revision>4</cp:revision>
  <dcterms:created xsi:type="dcterms:W3CDTF">2024-01-18T06:35:00Z</dcterms:created>
  <dcterms:modified xsi:type="dcterms:W3CDTF">2024-01-26T08:08:00Z</dcterms:modified>
</cp:coreProperties>
</file>