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1B9629CD" w14:textId="5E575642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</w:t>
      </w:r>
      <w:r w:rsidR="00CE4B51">
        <w:rPr>
          <w:rFonts w:ascii="Arial" w:hAnsi="Arial" w:cs="Arial"/>
          <w:sz w:val="22"/>
          <w:szCs w:val="22"/>
        </w:rPr>
        <w:t>paní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Mgr</w:t>
      </w:r>
      <w:r w:rsidRPr="00B659B3">
        <w:rPr>
          <w:rFonts w:ascii="Arial" w:hAnsi="Arial" w:cs="Arial"/>
          <w:sz w:val="22"/>
          <w:szCs w:val="22"/>
        </w:rPr>
        <w:t xml:space="preserve">. </w:t>
      </w:r>
      <w:r w:rsidR="00CE4B51">
        <w:rPr>
          <w:rFonts w:ascii="Arial" w:hAnsi="Arial" w:cs="Arial"/>
          <w:sz w:val="22"/>
          <w:szCs w:val="22"/>
        </w:rPr>
        <w:t>Kateřinou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Lipkovou</w:t>
      </w:r>
      <w:r w:rsidRPr="00B659B3">
        <w:rPr>
          <w:rFonts w:ascii="Arial" w:hAnsi="Arial" w:cs="Arial"/>
          <w:sz w:val="22"/>
          <w:szCs w:val="22"/>
        </w:rPr>
        <w:t xml:space="preserve">, </w:t>
      </w:r>
      <w:r w:rsidR="00CE24E3">
        <w:rPr>
          <w:rFonts w:ascii="Arial" w:hAnsi="Arial" w:cs="Arial"/>
          <w:sz w:val="22"/>
          <w:szCs w:val="22"/>
        </w:rPr>
        <w:t>ředitelkou sekce pracoviště ÚSSZ Praha v ÚSSZ pro hlavní město Prahu a Středočeský kraj</w:t>
      </w:r>
    </w:p>
    <w:p w14:paraId="6ACE603B" w14:textId="77777777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0BAFC3A6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F33FF9">
        <w:rPr>
          <w:rFonts w:ascii="Arial" w:hAnsi="Arial" w:cs="Arial"/>
          <w:b/>
          <w:sz w:val="22"/>
          <w:szCs w:val="22"/>
        </w:rPr>
        <w:t>účtu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5820B469" w:rsidR="00823C5B" w:rsidRPr="00D75E55" w:rsidRDefault="00823C5B" w:rsidP="0024627C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717027">
        <w:rPr>
          <w:rFonts w:ascii="Arial" w:hAnsi="Arial" w:cs="Arial"/>
          <w:b/>
          <w:sz w:val="22"/>
          <w:szCs w:val="22"/>
        </w:rPr>
        <w:t>xxxxxxxxxxxxxxxxxx</w:t>
      </w:r>
      <w:proofErr w:type="spellEnd"/>
      <w:r w:rsidR="003C0559" w:rsidRPr="00D71693">
        <w:rPr>
          <w:rFonts w:ascii="Arial" w:hAnsi="Arial" w:cs="Arial"/>
          <w:b/>
          <w:sz w:val="22"/>
          <w:szCs w:val="22"/>
        </w:rPr>
        <w:t>/0710</w:t>
      </w:r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717027">
        <w:rPr>
          <w:rFonts w:ascii="Arial" w:hAnsi="Arial" w:cs="Arial"/>
          <w:sz w:val="22"/>
          <w:szCs w:val="22"/>
        </w:rPr>
        <w:t>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>)</w:t>
      </w:r>
      <w:r w:rsidR="00F33FF9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>(dále jen „</w:t>
      </w:r>
      <w:r w:rsidR="00F33FF9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>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>a Středočeský</w:t>
      </w:r>
      <w:r w:rsidR="00717027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717027">
        <w:rPr>
          <w:rFonts w:ascii="Arial" w:hAnsi="Arial" w:cs="Arial"/>
          <w:b/>
          <w:sz w:val="22"/>
          <w:szCs w:val="22"/>
        </w:rPr>
        <w:t>k</w:t>
      </w:r>
      <w:r w:rsidR="00A93958" w:rsidRPr="00A927C1">
        <w:rPr>
          <w:rFonts w:ascii="Arial" w:hAnsi="Arial" w:cs="Arial"/>
          <w:b/>
          <w:sz w:val="22"/>
          <w:szCs w:val="22"/>
        </w:rPr>
        <w:t>raj – kontaktní pracoviště pro hlavní město Prahu, územní pracoviště Praha 9</w:t>
      </w:r>
      <w:r w:rsidR="00D75E55" w:rsidRPr="00D75E55">
        <w:rPr>
          <w:rFonts w:ascii="Arial" w:hAnsi="Arial" w:cs="Arial"/>
          <w:sz w:val="22"/>
          <w:szCs w:val="22"/>
        </w:rPr>
        <w:t xml:space="preserve">. Příjmový účet může vykazovat debetní zůstatek. </w:t>
      </w:r>
      <w:r w:rsidR="00067E16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067E16">
        <w:rPr>
          <w:rFonts w:ascii="Arial" w:hAnsi="Arial" w:cs="Arial"/>
          <w:sz w:val="22"/>
          <w:szCs w:val="22"/>
        </w:rPr>
        <w:t>je</w:t>
      </w:r>
      <w:r w:rsidRPr="00D75E55">
        <w:rPr>
          <w:rFonts w:ascii="Arial" w:hAnsi="Arial" w:cs="Arial"/>
          <w:sz w:val="22"/>
          <w:szCs w:val="22"/>
        </w:rPr>
        <w:t xml:space="preserve"> veden v českých korunách. Úč</w:t>
      </w:r>
      <w:r w:rsidR="00067E16">
        <w:rPr>
          <w:rFonts w:ascii="Arial" w:hAnsi="Arial" w:cs="Arial"/>
          <w:sz w:val="22"/>
          <w:szCs w:val="22"/>
        </w:rPr>
        <w:t>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067E16">
        <w:rPr>
          <w:rFonts w:ascii="Arial" w:hAnsi="Arial" w:cs="Arial"/>
          <w:sz w:val="22"/>
          <w:szCs w:val="22"/>
        </w:rPr>
        <w:t xml:space="preserve">je </w:t>
      </w:r>
      <w:r w:rsidRPr="00D75E55">
        <w:rPr>
          <w:rFonts w:ascii="Arial" w:hAnsi="Arial" w:cs="Arial"/>
          <w:sz w:val="22"/>
          <w:szCs w:val="22"/>
        </w:rPr>
        <w:t>účt</w:t>
      </w:r>
      <w:r w:rsidR="00067E16">
        <w:rPr>
          <w:rFonts w:ascii="Arial" w:hAnsi="Arial" w:cs="Arial"/>
          <w:sz w:val="22"/>
          <w:szCs w:val="22"/>
        </w:rPr>
        <w:t>em</w:t>
      </w:r>
      <w:r w:rsidRPr="00D75E55">
        <w:rPr>
          <w:rFonts w:ascii="Arial" w:hAnsi="Arial" w:cs="Arial"/>
          <w:sz w:val="22"/>
          <w:szCs w:val="22"/>
        </w:rPr>
        <w:t xml:space="preserve"> podřízeným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5A824411" w:rsidR="00823C5B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</w:t>
      </w:r>
      <w:r w:rsidR="00D71875">
        <w:rPr>
          <w:rFonts w:ascii="Arial" w:hAnsi="Arial" w:cs="Arial"/>
          <w:sz w:val="22"/>
          <w:szCs w:val="22"/>
        </w:rPr>
        <w:t>účtu</w:t>
      </w:r>
      <w:r w:rsidRPr="00D75E55">
        <w:rPr>
          <w:rFonts w:ascii="Arial" w:hAnsi="Arial" w:cs="Arial"/>
          <w:sz w:val="22"/>
          <w:szCs w:val="22"/>
        </w:rPr>
        <w:t xml:space="preserve"> uzavřená mezi klientem a ČNB dne </w:t>
      </w:r>
      <w:r w:rsidR="00D75E55" w:rsidRPr="00D75E55">
        <w:rPr>
          <w:rFonts w:ascii="Arial" w:hAnsi="Arial" w:cs="Arial"/>
          <w:sz w:val="22"/>
          <w:szCs w:val="22"/>
        </w:rPr>
        <w:t>1. února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3250481A" w14:textId="77777777" w:rsidR="0015372B" w:rsidRPr="00D75E55" w:rsidRDefault="0015372B" w:rsidP="0015372B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4CEADE25" w14:textId="77777777" w:rsidR="0015372B" w:rsidRPr="00D75E55" w:rsidRDefault="0015372B" w:rsidP="0015372B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</w:t>
      </w:r>
      <w:r>
        <w:rPr>
          <w:rFonts w:ascii="Arial" w:hAnsi="Arial" w:cs="Arial"/>
          <w:sz w:val="22"/>
          <w:szCs w:val="22"/>
        </w:rPr>
        <w:t>ti uveřejněním v registru smluv</w:t>
      </w:r>
      <w:r w:rsidRPr="00D75E55">
        <w:rPr>
          <w:rFonts w:ascii="Arial" w:hAnsi="Arial" w:cs="Arial"/>
          <w:sz w:val="22"/>
          <w:szCs w:val="22"/>
        </w:rPr>
        <w:t xml:space="preserve">.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545DF73A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smlouvy   </w:t>
    </w:r>
    <w:r w:rsidR="0024627C">
      <w:rPr>
        <w:rFonts w:ascii="Arial" w:hAnsi="Arial" w:cs="Arial"/>
      </w:rPr>
      <w:t>118560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67E16"/>
    <w:rsid w:val="000920B6"/>
    <w:rsid w:val="000D3104"/>
    <w:rsid w:val="00117204"/>
    <w:rsid w:val="00141F39"/>
    <w:rsid w:val="001471D3"/>
    <w:rsid w:val="0015274E"/>
    <w:rsid w:val="0015372B"/>
    <w:rsid w:val="001638AA"/>
    <w:rsid w:val="001942E7"/>
    <w:rsid w:val="001C592A"/>
    <w:rsid w:val="001D702A"/>
    <w:rsid w:val="001E48D6"/>
    <w:rsid w:val="001F6838"/>
    <w:rsid w:val="00223F1C"/>
    <w:rsid w:val="0022662B"/>
    <w:rsid w:val="00231F5F"/>
    <w:rsid w:val="0024627C"/>
    <w:rsid w:val="0024751C"/>
    <w:rsid w:val="00280D4E"/>
    <w:rsid w:val="0028551D"/>
    <w:rsid w:val="002C0044"/>
    <w:rsid w:val="003303E4"/>
    <w:rsid w:val="00331F3D"/>
    <w:rsid w:val="003402D9"/>
    <w:rsid w:val="003A2D4B"/>
    <w:rsid w:val="003C0559"/>
    <w:rsid w:val="0044737C"/>
    <w:rsid w:val="004723B3"/>
    <w:rsid w:val="004F14D6"/>
    <w:rsid w:val="0051372B"/>
    <w:rsid w:val="005177F3"/>
    <w:rsid w:val="00557EED"/>
    <w:rsid w:val="00564FF9"/>
    <w:rsid w:val="00587518"/>
    <w:rsid w:val="00596E51"/>
    <w:rsid w:val="005A6703"/>
    <w:rsid w:val="005B5D4F"/>
    <w:rsid w:val="005D06D4"/>
    <w:rsid w:val="005E59A1"/>
    <w:rsid w:val="00637F0A"/>
    <w:rsid w:val="00676FB0"/>
    <w:rsid w:val="006C06CE"/>
    <w:rsid w:val="006E17F5"/>
    <w:rsid w:val="006E498B"/>
    <w:rsid w:val="006F3956"/>
    <w:rsid w:val="00717027"/>
    <w:rsid w:val="00727B6D"/>
    <w:rsid w:val="00793A95"/>
    <w:rsid w:val="007D09A3"/>
    <w:rsid w:val="007F189D"/>
    <w:rsid w:val="008148D4"/>
    <w:rsid w:val="00823C5B"/>
    <w:rsid w:val="009538D7"/>
    <w:rsid w:val="00955E64"/>
    <w:rsid w:val="00957321"/>
    <w:rsid w:val="00966141"/>
    <w:rsid w:val="009C14CF"/>
    <w:rsid w:val="00A02A9B"/>
    <w:rsid w:val="00A3158D"/>
    <w:rsid w:val="00A36E69"/>
    <w:rsid w:val="00A45058"/>
    <w:rsid w:val="00A927C1"/>
    <w:rsid w:val="00A93958"/>
    <w:rsid w:val="00AD2169"/>
    <w:rsid w:val="00AE0CE6"/>
    <w:rsid w:val="00B323F6"/>
    <w:rsid w:val="00B35DB3"/>
    <w:rsid w:val="00B40D64"/>
    <w:rsid w:val="00B5595C"/>
    <w:rsid w:val="00BC7FA2"/>
    <w:rsid w:val="00C051E9"/>
    <w:rsid w:val="00C168FF"/>
    <w:rsid w:val="00C23452"/>
    <w:rsid w:val="00C4302D"/>
    <w:rsid w:val="00C57C24"/>
    <w:rsid w:val="00CA29DD"/>
    <w:rsid w:val="00CC0C9A"/>
    <w:rsid w:val="00CE24E3"/>
    <w:rsid w:val="00CE4B51"/>
    <w:rsid w:val="00CF17EE"/>
    <w:rsid w:val="00D102D9"/>
    <w:rsid w:val="00D166DC"/>
    <w:rsid w:val="00D574B2"/>
    <w:rsid w:val="00D6139E"/>
    <w:rsid w:val="00D71693"/>
    <w:rsid w:val="00D71875"/>
    <w:rsid w:val="00D75E55"/>
    <w:rsid w:val="00E05A92"/>
    <w:rsid w:val="00E40C02"/>
    <w:rsid w:val="00E56D98"/>
    <w:rsid w:val="00E63374"/>
    <w:rsid w:val="00EA229A"/>
    <w:rsid w:val="00EF5E1D"/>
    <w:rsid w:val="00F33FF9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3182F-0BCB-4532-B371-01FB878EA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5</cp:revision>
  <cp:lastPrinted>2024-01-11T12:15:00Z</cp:lastPrinted>
  <dcterms:created xsi:type="dcterms:W3CDTF">2024-01-15T07:34:00Z</dcterms:created>
  <dcterms:modified xsi:type="dcterms:W3CDTF">2024-02-01T14:37:00Z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