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40A7" w14:textId="4B65F8A9" w:rsidR="00F709B7" w:rsidRPr="00574B6F" w:rsidRDefault="00557C62" w:rsidP="00B37C18">
      <w:pPr>
        <w:widowControl w:val="0"/>
        <w:ind w:right="-142"/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  <w:r w:rsidRPr="00574B6F">
        <w:rPr>
          <w:rFonts w:asciiTheme="minorHAnsi" w:hAnsiTheme="minorHAnsi" w:cstheme="minorHAnsi"/>
          <w:b/>
          <w:snapToGrid w:val="0"/>
          <w:sz w:val="36"/>
          <w:szCs w:val="36"/>
        </w:rPr>
        <w:t>Dodatek č</w:t>
      </w:r>
      <w:r w:rsidR="00565BC1">
        <w:rPr>
          <w:rFonts w:asciiTheme="minorHAnsi" w:hAnsiTheme="minorHAnsi" w:cstheme="minorHAnsi"/>
          <w:b/>
          <w:snapToGrid w:val="0"/>
          <w:sz w:val="36"/>
          <w:szCs w:val="36"/>
        </w:rPr>
        <w:t>.1 -</w:t>
      </w:r>
      <w:r w:rsidRPr="00574B6F">
        <w:rPr>
          <w:rFonts w:asciiTheme="minorHAnsi" w:hAnsiTheme="minorHAnsi" w:cstheme="minorHAnsi"/>
          <w:b/>
          <w:snapToGrid w:val="0"/>
          <w:sz w:val="36"/>
          <w:szCs w:val="36"/>
        </w:rPr>
        <w:t xml:space="preserve"> o ukončení </w:t>
      </w:r>
    </w:p>
    <w:p w14:paraId="35AF0ADB" w14:textId="2783BA90" w:rsidR="00F709B7" w:rsidRPr="00574B6F" w:rsidRDefault="00F709B7" w:rsidP="00B37C18">
      <w:pPr>
        <w:widowControl w:val="0"/>
        <w:ind w:right="-142"/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  <w:r w:rsidRPr="00574B6F">
        <w:rPr>
          <w:rFonts w:asciiTheme="minorHAnsi" w:hAnsiTheme="minorHAnsi" w:cstheme="minorHAnsi"/>
          <w:b/>
          <w:snapToGrid w:val="0"/>
          <w:sz w:val="36"/>
          <w:szCs w:val="36"/>
        </w:rPr>
        <w:t>RÁMCOV</w:t>
      </w:r>
      <w:r w:rsidR="00557C62" w:rsidRPr="00574B6F">
        <w:rPr>
          <w:rFonts w:asciiTheme="minorHAnsi" w:hAnsiTheme="minorHAnsi" w:cstheme="minorHAnsi"/>
          <w:b/>
          <w:snapToGrid w:val="0"/>
          <w:sz w:val="36"/>
          <w:szCs w:val="36"/>
        </w:rPr>
        <w:t>É</w:t>
      </w:r>
      <w:r w:rsidRPr="00574B6F">
        <w:rPr>
          <w:rFonts w:asciiTheme="minorHAnsi" w:hAnsiTheme="minorHAnsi" w:cstheme="minorHAnsi"/>
          <w:b/>
          <w:snapToGrid w:val="0"/>
          <w:sz w:val="36"/>
          <w:szCs w:val="36"/>
        </w:rPr>
        <w:t xml:space="preserve"> SERVISNÍ SMLOUV</w:t>
      </w:r>
      <w:r w:rsidR="00557C62" w:rsidRPr="00574B6F">
        <w:rPr>
          <w:rFonts w:asciiTheme="minorHAnsi" w:hAnsiTheme="minorHAnsi" w:cstheme="minorHAnsi"/>
          <w:b/>
          <w:snapToGrid w:val="0"/>
          <w:sz w:val="36"/>
          <w:szCs w:val="36"/>
        </w:rPr>
        <w:t>Y</w:t>
      </w:r>
    </w:p>
    <w:p w14:paraId="17403247" w14:textId="3F69431F" w:rsidR="00F709B7" w:rsidRPr="00574B6F" w:rsidRDefault="00557C62" w:rsidP="00557C62">
      <w:pPr>
        <w:pStyle w:val="Odstavecseseznamem"/>
        <w:widowControl w:val="0"/>
        <w:numPr>
          <w:ilvl w:val="0"/>
          <w:numId w:val="26"/>
        </w:numPr>
        <w:ind w:right="-142"/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  <w:r w:rsidRPr="00574B6F">
        <w:rPr>
          <w:rFonts w:asciiTheme="minorHAnsi" w:hAnsiTheme="minorHAnsi" w:cstheme="minorHAnsi"/>
          <w:b/>
          <w:snapToGrid w:val="0"/>
          <w:sz w:val="36"/>
          <w:szCs w:val="36"/>
        </w:rPr>
        <w:t>rozšiřování městského kamerového dohlížecího systému</w:t>
      </w:r>
    </w:p>
    <w:p w14:paraId="14D5828C" w14:textId="77777777" w:rsidR="00AB0232" w:rsidRDefault="00AB0232" w:rsidP="00B37C18">
      <w:pPr>
        <w:widowControl w:val="0"/>
        <w:ind w:right="-142"/>
        <w:rPr>
          <w:rFonts w:ascii="Arial" w:hAnsi="Arial" w:cs="Arial"/>
          <w:snapToGrid w:val="0"/>
          <w:sz w:val="22"/>
          <w:szCs w:val="22"/>
        </w:rPr>
      </w:pPr>
    </w:p>
    <w:p w14:paraId="5DFDE38A" w14:textId="71FD0ECE" w:rsidR="00F709B7" w:rsidRPr="00574B6F" w:rsidRDefault="00F709B7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</w:p>
    <w:p w14:paraId="03155B25" w14:textId="65563D6E" w:rsidR="00557C62" w:rsidRPr="00574B6F" w:rsidRDefault="00557C62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</w:p>
    <w:p w14:paraId="284AE4E1" w14:textId="5C3B5FCE" w:rsidR="00557C62" w:rsidRPr="00574B6F" w:rsidRDefault="00557C62" w:rsidP="00B37C18">
      <w:pPr>
        <w:widowControl w:val="0"/>
        <w:ind w:right="-142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6CD75A65" w14:textId="114A8D95" w:rsidR="00557C62" w:rsidRPr="00574B6F" w:rsidRDefault="00557C62" w:rsidP="00B37C18">
      <w:pPr>
        <w:widowControl w:val="0"/>
        <w:ind w:right="-142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574B6F">
        <w:rPr>
          <w:rFonts w:asciiTheme="minorHAnsi" w:hAnsiTheme="minorHAnsi" w:cstheme="minorHAnsi"/>
          <w:b/>
          <w:bCs/>
          <w:snapToGrid w:val="0"/>
          <w:sz w:val="22"/>
          <w:szCs w:val="22"/>
        </w:rPr>
        <w:t>Statutární město Pardubice</w:t>
      </w:r>
    </w:p>
    <w:p w14:paraId="6FB66355" w14:textId="7E4C40A7" w:rsidR="00557C62" w:rsidRPr="00574B6F" w:rsidRDefault="00557C62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574B6F">
        <w:rPr>
          <w:rFonts w:asciiTheme="minorHAnsi" w:hAnsiTheme="minorHAnsi" w:cstheme="minorHAnsi"/>
          <w:snapToGrid w:val="0"/>
          <w:sz w:val="22"/>
          <w:szCs w:val="22"/>
        </w:rPr>
        <w:t>se sídlem  Pernštýnské náměstí 1, 530 21 Pardubice</w:t>
      </w:r>
    </w:p>
    <w:p w14:paraId="2776A49E" w14:textId="3FB25D79" w:rsidR="00557C62" w:rsidRPr="00574B6F" w:rsidRDefault="00574B6F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z</w:t>
      </w:r>
      <w:r w:rsidR="00557C62" w:rsidRPr="00574B6F">
        <w:rPr>
          <w:rFonts w:asciiTheme="minorHAnsi" w:hAnsiTheme="minorHAnsi" w:cstheme="minorHAnsi"/>
          <w:snapToGrid w:val="0"/>
          <w:sz w:val="22"/>
          <w:szCs w:val="22"/>
        </w:rPr>
        <w:t>astoupené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Bc. Janem Nadrchalem, p</w:t>
      </w:r>
      <w:r w:rsidR="00557C62" w:rsidRPr="00574B6F">
        <w:rPr>
          <w:rFonts w:asciiTheme="minorHAnsi" w:hAnsiTheme="minorHAnsi" w:cstheme="minorHAnsi"/>
          <w:snapToGrid w:val="0"/>
          <w:sz w:val="22"/>
          <w:szCs w:val="22"/>
        </w:rPr>
        <w:t xml:space="preserve">rimátorem </w:t>
      </w:r>
      <w:r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557C62" w:rsidRPr="00574B6F">
        <w:rPr>
          <w:rFonts w:asciiTheme="minorHAnsi" w:hAnsiTheme="minorHAnsi" w:cstheme="minorHAnsi"/>
          <w:snapToGrid w:val="0"/>
          <w:sz w:val="22"/>
          <w:szCs w:val="22"/>
        </w:rPr>
        <w:t>tatutárního města Pardubice</w:t>
      </w:r>
    </w:p>
    <w:p w14:paraId="24470D7D" w14:textId="4A90DB10" w:rsidR="00557C62" w:rsidRPr="00574B6F" w:rsidRDefault="00557C62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574B6F">
        <w:rPr>
          <w:rFonts w:asciiTheme="minorHAnsi" w:hAnsiTheme="minorHAnsi" w:cstheme="minorHAnsi"/>
          <w:snapToGrid w:val="0"/>
          <w:sz w:val="22"/>
          <w:szCs w:val="22"/>
        </w:rPr>
        <w:t>IČ: 00274046</w:t>
      </w:r>
    </w:p>
    <w:p w14:paraId="3230DD6A" w14:textId="500E4AE6" w:rsidR="00557C62" w:rsidRPr="00574B6F" w:rsidRDefault="00557C62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574B6F">
        <w:rPr>
          <w:rFonts w:asciiTheme="minorHAnsi" w:hAnsiTheme="minorHAnsi" w:cstheme="minorHAnsi"/>
          <w:snapToGrid w:val="0"/>
          <w:sz w:val="22"/>
          <w:szCs w:val="22"/>
        </w:rPr>
        <w:t>DIČ: CZ00274046</w:t>
      </w:r>
    </w:p>
    <w:p w14:paraId="4F5C2BE6" w14:textId="1E0D084C" w:rsidR="00557C62" w:rsidRPr="00574B6F" w:rsidRDefault="00557C62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</w:p>
    <w:p w14:paraId="75041B1B" w14:textId="4E805855" w:rsidR="00557C62" w:rsidRPr="00574B6F" w:rsidRDefault="00557C62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574B6F">
        <w:rPr>
          <w:rFonts w:asciiTheme="minorHAnsi" w:hAnsiTheme="minorHAnsi" w:cstheme="minorHAnsi"/>
          <w:snapToGrid w:val="0"/>
          <w:sz w:val="22"/>
          <w:szCs w:val="22"/>
        </w:rPr>
        <w:t xml:space="preserve">( dále </w:t>
      </w:r>
      <w:r w:rsidR="00574B6F">
        <w:rPr>
          <w:rFonts w:asciiTheme="minorHAnsi" w:hAnsiTheme="minorHAnsi" w:cstheme="minorHAnsi"/>
          <w:snapToGrid w:val="0"/>
          <w:sz w:val="22"/>
          <w:szCs w:val="22"/>
        </w:rPr>
        <w:t xml:space="preserve">jen 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 xml:space="preserve">jako </w:t>
      </w:r>
      <w:r w:rsidR="00574B6F">
        <w:rPr>
          <w:rFonts w:asciiTheme="minorHAnsi" w:hAnsiTheme="minorHAnsi" w:cstheme="minorHAnsi"/>
          <w:snapToGrid w:val="0"/>
          <w:sz w:val="22"/>
          <w:szCs w:val="22"/>
        </w:rPr>
        <w:t>„</w:t>
      </w:r>
      <w:r w:rsidRPr="00D25081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objednatel</w:t>
      </w:r>
      <w:r w:rsidR="00574B6F">
        <w:rPr>
          <w:rFonts w:asciiTheme="minorHAnsi" w:hAnsiTheme="minorHAnsi" w:cstheme="minorHAnsi"/>
          <w:snapToGrid w:val="0"/>
          <w:sz w:val="22"/>
          <w:szCs w:val="22"/>
        </w:rPr>
        <w:t>“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14:paraId="1C860958" w14:textId="5D21278B" w:rsidR="00557C62" w:rsidRPr="00574B6F" w:rsidRDefault="00557C62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</w:p>
    <w:p w14:paraId="5BF6F0A3" w14:textId="2B7A81B2" w:rsidR="00557C62" w:rsidRPr="00574B6F" w:rsidRDefault="00557C62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574B6F">
        <w:rPr>
          <w:rFonts w:asciiTheme="minorHAnsi" w:hAnsiTheme="minorHAnsi" w:cstheme="minorHAnsi"/>
          <w:snapToGrid w:val="0"/>
          <w:sz w:val="22"/>
          <w:szCs w:val="22"/>
        </w:rPr>
        <w:t>a</w:t>
      </w:r>
    </w:p>
    <w:p w14:paraId="700F0530" w14:textId="77777777" w:rsidR="00F709B7" w:rsidRPr="00574B6F" w:rsidRDefault="00F709B7" w:rsidP="00B37C18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0B46FD66" w14:textId="38B8CA0B" w:rsidR="00F709B7" w:rsidRPr="00574B6F" w:rsidRDefault="00F709B7" w:rsidP="00B37C18">
      <w:pPr>
        <w:widowControl w:val="0"/>
        <w:ind w:right="-142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574B6F">
        <w:rPr>
          <w:rFonts w:asciiTheme="minorHAnsi" w:hAnsiTheme="minorHAnsi" w:cstheme="minorHAnsi"/>
          <w:b/>
          <w:snapToGrid w:val="0"/>
          <w:sz w:val="22"/>
          <w:szCs w:val="22"/>
        </w:rPr>
        <w:t>TELMO a.s.</w:t>
      </w:r>
    </w:p>
    <w:p w14:paraId="3D73E861" w14:textId="77777777" w:rsidR="00F709B7" w:rsidRPr="00574B6F" w:rsidRDefault="00F709B7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574B6F">
        <w:rPr>
          <w:rFonts w:asciiTheme="minorHAnsi" w:hAnsiTheme="minorHAnsi" w:cstheme="minorHAnsi"/>
          <w:snapToGrid w:val="0"/>
          <w:sz w:val="22"/>
          <w:szCs w:val="22"/>
        </w:rPr>
        <w:t>se sídlem Štěrboholská 560/73, Hostivař, 102 00 Praha 10,</w:t>
      </w:r>
    </w:p>
    <w:p w14:paraId="22A69F2A" w14:textId="77777777" w:rsidR="00F709B7" w:rsidRPr="00574B6F" w:rsidRDefault="00F709B7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574B6F">
        <w:rPr>
          <w:rFonts w:asciiTheme="minorHAnsi" w:hAnsiTheme="minorHAnsi" w:cstheme="minorHAnsi"/>
          <w:snapToGrid w:val="0"/>
          <w:sz w:val="22"/>
          <w:szCs w:val="22"/>
        </w:rPr>
        <w:t>zapsaná v obchodním rejstříku, vedeném Městským soudem v Praze, oddíl B, vložka 20073,</w:t>
      </w:r>
    </w:p>
    <w:p w14:paraId="6D34E47F" w14:textId="242BCEBB" w:rsidR="00F709B7" w:rsidRPr="00574B6F" w:rsidRDefault="00574B6F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zastoupená</w:t>
      </w:r>
      <w:r w:rsidR="009C3B0F" w:rsidRPr="00574B6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C62AF" w:rsidRPr="00574B6F">
        <w:rPr>
          <w:rFonts w:asciiTheme="minorHAnsi" w:hAnsiTheme="minorHAnsi" w:cstheme="minorHAnsi"/>
          <w:snapToGrid w:val="0"/>
          <w:sz w:val="22"/>
          <w:szCs w:val="22"/>
        </w:rPr>
        <w:t>Davidem Valachem</w:t>
      </w:r>
      <w:r w:rsidR="009C3B0F" w:rsidRPr="00574B6F">
        <w:rPr>
          <w:rFonts w:asciiTheme="minorHAnsi" w:hAnsiTheme="minorHAnsi" w:cstheme="minorHAnsi"/>
          <w:snapToGrid w:val="0"/>
          <w:sz w:val="22"/>
          <w:szCs w:val="22"/>
        </w:rPr>
        <w:t>, předsedou představenstva společnosti</w:t>
      </w:r>
    </w:p>
    <w:p w14:paraId="212EDEF7" w14:textId="77777777" w:rsidR="00B37C18" w:rsidRPr="00574B6F" w:rsidRDefault="00B37C18" w:rsidP="00B37C18">
      <w:pPr>
        <w:widowControl w:val="0"/>
        <w:tabs>
          <w:tab w:val="left" w:pos="1701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574B6F">
        <w:rPr>
          <w:rFonts w:asciiTheme="minorHAnsi" w:hAnsiTheme="minorHAnsi" w:cstheme="minorHAnsi"/>
          <w:snapToGrid w:val="0"/>
          <w:sz w:val="22"/>
          <w:szCs w:val="22"/>
        </w:rPr>
        <w:t>IČ: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ab/>
        <w:t>473 07 781</w:t>
      </w:r>
    </w:p>
    <w:p w14:paraId="1E2C62E7" w14:textId="77777777" w:rsidR="00B37C18" w:rsidRPr="00574B6F" w:rsidRDefault="00B37C18" w:rsidP="00B37C18">
      <w:pPr>
        <w:widowControl w:val="0"/>
        <w:tabs>
          <w:tab w:val="left" w:pos="1701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574B6F">
        <w:rPr>
          <w:rFonts w:asciiTheme="minorHAnsi" w:hAnsiTheme="minorHAnsi" w:cstheme="minorHAnsi"/>
          <w:snapToGrid w:val="0"/>
          <w:sz w:val="22"/>
          <w:szCs w:val="22"/>
        </w:rPr>
        <w:t>DIČ: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ab/>
        <w:t>CZ47307781</w:t>
      </w:r>
    </w:p>
    <w:p w14:paraId="27DB0219" w14:textId="77777777" w:rsidR="00B37C18" w:rsidRPr="00574B6F" w:rsidRDefault="00B37C18" w:rsidP="00B37C18">
      <w:pPr>
        <w:widowControl w:val="0"/>
        <w:tabs>
          <w:tab w:val="left" w:pos="1701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574B6F">
        <w:rPr>
          <w:rFonts w:asciiTheme="minorHAnsi" w:hAnsiTheme="minorHAnsi" w:cstheme="minorHAnsi"/>
          <w:snapToGrid w:val="0"/>
          <w:sz w:val="22"/>
          <w:szCs w:val="22"/>
        </w:rPr>
        <w:t>bank. spojení: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ab/>
        <w:t>UniCredit Bank Czech Republic and Slovakia a.s., Liberec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17EC4C2E" w14:textId="22F85197" w:rsidR="00B37C18" w:rsidRPr="00574B6F" w:rsidRDefault="00B37C18" w:rsidP="00B37C18">
      <w:pPr>
        <w:widowControl w:val="0"/>
        <w:tabs>
          <w:tab w:val="left" w:pos="1701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574B6F">
        <w:rPr>
          <w:rFonts w:asciiTheme="minorHAnsi" w:hAnsiTheme="minorHAnsi" w:cstheme="minorHAnsi"/>
          <w:snapToGrid w:val="0"/>
          <w:sz w:val="22"/>
          <w:szCs w:val="22"/>
        </w:rPr>
        <w:t>číslo účtu: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B10B12">
        <w:rPr>
          <w:rFonts w:asciiTheme="minorHAnsi" w:hAnsiTheme="minorHAnsi" w:cstheme="minorHAnsi"/>
          <w:snapToGrid w:val="0"/>
          <w:sz w:val="22"/>
          <w:szCs w:val="22"/>
        </w:rPr>
        <w:t>xxxxxx/xxxx</w:t>
      </w:r>
    </w:p>
    <w:p w14:paraId="285D5369" w14:textId="1F55A708" w:rsidR="009C3B0F" w:rsidRPr="00574B6F" w:rsidRDefault="009C3B0F" w:rsidP="00B37C18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33F5A71D" w14:textId="77777777" w:rsidR="009C3B0F" w:rsidRPr="00574B6F" w:rsidRDefault="009C3B0F" w:rsidP="00B37C18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4CECAA03" w14:textId="4B9A4533" w:rsidR="00F709B7" w:rsidRPr="00574B6F" w:rsidRDefault="00F709B7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574B6F">
        <w:rPr>
          <w:rFonts w:asciiTheme="minorHAnsi" w:hAnsiTheme="minorHAnsi" w:cstheme="minorHAnsi"/>
          <w:snapToGrid w:val="0"/>
          <w:sz w:val="22"/>
          <w:szCs w:val="22"/>
        </w:rPr>
        <w:t>(dále jen</w:t>
      </w:r>
      <w:r w:rsidR="00574B6F">
        <w:rPr>
          <w:rFonts w:asciiTheme="minorHAnsi" w:hAnsiTheme="minorHAnsi" w:cstheme="minorHAnsi"/>
          <w:snapToGrid w:val="0"/>
          <w:sz w:val="22"/>
          <w:szCs w:val="22"/>
        </w:rPr>
        <w:t xml:space="preserve"> jako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 xml:space="preserve"> „</w:t>
      </w:r>
      <w:r w:rsidRPr="00D25081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>zhotovite</w:t>
      </w:r>
      <w:r w:rsidRPr="00574B6F">
        <w:rPr>
          <w:rFonts w:asciiTheme="minorHAnsi" w:hAnsiTheme="minorHAnsi" w:cstheme="minorHAnsi"/>
          <w:b/>
          <w:snapToGrid w:val="0"/>
          <w:sz w:val="22"/>
          <w:szCs w:val="22"/>
        </w:rPr>
        <w:t>l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>“)</w:t>
      </w:r>
    </w:p>
    <w:p w14:paraId="2E4307F6" w14:textId="77777777" w:rsidR="00F709B7" w:rsidRPr="00574B6F" w:rsidRDefault="00F709B7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</w:p>
    <w:p w14:paraId="5C953E29" w14:textId="5EE8CA22" w:rsidR="00F709B7" w:rsidRPr="00574B6F" w:rsidRDefault="00F709B7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</w:p>
    <w:p w14:paraId="506740E4" w14:textId="77777777" w:rsidR="00F709B7" w:rsidRPr="00574B6F" w:rsidRDefault="00F709B7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</w:p>
    <w:p w14:paraId="24314DF6" w14:textId="5E7E5575" w:rsidR="00F709B7" w:rsidRPr="00574B6F" w:rsidRDefault="00F709B7" w:rsidP="00B37C18">
      <w:pPr>
        <w:widowControl w:val="0"/>
        <w:ind w:right="-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74B6F">
        <w:rPr>
          <w:rFonts w:asciiTheme="minorHAnsi" w:hAnsiTheme="minorHAnsi" w:cstheme="minorHAnsi"/>
          <w:snapToGrid w:val="0"/>
          <w:sz w:val="22"/>
          <w:szCs w:val="22"/>
        </w:rPr>
        <w:t xml:space="preserve">uzavřely níže uvedeného dne, měsíce a roku </w:t>
      </w:r>
      <w:r w:rsidR="00557C62" w:rsidRPr="00574B6F">
        <w:rPr>
          <w:rFonts w:asciiTheme="minorHAnsi" w:hAnsiTheme="minorHAnsi" w:cstheme="minorHAnsi"/>
          <w:snapToGrid w:val="0"/>
          <w:sz w:val="22"/>
          <w:szCs w:val="22"/>
        </w:rPr>
        <w:t xml:space="preserve">ve smyslu 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 xml:space="preserve">ustanovení § </w:t>
      </w:r>
      <w:r w:rsidR="00557C62" w:rsidRPr="00574B6F">
        <w:rPr>
          <w:rFonts w:asciiTheme="minorHAnsi" w:hAnsiTheme="minorHAnsi" w:cstheme="minorHAnsi"/>
          <w:snapToGrid w:val="0"/>
          <w:sz w:val="22"/>
          <w:szCs w:val="22"/>
        </w:rPr>
        <w:t>1981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>. zákona. č. 89/2012 Sb., občanský zákoník, ve znění pozdějších předpisů (dále jen „občanský zákoník“), t</w:t>
      </w:r>
      <w:r w:rsidR="00557C62" w:rsidRPr="00574B6F">
        <w:rPr>
          <w:rFonts w:asciiTheme="minorHAnsi" w:hAnsiTheme="minorHAnsi" w:cstheme="minorHAnsi"/>
          <w:snapToGrid w:val="0"/>
          <w:sz w:val="22"/>
          <w:szCs w:val="22"/>
        </w:rPr>
        <w:t>en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>to</w:t>
      </w:r>
    </w:p>
    <w:p w14:paraId="128895C2" w14:textId="77777777" w:rsidR="00F709B7" w:rsidRPr="00574B6F" w:rsidRDefault="00F709B7" w:rsidP="00B37C18">
      <w:pPr>
        <w:widowControl w:val="0"/>
        <w:ind w:right="-142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CE60095" w14:textId="5B887CDB" w:rsidR="00F709B7" w:rsidRPr="00574B6F" w:rsidRDefault="00F709B7" w:rsidP="00B37C18">
      <w:pPr>
        <w:widowControl w:val="0"/>
        <w:ind w:right="-142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574B6F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557C62" w:rsidRPr="00574B6F">
        <w:rPr>
          <w:rFonts w:asciiTheme="minorHAnsi" w:hAnsiTheme="minorHAnsi" w:cstheme="minorHAnsi"/>
          <w:b/>
          <w:snapToGrid w:val="0"/>
          <w:sz w:val="22"/>
          <w:szCs w:val="22"/>
        </w:rPr>
        <w:t>d o d a t e k</w:t>
      </w:r>
      <w:r w:rsidR="00565BC1">
        <w:rPr>
          <w:rFonts w:asciiTheme="minorHAnsi" w:hAnsiTheme="minorHAnsi" w:cstheme="minorHAnsi"/>
          <w:b/>
          <w:snapToGrid w:val="0"/>
          <w:sz w:val="22"/>
          <w:szCs w:val="22"/>
        </w:rPr>
        <w:t> </w:t>
      </w:r>
      <w:r w:rsidR="00574B6F">
        <w:rPr>
          <w:rFonts w:asciiTheme="minorHAnsi" w:hAnsiTheme="minorHAnsi" w:cstheme="minorHAnsi"/>
          <w:b/>
          <w:snapToGrid w:val="0"/>
          <w:sz w:val="22"/>
          <w:szCs w:val="22"/>
        </w:rPr>
        <w:t>č</w:t>
      </w:r>
      <w:r w:rsidR="00565BC1">
        <w:rPr>
          <w:rFonts w:asciiTheme="minorHAnsi" w:hAnsiTheme="minorHAnsi" w:cstheme="minorHAnsi"/>
          <w:b/>
          <w:snapToGrid w:val="0"/>
          <w:sz w:val="22"/>
          <w:szCs w:val="22"/>
        </w:rPr>
        <w:t>. 1</w:t>
      </w:r>
    </w:p>
    <w:p w14:paraId="3EB10415" w14:textId="77777777" w:rsidR="00F709B7" w:rsidRPr="00574B6F" w:rsidRDefault="00F709B7" w:rsidP="00B37C18">
      <w:pPr>
        <w:rPr>
          <w:rFonts w:asciiTheme="minorHAnsi" w:hAnsiTheme="minorHAnsi" w:cstheme="minorHAnsi"/>
          <w:b/>
          <w:sz w:val="22"/>
          <w:szCs w:val="22"/>
        </w:rPr>
      </w:pPr>
    </w:p>
    <w:p w14:paraId="4B51C019" w14:textId="77777777" w:rsidR="00F709B7" w:rsidRPr="00574B6F" w:rsidRDefault="00F709B7" w:rsidP="00B37C18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37BAE3EC" w14:textId="18D06D74" w:rsidR="00E12556" w:rsidRPr="00574B6F" w:rsidRDefault="00557C62" w:rsidP="00E12556">
      <w:pPr>
        <w:pStyle w:val="Odstavecseseznamem"/>
        <w:numPr>
          <w:ilvl w:val="0"/>
          <w:numId w:val="4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574B6F">
        <w:rPr>
          <w:rFonts w:asciiTheme="minorHAnsi" w:hAnsiTheme="minorHAnsi" w:cstheme="minorHAnsi"/>
          <w:sz w:val="22"/>
          <w:szCs w:val="22"/>
        </w:rPr>
        <w:t xml:space="preserve">Objednatel a </w:t>
      </w:r>
      <w:r w:rsidR="00574B6F">
        <w:rPr>
          <w:rFonts w:asciiTheme="minorHAnsi" w:hAnsiTheme="minorHAnsi" w:cstheme="minorHAnsi"/>
          <w:sz w:val="22"/>
          <w:szCs w:val="22"/>
        </w:rPr>
        <w:t>z</w:t>
      </w:r>
      <w:r w:rsidR="00F709B7" w:rsidRPr="00574B6F">
        <w:rPr>
          <w:rFonts w:asciiTheme="minorHAnsi" w:hAnsiTheme="minorHAnsi" w:cstheme="minorHAnsi"/>
          <w:sz w:val="22"/>
          <w:szCs w:val="22"/>
        </w:rPr>
        <w:t xml:space="preserve">hotovitel </w:t>
      </w:r>
      <w:r w:rsidRPr="00574B6F">
        <w:rPr>
          <w:rFonts w:asciiTheme="minorHAnsi" w:hAnsiTheme="minorHAnsi" w:cstheme="minorHAnsi"/>
          <w:sz w:val="22"/>
          <w:szCs w:val="22"/>
        </w:rPr>
        <w:t xml:space="preserve"> uzavřeli dne</w:t>
      </w:r>
      <w:r w:rsidR="00580B3B">
        <w:rPr>
          <w:rFonts w:asciiTheme="minorHAnsi" w:hAnsiTheme="minorHAnsi" w:cstheme="minorHAnsi"/>
          <w:sz w:val="22"/>
          <w:szCs w:val="22"/>
        </w:rPr>
        <w:t xml:space="preserve"> 24. 8. 2018</w:t>
      </w:r>
      <w:r w:rsidRPr="00574B6F">
        <w:rPr>
          <w:rFonts w:asciiTheme="minorHAnsi" w:hAnsiTheme="minorHAnsi" w:cstheme="minorHAnsi"/>
          <w:sz w:val="22"/>
          <w:szCs w:val="22"/>
        </w:rPr>
        <w:t xml:space="preserve"> rámcovou  smlouvu</w:t>
      </w:r>
      <w:r w:rsidR="00580B3B">
        <w:rPr>
          <w:rFonts w:asciiTheme="minorHAnsi" w:hAnsiTheme="minorHAnsi" w:cstheme="minorHAnsi"/>
          <w:sz w:val="22"/>
          <w:szCs w:val="22"/>
        </w:rPr>
        <w:t xml:space="preserve"> o dílo </w:t>
      </w:r>
      <w:r w:rsidRPr="00574B6F">
        <w:rPr>
          <w:rFonts w:asciiTheme="minorHAnsi" w:hAnsiTheme="minorHAnsi" w:cstheme="minorHAnsi"/>
          <w:sz w:val="22"/>
          <w:szCs w:val="22"/>
        </w:rPr>
        <w:t xml:space="preserve">- 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>rozšiřování městského kamerového dohlížecího systému</w:t>
      </w:r>
      <w:r w:rsidR="00AE3E07" w:rsidRPr="00574B6F">
        <w:rPr>
          <w:rFonts w:asciiTheme="minorHAnsi" w:hAnsiTheme="minorHAnsi" w:cstheme="minorHAnsi"/>
          <w:snapToGrid w:val="0"/>
          <w:sz w:val="22"/>
          <w:szCs w:val="22"/>
        </w:rPr>
        <w:t xml:space="preserve"> ( dále</w:t>
      </w:r>
      <w:r w:rsidR="003217CD" w:rsidRPr="00574B6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E3E07" w:rsidRPr="00574B6F">
        <w:rPr>
          <w:rFonts w:asciiTheme="minorHAnsi" w:hAnsiTheme="minorHAnsi" w:cstheme="minorHAnsi"/>
          <w:snapToGrid w:val="0"/>
          <w:sz w:val="22"/>
          <w:szCs w:val="22"/>
        </w:rPr>
        <w:t xml:space="preserve">jen </w:t>
      </w:r>
      <w:r w:rsidR="00574B6F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AE3E07" w:rsidRPr="00574B6F">
        <w:rPr>
          <w:rFonts w:asciiTheme="minorHAnsi" w:hAnsiTheme="minorHAnsi" w:cstheme="minorHAnsi"/>
          <w:snapToGrid w:val="0"/>
          <w:sz w:val="22"/>
          <w:szCs w:val="22"/>
        </w:rPr>
        <w:t>mlouva).</w:t>
      </w:r>
    </w:p>
    <w:p w14:paraId="06A2C0DB" w14:textId="503A1008" w:rsidR="00E12556" w:rsidRPr="00574B6F" w:rsidRDefault="00557C62" w:rsidP="00E12556">
      <w:pPr>
        <w:pStyle w:val="Odstavecseseznamem"/>
        <w:numPr>
          <w:ilvl w:val="0"/>
          <w:numId w:val="4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574B6F">
        <w:rPr>
          <w:rFonts w:asciiTheme="minorHAnsi" w:hAnsiTheme="minorHAnsi" w:cstheme="minorHAnsi"/>
          <w:snapToGrid w:val="0"/>
          <w:sz w:val="22"/>
          <w:szCs w:val="22"/>
        </w:rPr>
        <w:t xml:space="preserve">Strany se  na základě </w:t>
      </w:r>
      <w:r w:rsidR="00AE3E07" w:rsidRPr="00574B6F">
        <w:rPr>
          <w:rFonts w:asciiTheme="minorHAnsi" w:hAnsiTheme="minorHAnsi" w:cstheme="minorHAnsi"/>
          <w:snapToGrid w:val="0"/>
          <w:sz w:val="22"/>
          <w:szCs w:val="22"/>
        </w:rPr>
        <w:t xml:space="preserve"> čl. XVII odst. 2   </w:t>
      </w:r>
      <w:r w:rsidR="00D25081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AE3E07" w:rsidRPr="00574B6F">
        <w:rPr>
          <w:rFonts w:asciiTheme="minorHAnsi" w:hAnsiTheme="minorHAnsi" w:cstheme="minorHAnsi"/>
          <w:snapToGrid w:val="0"/>
          <w:sz w:val="22"/>
          <w:szCs w:val="22"/>
        </w:rPr>
        <w:t>mlouvy</w:t>
      </w:r>
      <w:r w:rsidR="003217CD" w:rsidRPr="00574B6F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 xml:space="preserve">§ 1981 </w:t>
      </w:r>
      <w:r w:rsidR="00CC62AF" w:rsidRPr="00574B6F">
        <w:rPr>
          <w:rFonts w:asciiTheme="minorHAnsi" w:hAnsiTheme="minorHAnsi" w:cstheme="minorHAnsi"/>
          <w:snapToGrid w:val="0"/>
          <w:sz w:val="22"/>
          <w:szCs w:val="22"/>
        </w:rPr>
        <w:t>z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>ákona. č. 89/2012 Sb., občanský zákoník</w:t>
      </w:r>
      <w:r w:rsidR="00CC62AF" w:rsidRPr="00574B6F">
        <w:rPr>
          <w:rFonts w:asciiTheme="minorHAnsi" w:hAnsiTheme="minorHAnsi" w:cstheme="minorHAnsi"/>
          <w:snapToGrid w:val="0"/>
          <w:sz w:val="22"/>
          <w:szCs w:val="22"/>
        </w:rPr>
        <w:t xml:space="preserve"> dohodly na ukončení   platnosti této smlouvy, a to  ke dni</w:t>
      </w:r>
      <w:r w:rsidR="003711D2">
        <w:rPr>
          <w:rFonts w:asciiTheme="minorHAnsi" w:hAnsiTheme="minorHAnsi" w:cstheme="minorHAnsi"/>
          <w:snapToGrid w:val="0"/>
          <w:sz w:val="22"/>
          <w:szCs w:val="22"/>
        </w:rPr>
        <w:t xml:space="preserve"> 31.12.2023</w:t>
      </w:r>
    </w:p>
    <w:p w14:paraId="28EB2C80" w14:textId="291AEAB2" w:rsidR="00E12556" w:rsidRPr="00574B6F" w:rsidRDefault="00CC62AF" w:rsidP="00E12556">
      <w:pPr>
        <w:pStyle w:val="Odstavecseseznamem"/>
        <w:numPr>
          <w:ilvl w:val="0"/>
          <w:numId w:val="4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574B6F">
        <w:rPr>
          <w:rFonts w:asciiTheme="minorHAnsi" w:hAnsiTheme="minorHAnsi" w:cstheme="minorHAnsi"/>
          <w:sz w:val="22"/>
          <w:szCs w:val="22"/>
        </w:rPr>
        <w:t>Obě smluvní strany prohlašují, že ke dni ukončení této smlouvy nemají k sobě žádných  vzájemných  závazků a pohledávek.</w:t>
      </w:r>
    </w:p>
    <w:p w14:paraId="2A942E43" w14:textId="4BE9CEC6" w:rsidR="008E2048" w:rsidRPr="00574B6F" w:rsidRDefault="00E12556" w:rsidP="00E12556">
      <w:pPr>
        <w:pStyle w:val="Odstavecseseznamem"/>
        <w:numPr>
          <w:ilvl w:val="0"/>
          <w:numId w:val="4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574B6F">
        <w:rPr>
          <w:rFonts w:asciiTheme="minorHAnsi" w:hAnsiTheme="minorHAnsi" w:cstheme="minorHAnsi"/>
          <w:sz w:val="22"/>
          <w:szCs w:val="22"/>
        </w:rPr>
        <w:t xml:space="preserve">Smluvní strany   berou na vědomí, že </w:t>
      </w:r>
      <w:r w:rsidR="00574B6F">
        <w:rPr>
          <w:rFonts w:asciiTheme="minorHAnsi" w:hAnsiTheme="minorHAnsi" w:cstheme="minorHAnsi"/>
          <w:sz w:val="22"/>
          <w:szCs w:val="22"/>
        </w:rPr>
        <w:t>o</w:t>
      </w:r>
      <w:r w:rsidR="008E2048" w:rsidRPr="00574B6F">
        <w:rPr>
          <w:rFonts w:asciiTheme="minorHAnsi" w:hAnsiTheme="minorHAnsi" w:cstheme="minorHAnsi"/>
          <w:sz w:val="22"/>
          <w:szCs w:val="22"/>
        </w:rPr>
        <w:t>bjednatel</w:t>
      </w:r>
      <w:r w:rsidRPr="00574B6F">
        <w:rPr>
          <w:rFonts w:asciiTheme="minorHAnsi" w:hAnsiTheme="minorHAnsi" w:cstheme="minorHAnsi"/>
          <w:sz w:val="22"/>
          <w:szCs w:val="22"/>
        </w:rPr>
        <w:t xml:space="preserve"> je </w:t>
      </w:r>
      <w:r w:rsidR="008E2048" w:rsidRPr="00574B6F">
        <w:rPr>
          <w:rFonts w:asciiTheme="minorHAnsi" w:hAnsiTheme="minorHAnsi" w:cstheme="minorHAnsi"/>
          <w:sz w:val="22"/>
          <w:szCs w:val="22"/>
        </w:rPr>
        <w:t xml:space="preserve"> povinným subjektem dle ust. § 2 odst. 1 zákona č. 340/2015 Sb., o zvláštních podmínkách účinnosti některých smluv, uveřejňování těchto smluv a o registru smluv (zákona o registru smluv), ve znění pozdějších předpisů, </w:t>
      </w:r>
      <w:r w:rsidR="00574B6F">
        <w:rPr>
          <w:rFonts w:asciiTheme="minorHAnsi" w:hAnsiTheme="minorHAnsi" w:cstheme="minorHAnsi"/>
          <w:sz w:val="22"/>
          <w:szCs w:val="22"/>
        </w:rPr>
        <w:t>a</w:t>
      </w:r>
      <w:r w:rsidR="008E2048" w:rsidRPr="00574B6F">
        <w:rPr>
          <w:rFonts w:asciiTheme="minorHAnsi" w:hAnsiTheme="minorHAnsi" w:cstheme="minorHAnsi"/>
          <w:sz w:val="22"/>
          <w:szCs w:val="22"/>
        </w:rPr>
        <w:t xml:space="preserve"> tato smlouva </w:t>
      </w:r>
      <w:r w:rsidR="00574B6F">
        <w:rPr>
          <w:rFonts w:asciiTheme="minorHAnsi" w:hAnsiTheme="minorHAnsi" w:cstheme="minorHAnsi"/>
          <w:sz w:val="22"/>
          <w:szCs w:val="22"/>
        </w:rPr>
        <w:t xml:space="preserve">podléhá </w:t>
      </w:r>
      <w:r w:rsidR="008E2048" w:rsidRPr="00574B6F">
        <w:rPr>
          <w:rFonts w:asciiTheme="minorHAnsi" w:hAnsiTheme="minorHAnsi" w:cstheme="minorHAnsi"/>
          <w:sz w:val="22"/>
          <w:szCs w:val="22"/>
        </w:rPr>
        <w:t>režimu stanoven</w:t>
      </w:r>
      <w:r w:rsidR="003217CD" w:rsidRPr="00574B6F">
        <w:rPr>
          <w:rFonts w:asciiTheme="minorHAnsi" w:hAnsiTheme="minorHAnsi" w:cstheme="minorHAnsi"/>
          <w:sz w:val="22"/>
          <w:szCs w:val="22"/>
        </w:rPr>
        <w:t>ému</w:t>
      </w:r>
      <w:r w:rsidR="008E2048" w:rsidRPr="00574B6F">
        <w:rPr>
          <w:rFonts w:asciiTheme="minorHAnsi" w:hAnsiTheme="minorHAnsi" w:cstheme="minorHAnsi"/>
          <w:sz w:val="22"/>
          <w:szCs w:val="22"/>
        </w:rPr>
        <w:t xml:space="preserve"> tímto zákonem. Objednatel se jako povinný subjekt zavazuje v souladu s ust. § 5 odst. 2 zákona o registru smluv zaslat tuto smlouvu správci registru smluv k uveřejnění prostřednictvím registru smluv bez </w:t>
      </w:r>
      <w:r w:rsidR="008E2048" w:rsidRPr="00574B6F">
        <w:rPr>
          <w:rFonts w:asciiTheme="minorHAnsi" w:hAnsiTheme="minorHAnsi" w:cstheme="minorHAnsi"/>
          <w:sz w:val="22"/>
          <w:szCs w:val="22"/>
        </w:rPr>
        <w:lastRenderedPageBreak/>
        <w:t xml:space="preserve">zbytečného odkladu, nejpozději však do 30 dnů od uzavření této smlouvy. Splněním této povinnosti ze strany objednatele je současně splněna povinnost uveřejnit smlouvu podle zákona č. 134/2016 Sb., o zadávání veřejných zakázek, ve znění pozdějších předpisů, pokud má být tato smlouva uveřejněna podle uvedeného zákona o zadávání veřejných zakázek. </w:t>
      </w:r>
    </w:p>
    <w:p w14:paraId="47231C69" w14:textId="30CA3FD9" w:rsidR="00E12556" w:rsidRPr="00574B6F" w:rsidRDefault="00E12556" w:rsidP="00E12556">
      <w:pPr>
        <w:pStyle w:val="Odstavecseseznamem"/>
        <w:numPr>
          <w:ilvl w:val="0"/>
          <w:numId w:val="4"/>
        </w:num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574B6F">
        <w:rPr>
          <w:rFonts w:asciiTheme="minorHAnsi" w:hAnsiTheme="minorHAnsi" w:cstheme="minorHAnsi"/>
          <w:sz w:val="22"/>
          <w:szCs w:val="22"/>
        </w:rPr>
        <w:t xml:space="preserve">S tímto dodatkem obě smluvní strany bezvýhradně souhlasí </w:t>
      </w:r>
      <w:r w:rsidR="005C174F">
        <w:rPr>
          <w:rFonts w:asciiTheme="minorHAnsi" w:hAnsiTheme="minorHAnsi" w:cstheme="minorHAnsi"/>
          <w:sz w:val="22"/>
          <w:szCs w:val="22"/>
        </w:rPr>
        <w:t xml:space="preserve">a </w:t>
      </w:r>
      <w:r w:rsidR="004C5FFF">
        <w:rPr>
          <w:rFonts w:asciiTheme="minorHAnsi" w:hAnsiTheme="minorHAnsi" w:cstheme="minorHAnsi"/>
          <w:sz w:val="22"/>
          <w:szCs w:val="22"/>
        </w:rPr>
        <w:t>n</w:t>
      </w:r>
      <w:r w:rsidRPr="00574B6F">
        <w:rPr>
          <w:rFonts w:asciiTheme="minorHAnsi" w:hAnsiTheme="minorHAnsi" w:cstheme="minorHAnsi"/>
          <w:sz w:val="22"/>
          <w:szCs w:val="22"/>
        </w:rPr>
        <w:t>a důkaz tohoto připojují své  podpisy</w:t>
      </w:r>
      <w:r w:rsidR="009C6940" w:rsidRPr="00574B6F">
        <w:rPr>
          <w:rFonts w:asciiTheme="minorHAnsi" w:hAnsiTheme="minorHAnsi" w:cstheme="minorHAnsi"/>
          <w:sz w:val="22"/>
          <w:szCs w:val="22"/>
        </w:rPr>
        <w:t>:</w:t>
      </w:r>
    </w:p>
    <w:p w14:paraId="2F585A18" w14:textId="77777777" w:rsidR="00F709B7" w:rsidRPr="00574B6F" w:rsidRDefault="00F709B7" w:rsidP="00B37C18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B85254E" w14:textId="77777777" w:rsidR="00F709B7" w:rsidRPr="00574B6F" w:rsidRDefault="00F709B7" w:rsidP="00B37C18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DF51253" w14:textId="2AD509F2" w:rsidR="00B37C18" w:rsidRPr="00574B6F" w:rsidRDefault="00B37C18" w:rsidP="00B37C18">
      <w:pPr>
        <w:widowControl w:val="0"/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Hlk490808563"/>
      <w:bookmarkStart w:id="1" w:name="_Hlk490811056"/>
      <w:bookmarkStart w:id="2" w:name="_Hlk490812478"/>
      <w:r w:rsidRPr="00574B6F">
        <w:rPr>
          <w:rFonts w:asciiTheme="minorHAnsi" w:hAnsiTheme="minorHAnsi" w:cstheme="minorHAnsi"/>
          <w:snapToGrid w:val="0"/>
          <w:sz w:val="22"/>
          <w:szCs w:val="22"/>
        </w:rPr>
        <w:t>V …………</w:t>
      </w:r>
      <w:r w:rsidR="003711D2">
        <w:rPr>
          <w:rFonts w:asciiTheme="minorHAnsi" w:hAnsiTheme="minorHAnsi" w:cstheme="minorHAnsi"/>
          <w:snapToGrid w:val="0"/>
          <w:sz w:val="22"/>
          <w:szCs w:val="22"/>
        </w:rPr>
        <w:t>………………….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>., dne ………………….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574B6F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>V </w:t>
      </w:r>
      <w:r w:rsidR="00B10B12">
        <w:rPr>
          <w:rFonts w:asciiTheme="minorHAnsi" w:hAnsiTheme="minorHAnsi" w:cstheme="minorHAnsi"/>
          <w:snapToGrid w:val="0"/>
          <w:sz w:val="22"/>
          <w:szCs w:val="22"/>
        </w:rPr>
        <w:t>……………………………</w:t>
      </w:r>
      <w:r w:rsidR="00565BC1" w:rsidRPr="00574B6F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 xml:space="preserve">dne </w:t>
      </w:r>
      <w:r w:rsidR="00B10B12">
        <w:rPr>
          <w:rFonts w:asciiTheme="minorHAnsi" w:hAnsiTheme="minorHAnsi" w:cstheme="minorHAnsi"/>
          <w:snapToGrid w:val="0"/>
          <w:sz w:val="22"/>
          <w:szCs w:val="22"/>
        </w:rPr>
        <w:t>…………………</w:t>
      </w:r>
    </w:p>
    <w:p w14:paraId="6DCCF70E" w14:textId="77777777" w:rsidR="00B37C18" w:rsidRPr="00574B6F" w:rsidRDefault="00B37C18" w:rsidP="00B37C18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6B2ECC7E" w14:textId="16F9D6E9" w:rsidR="00B37C18" w:rsidRPr="00574B6F" w:rsidRDefault="00B37C18" w:rsidP="00B37C18">
      <w:pPr>
        <w:widowControl w:val="0"/>
        <w:tabs>
          <w:tab w:val="left" w:pos="4962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574B6F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7D67FA13" w14:textId="77777777" w:rsidR="00B37C18" w:rsidRPr="00574B6F" w:rsidRDefault="00B37C18" w:rsidP="00B37C18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18F1B84B" w14:textId="77777777" w:rsidR="00B37C18" w:rsidRPr="00574B6F" w:rsidRDefault="00B37C18" w:rsidP="00B37C18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0C37E5CC" w14:textId="77777777" w:rsidR="00B37C18" w:rsidRPr="00574B6F" w:rsidRDefault="00B37C18" w:rsidP="00B37C18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577780B3" w14:textId="09B66FE8" w:rsidR="00B37C18" w:rsidRDefault="00B37C18" w:rsidP="00B37C18">
      <w:pPr>
        <w:widowControl w:val="0"/>
        <w:tabs>
          <w:tab w:val="center" w:pos="1843"/>
          <w:tab w:val="center" w:pos="7088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 w:rsidRPr="00574B6F">
        <w:rPr>
          <w:rFonts w:asciiTheme="minorHAnsi" w:hAnsiTheme="minorHAnsi" w:cstheme="minorHAnsi"/>
          <w:snapToGrid w:val="0"/>
          <w:sz w:val="22"/>
          <w:szCs w:val="22"/>
        </w:rPr>
        <w:t>……….......................................</w:t>
      </w:r>
      <w:r w:rsidRPr="00574B6F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………....................................... </w:t>
      </w:r>
    </w:p>
    <w:p w14:paraId="3A589970" w14:textId="506AD5D9" w:rsidR="00574B6F" w:rsidRDefault="00574B6F" w:rsidP="00B37C18">
      <w:pPr>
        <w:widowControl w:val="0"/>
        <w:tabs>
          <w:tab w:val="center" w:pos="1843"/>
          <w:tab w:val="center" w:pos="7088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Bc. Jan Nadrchal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                                                                                      David Valach</w:t>
      </w:r>
    </w:p>
    <w:p w14:paraId="3C8276F9" w14:textId="59CB0C1D" w:rsidR="00574B6F" w:rsidRPr="00574B6F" w:rsidRDefault="00574B6F" w:rsidP="00B37C18">
      <w:pPr>
        <w:widowControl w:val="0"/>
        <w:tabs>
          <w:tab w:val="center" w:pos="1843"/>
          <w:tab w:val="center" w:pos="7088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primátor města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                                                                                       předseda představenstva společnosti</w:t>
      </w:r>
    </w:p>
    <w:bookmarkEnd w:id="0"/>
    <w:p w14:paraId="1E9138B5" w14:textId="77777777" w:rsidR="00B37C18" w:rsidRPr="00574B6F" w:rsidRDefault="00B37C18" w:rsidP="00B37C18">
      <w:pPr>
        <w:widowControl w:val="0"/>
        <w:tabs>
          <w:tab w:val="center" w:pos="1418"/>
          <w:tab w:val="center" w:pos="7088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</w:p>
    <w:bookmarkEnd w:id="1"/>
    <w:bookmarkEnd w:id="2"/>
    <w:p w14:paraId="630807E7" w14:textId="77777777" w:rsidR="00B37C18" w:rsidRPr="00574B6F" w:rsidRDefault="00B37C18" w:rsidP="00B37C18">
      <w:pPr>
        <w:widowControl w:val="0"/>
        <w:tabs>
          <w:tab w:val="center" w:pos="1418"/>
          <w:tab w:val="center" w:pos="7088"/>
        </w:tabs>
        <w:ind w:right="-142"/>
        <w:rPr>
          <w:rFonts w:asciiTheme="minorHAnsi" w:hAnsiTheme="minorHAnsi" w:cstheme="minorHAnsi"/>
          <w:snapToGrid w:val="0"/>
          <w:sz w:val="22"/>
          <w:szCs w:val="22"/>
        </w:rPr>
      </w:pPr>
    </w:p>
    <w:sectPr w:rsidR="00B37C18" w:rsidRPr="00574B6F" w:rsidSect="00A3082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77" w:bottom="1701" w:left="107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012D" w14:textId="77777777" w:rsidR="00A3082A" w:rsidRDefault="00A3082A">
      <w:r>
        <w:separator/>
      </w:r>
    </w:p>
  </w:endnote>
  <w:endnote w:type="continuationSeparator" w:id="0">
    <w:p w14:paraId="4C305D41" w14:textId="77777777" w:rsidR="00A3082A" w:rsidRDefault="00A3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apes1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inion">
    <w:altName w:val="Courier New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AF28" w14:textId="77777777" w:rsidR="00AB71C6" w:rsidRDefault="00AB71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103472E" w14:textId="77777777" w:rsidR="00AB71C6" w:rsidRDefault="00AB71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3FBC" w14:textId="77777777" w:rsidR="00AB71C6" w:rsidRPr="008B7AF2" w:rsidRDefault="00AB71C6" w:rsidP="008B7AF2">
    <w:pPr>
      <w:pStyle w:val="Zpa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EFD6192" wp14:editId="199502AC">
          <wp:simplePos x="0" y="0"/>
          <wp:positionH relativeFrom="margin">
            <wp:posOffset>503</wp:posOffset>
          </wp:positionH>
          <wp:positionV relativeFrom="page">
            <wp:posOffset>9783519</wp:posOffset>
          </wp:positionV>
          <wp:extent cx="6192520" cy="74803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OLE_LINK2"/>
  <w:p w14:paraId="448AB9AD" w14:textId="77777777" w:rsidR="00AB71C6" w:rsidRDefault="00AB71C6">
    <w:pPr>
      <w:pStyle w:val="Zpat"/>
      <w:tabs>
        <w:tab w:val="clear" w:pos="4536"/>
        <w:tab w:val="clear" w:pos="9072"/>
        <w:tab w:val="left" w:pos="2381"/>
        <w:tab w:val="left" w:pos="2778"/>
        <w:tab w:val="left" w:pos="4479"/>
        <w:tab w:val="left" w:pos="4876"/>
        <w:tab w:val="left" w:pos="6634"/>
        <w:tab w:val="left" w:pos="7031"/>
      </w:tabs>
      <w:rPr>
        <w:rFonts w:ascii="Arial" w:hAnsi="Arial" w:cs="Arial"/>
        <w:b/>
        <w:color w:val="808080"/>
        <w:sz w:val="16"/>
      </w:rPr>
    </w:pPr>
    <w:r>
      <w:rPr>
        <w:rFonts w:ascii="Arial" w:hAnsi="Arial" w:cs="Arial"/>
        <w:b/>
        <w:noProof/>
        <w:color w:val="80808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D1DF831" wp14:editId="31C75987">
              <wp:simplePos x="0" y="0"/>
              <wp:positionH relativeFrom="column">
                <wp:posOffset>5516245</wp:posOffset>
              </wp:positionH>
              <wp:positionV relativeFrom="paragraph">
                <wp:posOffset>-198120</wp:posOffset>
              </wp:positionV>
              <wp:extent cx="675640" cy="702945"/>
              <wp:effectExtent l="1270" t="1905" r="0" b="0"/>
              <wp:wrapNone/>
              <wp:docPr id="9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" cy="702945"/>
                        <a:chOff x="9764" y="14944"/>
                        <a:chExt cx="1064" cy="1107"/>
                      </a:xfrm>
                    </wpg:grpSpPr>
                    <pic:pic xmlns:pic="http://schemas.openxmlformats.org/drawingml/2006/picture">
                      <pic:nvPicPr>
                        <pic:cNvPr id="10" name="Picture 24" descr="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4" y="14944"/>
                          <a:ext cx="1064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5" descr="NB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9" y="15541"/>
                          <a:ext cx="1057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D419BC2" id="Group 26" o:spid="_x0000_s1026" style="position:absolute;margin-left:434.35pt;margin-top:-15.6pt;width:53.2pt;height:55.35pt;z-index:251657728" coordorigin="9764,14944" coordsize="1064,1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SO" style="position:absolute;left:9764;top:14944;width:1064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">
                <v:imagedata r:id="rId3" o:title="ISO" blacklevel="13107f"/>
              </v:shape>
              <v:shape id="Picture 25" o:spid="_x0000_s1028" type="#_x0000_t75" alt="NBU" style="position:absolute;left:9769;top:15541;width:1057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">
                <v:imagedata r:id="rId4" o:title="NBU" blacklevel="13107f"/>
              </v:shape>
            </v:group>
          </w:pict>
        </mc:Fallback>
      </mc:AlternateContent>
    </w:r>
    <w:r>
      <w:rPr>
        <w:rFonts w:ascii="Arial" w:hAnsi="Arial" w:cs="Arial"/>
        <w:b/>
        <w:color w:val="808080"/>
        <w:sz w:val="16"/>
      </w:rPr>
      <w:t>Telmo spol. s r.o.</w:t>
    </w:r>
    <w:r>
      <w:rPr>
        <w:rFonts w:ascii="Arial" w:hAnsi="Arial" w:cs="Arial"/>
        <w:b/>
        <w:color w:val="808080"/>
        <w:sz w:val="16"/>
      </w:rPr>
      <w:tab/>
      <w:t>Praha 10</w:t>
    </w:r>
    <w:r>
      <w:rPr>
        <w:rFonts w:ascii="Arial" w:hAnsi="Arial" w:cs="Arial"/>
        <w:b/>
        <w:color w:val="808080"/>
        <w:sz w:val="16"/>
      </w:rPr>
      <w:tab/>
      <w:t>Jablonec nad Nisou</w:t>
    </w:r>
    <w:r>
      <w:rPr>
        <w:rFonts w:ascii="Arial" w:hAnsi="Arial" w:cs="Arial"/>
        <w:b/>
        <w:color w:val="808080"/>
        <w:sz w:val="16"/>
      </w:rPr>
      <w:tab/>
      <w:t>Mladá Boleslav</w:t>
    </w:r>
  </w:p>
  <w:p w14:paraId="1901EAE8" w14:textId="77777777" w:rsidR="00AB71C6" w:rsidRDefault="00AB71C6">
    <w:pPr>
      <w:pStyle w:val="Zpat"/>
      <w:tabs>
        <w:tab w:val="clear" w:pos="4536"/>
        <w:tab w:val="clear" w:pos="9072"/>
        <w:tab w:val="left" w:pos="2381"/>
        <w:tab w:val="left" w:pos="2778"/>
        <w:tab w:val="left" w:pos="4479"/>
        <w:tab w:val="left" w:pos="4876"/>
        <w:tab w:val="left" w:pos="6634"/>
        <w:tab w:val="left" w:pos="7031"/>
      </w:tabs>
      <w:rPr>
        <w:rFonts w:ascii="Arial" w:hAnsi="Arial" w:cs="Arial"/>
        <w:b/>
        <w:color w:val="808080"/>
        <w:sz w:val="16"/>
      </w:rPr>
    </w:pPr>
    <w:r>
      <w:rPr>
        <w:rFonts w:ascii="Arial" w:hAnsi="Arial" w:cs="Arial"/>
        <w:b/>
        <w:color w:val="808080"/>
        <w:sz w:val="16"/>
      </w:rPr>
      <w:t>Národní 6, Praha 1</w:t>
    </w:r>
    <w:r>
      <w:rPr>
        <w:rFonts w:ascii="Arial" w:hAnsi="Arial" w:cs="Arial"/>
        <w:b/>
        <w:color w:val="808080"/>
        <w:sz w:val="16"/>
      </w:rPr>
      <w:tab/>
      <w:t>Přípotoční 1519</w:t>
    </w:r>
    <w:r>
      <w:rPr>
        <w:rFonts w:ascii="Arial" w:hAnsi="Arial" w:cs="Arial"/>
        <w:b/>
        <w:color w:val="808080"/>
        <w:sz w:val="16"/>
      </w:rPr>
      <w:tab/>
      <w:t>Pražská 96</w:t>
    </w:r>
    <w:r>
      <w:rPr>
        <w:rFonts w:ascii="Arial" w:hAnsi="Arial" w:cs="Arial"/>
        <w:b/>
        <w:color w:val="808080"/>
        <w:sz w:val="16"/>
      </w:rPr>
      <w:tab/>
      <w:t>Řepov 180</w:t>
    </w:r>
  </w:p>
  <w:p w14:paraId="799D7D93" w14:textId="77777777" w:rsidR="00AB71C6" w:rsidRDefault="00AB71C6">
    <w:pPr>
      <w:pStyle w:val="Zpat"/>
      <w:tabs>
        <w:tab w:val="clear" w:pos="4536"/>
        <w:tab w:val="clear" w:pos="9072"/>
        <w:tab w:val="left" w:pos="2381"/>
        <w:tab w:val="left" w:pos="2778"/>
        <w:tab w:val="left" w:pos="4479"/>
        <w:tab w:val="left" w:pos="4876"/>
        <w:tab w:val="left" w:pos="6634"/>
        <w:tab w:val="left" w:pos="7031"/>
      </w:tabs>
      <w:rPr>
        <w:rFonts w:ascii="Arial" w:hAnsi="Arial" w:cs="Arial"/>
        <w:b/>
        <w:color w:val="808080"/>
        <w:sz w:val="16"/>
      </w:rPr>
    </w:pPr>
    <w:r>
      <w:rPr>
        <w:rFonts w:ascii="Arial" w:hAnsi="Arial" w:cs="Arial"/>
        <w:b/>
        <w:color w:val="808080"/>
        <w:sz w:val="16"/>
      </w:rPr>
      <w:t>IČO: 47307781</w:t>
    </w:r>
    <w:r>
      <w:rPr>
        <w:rFonts w:ascii="Arial" w:hAnsi="Arial" w:cs="Arial"/>
        <w:b/>
        <w:color w:val="808080"/>
        <w:sz w:val="16"/>
      </w:rPr>
      <w:tab/>
      <w:t>Tel.:</w:t>
    </w:r>
    <w:r>
      <w:rPr>
        <w:rFonts w:ascii="Arial" w:hAnsi="Arial" w:cs="Arial"/>
        <w:b/>
        <w:color w:val="808080"/>
        <w:sz w:val="16"/>
      </w:rPr>
      <w:tab/>
      <w:t>267 216 460</w:t>
    </w:r>
    <w:r>
      <w:rPr>
        <w:rFonts w:ascii="Arial" w:hAnsi="Arial" w:cs="Arial"/>
        <w:b/>
        <w:color w:val="808080"/>
        <w:sz w:val="16"/>
      </w:rPr>
      <w:tab/>
      <w:t>Tel.:</w:t>
    </w:r>
    <w:r>
      <w:rPr>
        <w:rFonts w:ascii="Arial" w:hAnsi="Arial" w:cs="Arial"/>
        <w:b/>
        <w:color w:val="808080"/>
        <w:sz w:val="16"/>
      </w:rPr>
      <w:tab/>
      <w:t>483 359 111</w:t>
    </w:r>
    <w:r>
      <w:rPr>
        <w:rFonts w:ascii="Arial" w:hAnsi="Arial" w:cs="Arial"/>
        <w:b/>
        <w:color w:val="808080"/>
        <w:sz w:val="16"/>
      </w:rPr>
      <w:tab/>
      <w:t>Tel.:</w:t>
    </w:r>
    <w:r>
      <w:rPr>
        <w:rFonts w:ascii="Arial" w:hAnsi="Arial" w:cs="Arial"/>
        <w:b/>
        <w:color w:val="808080"/>
        <w:sz w:val="16"/>
      </w:rPr>
      <w:tab/>
      <w:t>326 334 104</w:t>
    </w:r>
  </w:p>
  <w:p w14:paraId="29E7728E" w14:textId="77777777" w:rsidR="00AB71C6" w:rsidRDefault="00AB71C6">
    <w:pPr>
      <w:pStyle w:val="Zpat"/>
      <w:tabs>
        <w:tab w:val="clear" w:pos="4536"/>
        <w:tab w:val="clear" w:pos="9072"/>
        <w:tab w:val="left" w:pos="2381"/>
        <w:tab w:val="left" w:pos="2778"/>
        <w:tab w:val="left" w:pos="4479"/>
        <w:tab w:val="left" w:pos="4876"/>
        <w:tab w:val="left" w:pos="6634"/>
        <w:tab w:val="left" w:pos="7031"/>
      </w:tabs>
      <w:rPr>
        <w:rFonts w:ascii="Arial" w:hAnsi="Arial" w:cs="Arial"/>
        <w:b/>
        <w:color w:val="808080"/>
        <w:sz w:val="16"/>
      </w:rPr>
    </w:pPr>
    <w:r>
      <w:rPr>
        <w:rFonts w:ascii="Arial" w:hAnsi="Arial" w:cs="Arial"/>
        <w:b/>
        <w:color w:val="808080"/>
        <w:sz w:val="16"/>
      </w:rPr>
      <w:t>DIČ: CZ47307781</w:t>
    </w:r>
    <w:r>
      <w:rPr>
        <w:rFonts w:ascii="Arial" w:hAnsi="Arial" w:cs="Arial"/>
        <w:b/>
        <w:color w:val="808080"/>
        <w:sz w:val="16"/>
      </w:rPr>
      <w:tab/>
      <w:t>Fax:</w:t>
    </w:r>
    <w:r>
      <w:rPr>
        <w:rFonts w:ascii="Arial" w:hAnsi="Arial" w:cs="Arial"/>
        <w:b/>
        <w:color w:val="808080"/>
        <w:sz w:val="16"/>
      </w:rPr>
      <w:tab/>
      <w:t>267 216 460</w:t>
    </w:r>
    <w:r>
      <w:rPr>
        <w:rFonts w:ascii="Arial" w:hAnsi="Arial" w:cs="Arial"/>
        <w:b/>
        <w:color w:val="808080"/>
        <w:sz w:val="16"/>
      </w:rPr>
      <w:tab/>
      <w:t>Fax:</w:t>
    </w:r>
    <w:r>
      <w:rPr>
        <w:rFonts w:ascii="Arial" w:hAnsi="Arial" w:cs="Arial"/>
        <w:b/>
        <w:color w:val="808080"/>
        <w:sz w:val="16"/>
      </w:rPr>
      <w:tab/>
      <w:t>483 359 135</w:t>
    </w:r>
    <w:r>
      <w:rPr>
        <w:rFonts w:ascii="Arial" w:hAnsi="Arial" w:cs="Arial"/>
        <w:b/>
        <w:color w:val="808080"/>
        <w:sz w:val="16"/>
      </w:rPr>
      <w:tab/>
      <w:t>Fax:</w:t>
    </w:r>
    <w:r>
      <w:rPr>
        <w:rFonts w:ascii="Arial" w:hAnsi="Arial" w:cs="Arial"/>
        <w:b/>
        <w:color w:val="808080"/>
        <w:sz w:val="16"/>
      </w:rPr>
      <w:tab/>
      <w:t>326 334 092</w:t>
    </w:r>
  </w:p>
  <w:p w14:paraId="2F2278B2" w14:textId="77777777" w:rsidR="00AB71C6" w:rsidRDefault="00AB71C6">
    <w:pPr>
      <w:pStyle w:val="Zpat"/>
      <w:tabs>
        <w:tab w:val="clear" w:pos="4536"/>
        <w:tab w:val="clear" w:pos="9072"/>
        <w:tab w:val="left" w:pos="2381"/>
        <w:tab w:val="left" w:pos="2778"/>
        <w:tab w:val="left" w:pos="4479"/>
        <w:tab w:val="left" w:pos="4876"/>
        <w:tab w:val="left" w:pos="6634"/>
        <w:tab w:val="left" w:pos="7031"/>
      </w:tabs>
      <w:rPr>
        <w:rFonts w:ascii="Arial" w:hAnsi="Arial" w:cs="Arial"/>
        <w:b/>
        <w:color w:val="808080"/>
        <w:sz w:val="16"/>
      </w:rPr>
    </w:pPr>
    <w:r>
      <w:rPr>
        <w:rFonts w:ascii="Arial" w:hAnsi="Arial" w:cs="Arial"/>
        <w:b/>
        <w:color w:val="808080"/>
        <w:sz w:val="16"/>
      </w:rPr>
      <w:t>E-mail: info@telmo.cz</w:t>
    </w:r>
  </w:p>
  <w:p w14:paraId="587D069A" w14:textId="77777777" w:rsidR="00AB71C6" w:rsidRDefault="00AB71C6">
    <w:pPr>
      <w:pStyle w:val="Zpat"/>
      <w:tabs>
        <w:tab w:val="clear" w:pos="4536"/>
        <w:tab w:val="clear" w:pos="9072"/>
        <w:tab w:val="left" w:pos="2552"/>
        <w:tab w:val="left" w:pos="2948"/>
        <w:tab w:val="left" w:pos="4820"/>
        <w:tab w:val="left" w:pos="5216"/>
        <w:tab w:val="left" w:pos="7088"/>
        <w:tab w:val="left" w:pos="7484"/>
      </w:tabs>
      <w:rPr>
        <w:rFonts w:ascii="Arial" w:hAnsi="Arial" w:cs="Arial"/>
        <w:b/>
        <w:color w:val="808080"/>
        <w:sz w:val="16"/>
      </w:rPr>
    </w:pPr>
  </w:p>
  <w:bookmarkEnd w:id="3"/>
  <w:p w14:paraId="4F7315CA" w14:textId="77777777" w:rsidR="00AB71C6" w:rsidRDefault="00AB71C6">
    <w:pPr>
      <w:tabs>
        <w:tab w:val="left" w:pos="2835"/>
      </w:tabs>
      <w:ind w:left="567"/>
      <w:jc w:val="center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>Registrováno u OR vedeném Městským soudem v Praze, oddíl C, vložka 100495 (od 9. 11. 1992)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6C39" w14:textId="77777777" w:rsidR="00A3082A" w:rsidRDefault="00A3082A">
      <w:r>
        <w:separator/>
      </w:r>
    </w:p>
  </w:footnote>
  <w:footnote w:type="continuationSeparator" w:id="0">
    <w:p w14:paraId="280DE476" w14:textId="77777777" w:rsidR="00A3082A" w:rsidRDefault="00A3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548B" w14:textId="77777777" w:rsidR="00AB71C6" w:rsidRDefault="00AB71C6" w:rsidP="005664F2">
    <w:pPr>
      <w:pStyle w:val="Zhlav"/>
      <w:tabs>
        <w:tab w:val="clear" w:pos="4536"/>
        <w:tab w:val="clear" w:pos="9072"/>
        <w:tab w:val="left" w:pos="367"/>
      </w:tabs>
    </w:pPr>
    <w:r>
      <w:rPr>
        <w:noProof/>
      </w:rPr>
      <w:drawing>
        <wp:inline distT="0" distB="0" distL="0" distR="0" wp14:anchorId="1BF3BE4F" wp14:editId="70D88F46">
          <wp:extent cx="1440000" cy="698400"/>
          <wp:effectExtent l="0" t="0" r="8255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LMO_logotyp_color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24E" w14:textId="77777777" w:rsidR="00AB71C6" w:rsidRDefault="00AB71C6">
    <w:pPr>
      <w:pStyle w:val="Zhlav"/>
      <w:tabs>
        <w:tab w:val="clear" w:pos="4536"/>
        <w:tab w:val="clear" w:pos="9072"/>
        <w:tab w:val="right" w:pos="1985"/>
        <w:tab w:val="right" w:pos="9639"/>
      </w:tabs>
      <w:rPr>
        <w:rFonts w:ascii="Tahoma" w:hAnsi="Tahoma" w:cs="Tahoma"/>
        <w:b/>
        <w:bCs/>
        <w:color w:val="808080"/>
        <w:sz w:val="16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049431CB" wp14:editId="4446D9CA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1333500" cy="476250"/>
          <wp:effectExtent l="19050" t="0" r="0" b="0"/>
          <wp:wrapSquare wrapText="bothSides"/>
          <wp:docPr id="5" name="obrázek 29" descr="logo_tel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tel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color w:val="808080"/>
        <w:sz w:val="16"/>
      </w:rPr>
      <w:tab/>
    </w:r>
  </w:p>
  <w:p w14:paraId="599DD32A" w14:textId="77777777" w:rsidR="00AB71C6" w:rsidRDefault="00AB71C6">
    <w:pPr>
      <w:pStyle w:val="Zhlav"/>
      <w:tabs>
        <w:tab w:val="clear" w:pos="4536"/>
        <w:tab w:val="clear" w:pos="9072"/>
        <w:tab w:val="right" w:pos="1985"/>
        <w:tab w:val="right" w:pos="9639"/>
      </w:tabs>
      <w:rPr>
        <w:rFonts w:ascii="Tahoma" w:hAnsi="Tahoma" w:cs="Tahoma"/>
        <w:b/>
        <w:bCs/>
        <w:color w:val="808080"/>
        <w:sz w:val="16"/>
      </w:rPr>
    </w:pPr>
    <w:r>
      <w:rPr>
        <w:rFonts w:ascii="Tahoma" w:hAnsi="Tahoma" w:cs="Tahoma"/>
        <w:b/>
        <w:bCs/>
        <w:color w:val="808080"/>
        <w:sz w:val="16"/>
      </w:rPr>
      <w:tab/>
    </w:r>
  </w:p>
  <w:p w14:paraId="16BAE161" w14:textId="77777777" w:rsidR="00AB71C6" w:rsidRDefault="00AB71C6">
    <w:pPr>
      <w:pStyle w:val="Zhlav"/>
      <w:tabs>
        <w:tab w:val="clear" w:pos="4536"/>
        <w:tab w:val="clear" w:pos="9072"/>
        <w:tab w:val="right" w:pos="1985"/>
        <w:tab w:val="right" w:pos="9639"/>
      </w:tabs>
      <w:rPr>
        <w:rFonts w:ascii="Tahoma" w:hAnsi="Tahoma" w:cs="Tahoma"/>
        <w:b/>
        <w:bCs/>
        <w:color w:val="808080"/>
        <w:sz w:val="16"/>
      </w:rPr>
    </w:pPr>
  </w:p>
  <w:p w14:paraId="1A650807" w14:textId="77777777" w:rsidR="00AB71C6" w:rsidRDefault="00AB71C6">
    <w:pPr>
      <w:pStyle w:val="Zhlav"/>
      <w:tabs>
        <w:tab w:val="clear" w:pos="4536"/>
        <w:tab w:val="clear" w:pos="9072"/>
        <w:tab w:val="right" w:pos="1985"/>
        <w:tab w:val="right" w:pos="9639"/>
      </w:tabs>
      <w:rPr>
        <w:rFonts w:ascii="Tahoma" w:hAnsi="Tahoma" w:cs="Tahoma"/>
        <w:color w:val="808080"/>
        <w:sz w:val="18"/>
      </w:rPr>
    </w:pPr>
    <w:r>
      <w:rPr>
        <w:rFonts w:ascii="Tahoma" w:hAnsi="Tahoma" w:cs="Tahoma"/>
        <w:b/>
        <w:bCs/>
        <w:color w:val="808080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B13"/>
    <w:multiLevelType w:val="hybridMultilevel"/>
    <w:tmpl w:val="CFD22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0B03"/>
    <w:multiLevelType w:val="hybridMultilevel"/>
    <w:tmpl w:val="66205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969"/>
    <w:multiLevelType w:val="hybridMultilevel"/>
    <w:tmpl w:val="705E5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C38"/>
    <w:multiLevelType w:val="hybridMultilevel"/>
    <w:tmpl w:val="16646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67606"/>
    <w:multiLevelType w:val="multilevel"/>
    <w:tmpl w:val="0405001F"/>
    <w:lvl w:ilvl="0">
      <w:start w:val="1"/>
      <w:numFmt w:val="decimal"/>
      <w:lvlText w:val="%1."/>
      <w:lvlJc w:val="left"/>
      <w:pPr>
        <w:ind w:left="4896" w:hanging="360"/>
      </w:pPr>
    </w:lvl>
    <w:lvl w:ilvl="1">
      <w:start w:val="1"/>
      <w:numFmt w:val="decimal"/>
      <w:lvlText w:val="%1.%2."/>
      <w:lvlJc w:val="left"/>
      <w:pPr>
        <w:ind w:left="5328" w:hanging="432"/>
      </w:pPr>
    </w:lvl>
    <w:lvl w:ilvl="2">
      <w:start w:val="1"/>
      <w:numFmt w:val="decimal"/>
      <w:lvlText w:val="%1.%2.%3."/>
      <w:lvlJc w:val="left"/>
      <w:pPr>
        <w:ind w:left="5760" w:hanging="504"/>
      </w:pPr>
    </w:lvl>
    <w:lvl w:ilvl="3">
      <w:start w:val="1"/>
      <w:numFmt w:val="decimal"/>
      <w:lvlText w:val="%1.%2.%3.%4."/>
      <w:lvlJc w:val="left"/>
      <w:pPr>
        <w:ind w:left="6264" w:hanging="648"/>
      </w:pPr>
    </w:lvl>
    <w:lvl w:ilvl="4">
      <w:start w:val="1"/>
      <w:numFmt w:val="decimal"/>
      <w:lvlText w:val="%1.%2.%3.%4.%5."/>
      <w:lvlJc w:val="left"/>
      <w:pPr>
        <w:ind w:left="6768" w:hanging="792"/>
      </w:pPr>
    </w:lvl>
    <w:lvl w:ilvl="5">
      <w:start w:val="1"/>
      <w:numFmt w:val="decimal"/>
      <w:lvlText w:val="%1.%2.%3.%4.%5.%6."/>
      <w:lvlJc w:val="left"/>
      <w:pPr>
        <w:ind w:left="7272" w:hanging="936"/>
      </w:pPr>
    </w:lvl>
    <w:lvl w:ilvl="6">
      <w:start w:val="1"/>
      <w:numFmt w:val="decimal"/>
      <w:lvlText w:val="%1.%2.%3.%4.%5.%6.%7."/>
      <w:lvlJc w:val="left"/>
      <w:pPr>
        <w:ind w:left="7776" w:hanging="1080"/>
      </w:pPr>
    </w:lvl>
    <w:lvl w:ilvl="7">
      <w:start w:val="1"/>
      <w:numFmt w:val="decimal"/>
      <w:lvlText w:val="%1.%2.%3.%4.%5.%6.%7.%8."/>
      <w:lvlJc w:val="left"/>
      <w:pPr>
        <w:ind w:left="8280" w:hanging="1224"/>
      </w:pPr>
    </w:lvl>
    <w:lvl w:ilvl="8">
      <w:start w:val="1"/>
      <w:numFmt w:val="decimal"/>
      <w:lvlText w:val="%1.%2.%3.%4.%5.%6.%7.%8.%9."/>
      <w:lvlJc w:val="left"/>
      <w:pPr>
        <w:ind w:left="8856" w:hanging="1440"/>
      </w:pPr>
    </w:lvl>
  </w:abstractNum>
  <w:abstractNum w:abstractNumId="5" w15:restartNumberingAfterBreak="0">
    <w:nsid w:val="28A6288F"/>
    <w:multiLevelType w:val="hybridMultilevel"/>
    <w:tmpl w:val="B6160C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442F5"/>
    <w:multiLevelType w:val="hybridMultilevel"/>
    <w:tmpl w:val="F2949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273CE"/>
    <w:multiLevelType w:val="hybridMultilevel"/>
    <w:tmpl w:val="91F28A8A"/>
    <w:lvl w:ilvl="0" w:tplc="A0F2E792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1F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D564BE"/>
    <w:multiLevelType w:val="hybridMultilevel"/>
    <w:tmpl w:val="29F4C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751F5"/>
    <w:multiLevelType w:val="hybridMultilevel"/>
    <w:tmpl w:val="DBA83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7FB1"/>
    <w:multiLevelType w:val="hybridMultilevel"/>
    <w:tmpl w:val="121AB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93923"/>
    <w:multiLevelType w:val="hybridMultilevel"/>
    <w:tmpl w:val="4B487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80407"/>
    <w:multiLevelType w:val="hybridMultilevel"/>
    <w:tmpl w:val="58367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F7EAF"/>
    <w:multiLevelType w:val="hybridMultilevel"/>
    <w:tmpl w:val="CA9A3154"/>
    <w:lvl w:ilvl="0" w:tplc="D3109F54">
      <w:start w:val="7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6875"/>
    <w:multiLevelType w:val="multilevel"/>
    <w:tmpl w:val="2C38D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3B6529"/>
    <w:multiLevelType w:val="hybridMultilevel"/>
    <w:tmpl w:val="B8CA8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D7B09"/>
    <w:multiLevelType w:val="hybridMultilevel"/>
    <w:tmpl w:val="94749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51A6C"/>
    <w:multiLevelType w:val="hybridMultilevel"/>
    <w:tmpl w:val="30802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2623B"/>
    <w:multiLevelType w:val="hybridMultilevel"/>
    <w:tmpl w:val="9E20B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7093E"/>
    <w:multiLevelType w:val="hybridMultilevel"/>
    <w:tmpl w:val="132E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D6BC9"/>
    <w:multiLevelType w:val="hybridMultilevel"/>
    <w:tmpl w:val="B2945434"/>
    <w:lvl w:ilvl="0" w:tplc="4EB024DE">
      <w:start w:val="7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D6948"/>
    <w:multiLevelType w:val="hybridMultilevel"/>
    <w:tmpl w:val="6B481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44F99"/>
    <w:multiLevelType w:val="hybridMultilevel"/>
    <w:tmpl w:val="FF142BAC"/>
    <w:lvl w:ilvl="0" w:tplc="72D85C64">
      <w:start w:val="7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91848"/>
    <w:multiLevelType w:val="hybridMultilevel"/>
    <w:tmpl w:val="6E7CF510"/>
    <w:lvl w:ilvl="0" w:tplc="D0CE01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032E5"/>
    <w:multiLevelType w:val="hybridMultilevel"/>
    <w:tmpl w:val="27962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031325">
    <w:abstractNumId w:val="7"/>
  </w:num>
  <w:num w:numId="2" w16cid:durableId="1983146285">
    <w:abstractNumId w:val="5"/>
  </w:num>
  <w:num w:numId="3" w16cid:durableId="1025516139">
    <w:abstractNumId w:val="1"/>
  </w:num>
  <w:num w:numId="4" w16cid:durableId="1186364341">
    <w:abstractNumId w:val="20"/>
  </w:num>
  <w:num w:numId="5" w16cid:durableId="1992902016">
    <w:abstractNumId w:val="4"/>
  </w:num>
  <w:num w:numId="6" w16cid:durableId="1902673479">
    <w:abstractNumId w:val="8"/>
  </w:num>
  <w:num w:numId="7" w16cid:durableId="2134248082">
    <w:abstractNumId w:val="16"/>
  </w:num>
  <w:num w:numId="8" w16cid:durableId="99691868">
    <w:abstractNumId w:val="12"/>
  </w:num>
  <w:num w:numId="9" w16cid:durableId="1684357748">
    <w:abstractNumId w:val="18"/>
  </w:num>
  <w:num w:numId="10" w16cid:durableId="2134397091">
    <w:abstractNumId w:val="9"/>
  </w:num>
  <w:num w:numId="11" w16cid:durableId="375277448">
    <w:abstractNumId w:val="17"/>
  </w:num>
  <w:num w:numId="12" w16cid:durableId="2076123321">
    <w:abstractNumId w:val="22"/>
  </w:num>
  <w:num w:numId="13" w16cid:durableId="256642071">
    <w:abstractNumId w:val="11"/>
  </w:num>
  <w:num w:numId="14" w16cid:durableId="347872444">
    <w:abstractNumId w:val="0"/>
  </w:num>
  <w:num w:numId="15" w16cid:durableId="1484617473">
    <w:abstractNumId w:val="10"/>
  </w:num>
  <w:num w:numId="16" w16cid:durableId="2076079773">
    <w:abstractNumId w:val="6"/>
  </w:num>
  <w:num w:numId="17" w16cid:durableId="1161920462">
    <w:abstractNumId w:val="13"/>
  </w:num>
  <w:num w:numId="18" w16cid:durableId="174464191">
    <w:abstractNumId w:val="2"/>
  </w:num>
  <w:num w:numId="19" w16cid:durableId="1128209273">
    <w:abstractNumId w:val="19"/>
  </w:num>
  <w:num w:numId="20" w16cid:durableId="1854762363">
    <w:abstractNumId w:val="3"/>
  </w:num>
  <w:num w:numId="21" w16cid:durableId="1007563183">
    <w:abstractNumId w:val="14"/>
  </w:num>
  <w:num w:numId="22" w16cid:durableId="753667223">
    <w:abstractNumId w:val="15"/>
  </w:num>
  <w:num w:numId="23" w16cid:durableId="1347516805">
    <w:abstractNumId w:val="21"/>
  </w:num>
  <w:num w:numId="24" w16cid:durableId="867184697">
    <w:abstractNumId w:val="23"/>
  </w:num>
  <w:num w:numId="25" w16cid:durableId="972978587">
    <w:abstractNumId w:val="25"/>
  </w:num>
  <w:num w:numId="26" w16cid:durableId="2672762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13"/>
    <w:rsid w:val="00001313"/>
    <w:rsid w:val="0001439F"/>
    <w:rsid w:val="00021707"/>
    <w:rsid w:val="0004262F"/>
    <w:rsid w:val="00045B94"/>
    <w:rsid w:val="0004744C"/>
    <w:rsid w:val="000558BA"/>
    <w:rsid w:val="0007382E"/>
    <w:rsid w:val="00080979"/>
    <w:rsid w:val="00084BAC"/>
    <w:rsid w:val="00090B01"/>
    <w:rsid w:val="00093555"/>
    <w:rsid w:val="000A488A"/>
    <w:rsid w:val="000A54ED"/>
    <w:rsid w:val="000B078D"/>
    <w:rsid w:val="001048F1"/>
    <w:rsid w:val="00105B94"/>
    <w:rsid w:val="00111D26"/>
    <w:rsid w:val="001178AB"/>
    <w:rsid w:val="00127416"/>
    <w:rsid w:val="0013423F"/>
    <w:rsid w:val="001441DB"/>
    <w:rsid w:val="00164155"/>
    <w:rsid w:val="0017324B"/>
    <w:rsid w:val="001A52E2"/>
    <w:rsid w:val="001B1B49"/>
    <w:rsid w:val="001B5C5E"/>
    <w:rsid w:val="001B69FF"/>
    <w:rsid w:val="001B6E26"/>
    <w:rsid w:val="001D27C7"/>
    <w:rsid w:val="001F43EB"/>
    <w:rsid w:val="002049CF"/>
    <w:rsid w:val="00207604"/>
    <w:rsid w:val="00223AA6"/>
    <w:rsid w:val="0023321B"/>
    <w:rsid w:val="00251378"/>
    <w:rsid w:val="00260714"/>
    <w:rsid w:val="00262A61"/>
    <w:rsid w:val="00270950"/>
    <w:rsid w:val="002722F7"/>
    <w:rsid w:val="00292C94"/>
    <w:rsid w:val="002A7D25"/>
    <w:rsid w:val="002B6B4B"/>
    <w:rsid w:val="002E3357"/>
    <w:rsid w:val="002E6E76"/>
    <w:rsid w:val="002F3287"/>
    <w:rsid w:val="002F6921"/>
    <w:rsid w:val="003057B8"/>
    <w:rsid w:val="0030733C"/>
    <w:rsid w:val="00317EDD"/>
    <w:rsid w:val="003217CD"/>
    <w:rsid w:val="003257DD"/>
    <w:rsid w:val="0034442C"/>
    <w:rsid w:val="00353996"/>
    <w:rsid w:val="00354E2B"/>
    <w:rsid w:val="00367F15"/>
    <w:rsid w:val="003711D2"/>
    <w:rsid w:val="00380FDA"/>
    <w:rsid w:val="00386F6B"/>
    <w:rsid w:val="0039345C"/>
    <w:rsid w:val="003A2B28"/>
    <w:rsid w:val="003A3A22"/>
    <w:rsid w:val="003B0874"/>
    <w:rsid w:val="003B1972"/>
    <w:rsid w:val="003B5963"/>
    <w:rsid w:val="003C554E"/>
    <w:rsid w:val="003D3251"/>
    <w:rsid w:val="003F68EC"/>
    <w:rsid w:val="00402451"/>
    <w:rsid w:val="0042027F"/>
    <w:rsid w:val="00427923"/>
    <w:rsid w:val="00432462"/>
    <w:rsid w:val="00454985"/>
    <w:rsid w:val="00454CFF"/>
    <w:rsid w:val="004627FC"/>
    <w:rsid w:val="00472694"/>
    <w:rsid w:val="00475A24"/>
    <w:rsid w:val="004946AB"/>
    <w:rsid w:val="004962BC"/>
    <w:rsid w:val="004A7ACA"/>
    <w:rsid w:val="004B12DF"/>
    <w:rsid w:val="004B165D"/>
    <w:rsid w:val="004B21B7"/>
    <w:rsid w:val="004B726A"/>
    <w:rsid w:val="004C0139"/>
    <w:rsid w:val="004C5FFF"/>
    <w:rsid w:val="004D19CA"/>
    <w:rsid w:val="004F0C52"/>
    <w:rsid w:val="00502E72"/>
    <w:rsid w:val="0050640D"/>
    <w:rsid w:val="00515EB2"/>
    <w:rsid w:val="00522ABD"/>
    <w:rsid w:val="00531DFC"/>
    <w:rsid w:val="0053517B"/>
    <w:rsid w:val="00536782"/>
    <w:rsid w:val="00545607"/>
    <w:rsid w:val="00557C62"/>
    <w:rsid w:val="005620A8"/>
    <w:rsid w:val="00564B40"/>
    <w:rsid w:val="00565BC1"/>
    <w:rsid w:val="005664F2"/>
    <w:rsid w:val="005676DC"/>
    <w:rsid w:val="005733E3"/>
    <w:rsid w:val="00573D8D"/>
    <w:rsid w:val="00574B6F"/>
    <w:rsid w:val="00580B3B"/>
    <w:rsid w:val="00581ADB"/>
    <w:rsid w:val="005B1CDF"/>
    <w:rsid w:val="005C174F"/>
    <w:rsid w:val="005D6FC4"/>
    <w:rsid w:val="005E4516"/>
    <w:rsid w:val="005F1EA3"/>
    <w:rsid w:val="00610852"/>
    <w:rsid w:val="0061760D"/>
    <w:rsid w:val="0063633D"/>
    <w:rsid w:val="00670AF8"/>
    <w:rsid w:val="006744AA"/>
    <w:rsid w:val="00697B7E"/>
    <w:rsid w:val="006A5D14"/>
    <w:rsid w:val="006C3300"/>
    <w:rsid w:val="006C77E9"/>
    <w:rsid w:val="00720060"/>
    <w:rsid w:val="00723984"/>
    <w:rsid w:val="00733A55"/>
    <w:rsid w:val="00776E92"/>
    <w:rsid w:val="0078474F"/>
    <w:rsid w:val="00790108"/>
    <w:rsid w:val="007B2B8F"/>
    <w:rsid w:val="007B3125"/>
    <w:rsid w:val="007D6E58"/>
    <w:rsid w:val="007E1BD9"/>
    <w:rsid w:val="008021B6"/>
    <w:rsid w:val="008027A3"/>
    <w:rsid w:val="008330D5"/>
    <w:rsid w:val="00886634"/>
    <w:rsid w:val="00895951"/>
    <w:rsid w:val="00896B76"/>
    <w:rsid w:val="008A0759"/>
    <w:rsid w:val="008A2B72"/>
    <w:rsid w:val="008B7AF2"/>
    <w:rsid w:val="008E2048"/>
    <w:rsid w:val="008E7654"/>
    <w:rsid w:val="008F00DB"/>
    <w:rsid w:val="008F06F7"/>
    <w:rsid w:val="008F4FE5"/>
    <w:rsid w:val="00901ACF"/>
    <w:rsid w:val="0092238F"/>
    <w:rsid w:val="00940824"/>
    <w:rsid w:val="0094771D"/>
    <w:rsid w:val="00954732"/>
    <w:rsid w:val="009653C4"/>
    <w:rsid w:val="00966056"/>
    <w:rsid w:val="00974C3D"/>
    <w:rsid w:val="00984C99"/>
    <w:rsid w:val="00990236"/>
    <w:rsid w:val="00993608"/>
    <w:rsid w:val="009A18D4"/>
    <w:rsid w:val="009A3BC5"/>
    <w:rsid w:val="009B3256"/>
    <w:rsid w:val="009C0712"/>
    <w:rsid w:val="009C3B0F"/>
    <w:rsid w:val="009C6940"/>
    <w:rsid w:val="009E598C"/>
    <w:rsid w:val="00A015E0"/>
    <w:rsid w:val="00A04A33"/>
    <w:rsid w:val="00A27561"/>
    <w:rsid w:val="00A3082A"/>
    <w:rsid w:val="00A36C7D"/>
    <w:rsid w:val="00A64090"/>
    <w:rsid w:val="00A947E3"/>
    <w:rsid w:val="00AA3C64"/>
    <w:rsid w:val="00AA67B4"/>
    <w:rsid w:val="00AB0232"/>
    <w:rsid w:val="00AB2AFD"/>
    <w:rsid w:val="00AB475B"/>
    <w:rsid w:val="00AB71C6"/>
    <w:rsid w:val="00AC76C2"/>
    <w:rsid w:val="00AE3E07"/>
    <w:rsid w:val="00B00AD6"/>
    <w:rsid w:val="00B04116"/>
    <w:rsid w:val="00B04B14"/>
    <w:rsid w:val="00B10B12"/>
    <w:rsid w:val="00B11536"/>
    <w:rsid w:val="00B12BB9"/>
    <w:rsid w:val="00B2144B"/>
    <w:rsid w:val="00B37C18"/>
    <w:rsid w:val="00B5180A"/>
    <w:rsid w:val="00B57012"/>
    <w:rsid w:val="00B801F9"/>
    <w:rsid w:val="00B80C29"/>
    <w:rsid w:val="00BA2C07"/>
    <w:rsid w:val="00BA2C14"/>
    <w:rsid w:val="00BA3B6A"/>
    <w:rsid w:val="00BA6378"/>
    <w:rsid w:val="00BB1619"/>
    <w:rsid w:val="00BB46D0"/>
    <w:rsid w:val="00BB5528"/>
    <w:rsid w:val="00BC4579"/>
    <w:rsid w:val="00BE1171"/>
    <w:rsid w:val="00BE5097"/>
    <w:rsid w:val="00BE724B"/>
    <w:rsid w:val="00BF3A05"/>
    <w:rsid w:val="00BF6BF3"/>
    <w:rsid w:val="00C11B59"/>
    <w:rsid w:val="00C15D21"/>
    <w:rsid w:val="00C212FA"/>
    <w:rsid w:val="00C364AE"/>
    <w:rsid w:val="00C37182"/>
    <w:rsid w:val="00C5159D"/>
    <w:rsid w:val="00C83AD8"/>
    <w:rsid w:val="00C85D27"/>
    <w:rsid w:val="00C92AE9"/>
    <w:rsid w:val="00CA1A99"/>
    <w:rsid w:val="00CB3D3B"/>
    <w:rsid w:val="00CC62AF"/>
    <w:rsid w:val="00CD2C76"/>
    <w:rsid w:val="00CD72E7"/>
    <w:rsid w:val="00CF403B"/>
    <w:rsid w:val="00D03EDD"/>
    <w:rsid w:val="00D11EA8"/>
    <w:rsid w:val="00D25081"/>
    <w:rsid w:val="00D321CC"/>
    <w:rsid w:val="00D40532"/>
    <w:rsid w:val="00D4254C"/>
    <w:rsid w:val="00D4379E"/>
    <w:rsid w:val="00D63746"/>
    <w:rsid w:val="00D6620E"/>
    <w:rsid w:val="00D828DB"/>
    <w:rsid w:val="00D8314E"/>
    <w:rsid w:val="00D86774"/>
    <w:rsid w:val="00D867E3"/>
    <w:rsid w:val="00D977FB"/>
    <w:rsid w:val="00DA16C3"/>
    <w:rsid w:val="00DB793A"/>
    <w:rsid w:val="00DE26AF"/>
    <w:rsid w:val="00DE67AF"/>
    <w:rsid w:val="00DF3C2C"/>
    <w:rsid w:val="00DF5575"/>
    <w:rsid w:val="00E058E7"/>
    <w:rsid w:val="00E12556"/>
    <w:rsid w:val="00E36B68"/>
    <w:rsid w:val="00E53776"/>
    <w:rsid w:val="00E56114"/>
    <w:rsid w:val="00E750D8"/>
    <w:rsid w:val="00E850E1"/>
    <w:rsid w:val="00E87F7A"/>
    <w:rsid w:val="00E9548C"/>
    <w:rsid w:val="00EC1095"/>
    <w:rsid w:val="00ED4795"/>
    <w:rsid w:val="00EF4FC8"/>
    <w:rsid w:val="00EF7EA1"/>
    <w:rsid w:val="00F37B36"/>
    <w:rsid w:val="00F709B7"/>
    <w:rsid w:val="00F968D4"/>
    <w:rsid w:val="00FA5B67"/>
    <w:rsid w:val="00FE26C4"/>
    <w:rsid w:val="00FE3393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5A0356"/>
  <w15:docId w15:val="{F3BCD3B7-C60F-4EE5-9999-80C1630B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874"/>
  </w:style>
  <w:style w:type="paragraph" w:styleId="Nadpis1">
    <w:name w:val="heading 1"/>
    <w:basedOn w:val="Normln"/>
    <w:next w:val="Normln"/>
    <w:qFormat/>
    <w:rsid w:val="0092238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92238F"/>
    <w:pPr>
      <w:keepNext/>
      <w:outlineLvl w:val="1"/>
    </w:pPr>
    <w:rPr>
      <w:b/>
      <w:bdr w:val="single" w:sz="4" w:space="0" w:color="auto"/>
      <w:shd w:val="pct10" w:color="auto" w:fill="auto"/>
    </w:rPr>
  </w:style>
  <w:style w:type="paragraph" w:styleId="Nadpis3">
    <w:name w:val="heading 3"/>
    <w:basedOn w:val="Normln"/>
    <w:next w:val="Normln"/>
    <w:qFormat/>
    <w:rsid w:val="0092238F"/>
    <w:pPr>
      <w:keepNext/>
      <w:outlineLvl w:val="2"/>
    </w:pPr>
    <w:rPr>
      <w:b/>
      <w:sz w:val="24"/>
      <w:shd w:val="pct10" w:color="auto" w:fill="FFFFFF"/>
    </w:rPr>
  </w:style>
  <w:style w:type="paragraph" w:styleId="Nadpis4">
    <w:name w:val="heading 4"/>
    <w:basedOn w:val="Normln"/>
    <w:next w:val="Normln"/>
    <w:link w:val="Nadpis4Char"/>
    <w:qFormat/>
    <w:rsid w:val="0092238F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2238F"/>
    <w:pPr>
      <w:keepNext/>
      <w:jc w:val="center"/>
      <w:outlineLvl w:val="4"/>
    </w:pPr>
    <w:rPr>
      <w:b/>
      <w:sz w:val="28"/>
      <w:shd w:val="pct10" w:color="auto" w:fill="FFFFFF"/>
    </w:rPr>
  </w:style>
  <w:style w:type="paragraph" w:styleId="Nadpis6">
    <w:name w:val="heading 6"/>
    <w:basedOn w:val="Normln"/>
    <w:next w:val="Normln"/>
    <w:qFormat/>
    <w:rsid w:val="0092238F"/>
    <w:pPr>
      <w:keepNext/>
      <w:outlineLvl w:val="5"/>
    </w:pPr>
    <w:rPr>
      <w:b/>
      <w:sz w:val="28"/>
      <w:shd w:val="pct10" w:color="auto" w:fill="FFFFFF"/>
    </w:rPr>
  </w:style>
  <w:style w:type="paragraph" w:styleId="Nadpis7">
    <w:name w:val="heading 7"/>
    <w:basedOn w:val="Normln"/>
    <w:next w:val="Normln"/>
    <w:qFormat/>
    <w:rsid w:val="0092238F"/>
    <w:pPr>
      <w:keepNext/>
      <w:jc w:val="both"/>
      <w:outlineLvl w:val="6"/>
    </w:pPr>
    <w:rPr>
      <w:snapToGrid w:val="0"/>
    </w:rPr>
  </w:style>
  <w:style w:type="paragraph" w:styleId="Nadpis8">
    <w:name w:val="heading 8"/>
    <w:basedOn w:val="Normln"/>
    <w:next w:val="Normln"/>
    <w:qFormat/>
    <w:rsid w:val="0092238F"/>
    <w:pPr>
      <w:keepNext/>
      <w:ind w:left="5670" w:firstLine="567"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rsid w:val="0092238F"/>
    <w:pPr>
      <w:keepNext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223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2238F"/>
  </w:style>
  <w:style w:type="paragraph" w:styleId="Zhlav">
    <w:name w:val="header"/>
    <w:basedOn w:val="Normln"/>
    <w:link w:val="ZhlavChar"/>
    <w:rsid w:val="0092238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2238F"/>
    <w:pPr>
      <w:jc w:val="center"/>
    </w:pPr>
    <w:rPr>
      <w:rFonts w:ascii="Shapes1" w:eastAsia="Shapes1" w:hAnsi="Shapes1"/>
      <w:b/>
      <w:i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semiHidden/>
    <w:rsid w:val="0092238F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92238F"/>
    <w:rPr>
      <w:b/>
      <w:sz w:val="28"/>
      <w:shd w:val="pct10" w:color="auto" w:fill="FFFFFF"/>
    </w:rPr>
  </w:style>
  <w:style w:type="paragraph" w:styleId="Zkladntextodsazen">
    <w:name w:val="Body Text Indent"/>
    <w:basedOn w:val="Normln"/>
    <w:semiHidden/>
    <w:rsid w:val="0092238F"/>
    <w:pPr>
      <w:ind w:left="709" w:hanging="709"/>
      <w:jc w:val="both"/>
    </w:pPr>
    <w:rPr>
      <w:snapToGrid w:val="0"/>
    </w:rPr>
  </w:style>
  <w:style w:type="paragraph" w:styleId="Zkladntextodsazen2">
    <w:name w:val="Body Text Indent 2"/>
    <w:basedOn w:val="Normln"/>
    <w:semiHidden/>
    <w:rsid w:val="0092238F"/>
    <w:pPr>
      <w:ind w:left="993" w:hanging="284"/>
      <w:jc w:val="both"/>
    </w:pPr>
    <w:rPr>
      <w:snapToGrid w:val="0"/>
    </w:rPr>
  </w:style>
  <w:style w:type="paragraph" w:styleId="Zkladntext">
    <w:name w:val="Body Text"/>
    <w:basedOn w:val="Normln"/>
    <w:semiHidden/>
    <w:rsid w:val="0092238F"/>
    <w:pPr>
      <w:jc w:val="both"/>
    </w:pPr>
    <w:rPr>
      <w:snapToGrid w:val="0"/>
    </w:rPr>
  </w:style>
  <w:style w:type="character" w:styleId="Zdraznn">
    <w:name w:val="Emphasis"/>
    <w:qFormat/>
    <w:rsid w:val="0092238F"/>
    <w:rPr>
      <w:i/>
      <w:iCs/>
    </w:rPr>
  </w:style>
  <w:style w:type="character" w:styleId="Sledovanodkaz">
    <w:name w:val="FollowedHyperlink"/>
    <w:semiHidden/>
    <w:rsid w:val="0092238F"/>
    <w:rPr>
      <w:color w:val="800080"/>
      <w:u w:val="single"/>
    </w:rPr>
  </w:style>
  <w:style w:type="paragraph" w:styleId="Zkladntext2">
    <w:name w:val="Body Text 2"/>
    <w:basedOn w:val="Normln"/>
    <w:semiHidden/>
    <w:rsid w:val="0092238F"/>
    <w:rPr>
      <w:sz w:val="22"/>
    </w:rPr>
  </w:style>
  <w:style w:type="paragraph" w:customStyle="1" w:styleId="Semin">
    <w:name w:val="Seminář"/>
    <w:basedOn w:val="Normln"/>
    <w:rsid w:val="0092238F"/>
    <w:pPr>
      <w:jc w:val="center"/>
    </w:pPr>
    <w:rPr>
      <w:rFonts w:ascii="Tahoma" w:hAnsi="Tahoma"/>
      <w:sz w:val="48"/>
    </w:rPr>
  </w:style>
  <w:style w:type="character" w:customStyle="1" w:styleId="ZpatChar">
    <w:name w:val="Zápatí Char"/>
    <w:basedOn w:val="Standardnpsmoodstavce"/>
    <w:link w:val="Zpat"/>
    <w:semiHidden/>
    <w:rsid w:val="00940824"/>
  </w:style>
  <w:style w:type="paragraph" w:styleId="Textbubliny">
    <w:name w:val="Balloon Text"/>
    <w:basedOn w:val="Normln"/>
    <w:link w:val="TextbublinyChar"/>
    <w:uiPriority w:val="99"/>
    <w:semiHidden/>
    <w:unhideWhenUsed/>
    <w:rsid w:val="004D19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9CA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rsid w:val="00C5159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5159D"/>
  </w:style>
  <w:style w:type="character" w:customStyle="1" w:styleId="TextkomenteChar">
    <w:name w:val="Text komentáře Char"/>
    <w:basedOn w:val="Standardnpsmoodstavce"/>
    <w:link w:val="Textkomente"/>
    <w:semiHidden/>
    <w:rsid w:val="00C5159D"/>
  </w:style>
  <w:style w:type="character" w:customStyle="1" w:styleId="ZhlavChar">
    <w:name w:val="Záhlaví Char"/>
    <w:basedOn w:val="Standardnpsmoodstavce"/>
    <w:link w:val="Zhlav"/>
    <w:rsid w:val="00F709B7"/>
  </w:style>
  <w:style w:type="paragraph" w:styleId="Odstavecseseznamem">
    <w:name w:val="List Paragraph"/>
    <w:basedOn w:val="Normln"/>
    <w:uiPriority w:val="34"/>
    <w:qFormat/>
    <w:rsid w:val="001048F1"/>
    <w:pPr>
      <w:ind w:left="720"/>
      <w:contextualSpacing/>
    </w:pPr>
  </w:style>
  <w:style w:type="paragraph" w:customStyle="1" w:styleId="Export0">
    <w:name w:val="Export 0"/>
    <w:basedOn w:val="Normln"/>
    <w:rsid w:val="002A7D25"/>
    <w:pPr>
      <w:widowControl w:val="0"/>
    </w:pPr>
    <w:rPr>
      <w:rFonts w:ascii="Avinion" w:hAnsi="Avinion"/>
      <w:snapToGrid w:val="0"/>
      <w:sz w:val="24"/>
    </w:rPr>
  </w:style>
  <w:style w:type="character" w:customStyle="1" w:styleId="Nadpis4Char">
    <w:name w:val="Nadpis 4 Char"/>
    <w:basedOn w:val="Standardnpsmoodstavce"/>
    <w:link w:val="Nadpis4"/>
    <w:rsid w:val="00BA2C07"/>
    <w:rPr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35399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74B6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4B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4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dlecova\Desktop\1%20Hlavi&#269;kov&#253;%20pap&#237;r_Telmo_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10455</BodJednani>
    <Navrh xmlns="df30a891-99dc-44a0-9782-3a4c8c525d86">43177</Navrh>
    <StatusJednani xmlns="f94004b3-5c85-4b6f-b2cb-b6e165aced0d">Otevřeno</StatusJednani>
    <Jednani xmlns="f94004b3-5c85-4b6f-b2cb-b6e165aced0d">507</Jednani>
    <CitlivyObsah xmlns="df30a891-99dc-44a0-9782-3a4c8c525d86">false</CitlivyObsah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1E9A4-48FF-4694-969D-95482FC335DD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2.xml><?xml version="1.0" encoding="utf-8"?>
<ds:datastoreItem xmlns:ds="http://schemas.openxmlformats.org/officeDocument/2006/customXml" ds:itemID="{4573A55C-2AD4-4BBC-AFD2-28803D28CF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0A71EF-6201-4879-A99D-8A512B2042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772EEF-C858-44E7-88CF-BF55D316D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A46983-9C15-461C-A8A3-065516085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Hlavičkový papír_Telmo_A</Template>
  <TotalTime>1</TotalTime>
  <Pages>2</Pages>
  <Words>369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Záklaví zápatí</vt:lpstr>
    </vt:vector>
  </TitlesOfParts>
  <Company>Telmo spol. s r.o.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- Dodatek k ukončení rámcové smlouvy</dc:title>
  <dc:creator>Jitka Kadlecova</dc:creator>
  <cp:lastModifiedBy>Dorazilová Iveta</cp:lastModifiedBy>
  <cp:revision>3</cp:revision>
  <cp:lastPrinted>2023-12-15T08:12:00Z</cp:lastPrinted>
  <dcterms:created xsi:type="dcterms:W3CDTF">2024-02-01T13:41:00Z</dcterms:created>
  <dcterms:modified xsi:type="dcterms:W3CDTF">2024-02-01T13:42:00Z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