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3BDAC254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4851DF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326D0FC3" w:rsidR="00823C5B" w:rsidRPr="00D75E55" w:rsidRDefault="00823C5B" w:rsidP="006C06CE">
      <w:pPr>
        <w:pStyle w:val="Zkladntext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87798C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3C0559" w:rsidRPr="00D75E55">
        <w:rPr>
          <w:rFonts w:ascii="Arial" w:hAnsi="Arial" w:cs="Arial"/>
          <w:sz w:val="22"/>
          <w:szCs w:val="22"/>
        </w:rPr>
        <w:t>CZ07 0710 0010 1100 0792 4011</w:t>
      </w:r>
      <w:r w:rsidR="00FD77B2" w:rsidRPr="00D75E55">
        <w:rPr>
          <w:rFonts w:ascii="Arial" w:hAnsi="Arial" w:cs="Arial"/>
          <w:sz w:val="22"/>
          <w:szCs w:val="22"/>
        </w:rPr>
        <w:t xml:space="preserve"> BIC </w:t>
      </w:r>
      <w:r w:rsidR="005B5D4F" w:rsidRPr="00D75E55">
        <w:rPr>
          <w:rFonts w:ascii="Arial" w:hAnsi="Arial" w:cs="Arial"/>
          <w:sz w:val="22"/>
          <w:szCs w:val="22"/>
        </w:rPr>
        <w:t>CNBACZPP</w:t>
      </w:r>
      <w:r w:rsidR="00FD77B2" w:rsidRPr="00D75E55">
        <w:rPr>
          <w:rFonts w:ascii="Arial" w:hAnsi="Arial" w:cs="Arial"/>
          <w:sz w:val="22"/>
          <w:szCs w:val="22"/>
        </w:rPr>
        <w:t>)</w:t>
      </w:r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r w:rsidR="0087798C">
        <w:rPr>
          <w:rFonts w:ascii="Arial" w:hAnsi="Arial" w:cs="Arial"/>
          <w:b/>
          <w:sz w:val="22"/>
          <w:szCs w:val="22"/>
        </w:rPr>
        <w:t>xxxxxxxxxxxxxxxxxxxx</w:t>
      </w:r>
      <w:bookmarkStart w:id="0" w:name="_GoBack"/>
      <w:bookmarkEnd w:id="0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A93958" w:rsidRPr="00D75E55">
        <w:rPr>
          <w:rFonts w:ascii="Arial" w:hAnsi="Arial" w:cs="Arial"/>
          <w:sz w:val="22"/>
          <w:szCs w:val="22"/>
        </w:rPr>
        <w:t>CZ02 0710 0000 2700 0792 4011</w:t>
      </w:r>
      <w:r w:rsidR="00FD77B2" w:rsidRPr="00D75E55">
        <w:rPr>
          <w:rFonts w:ascii="Arial" w:hAnsi="Arial" w:cs="Arial"/>
          <w:sz w:val="22"/>
          <w:szCs w:val="22"/>
        </w:rPr>
        <w:t xml:space="preserve"> BIC </w:t>
      </w:r>
      <w:r w:rsidR="005B5D4F" w:rsidRPr="00D75E55">
        <w:rPr>
          <w:rFonts w:ascii="Arial" w:hAnsi="Arial" w:cs="Arial"/>
          <w:sz w:val="22"/>
          <w:szCs w:val="22"/>
        </w:rPr>
        <w:t>CNBACZPP</w:t>
      </w:r>
      <w:r w:rsidR="00FD77B2" w:rsidRPr="00D75E55">
        <w:rPr>
          <w:rFonts w:ascii="Arial" w:hAnsi="Arial" w:cs="Arial"/>
          <w:sz w:val="22"/>
          <w:szCs w:val="22"/>
        </w:rPr>
        <w:t>)</w:t>
      </w:r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 kraj – kontaktní pracoviště pro hlavní město Prahu, územní pracoviště Praha 9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5EA20A39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04EA888F" w14:textId="77777777" w:rsidR="006C2945" w:rsidRPr="00D75E55" w:rsidRDefault="006C2945" w:rsidP="006C2945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34858B99" w14:textId="77777777" w:rsidR="006C2945" w:rsidRPr="00D75E55" w:rsidRDefault="006C2945" w:rsidP="006C2945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3283FE1B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6013DA">
      <w:rPr>
        <w:rFonts w:ascii="Arial" w:hAnsi="Arial" w:cs="Arial"/>
      </w:rPr>
      <w:t>118528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851DF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013DA"/>
    <w:rsid w:val="00637F0A"/>
    <w:rsid w:val="00676FB0"/>
    <w:rsid w:val="006C06CE"/>
    <w:rsid w:val="006C2945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87798C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CCA2-179E-48E4-8549-3E41DF14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15</cp:revision>
  <cp:lastPrinted>2024-01-11T12:15:00Z</cp:lastPrinted>
  <dcterms:created xsi:type="dcterms:W3CDTF">2024-01-11T08:41:00Z</dcterms:created>
  <dcterms:modified xsi:type="dcterms:W3CDTF">2024-02-01T12:31:00Z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