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2186D" w14:textId="35E95732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>Smlouva o výuce</w:t>
      </w:r>
    </w:p>
    <w:p w14:paraId="746FE184" w14:textId="53C2E1EB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>(dále jen „smlouva“)</w:t>
      </w:r>
    </w:p>
    <w:p w14:paraId="34644686" w14:textId="0F6A863E" w:rsidR="00C92F1A" w:rsidRPr="00386463" w:rsidRDefault="00796422" w:rsidP="000300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kterou uzavřely, dle § 2586 a násl. zákona č. 89/2012 Sb., občanského zákoníku (dále jen „občanský  zákoník“), níže uvedeného dne, měsíce a roku tyto smluvní strany: </w:t>
      </w:r>
    </w:p>
    <w:p w14:paraId="04ACAB67" w14:textId="77777777" w:rsidR="0059704F" w:rsidRPr="00386463" w:rsidRDefault="0059704F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05F260A5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I. </w:t>
      </w:r>
    </w:p>
    <w:p w14:paraId="3E725BE1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Smluvní strany </w:t>
      </w:r>
    </w:p>
    <w:p w14:paraId="443B9A95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Vysoká škola chemicko-technologická v Praze </w:t>
      </w:r>
    </w:p>
    <w:p w14:paraId="7E5AC660" w14:textId="77777777" w:rsidR="00030031" w:rsidRDefault="00796422" w:rsidP="000300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veřejná vysoká škola </w:t>
      </w:r>
      <w:r w:rsidR="00EF705A">
        <w:rPr>
          <w:rFonts w:eastAsia="Source Sans Pro"/>
          <w:color w:val="000000"/>
        </w:rPr>
        <w:t>dle</w:t>
      </w:r>
      <w:r w:rsidRPr="00386463">
        <w:rPr>
          <w:rFonts w:eastAsia="Source Sans Pro"/>
          <w:color w:val="000000"/>
        </w:rPr>
        <w:t xml:space="preserve"> zákon</w:t>
      </w:r>
      <w:r w:rsidR="00A1655F">
        <w:rPr>
          <w:rFonts w:eastAsia="Source Sans Pro"/>
          <w:color w:val="000000"/>
        </w:rPr>
        <w:t>a</w:t>
      </w:r>
      <w:r w:rsidRPr="00386463">
        <w:rPr>
          <w:rFonts w:eastAsia="Source Sans Pro"/>
          <w:color w:val="000000"/>
        </w:rPr>
        <w:t xml:space="preserve"> č. 111/1998 Sb., ve znění pozdějších předpisů  se sídlem: </w:t>
      </w:r>
    </w:p>
    <w:p w14:paraId="3DA629C9" w14:textId="66C3BDF1" w:rsidR="00C92F1A" w:rsidRPr="00386463" w:rsidRDefault="00796422" w:rsidP="000300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Technická 1905/5, 166 28 Praha 6 - Dejvice  </w:t>
      </w:r>
    </w:p>
    <w:p w14:paraId="2A9DCDD3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IČ: 60461373  </w:t>
      </w:r>
    </w:p>
    <w:p w14:paraId="02EDEE46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DIČ: CZ60461373  </w:t>
      </w:r>
    </w:p>
    <w:p w14:paraId="7CDAA601" w14:textId="6AB0BFA1" w:rsidR="00C92F1A" w:rsidRPr="00386463" w:rsidRDefault="00D205FE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>zastoupená: xxxxxxxxxxxxxxxx</w:t>
      </w:r>
      <w:r w:rsidR="00796422" w:rsidRPr="00386463">
        <w:rPr>
          <w:rFonts w:eastAsia="Source Sans Pro"/>
          <w:color w:val="000000"/>
        </w:rPr>
        <w:t xml:space="preserve">, kvestorkou  </w:t>
      </w:r>
    </w:p>
    <w:p w14:paraId="6B1F6581" w14:textId="646B2342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Bankovní</w:t>
      </w:r>
      <w:r w:rsidR="00D205FE">
        <w:rPr>
          <w:rFonts w:eastAsia="Source Sans Pro"/>
          <w:color w:val="000000"/>
        </w:rPr>
        <w:t xml:space="preserve"> spojení: xxxxxxxxxxxxxxxxxxxxxx</w:t>
      </w:r>
    </w:p>
    <w:p w14:paraId="2E86016C" w14:textId="7258B6DF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dále jen „</w:t>
      </w:r>
      <w:r w:rsidRPr="00386463">
        <w:rPr>
          <w:rFonts w:eastAsia="Source Sans Pro"/>
          <w:b/>
          <w:color w:val="000000"/>
        </w:rPr>
        <w:t>VŠCHT Praha</w:t>
      </w:r>
      <w:r w:rsidRPr="00386463">
        <w:rPr>
          <w:rFonts w:eastAsia="Source Sans Pro"/>
          <w:color w:val="000000"/>
        </w:rPr>
        <w:t xml:space="preserve">“, jako objednatel </w:t>
      </w:r>
    </w:p>
    <w:p w14:paraId="506C713C" w14:textId="77777777" w:rsidR="0059704F" w:rsidRPr="00386463" w:rsidRDefault="0059704F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65F153F0" w14:textId="1211FFEB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a </w:t>
      </w:r>
    </w:p>
    <w:p w14:paraId="579385C1" w14:textId="77777777" w:rsidR="0059704F" w:rsidRPr="00386463" w:rsidRDefault="0059704F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5683A975" w14:textId="5AB5CA46" w:rsidR="0059704F" w:rsidRPr="004A4DEC" w:rsidRDefault="00914D02" w:rsidP="0059704F">
      <w:pPr>
        <w:spacing w:line="320" w:lineRule="exact"/>
        <w:rPr>
          <w:iCs/>
        </w:rPr>
      </w:pPr>
      <w:r w:rsidRPr="004A4DEC">
        <w:rPr>
          <w:iCs/>
        </w:rPr>
        <w:t>Jitka Komarova</w:t>
      </w:r>
    </w:p>
    <w:p w14:paraId="1408C8C5" w14:textId="016C13BD" w:rsidR="0059704F" w:rsidRPr="004A4DEC" w:rsidRDefault="0059704F" w:rsidP="0059704F">
      <w:pPr>
        <w:spacing w:line="320" w:lineRule="exact"/>
        <w:rPr>
          <w:iCs/>
        </w:rPr>
      </w:pPr>
      <w:r w:rsidRPr="004A4DEC">
        <w:rPr>
          <w:iCs/>
        </w:rPr>
        <w:t xml:space="preserve">se sídlem </w:t>
      </w:r>
      <w:r w:rsidR="00D205FE">
        <w:rPr>
          <w:iCs/>
        </w:rPr>
        <w:t>xxxxxxxxxxxxxxxxxx</w:t>
      </w:r>
    </w:p>
    <w:p w14:paraId="33123DA3" w14:textId="0A7FE83F" w:rsidR="002728B0" w:rsidRPr="004A4DEC" w:rsidRDefault="0059704F" w:rsidP="0059704F">
      <w:pPr>
        <w:spacing w:line="320" w:lineRule="exact"/>
        <w:rPr>
          <w:iCs/>
        </w:rPr>
      </w:pPr>
      <w:r w:rsidRPr="004A4DEC">
        <w:rPr>
          <w:iCs/>
        </w:rPr>
        <w:t xml:space="preserve">Bankovní spojení: </w:t>
      </w:r>
      <w:r w:rsidR="00D205FE">
        <w:rPr>
          <w:rFonts w:eastAsia="Source Sans Pro"/>
          <w:iCs/>
          <w:highlight w:val="white"/>
        </w:rPr>
        <w:t>xxxxxxxxxxxxxxxxxxxxxxx</w:t>
      </w:r>
    </w:p>
    <w:p w14:paraId="114818B3" w14:textId="3DCBBCAD" w:rsidR="0059704F" w:rsidRPr="004A4DEC" w:rsidRDefault="0059704F" w:rsidP="0059704F">
      <w:pPr>
        <w:spacing w:line="320" w:lineRule="exact"/>
        <w:rPr>
          <w:iCs/>
        </w:rPr>
      </w:pPr>
      <w:r w:rsidRPr="004A4DEC">
        <w:rPr>
          <w:iCs/>
        </w:rPr>
        <w:t xml:space="preserve">IČO: </w:t>
      </w:r>
      <w:r w:rsidR="000948C8" w:rsidRPr="004A4DEC">
        <w:rPr>
          <w:rFonts w:eastAsia="Source Sans Pro"/>
          <w:iCs/>
          <w:highlight w:val="white"/>
        </w:rPr>
        <w:t>64128423</w:t>
      </w:r>
    </w:p>
    <w:p w14:paraId="15E842C7" w14:textId="49E961A8" w:rsidR="0059704F" w:rsidRPr="004A4DEC" w:rsidRDefault="0059704F" w:rsidP="0059704F">
      <w:pPr>
        <w:spacing w:line="320" w:lineRule="exact"/>
        <w:rPr>
          <w:iCs/>
        </w:rPr>
      </w:pPr>
      <w:r w:rsidRPr="004A4DEC">
        <w:rPr>
          <w:iCs/>
        </w:rPr>
        <w:t xml:space="preserve">DIČ: </w:t>
      </w:r>
      <w:r w:rsidR="00842626" w:rsidRPr="004A4DEC">
        <w:rPr>
          <w:rFonts w:eastAsia="Source Sans Pro"/>
          <w:iCs/>
          <w:highlight w:val="white"/>
        </w:rPr>
        <w:t>CZ5762070908</w:t>
      </w:r>
    </w:p>
    <w:p w14:paraId="18E31AEE" w14:textId="0ED270CF" w:rsidR="00C92F1A" w:rsidRPr="004A4DEC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4A4DEC">
        <w:rPr>
          <w:rFonts w:eastAsia="Source Sans Pro"/>
          <w:color w:val="000000"/>
        </w:rPr>
        <w:t>Dále jen „</w:t>
      </w:r>
      <w:r w:rsidRPr="004A4DEC">
        <w:rPr>
          <w:rFonts w:eastAsia="Source Sans Pro"/>
          <w:b/>
          <w:color w:val="000000"/>
        </w:rPr>
        <w:t>lektor</w:t>
      </w:r>
      <w:r w:rsidRPr="004A4DEC">
        <w:rPr>
          <w:rFonts w:eastAsia="Source Sans Pro"/>
          <w:color w:val="000000"/>
        </w:rPr>
        <w:t xml:space="preserve">“, jako dodavatel </w:t>
      </w:r>
    </w:p>
    <w:p w14:paraId="3A3E7603" w14:textId="77777777" w:rsidR="0059704F" w:rsidRPr="00386463" w:rsidRDefault="0059704F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5B8CC9F1" w14:textId="757A1D1B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VŠCHT Praha a lektor dále společně jen</w:t>
      </w:r>
      <w:r w:rsidR="0059704F" w:rsidRPr="00386463">
        <w:rPr>
          <w:rFonts w:eastAsia="Source Sans Pro"/>
          <w:color w:val="000000"/>
        </w:rPr>
        <w:t xml:space="preserve"> také</w:t>
      </w:r>
      <w:r w:rsidRPr="00386463">
        <w:rPr>
          <w:rFonts w:eastAsia="Source Sans Pro"/>
          <w:color w:val="000000"/>
        </w:rPr>
        <w:t xml:space="preserve"> jako „</w:t>
      </w:r>
      <w:r w:rsidRPr="00386463">
        <w:rPr>
          <w:rFonts w:eastAsia="Source Sans Pro"/>
          <w:b/>
          <w:color w:val="000000"/>
        </w:rPr>
        <w:t>smluvní strany</w:t>
      </w:r>
      <w:r w:rsidRPr="00386463">
        <w:rPr>
          <w:rFonts w:eastAsia="Source Sans Pro"/>
          <w:color w:val="000000"/>
        </w:rPr>
        <w:t>“ a samostatně pak dále jako „</w:t>
      </w:r>
      <w:r w:rsidRPr="00386463">
        <w:rPr>
          <w:rFonts w:eastAsia="Source Sans Pro"/>
          <w:b/>
          <w:color w:val="000000"/>
        </w:rPr>
        <w:t>smluvní strana</w:t>
      </w:r>
      <w:r w:rsidRPr="00386463">
        <w:rPr>
          <w:rFonts w:eastAsia="Source Sans Pro"/>
          <w:color w:val="000000"/>
        </w:rPr>
        <w:t xml:space="preserve">“. </w:t>
      </w:r>
    </w:p>
    <w:p w14:paraId="432C0635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II. </w:t>
      </w:r>
    </w:p>
    <w:p w14:paraId="0AF6E910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Předmět smlouvy </w:t>
      </w:r>
    </w:p>
    <w:p w14:paraId="3D57BB11" w14:textId="789482F0" w:rsidR="00C92F1A" w:rsidRPr="00386463" w:rsidRDefault="0059704F" w:rsidP="0059704F">
      <w:pPr>
        <w:spacing w:line="320" w:lineRule="exact"/>
        <w:jc w:val="both"/>
      </w:pPr>
      <w:r w:rsidRPr="00386463">
        <w:t xml:space="preserve">1. </w:t>
      </w:r>
      <w:r w:rsidR="00796422" w:rsidRPr="00386463">
        <w:t xml:space="preserve">VŠCHT Praha realizuje v souladu s Řádem celoživotního vzdělávání výuku celoživotního vzdělávání, přičemž tímto se rozumí takové druhy vzdělávání, které umožňují získávat jeho  účastníkům znalosti, doplňovat, prohlubovat, obnovovat nebo rozšiřovat vědomosti, dovednosti,  kvalifikaci a odbornou způsobilost k výkonu specializované činnosti. Tento způsob vzdělávání je  otevřený zájemcům různého věku, odborného zaměření a předchozího vzdělávání (dále jen „kurz“  nebo „výuka“). </w:t>
      </w:r>
    </w:p>
    <w:p w14:paraId="0E346A8B" w14:textId="72D29D48" w:rsidR="00104141" w:rsidRPr="00386463" w:rsidRDefault="00796422" w:rsidP="0059704F">
      <w:pPr>
        <w:spacing w:line="320" w:lineRule="exact"/>
        <w:jc w:val="both"/>
      </w:pPr>
      <w:r w:rsidRPr="00386463">
        <w:t xml:space="preserve">2. VŠCHT Praha pro zajištění vzdělávání definovaného v předcházejícím odstavci zajišťuje  kvalifikované a v oboru uznávané lektory, kteří budou v rámci objednatelem předem  nadefinovaných studijních plánů zajišťovat výuku. </w:t>
      </w:r>
    </w:p>
    <w:p w14:paraId="2C97CDAE" w14:textId="4ABC0AA3" w:rsidR="00C92F1A" w:rsidRPr="00386463" w:rsidRDefault="00796422" w:rsidP="0059704F">
      <w:pPr>
        <w:spacing w:line="320" w:lineRule="exact"/>
        <w:jc w:val="both"/>
      </w:pPr>
      <w:r w:rsidRPr="00386463">
        <w:t>3. Lektor se tímto zavazuje k pravidelnému uskutečňování výuky a dalších činností za podmínek touto  smlouvou stanovených a objednatel se zavazuje uhradit za řádně odvedenou výuku odměnu.</w:t>
      </w:r>
    </w:p>
    <w:p w14:paraId="56BA4A53" w14:textId="77777777" w:rsidR="00C92F1A" w:rsidRPr="00386463" w:rsidRDefault="00796422" w:rsidP="0059704F">
      <w:pPr>
        <w:spacing w:line="320" w:lineRule="exact"/>
        <w:jc w:val="both"/>
      </w:pPr>
      <w:r w:rsidRPr="00386463">
        <w:t xml:space="preserve">4. Výuka bude uskutečňována za těchto podmínek: </w:t>
      </w:r>
    </w:p>
    <w:p w14:paraId="43C2423F" w14:textId="67950F99" w:rsidR="00C92F1A" w:rsidRPr="00386463" w:rsidRDefault="00796422" w:rsidP="00386463">
      <w:pPr>
        <w:spacing w:line="320" w:lineRule="exact"/>
        <w:ind w:firstLine="720"/>
        <w:jc w:val="both"/>
        <w:rPr>
          <w:b/>
        </w:rPr>
      </w:pPr>
      <w:r w:rsidRPr="00386463">
        <w:t xml:space="preserve">Doba trvání: </w:t>
      </w:r>
      <w:r w:rsidR="0067612F">
        <w:t>2024/01 – 2024/06 dle harmonogramu výuky</w:t>
      </w:r>
    </w:p>
    <w:p w14:paraId="0E743A8A" w14:textId="701B6997" w:rsidR="00C92F1A" w:rsidRPr="00386463" w:rsidRDefault="00796422" w:rsidP="00386463">
      <w:pPr>
        <w:spacing w:line="320" w:lineRule="exact"/>
        <w:ind w:firstLine="720"/>
        <w:jc w:val="both"/>
        <w:rPr>
          <w:b/>
        </w:rPr>
      </w:pPr>
      <w:r w:rsidRPr="00386463">
        <w:t xml:space="preserve">Místo konání výuky: </w:t>
      </w:r>
      <w:r w:rsidR="00005CC0" w:rsidRPr="00005CC0">
        <w:rPr>
          <w:b/>
        </w:rPr>
        <w:t>Jankovcova 23, Praha 7, areál kampusu Dejvice, Praha 6, online, (dle domluvy pro jednotlivé poptávky).</w:t>
      </w:r>
    </w:p>
    <w:p w14:paraId="1BF676D5" w14:textId="77777777" w:rsidR="00C92F1A" w:rsidRPr="00386463" w:rsidRDefault="00796422" w:rsidP="00386463">
      <w:pPr>
        <w:spacing w:line="320" w:lineRule="exact"/>
        <w:ind w:firstLine="720"/>
        <w:jc w:val="both"/>
        <w:rPr>
          <w:b/>
        </w:rPr>
      </w:pPr>
      <w:r w:rsidRPr="00386463">
        <w:t xml:space="preserve">Vyučované předměty/cizí jazyky: </w:t>
      </w:r>
      <w:r w:rsidRPr="00386463">
        <w:rPr>
          <w:b/>
        </w:rPr>
        <w:t xml:space="preserve">český jazyk pro cizince </w:t>
      </w:r>
    </w:p>
    <w:p w14:paraId="76DE3446" w14:textId="77777777" w:rsidR="007D7A5B" w:rsidRDefault="007D7A5B" w:rsidP="00386463">
      <w:pPr>
        <w:spacing w:line="320" w:lineRule="exact"/>
        <w:ind w:firstLine="720"/>
        <w:jc w:val="both"/>
      </w:pPr>
      <w:r>
        <w:lastRenderedPageBreak/>
        <w:t>Sjednaný rozsah výuky</w:t>
      </w:r>
      <w:r w:rsidR="00796422" w:rsidRPr="00386463">
        <w:t>:</w:t>
      </w:r>
    </w:p>
    <w:p w14:paraId="7779E41D" w14:textId="71306248" w:rsidR="00B34DAE" w:rsidRDefault="00B34DAE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i/>
        </w:rPr>
      </w:pPr>
    </w:p>
    <w:p w14:paraId="309BE8F6" w14:textId="5C705705" w:rsidR="003911ED" w:rsidRDefault="003911ED" w:rsidP="00CB5385">
      <w:pPr>
        <w:jc w:val="both"/>
      </w:pPr>
      <w:r>
        <w:t>V</w:t>
      </w:r>
      <w:r w:rsidRPr="006C2209">
        <w:t xml:space="preserve"> období od 2024/02 do 2024/05 s předpokládaným zahájením výuky 12. 2. 2024</w:t>
      </w:r>
      <w:r w:rsidR="00AF64B1">
        <w:t>, nejdříve však dnem účinnosti této smlouvy</w:t>
      </w:r>
      <w:r w:rsidRPr="006C2209">
        <w:t xml:space="preserve"> a </w:t>
      </w:r>
      <w:r w:rsidR="00F46903">
        <w:rPr>
          <w:iCs/>
        </w:rPr>
        <w:t xml:space="preserve">předpokládaným </w:t>
      </w:r>
      <w:r w:rsidRPr="006C2209">
        <w:t>ukončením výuky nejpozději 17. 5. 2024 dle harmonogramu výuky.</w:t>
      </w:r>
    </w:p>
    <w:tbl>
      <w:tblPr>
        <w:tblW w:w="6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0"/>
        <w:gridCol w:w="920"/>
        <w:gridCol w:w="1840"/>
        <w:gridCol w:w="920"/>
        <w:gridCol w:w="920"/>
      </w:tblGrid>
      <w:tr w:rsidR="00D13C8C" w:rsidRPr="00D13C8C" w14:paraId="24AAD76D" w14:textId="77777777" w:rsidTr="00D13C8C">
        <w:trPr>
          <w:trHeight w:val="57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3B70A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Den v týdnu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DEE4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Od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85A7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Do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433AD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Kde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E464DA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Počet vyuč.h.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FDB8E4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Počet hodin</w:t>
            </w:r>
          </w:p>
        </w:tc>
      </w:tr>
      <w:tr w:rsidR="00180EB5" w:rsidRPr="00D13C8C" w14:paraId="7F0370DA" w14:textId="77777777" w:rsidTr="00D13C8C">
        <w:trPr>
          <w:trHeight w:val="51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D4F71" w14:textId="3557DE89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pondělí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84F4" w14:textId="0700F914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9:00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27BD9" w14:textId="4B60166F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12:15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633BD" w14:textId="40497392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Jankovcova 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B8F89" w14:textId="4A4C2643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4540" w14:textId="6664C7E8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3,00</w:t>
            </w:r>
          </w:p>
        </w:tc>
      </w:tr>
    </w:tbl>
    <w:p w14:paraId="25BE0952" w14:textId="33F477F0" w:rsidR="00180EB5" w:rsidRDefault="00180EB5"/>
    <w:p w14:paraId="248FF3D3" w14:textId="4189B680" w:rsidR="003911ED" w:rsidRDefault="003911ED">
      <w:r>
        <w:t>a</w:t>
      </w:r>
    </w:p>
    <w:p w14:paraId="35861CC1" w14:textId="47D976F3" w:rsidR="003911ED" w:rsidRDefault="003911ED" w:rsidP="00CB5385">
      <w:pPr>
        <w:jc w:val="both"/>
      </w:pPr>
      <w:r>
        <w:rPr>
          <w:iCs/>
        </w:rPr>
        <w:t>V</w:t>
      </w:r>
      <w:r w:rsidRPr="003911ED">
        <w:rPr>
          <w:iCs/>
        </w:rPr>
        <w:t xml:space="preserve"> období od 2024/01 do 2024/06 s předpokládaným zahájením výuky 4. 1. 202</w:t>
      </w:r>
      <w:r w:rsidR="001E0044">
        <w:rPr>
          <w:iCs/>
        </w:rPr>
        <w:t>4</w:t>
      </w:r>
      <w:r w:rsidR="00AF64B1">
        <w:rPr>
          <w:iCs/>
        </w:rPr>
        <w:t xml:space="preserve">, </w:t>
      </w:r>
      <w:r w:rsidR="00AF64B1">
        <w:t>nejdříve však dnem účinnosti této smlouvy</w:t>
      </w:r>
      <w:r w:rsidR="00AF64B1" w:rsidRPr="003911ED">
        <w:rPr>
          <w:iCs/>
        </w:rPr>
        <w:t xml:space="preserve"> </w:t>
      </w:r>
      <w:r w:rsidRPr="003911ED">
        <w:rPr>
          <w:iCs/>
        </w:rPr>
        <w:t xml:space="preserve">a </w:t>
      </w:r>
      <w:r w:rsidR="00F46903">
        <w:rPr>
          <w:iCs/>
        </w:rPr>
        <w:t xml:space="preserve">předpokládaným </w:t>
      </w:r>
      <w:r w:rsidRPr="003911ED">
        <w:rPr>
          <w:iCs/>
        </w:rPr>
        <w:t>ukončením výuky nejpozději 30. 5. 2024 dle harmonogramu výuky.</w:t>
      </w:r>
    </w:p>
    <w:tbl>
      <w:tblPr>
        <w:tblW w:w="6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920"/>
        <w:gridCol w:w="920"/>
        <w:gridCol w:w="1840"/>
        <w:gridCol w:w="920"/>
        <w:gridCol w:w="920"/>
      </w:tblGrid>
      <w:tr w:rsidR="00180EB5" w:rsidRPr="00D13C8C" w14:paraId="21D45C9F" w14:textId="77777777" w:rsidTr="00180EB5">
        <w:trPr>
          <w:trHeight w:val="510"/>
        </w:trPr>
        <w:tc>
          <w:tcPr>
            <w:tcW w:w="1400" w:type="dxa"/>
            <w:shd w:val="clear" w:color="auto" w:fill="auto"/>
            <w:noWrap/>
            <w:vAlign w:val="center"/>
          </w:tcPr>
          <w:p w14:paraId="2C8214D3" w14:textId="3DC789E8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Den v týdnu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65A86A" w14:textId="2B025483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Od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FAA21A" w14:textId="1370E728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Do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6529B71B" w14:textId="6D609A88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Kde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0C6263CC" w14:textId="2E154BAB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Počet vyuč.h.</w:t>
            </w:r>
          </w:p>
        </w:tc>
        <w:tc>
          <w:tcPr>
            <w:tcW w:w="920" w:type="dxa"/>
            <w:shd w:val="clear" w:color="auto" w:fill="auto"/>
            <w:noWrap/>
            <w:vAlign w:val="bottom"/>
          </w:tcPr>
          <w:p w14:paraId="359B4C8C" w14:textId="0204A722" w:rsidR="00180EB5" w:rsidRPr="00D13C8C" w:rsidRDefault="00180EB5" w:rsidP="00180EB5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</w:rPr>
              <w:t>Počet hodin</w:t>
            </w:r>
          </w:p>
        </w:tc>
      </w:tr>
      <w:tr w:rsidR="00D13C8C" w:rsidRPr="00D13C8C" w14:paraId="4DB2F7C2" w14:textId="77777777" w:rsidTr="00180EB5">
        <w:trPr>
          <w:trHeight w:val="510"/>
        </w:trPr>
        <w:tc>
          <w:tcPr>
            <w:tcW w:w="1400" w:type="dxa"/>
            <w:shd w:val="clear" w:color="auto" w:fill="auto"/>
            <w:noWrap/>
            <w:vAlign w:val="center"/>
            <w:hideMark/>
          </w:tcPr>
          <w:p w14:paraId="4917324F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9F1E601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70117E04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840" w:type="dxa"/>
            <w:shd w:val="clear" w:color="auto" w:fill="auto"/>
            <w:noWrap/>
            <w:vAlign w:val="center"/>
            <w:hideMark/>
          </w:tcPr>
          <w:p w14:paraId="6A1C4E7F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Jankovcova 23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1A1BB690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20" w:type="dxa"/>
            <w:shd w:val="clear" w:color="auto" w:fill="auto"/>
            <w:noWrap/>
            <w:vAlign w:val="center"/>
            <w:hideMark/>
          </w:tcPr>
          <w:p w14:paraId="34376F3B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</w:tr>
      <w:tr w:rsidR="00D13C8C" w:rsidRPr="00D13C8C" w14:paraId="573E0640" w14:textId="77777777" w:rsidTr="00180EB5">
        <w:trPr>
          <w:trHeight w:val="51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65D7B8B2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úterý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FD58219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CECAF1B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15:45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7F067738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Jankovcova 23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B9BF95C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9BA32DC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</w:tr>
      <w:tr w:rsidR="00D13C8C" w:rsidRPr="00D13C8C" w14:paraId="4A229900" w14:textId="77777777" w:rsidTr="00180EB5">
        <w:trPr>
          <w:trHeight w:val="51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182A769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středa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0C5D18AD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6A885ACC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C102110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Jankovcova 23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C511211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D2EDEB5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</w:tr>
      <w:tr w:rsidR="00D13C8C" w:rsidRPr="00D13C8C" w14:paraId="486264CF" w14:textId="77777777" w:rsidTr="00180EB5">
        <w:trPr>
          <w:trHeight w:val="51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2C546746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středa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3D0AACD7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D9587B9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4C84B952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Jankovcova 23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5B6107F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4A3BBA3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3,75</w:t>
            </w:r>
          </w:p>
        </w:tc>
      </w:tr>
      <w:tr w:rsidR="00D13C8C" w:rsidRPr="00D13C8C" w14:paraId="70D28F72" w14:textId="77777777" w:rsidTr="00180EB5">
        <w:trPr>
          <w:trHeight w:val="51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01C23823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2F04F83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8:45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827224B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12:00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05B6F97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Jankovcova 23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50074F56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37B6B5C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3,00</w:t>
            </w:r>
          </w:p>
        </w:tc>
      </w:tr>
      <w:tr w:rsidR="00D13C8C" w:rsidRPr="00D13C8C" w14:paraId="1CA9B571" w14:textId="77777777" w:rsidTr="00180EB5">
        <w:trPr>
          <w:trHeight w:val="510"/>
        </w:trPr>
        <w:tc>
          <w:tcPr>
            <w:tcW w:w="1400" w:type="dxa"/>
            <w:shd w:val="clear" w:color="auto" w:fill="auto"/>
            <w:noWrap/>
            <w:vAlign w:val="bottom"/>
            <w:hideMark/>
          </w:tcPr>
          <w:p w14:paraId="58D5FF40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čtvrtek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24AE1763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45C40256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16:30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14:paraId="0B9A8120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Jankovcova 23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768CFAB5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14:paraId="197AF22F" w14:textId="77777777" w:rsidR="00D13C8C" w:rsidRPr="00D13C8C" w:rsidRDefault="00D13C8C" w:rsidP="00D13C8C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13C8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3,75</w:t>
            </w:r>
          </w:p>
        </w:tc>
      </w:tr>
    </w:tbl>
    <w:p w14:paraId="226BB2D8" w14:textId="0E2D020B" w:rsidR="00C92F1A" w:rsidRDefault="00796422" w:rsidP="00E8125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5. Smluvní strany uzavírají tuto smlouvu v návaznosti na výsledky výběrového řízení na veřejnou zakázku s názvem „</w:t>
      </w:r>
      <w:r w:rsidR="005B2D54" w:rsidRPr="005B2D54">
        <w:rPr>
          <w:rFonts w:eastAsia="Source Sans Pro"/>
          <w:b/>
          <w:color w:val="000000"/>
        </w:rPr>
        <w:t>Lektorské služby v přípravných kurzech UEM</w:t>
      </w:r>
      <w:r w:rsidRPr="00386463">
        <w:rPr>
          <w:rFonts w:eastAsia="Source Sans Pro"/>
          <w:color w:val="000000"/>
        </w:rPr>
        <w:t xml:space="preserve">“.  </w:t>
      </w:r>
    </w:p>
    <w:p w14:paraId="57B21C96" w14:textId="77777777" w:rsidR="005B2D54" w:rsidRPr="00386463" w:rsidRDefault="005B2D54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18B8C04B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III.  </w:t>
      </w:r>
    </w:p>
    <w:p w14:paraId="02B5BD17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Výuka a odměna </w:t>
      </w:r>
    </w:p>
    <w:p w14:paraId="1123C58B" w14:textId="45BE8554" w:rsidR="00C92F1A" w:rsidRPr="00386463" w:rsidRDefault="00692EFB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1. </w:t>
      </w:r>
      <w:r w:rsidR="00796422" w:rsidRPr="00386463">
        <w:rPr>
          <w:rFonts w:eastAsia="Source Sans Pro"/>
          <w:color w:val="000000"/>
        </w:rPr>
        <w:t xml:space="preserve">VŠCHT Praha uhradí lektorovi za řádně a v souladu s touto smlouvou odvedenou výuku dohodnutou odměnu ve </w:t>
      </w:r>
      <w:r w:rsidR="00796422" w:rsidRPr="00567E44">
        <w:rPr>
          <w:rFonts w:eastAsia="Source Sans Pro"/>
          <w:color w:val="000000"/>
        </w:rPr>
        <w:t xml:space="preserve">výši </w:t>
      </w:r>
      <w:r w:rsidR="00B34DAE" w:rsidRPr="00567E44">
        <w:rPr>
          <w:i/>
        </w:rPr>
        <w:t>470</w:t>
      </w:r>
      <w:r w:rsidR="00796422" w:rsidRPr="00567E44">
        <w:rPr>
          <w:rFonts w:eastAsia="Source Sans Pro"/>
        </w:rPr>
        <w:t xml:space="preserve"> </w:t>
      </w:r>
      <w:r w:rsidRPr="00567E44">
        <w:rPr>
          <w:rFonts w:eastAsia="Source Sans Pro"/>
          <w:color w:val="000000"/>
        </w:rPr>
        <w:t>Kč</w:t>
      </w:r>
      <w:r>
        <w:rPr>
          <w:rFonts w:eastAsia="Source Sans Pro"/>
          <w:color w:val="000000"/>
        </w:rPr>
        <w:t xml:space="preserve"> za hodinu (60 minut) bez DPH</w:t>
      </w:r>
      <w:r w:rsidR="00A02D25">
        <w:rPr>
          <w:rFonts w:eastAsia="Source Sans Pro"/>
          <w:color w:val="000000"/>
        </w:rPr>
        <w:t>, v případě neplátce DPH cena konečná</w:t>
      </w:r>
    </w:p>
    <w:p w14:paraId="4A74FFAC" w14:textId="3CDF1A4F" w:rsidR="00C92F1A" w:rsidRPr="00386463" w:rsidRDefault="00D56DE1" w:rsidP="00692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  <w:highlight w:val="white"/>
        </w:rPr>
      </w:pPr>
      <w:sdt>
        <w:sdtPr>
          <w:rPr>
            <w:rFonts w:ascii="Segoe UI Symbol" w:hAnsi="Segoe UI Symbol" w:cs="Segoe UI Symbol"/>
            <w:color w:val="000000"/>
            <w:highlight w:val="white"/>
          </w:rPr>
          <w:id w:val="-783500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E44">
            <w:rPr>
              <w:rFonts w:ascii="MS Gothic" w:eastAsia="MS Gothic" w:hAnsi="MS Gothic" w:cs="Segoe UI Symbol" w:hint="eastAsia"/>
              <w:color w:val="000000"/>
              <w:highlight w:val="white"/>
            </w:rPr>
            <w:t>☐</w:t>
          </w:r>
        </w:sdtContent>
      </w:sdt>
      <w:r w:rsidR="00796422" w:rsidRPr="00386463">
        <w:rPr>
          <w:color w:val="000000"/>
          <w:highlight w:val="white"/>
        </w:rPr>
        <w:t xml:space="preserve">   </w:t>
      </w:r>
      <w:r w:rsidR="00796422" w:rsidRPr="00386463">
        <w:rPr>
          <w:rFonts w:eastAsia="Source Sans Pro"/>
          <w:color w:val="000000"/>
          <w:highlight w:val="white"/>
        </w:rPr>
        <w:t xml:space="preserve">Lektor NENÍ plátcem DPH. </w:t>
      </w:r>
    </w:p>
    <w:p w14:paraId="1B28F24C" w14:textId="60A323F7" w:rsidR="00104141" w:rsidRPr="00386463" w:rsidRDefault="00D56DE1" w:rsidP="007D7A5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720"/>
        <w:jc w:val="both"/>
        <w:rPr>
          <w:rFonts w:eastAsia="Source Sans Pro"/>
          <w:color w:val="000000"/>
        </w:rPr>
      </w:pPr>
      <w:sdt>
        <w:sdtPr>
          <w:rPr>
            <w:rFonts w:ascii="Segoe UI Symbol" w:hAnsi="Segoe UI Symbol" w:cs="Segoe UI Symbol"/>
            <w:color w:val="000000"/>
            <w:highlight w:val="white"/>
          </w:rPr>
          <w:id w:val="7275860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7E44">
            <w:rPr>
              <w:rFonts w:ascii="MS Gothic" w:eastAsia="MS Gothic" w:hAnsi="MS Gothic" w:cs="Segoe UI Symbol" w:hint="eastAsia"/>
              <w:color w:val="000000"/>
              <w:highlight w:val="white"/>
            </w:rPr>
            <w:t>☒</w:t>
          </w:r>
        </w:sdtContent>
      </w:sdt>
      <w:r w:rsidR="00796422" w:rsidRPr="00386463">
        <w:rPr>
          <w:color w:val="000000"/>
          <w:highlight w:val="white"/>
        </w:rPr>
        <w:t xml:space="preserve">  </w:t>
      </w:r>
      <w:r w:rsidR="00796422" w:rsidRPr="00386463">
        <w:rPr>
          <w:rFonts w:eastAsia="Source Sans Pro"/>
          <w:color w:val="000000"/>
          <w:highlight w:val="white"/>
        </w:rPr>
        <w:t>Le</w:t>
      </w:r>
      <w:r w:rsidR="00796422" w:rsidRPr="00386463">
        <w:rPr>
          <w:rFonts w:eastAsia="Source Sans Pro"/>
          <w:color w:val="000000"/>
        </w:rPr>
        <w:t>ktor JE plátcem DPH a k výše uvedené odměně bude příslušná DPH vyúčtována na daňovém</w:t>
      </w:r>
      <w:r w:rsidR="00104141" w:rsidRPr="00386463">
        <w:rPr>
          <w:rFonts w:eastAsia="Source Sans Pro"/>
          <w:color w:val="000000"/>
        </w:rPr>
        <w:t xml:space="preserve"> </w:t>
      </w:r>
      <w:r w:rsidR="00796422" w:rsidRPr="00386463">
        <w:rPr>
          <w:rFonts w:eastAsia="Source Sans Pro"/>
          <w:color w:val="000000"/>
        </w:rPr>
        <w:t xml:space="preserve">dokladu. </w:t>
      </w:r>
    </w:p>
    <w:p w14:paraId="05814CEB" w14:textId="3CFF6BDB" w:rsidR="00C92F1A" w:rsidRPr="00386463" w:rsidRDefault="00796422" w:rsidP="00692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2. Lektor provádí výuku formou seminářů a cvičení podle schváleného studijního plánu na daný akademický rok, připravuje potřebné výukové podklady, eviduje průběh a výsledky výuky, průběžně kontroluje úroveň studia posluchačů. </w:t>
      </w:r>
    </w:p>
    <w:p w14:paraId="4C708845" w14:textId="4732E8F2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3. </w:t>
      </w:r>
      <w:r w:rsidR="007D7A5B">
        <w:rPr>
          <w:rFonts w:eastAsia="Source Sans Pro"/>
          <w:color w:val="000000"/>
        </w:rPr>
        <w:t>L</w:t>
      </w:r>
      <w:r w:rsidRPr="00386463">
        <w:rPr>
          <w:rFonts w:eastAsia="Source Sans Pro"/>
          <w:color w:val="000000"/>
        </w:rPr>
        <w:t>ektor participuje na průběžném testování a zkouškách dle vypsaných termínů v sylabu, které jsou</w:t>
      </w:r>
      <w:r w:rsidR="00692EFB">
        <w:rPr>
          <w:rFonts w:eastAsia="Source Sans Pro"/>
          <w:color w:val="000000"/>
        </w:rPr>
        <w:t xml:space="preserve"> </w:t>
      </w:r>
      <w:r w:rsidRPr="00386463">
        <w:rPr>
          <w:rFonts w:eastAsia="Source Sans Pro"/>
          <w:color w:val="000000"/>
        </w:rPr>
        <w:t>integrální součástí kurzu. Lektor výsledky zaznamenává samostatně ve své evidenci</w:t>
      </w:r>
      <w:r w:rsidR="0018391F">
        <w:rPr>
          <w:rFonts w:eastAsia="Source Sans Pro"/>
          <w:color w:val="000000"/>
        </w:rPr>
        <w:t xml:space="preserve"> dle domluvy s vedoucím programu.</w:t>
      </w:r>
      <w:r w:rsidRPr="00386463">
        <w:rPr>
          <w:rFonts w:eastAsia="Source Sans Pro"/>
          <w:color w:val="000000"/>
        </w:rPr>
        <w:t xml:space="preserve"> Lektor nemá přístup do elektronické evidence výuky, resp. do studijního informačního systému. </w:t>
      </w:r>
    </w:p>
    <w:p w14:paraId="702F2BD3" w14:textId="25439086" w:rsidR="00104141" w:rsidRPr="00386463" w:rsidRDefault="00692EFB" w:rsidP="00692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4. </w:t>
      </w:r>
      <w:r w:rsidR="00796422" w:rsidRPr="00386463">
        <w:rPr>
          <w:rFonts w:eastAsia="Source Sans Pro"/>
          <w:color w:val="000000"/>
        </w:rPr>
        <w:t xml:space="preserve">Vykonává další doplňkové úkoly a činnosti související s výukou podle pokynů vedoucího programu. </w:t>
      </w:r>
    </w:p>
    <w:p w14:paraId="1428A20D" w14:textId="2C24608B" w:rsidR="00C92F1A" w:rsidRPr="00386463" w:rsidRDefault="00796422" w:rsidP="00692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5. Lektor je povinen neprodleně informovat kontaktní osobu, pokud se nebude moci dostavit na  výuku. Svoji odůvodněnou nepřítomnost v semestrální výuce oznamuje minimálně 48 hodin před  </w:t>
      </w:r>
      <w:r w:rsidRPr="00386463">
        <w:rPr>
          <w:rFonts w:eastAsia="Source Sans Pro"/>
          <w:color w:val="000000"/>
        </w:rPr>
        <w:lastRenderedPageBreak/>
        <w:t>samotnou výukou, a to telefonicky nebo e-mailem stanovené kontaktní osobě</w:t>
      </w:r>
      <w:r w:rsidR="00D205FE">
        <w:rPr>
          <w:rFonts w:eastAsia="Source Sans Pro"/>
          <w:color w:val="000000"/>
        </w:rPr>
        <w:t>, kterou je: xxxxxxxxxxxxxxxxxxxx</w:t>
      </w:r>
      <w:r w:rsidRPr="00386463">
        <w:rPr>
          <w:rFonts w:eastAsia="Source Sans Pro"/>
          <w:color w:val="000000"/>
        </w:rPr>
        <w:t xml:space="preserve">. V případě nemoci nebo náhlé indispozice informuje neprodleně  kontaktní osobu telefonicky. S kontaktní osobou spolupracuje na zajištění zastupování. Za  neproběhlou výuku z důvodu odůvodněné nepřítomnosti dle předchozí věty, nemoci nebo náhlé  indispozice nevzniká nárok na úhradu výuky. </w:t>
      </w:r>
    </w:p>
    <w:p w14:paraId="10470BB1" w14:textId="77777777" w:rsidR="00692EFB" w:rsidRDefault="00796422" w:rsidP="00692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6. V případě, že se žádný posluchač kurzu nedostaví na rozvrhovanou hodinu, lektor má právo po 30  minutách opustit místo konání výuky. Lektor si činí nárok na úhradu výuky v plné výši. </w:t>
      </w:r>
    </w:p>
    <w:p w14:paraId="3F2EBBCD" w14:textId="77777777" w:rsidR="00692EFB" w:rsidRDefault="00796422" w:rsidP="00692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7. Lektor je povinen dodržovat časy výuky a harmonogram akademického roku. Spolupracuje s  vedoucím programu, řídí se jeho pokyny a informacemi pro aktuální akademický rok.  </w:t>
      </w:r>
    </w:p>
    <w:p w14:paraId="75DD7E2C" w14:textId="6EFB7119" w:rsidR="00C92F1A" w:rsidRPr="00386463" w:rsidRDefault="00796422" w:rsidP="00692EF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8. Účast na organizačních poradách, příprava na pravidelnou výuku, písemné testování a opravy  související s pravidelnou výukou nejsou vykazovanou činností. </w:t>
      </w:r>
    </w:p>
    <w:p w14:paraId="4D3E59B1" w14:textId="4CE5D1C3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9. Lektor pošle za každý ukončený měsíc výuky předem výkaz hodin k odsouhlasení na e-mail:  </w:t>
      </w:r>
      <w:r w:rsidR="00D205FE">
        <w:rPr>
          <w:rFonts w:eastAsia="Source Sans Pro"/>
        </w:rPr>
        <w:t>xxxxxxxxxxxxxxxx</w:t>
      </w:r>
      <w:r w:rsidRPr="00386463">
        <w:rPr>
          <w:rFonts w:eastAsia="Source Sans Pro"/>
          <w:color w:val="000000"/>
        </w:rPr>
        <w:t>; po odsouhlasení výkazu vystaví fakturu.</w:t>
      </w:r>
    </w:p>
    <w:p w14:paraId="6C03B0F1" w14:textId="113AF316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10. Faktura, ve formátu PDF, se vystavuje na adresu sídla objednatele. Den zdanitelného plnění je vždy  poslední den příslušného kalendářního měsíce.</w:t>
      </w:r>
    </w:p>
    <w:p w14:paraId="231C7D30" w14:textId="63953C1D" w:rsidR="00756D96" w:rsidRDefault="00796422" w:rsidP="00F30BA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11. Fakturu, s uvedením čísla smlouvy </w:t>
      </w:r>
      <w:r w:rsidRPr="00B50EDA">
        <w:rPr>
          <w:rFonts w:eastAsia="Source Sans Pro"/>
          <w:color w:val="000000"/>
        </w:rPr>
        <w:t>a s přílohou obsahující odsouhlasený výkaz práce, elektronicky zašle na e-mailovou adresu</w:t>
      </w:r>
      <w:r w:rsidRPr="00386463">
        <w:rPr>
          <w:rFonts w:eastAsia="Source Sans Pro"/>
          <w:color w:val="000000"/>
        </w:rPr>
        <w:t xml:space="preserve"> </w:t>
      </w:r>
      <w:r w:rsidR="00D205FE">
        <w:rPr>
          <w:rFonts w:eastAsia="Source Sans Pro"/>
          <w:color w:val="000000"/>
        </w:rPr>
        <w:t>xxxxxxxxxxxxxxxx</w:t>
      </w:r>
      <w:r w:rsidRPr="00386463">
        <w:rPr>
          <w:rFonts w:eastAsia="Source Sans Pro"/>
          <w:color w:val="000000"/>
        </w:rPr>
        <w:t xml:space="preserve">; v kopii na adresu: </w:t>
      </w:r>
    </w:p>
    <w:p w14:paraId="1BEE306A" w14:textId="70F28670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12. Faktura je splatná do 21 kalendářních dní ode dne doručení faktury objednateli. Faktura musí  obsahovat:  </w:t>
      </w:r>
    </w:p>
    <w:p w14:paraId="1BC419B1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název a sídlo objednatele, </w:t>
      </w:r>
    </w:p>
    <w:p w14:paraId="4D1A6435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DIČ objednatele, </w:t>
      </w:r>
    </w:p>
    <w:p w14:paraId="088314FB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název a sídlo lektora, </w:t>
      </w:r>
    </w:p>
    <w:p w14:paraId="27C89EDA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IČ lektora, </w:t>
      </w:r>
    </w:p>
    <w:p w14:paraId="5682D77A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Osoby zapsané v OR údaj o tomto zápisu včetně oddílu a vložky </w:t>
      </w:r>
    </w:p>
    <w:p w14:paraId="74914BB1" w14:textId="169A6EC4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ŽL vydal </w:t>
      </w:r>
      <w:r w:rsidR="00D205FE">
        <w:rPr>
          <w:rFonts w:eastAsia="Source Sans Pro"/>
          <w:color w:val="000000"/>
        </w:rPr>
        <w:t>xxxxxxxxxxxxxxx</w:t>
      </w:r>
    </w:p>
    <w:p w14:paraId="0511C67B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slovní a číselné označení dokladu, </w:t>
      </w:r>
    </w:p>
    <w:p w14:paraId="15F815DB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číslo smlouvy </w:t>
      </w:r>
    </w:p>
    <w:p w14:paraId="696B3CBC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předmět plnění (dle smlouvy), </w:t>
      </w:r>
    </w:p>
    <w:p w14:paraId="5205F1C1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cenu (v členění cena bez DPH, DPH v platné výši, cena včetně DPH) </w:t>
      </w:r>
    </w:p>
    <w:p w14:paraId="491863D0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v případě, že dodavatel není plátce DPH uvedení této skutečnosti </w:t>
      </w:r>
    </w:p>
    <w:p w14:paraId="47B9EF37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den vyhotovení účetního dokladu </w:t>
      </w:r>
    </w:p>
    <w:p w14:paraId="431AE3DA" w14:textId="77777777" w:rsidR="00C92F1A" w:rsidRPr="00386463" w:rsidRDefault="00796422" w:rsidP="006950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• den uskutečnění zdanitelného plnění </w:t>
      </w:r>
    </w:p>
    <w:p w14:paraId="79A3F7FC" w14:textId="1148392D" w:rsidR="00C92F1A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13. Platba bude uskutečněna na základě dodané faktury a výkazu převodem na účet uvedený výše,  popř. účet, který za tím účelem lektor písemně oznámí. </w:t>
      </w:r>
    </w:p>
    <w:p w14:paraId="1AC6204F" w14:textId="77777777" w:rsidR="00756D96" w:rsidRPr="00386463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226D7DED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IV. </w:t>
      </w:r>
    </w:p>
    <w:p w14:paraId="5D84BED8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Další činnosti </w:t>
      </w:r>
    </w:p>
    <w:p w14:paraId="489A44D4" w14:textId="70E4F569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1. Lektor může na základě předchozí domluvy s vedoucím programu vykonávat a vykazovat další  činnosti, které nepatří pod pravidelnou výuku uvedenou v čl. III, odst. 8 této smlouvy, mezi něž  patří: </w:t>
      </w:r>
    </w:p>
    <w:p w14:paraId="614F431E" w14:textId="6072246C" w:rsidR="00C92F1A" w:rsidRPr="00386463" w:rsidRDefault="00796422" w:rsidP="003A6F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left="720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a) realizace zkoušek (zadávání, dozor, oprava písemné části, ústní zkoušení, apod.) ve  vypsaných termínech</w:t>
      </w:r>
      <w:r w:rsidR="003A6FEB">
        <w:rPr>
          <w:rFonts w:eastAsia="Source Sans Pro"/>
          <w:color w:val="000000"/>
        </w:rPr>
        <w:t>,</w:t>
      </w:r>
      <w:r w:rsidRPr="00386463">
        <w:rPr>
          <w:rFonts w:eastAsia="Source Sans Pro"/>
          <w:color w:val="000000"/>
        </w:rPr>
        <w:t xml:space="preserve">  </w:t>
      </w:r>
    </w:p>
    <w:p w14:paraId="38CEC864" w14:textId="4B1E5365" w:rsidR="00C92F1A" w:rsidRPr="00386463" w:rsidRDefault="00796422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ind w:firstLine="720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b) administrativně-organizační činnost pro výuku</w:t>
      </w:r>
      <w:r w:rsidR="003A6FEB">
        <w:rPr>
          <w:rFonts w:eastAsia="Source Sans Pro"/>
          <w:color w:val="000000"/>
        </w:rPr>
        <w:t>.</w:t>
      </w:r>
      <w:r w:rsidRPr="00386463">
        <w:rPr>
          <w:rFonts w:eastAsia="Source Sans Pro"/>
          <w:color w:val="000000"/>
        </w:rPr>
        <w:t xml:space="preserve"> </w:t>
      </w:r>
    </w:p>
    <w:p w14:paraId="062DF348" w14:textId="0E56B9CB" w:rsidR="00796422" w:rsidRPr="00386463" w:rsidRDefault="00796422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2. Lektor si činí nárok na předem dohodnutou odměnu ve výši dle čl. III, odst. 1 za hodinu (60 minut).</w:t>
      </w:r>
    </w:p>
    <w:p w14:paraId="04D873F5" w14:textId="7E944139" w:rsidR="00796422" w:rsidRPr="00386463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3. </w:t>
      </w:r>
      <w:r w:rsidR="00796422" w:rsidRPr="00386463">
        <w:rPr>
          <w:rFonts w:eastAsia="Source Sans Pro"/>
          <w:color w:val="000000"/>
        </w:rPr>
        <w:t xml:space="preserve">Odměna je fakturována zpětně dle počtu hodin vykázaných ve schváleném výkazu vždy na konci  měsíce. Platební podmínky jsou stejné, jako u fakturace za výuku dle čl. III této smlouvy.  </w:t>
      </w:r>
    </w:p>
    <w:p w14:paraId="23525EF3" w14:textId="2F5AAD65" w:rsidR="00796422" w:rsidRPr="00386463" w:rsidRDefault="00796422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lastRenderedPageBreak/>
        <w:t xml:space="preserve">4. Platba bude uskutečněna na základě dodané faktury a výkazu formou bezhotovostního platebního  styku na účet lektora uvedený výše. </w:t>
      </w:r>
    </w:p>
    <w:p w14:paraId="0F5C274D" w14:textId="6761A811" w:rsidR="00C92F1A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5. Činnosti dle tohoto článku mohou být vykázány a fakturovány společně s činností dle čl. II. </w:t>
      </w:r>
    </w:p>
    <w:p w14:paraId="1FA1101A" w14:textId="77777777" w:rsidR="00756D96" w:rsidRPr="00386463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5D5C6526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V. </w:t>
      </w:r>
    </w:p>
    <w:p w14:paraId="3CA15B24" w14:textId="5A76EB83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>Řešení sporů</w:t>
      </w:r>
      <w:r w:rsidR="007056CF">
        <w:rPr>
          <w:rFonts w:eastAsia="Source Sans Pro"/>
          <w:b/>
          <w:color w:val="000000"/>
        </w:rPr>
        <w:t>, sankce</w:t>
      </w:r>
      <w:r w:rsidRPr="00386463">
        <w:rPr>
          <w:rFonts w:eastAsia="Source Sans Pro"/>
          <w:b/>
          <w:color w:val="000000"/>
        </w:rPr>
        <w:t xml:space="preserve"> </w:t>
      </w:r>
    </w:p>
    <w:p w14:paraId="153242FB" w14:textId="7801687B" w:rsidR="00C92F1A" w:rsidRPr="00386463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1. </w:t>
      </w:r>
      <w:r w:rsidR="00796422" w:rsidRPr="00386463">
        <w:rPr>
          <w:rFonts w:eastAsia="Source Sans Pro"/>
          <w:color w:val="000000"/>
        </w:rPr>
        <w:t xml:space="preserve">Smluvní strany vynaloží veškeré úsilí, aby přímým a neformálním jednáním vyřešily jakékoliv  neshody nebo spory vznikající mezi nimi v souvislosti s touto smlouvou. </w:t>
      </w:r>
    </w:p>
    <w:p w14:paraId="444054ED" w14:textId="311C7D86" w:rsidR="00C92F1A" w:rsidRPr="00386463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2. </w:t>
      </w:r>
      <w:r w:rsidR="00796422" w:rsidRPr="00386463">
        <w:rPr>
          <w:rFonts w:eastAsia="Source Sans Pro"/>
          <w:color w:val="000000"/>
        </w:rPr>
        <w:t xml:space="preserve">Pokud do 30 dní od zahájení takovýchto neformálních jednání VŠCHT Praha a lektor nebudou  schopni smluvní spor přátelsky vyřešit, může kterákoliv strana požádat o to, aby se spor řešil v  soudním řízení podle platných zákonů ČR. Spory budou řešeny za účasti zástupců smluvních stran  a bude proveden zápis o řešení sporů. </w:t>
      </w:r>
    </w:p>
    <w:p w14:paraId="7306D559" w14:textId="07425A94" w:rsidR="00C92F1A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3. </w:t>
      </w:r>
      <w:r w:rsidR="00796422" w:rsidRPr="00386463">
        <w:rPr>
          <w:rFonts w:eastAsia="Source Sans Pro"/>
          <w:color w:val="000000"/>
        </w:rPr>
        <w:t xml:space="preserve">Případy opakovaného porušení této smlouvy mohou vést ke snížení odměny za výuku až o 50%  nebo být důvodem k ukončení smluvního vztahu. </w:t>
      </w:r>
    </w:p>
    <w:p w14:paraId="17999E2F" w14:textId="7072E9FC" w:rsidR="007056CF" w:rsidRDefault="007056CF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>4. V případě nenastoupení l</w:t>
      </w:r>
      <w:r w:rsidRPr="007056CF">
        <w:rPr>
          <w:rFonts w:eastAsia="Source Sans Pro"/>
          <w:color w:val="000000"/>
        </w:rPr>
        <w:t xml:space="preserve">ektora na domluvený výukový termín bez řádné omluvy a sjednání náhradního termínu, zaplatí </w:t>
      </w:r>
      <w:r>
        <w:rPr>
          <w:rFonts w:eastAsia="Source Sans Pro"/>
          <w:color w:val="000000"/>
        </w:rPr>
        <w:t>l</w:t>
      </w:r>
      <w:r w:rsidRPr="007056CF">
        <w:rPr>
          <w:rFonts w:eastAsia="Source Sans Pro"/>
          <w:color w:val="000000"/>
        </w:rPr>
        <w:t xml:space="preserve">ektor VŠCHT smluvní pokutu ve výši 1.000 Kč za každé jednotlivé porušení. V případě opakovaného porušení je VŠCHT oprávněna odstoupit od </w:t>
      </w:r>
      <w:r>
        <w:rPr>
          <w:rFonts w:eastAsia="Source Sans Pro"/>
          <w:color w:val="000000"/>
        </w:rPr>
        <w:t>této smlouvy</w:t>
      </w:r>
      <w:r w:rsidRPr="007056CF">
        <w:rPr>
          <w:rFonts w:eastAsia="Source Sans Pro"/>
          <w:color w:val="000000"/>
        </w:rPr>
        <w:t>.</w:t>
      </w:r>
    </w:p>
    <w:p w14:paraId="7F715B5E" w14:textId="77777777" w:rsidR="00756D96" w:rsidRPr="00386463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</w:p>
    <w:p w14:paraId="68339B95" w14:textId="73383C8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>Článek VI.</w:t>
      </w:r>
    </w:p>
    <w:p w14:paraId="449442F7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Mlčenlivost </w:t>
      </w:r>
    </w:p>
    <w:p w14:paraId="06D9D16E" w14:textId="0584BAEC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1. Lektor v rámci výkonu své práce získává důvěrné informace, ať už pracovní, osobní či údaje o třetích  osobách. Lektor se zavazuje, že bude o těchto informacích zachovávat mlčenlivost nejen při výkonu  své práce, ale i mimo ni.  </w:t>
      </w:r>
    </w:p>
    <w:p w14:paraId="6D441850" w14:textId="5C76C782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2. Veškeré dokumenty a skutečnosti vzdělávací, technické, ekonomické a právní povahy v hmotné  nebo nehmotné formě, které byly poskytnuty lektorovi, jsou považovány za důvěrné informace.  Lektor se zavazuje, že nebude tyto informace dále rozšiřovat, reprodukovat a zpřístupňovat pro  soukromé účely či jiné subjekty.  </w:t>
      </w:r>
    </w:p>
    <w:p w14:paraId="25411A91" w14:textId="480D95D0" w:rsidR="00756D96" w:rsidRDefault="00796422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3.</w:t>
      </w:r>
      <w:r w:rsidR="00756D96">
        <w:rPr>
          <w:rFonts w:eastAsia="Source Sans Pro"/>
          <w:color w:val="000000"/>
        </w:rPr>
        <w:t xml:space="preserve"> </w:t>
      </w:r>
      <w:r w:rsidRPr="00386463">
        <w:rPr>
          <w:rFonts w:eastAsia="Source Sans Pro"/>
          <w:color w:val="000000"/>
        </w:rPr>
        <w:t>Lektor bere na vědomí, že porušením závazku zachování mlčenlivosti vzniká VŠCHT Praha nárok  na smluvní pokutu ve výši 50 000 Kč</w:t>
      </w:r>
      <w:r w:rsidR="008B73E1">
        <w:rPr>
          <w:rFonts w:eastAsia="Source Sans Pro"/>
          <w:color w:val="000000"/>
        </w:rPr>
        <w:t>, a to za každé jednotlivé porušení</w:t>
      </w:r>
      <w:r w:rsidRPr="00386463">
        <w:rPr>
          <w:rFonts w:eastAsia="Source Sans Pro"/>
          <w:color w:val="000000"/>
        </w:rPr>
        <w:t xml:space="preserve">. </w:t>
      </w:r>
    </w:p>
    <w:p w14:paraId="29A6EE82" w14:textId="11E2DFB3" w:rsidR="00C92F1A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4. </w:t>
      </w:r>
      <w:r w:rsidR="00796422" w:rsidRPr="00386463">
        <w:rPr>
          <w:rFonts w:eastAsia="Source Sans Pro"/>
          <w:color w:val="000000"/>
        </w:rPr>
        <w:t xml:space="preserve">Uplatnění smluvní pokuty nemá vliv na uplatnění způsobené škody. </w:t>
      </w:r>
    </w:p>
    <w:p w14:paraId="47AC87DB" w14:textId="77777777" w:rsidR="00756D96" w:rsidRPr="00386463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0418BABC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VII. </w:t>
      </w:r>
    </w:p>
    <w:p w14:paraId="43C0790A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Ostatní ujednání </w:t>
      </w:r>
    </w:p>
    <w:p w14:paraId="7BF4D374" w14:textId="26D401ED" w:rsidR="00796422" w:rsidRPr="00386463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1. </w:t>
      </w:r>
      <w:r w:rsidR="00796422" w:rsidRPr="00386463">
        <w:rPr>
          <w:rFonts w:eastAsia="Source Sans Pro"/>
          <w:color w:val="000000"/>
        </w:rPr>
        <w:t xml:space="preserve">Lektor bude v rámci výkonu činností dle této smlouvy mít přístup k osobním údajům účastníků  kurzů celoživotního vzdělávání v rozsahu jméno, příjmení, emailová adresa a dále k osobním  údajům zaměstnanců VŠCHT Praha (dále jen „subjekty údajů“). Lektor se zavazuje zajistit soulad a  přijmout příslušná opatření v souladu platnými právními předpisy, mimo jiné též s Nařízením  Evropského parlamentu a Rady (EU) 2016/679 o ochraně fyzických osob v souvislosti se  zpracováním osobních údajů a o volném pohybu těchto údajů („Nařízení GDPR“), jakož i s jinými  příslušnými právními předpisy Evropské unie a České republiky, aby mu VŠCHT Praha mohla poskytnout osobní údaje subjektů údajů výhradně k užití nezbytném pro výkon práv a povinností  podle této smlouvy, především evidenci docházky, průběh výuky a zajištění testování účastníků  výuky a souvisejícím administrativním úkonům podle této smlouvy. </w:t>
      </w:r>
    </w:p>
    <w:p w14:paraId="25552EBB" w14:textId="1810CFF3" w:rsidR="00C92F1A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2. </w:t>
      </w:r>
      <w:r w:rsidR="00796422" w:rsidRPr="00386463">
        <w:rPr>
          <w:rFonts w:eastAsia="Source Sans Pro"/>
          <w:color w:val="000000"/>
        </w:rPr>
        <w:t xml:space="preserve">Lektor není oprávněn zpracovávat osobní údaje pro jiné účely než výše uvedené ani předat osobní  údaje subjektů údajů třetím osobám. </w:t>
      </w:r>
    </w:p>
    <w:p w14:paraId="58065A6B" w14:textId="77777777" w:rsidR="00756D96" w:rsidRPr="00386463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</w:p>
    <w:p w14:paraId="4FEE8823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VIII. </w:t>
      </w:r>
    </w:p>
    <w:p w14:paraId="0CE97624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Bezpečnost práce </w:t>
      </w:r>
    </w:p>
    <w:p w14:paraId="73660B3B" w14:textId="7F2BA312" w:rsidR="00C92F1A" w:rsidRDefault="00796422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Lektor je povinen dodržovat zásady BOZP platné v budovách, kde VŠCHT Praha zajišťuje výuku  definovanou touto smlouvou. Seznámení s těmito vnitřními předpisy potvrdí písemně před  prvním nástupem k realizaci povinností dle této smlouvy. </w:t>
      </w:r>
    </w:p>
    <w:p w14:paraId="3BA7B70D" w14:textId="77777777" w:rsidR="00756D96" w:rsidRPr="00386463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2CC9D391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IX. </w:t>
      </w:r>
    </w:p>
    <w:p w14:paraId="55C62257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Registr smluv </w:t>
      </w:r>
    </w:p>
    <w:p w14:paraId="2D203414" w14:textId="142E9133" w:rsidR="00C92F1A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1. </w:t>
      </w:r>
      <w:r w:rsidR="00796422" w:rsidRPr="00386463">
        <w:rPr>
          <w:rFonts w:eastAsia="Source Sans Pro"/>
          <w:color w:val="000000"/>
        </w:rPr>
        <w:t xml:space="preserve">Smluvní strany berou na vědomí, že tato smlouva podléhá podmínkám a omezením podle zákona  č. 340/2015 Sb., o zvláštních podmínkách účinnosti některých smluv, uveřejňování těchto smluv a  o registru smluv a souhlasí s jejím uveřejněním v tomto registru, které je oprávněna zajistit VŠCHT  Praha. Pro účely jejího uveřejnění nepovažují smluvní strany nic z obsahu této smlouvy, ani  metadat k ní se vážících, za vyloučené ze zveřejnění, při naplnění podmínek zákona č. 110/2019 Sb.  o zpracování osobních údajů a dále nařízení Evropského parlamentu a Rady EU 2016/679 o ochraně  fyzických osob v souvislosti se zpracováním osobních údajů. </w:t>
      </w:r>
    </w:p>
    <w:p w14:paraId="59850D78" w14:textId="77777777" w:rsidR="00756D96" w:rsidRPr="00386463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</w:p>
    <w:p w14:paraId="4B2E410C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X. </w:t>
      </w:r>
    </w:p>
    <w:p w14:paraId="4882557B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Trvání smlouvy, ukončení smlouvy </w:t>
      </w:r>
    </w:p>
    <w:p w14:paraId="4B162DA5" w14:textId="09083366" w:rsidR="00C92F1A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1. </w:t>
      </w:r>
      <w:r w:rsidR="00796422" w:rsidRPr="00386463">
        <w:rPr>
          <w:rFonts w:eastAsia="Source Sans Pro"/>
          <w:color w:val="000000"/>
        </w:rPr>
        <w:t xml:space="preserve">Tato smlouva se uzavírá na dobu určitou </w:t>
      </w:r>
      <w:r w:rsidR="004655B9">
        <w:rPr>
          <w:rFonts w:eastAsia="Source Sans Pro"/>
          <w:color w:val="000000"/>
        </w:rPr>
        <w:t>do 31. 8. 2024</w:t>
      </w:r>
    </w:p>
    <w:p w14:paraId="2CE1E43D" w14:textId="69145FE4" w:rsidR="00C92F1A" w:rsidRPr="00386463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2. </w:t>
      </w:r>
      <w:r w:rsidR="00796422" w:rsidRPr="00386463">
        <w:rPr>
          <w:rFonts w:eastAsia="Source Sans Pro"/>
          <w:color w:val="000000"/>
        </w:rPr>
        <w:t xml:space="preserve">Smlouvu lze vypovědět i bez uvedení důvodu, přičemž výpovědní lhůta činí </w:t>
      </w:r>
      <w:r w:rsidR="00F8296E">
        <w:rPr>
          <w:rFonts w:eastAsia="Source Sans Pro"/>
          <w:color w:val="000000"/>
        </w:rPr>
        <w:t>3</w:t>
      </w:r>
      <w:r w:rsidR="004655B9">
        <w:rPr>
          <w:rFonts w:eastAsia="Source Sans Pro"/>
          <w:color w:val="000000"/>
        </w:rPr>
        <w:t>0</w:t>
      </w:r>
      <w:r w:rsidR="00F8296E">
        <w:rPr>
          <w:rFonts w:eastAsia="Source Sans Pro"/>
          <w:color w:val="000000"/>
        </w:rPr>
        <w:t xml:space="preserve"> dn</w:t>
      </w:r>
      <w:r w:rsidR="004655B9">
        <w:rPr>
          <w:rFonts w:eastAsia="Source Sans Pro"/>
          <w:color w:val="000000"/>
        </w:rPr>
        <w:t>ů</w:t>
      </w:r>
      <w:r w:rsidR="00796422" w:rsidRPr="00386463">
        <w:rPr>
          <w:rFonts w:eastAsia="Source Sans Pro"/>
          <w:color w:val="000000"/>
        </w:rPr>
        <w:t xml:space="preserve"> a počíná </w:t>
      </w:r>
      <w:r w:rsidR="00F8296E">
        <w:rPr>
          <w:rFonts w:eastAsia="Source Sans Pro"/>
          <w:color w:val="000000"/>
        </w:rPr>
        <w:t xml:space="preserve">ode dne </w:t>
      </w:r>
      <w:r w:rsidR="00796422" w:rsidRPr="00386463">
        <w:rPr>
          <w:rFonts w:eastAsia="Source Sans Pro"/>
          <w:color w:val="000000"/>
        </w:rPr>
        <w:t xml:space="preserve">doručení písemné výpovědi. </w:t>
      </w:r>
    </w:p>
    <w:p w14:paraId="70FDD512" w14:textId="3C22BA5B" w:rsidR="00C92F1A" w:rsidRDefault="00796422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3. Smlouvu lze ukončit též dohodou smluvních stran. </w:t>
      </w:r>
    </w:p>
    <w:p w14:paraId="1B540948" w14:textId="77777777" w:rsidR="003A6FEB" w:rsidRPr="00386463" w:rsidRDefault="003A6FEB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</w:p>
    <w:p w14:paraId="54E3F65E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Článek XI.  </w:t>
      </w:r>
    </w:p>
    <w:p w14:paraId="486F6477" w14:textId="77777777" w:rsidR="00C92F1A" w:rsidRPr="00386463" w:rsidRDefault="00796422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center"/>
        <w:rPr>
          <w:rFonts w:eastAsia="Source Sans Pro"/>
          <w:b/>
          <w:color w:val="000000"/>
        </w:rPr>
      </w:pPr>
      <w:r w:rsidRPr="00386463">
        <w:rPr>
          <w:rFonts w:eastAsia="Source Sans Pro"/>
          <w:b/>
          <w:color w:val="000000"/>
        </w:rPr>
        <w:t xml:space="preserve">Závěrečná ustanovení </w:t>
      </w:r>
    </w:p>
    <w:p w14:paraId="746E0DC8" w14:textId="12B9936F" w:rsidR="00C92F1A" w:rsidRPr="00386463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1. </w:t>
      </w:r>
      <w:r w:rsidR="00796422" w:rsidRPr="00386463">
        <w:rPr>
          <w:rFonts w:eastAsia="Source Sans Pro"/>
          <w:color w:val="000000"/>
        </w:rPr>
        <w:t xml:space="preserve">Tato smlouva nabývá platnosti dnem podpisu oběma smluvními stranami a účinnosti dnem jejího  uveřejnění v registru smluv dle čl. IX. této smlouvy. </w:t>
      </w:r>
    </w:p>
    <w:p w14:paraId="3D13A8B8" w14:textId="5D1C1BAE" w:rsidR="00C92F1A" w:rsidRPr="00386463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2. </w:t>
      </w:r>
      <w:r w:rsidR="00796422" w:rsidRPr="00386463">
        <w:rPr>
          <w:rFonts w:eastAsia="Source Sans Pro"/>
          <w:color w:val="000000"/>
        </w:rPr>
        <w:t xml:space="preserve">Tuto smlouvu lze měnit výhradně písemnými číslovanými dodatky podepsanými oběma smluvními  stranami. </w:t>
      </w:r>
    </w:p>
    <w:p w14:paraId="7C0BBD77" w14:textId="77777777" w:rsidR="00756D96" w:rsidRDefault="00756D96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3. </w:t>
      </w:r>
      <w:r w:rsidR="00796422" w:rsidRPr="00386463">
        <w:rPr>
          <w:rFonts w:eastAsia="Source Sans Pro"/>
          <w:color w:val="000000"/>
        </w:rPr>
        <w:t xml:space="preserve">Smlouva je sepsána ve dvou vyhotoveních, z nichž jedno obdrží objednavatel a jedno lektor. </w:t>
      </w:r>
    </w:p>
    <w:p w14:paraId="405131AC" w14:textId="502379FD" w:rsidR="00796422" w:rsidRPr="00386463" w:rsidRDefault="00796422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 xml:space="preserve">4. Vztahy neupravené touto smlouvou se řídí ustanoveními zákona č. 89/2012 Sb., ve znění pozdějších  předpisů. </w:t>
      </w:r>
    </w:p>
    <w:p w14:paraId="463307D1" w14:textId="31F8B3EA" w:rsidR="00C92F1A" w:rsidRDefault="00796422" w:rsidP="00756D9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jc w:val="both"/>
        <w:rPr>
          <w:rFonts w:eastAsia="Source Sans Pro"/>
          <w:color w:val="000000"/>
        </w:rPr>
      </w:pPr>
      <w:r w:rsidRPr="00386463">
        <w:rPr>
          <w:rFonts w:eastAsia="Source Sans Pro"/>
          <w:color w:val="000000"/>
        </w:rPr>
        <w:t>5.</w:t>
      </w:r>
      <w:r w:rsidR="00756D96">
        <w:rPr>
          <w:rFonts w:eastAsia="Source Sans Pro"/>
          <w:color w:val="000000"/>
        </w:rPr>
        <w:t xml:space="preserve"> </w:t>
      </w:r>
      <w:r w:rsidRPr="00386463">
        <w:rPr>
          <w:rFonts w:eastAsia="Source Sans Pro"/>
          <w:color w:val="000000"/>
        </w:rPr>
        <w:t>Smluvní strany prohlašují, že se s obsahem smlouvy řádně seznámily, smlouvu uzavírají na základě  své pravé a svobodné vůle, nikoliv v tísni či za nápadně nevýhodných podmínek</w:t>
      </w:r>
      <w:r w:rsidR="00756D96">
        <w:rPr>
          <w:rFonts w:eastAsia="Source Sans Pro"/>
          <w:color w:val="000000"/>
        </w:rPr>
        <w:t>.</w:t>
      </w:r>
      <w:r w:rsidRPr="00386463">
        <w:rPr>
          <w:rFonts w:eastAsia="Source Sans Pro"/>
          <w:color w:val="000000"/>
        </w:rPr>
        <w:t xml:space="preserve"> </w:t>
      </w:r>
    </w:p>
    <w:p w14:paraId="77A8BB57" w14:textId="77777777" w:rsidR="00756D96" w:rsidRPr="00386463" w:rsidRDefault="00756D96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  <w:color w:val="000000"/>
        </w:rPr>
      </w:pPr>
    </w:p>
    <w:p w14:paraId="0E1DB47F" w14:textId="77777777" w:rsidR="00C92F1A" w:rsidRPr="00386463" w:rsidRDefault="00C92F1A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</w:rPr>
      </w:pPr>
    </w:p>
    <w:tbl>
      <w:tblPr>
        <w:tblW w:w="9480" w:type="dxa"/>
        <w:jc w:val="center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38"/>
        <w:gridCol w:w="2555"/>
        <w:gridCol w:w="1356"/>
        <w:gridCol w:w="1134"/>
        <w:gridCol w:w="2897"/>
      </w:tblGrid>
      <w:tr w:rsidR="00796422" w:rsidRPr="00386463" w14:paraId="0ED44391" w14:textId="77777777" w:rsidTr="00DE7F8B">
        <w:trPr>
          <w:jc w:val="center"/>
        </w:trPr>
        <w:tc>
          <w:tcPr>
            <w:tcW w:w="1538" w:type="dxa"/>
            <w:shd w:val="clear" w:color="auto" w:fill="auto"/>
          </w:tcPr>
          <w:p w14:paraId="79D44740" w14:textId="77777777" w:rsidR="00796422" w:rsidRPr="00386463" w:rsidRDefault="00796422" w:rsidP="0059704F">
            <w:pPr>
              <w:spacing w:line="320" w:lineRule="exact"/>
            </w:pPr>
            <w:r w:rsidRPr="00386463">
              <w:t xml:space="preserve">V Praze dne </w:t>
            </w:r>
          </w:p>
        </w:tc>
        <w:tc>
          <w:tcPr>
            <w:tcW w:w="2555" w:type="dxa"/>
            <w:tcBorders>
              <w:bottom w:val="dashed" w:sz="4" w:space="0" w:color="auto"/>
            </w:tcBorders>
            <w:shd w:val="clear" w:color="auto" w:fill="auto"/>
          </w:tcPr>
          <w:p w14:paraId="5FBE5D35" w14:textId="77777777" w:rsidR="00796422" w:rsidRPr="00386463" w:rsidRDefault="00796422" w:rsidP="0059704F">
            <w:pPr>
              <w:spacing w:line="320" w:lineRule="exact"/>
            </w:pPr>
          </w:p>
        </w:tc>
        <w:tc>
          <w:tcPr>
            <w:tcW w:w="2490" w:type="dxa"/>
            <w:gridSpan w:val="2"/>
            <w:shd w:val="clear" w:color="auto" w:fill="auto"/>
          </w:tcPr>
          <w:p w14:paraId="250A96F1" w14:textId="77777777" w:rsidR="00796422" w:rsidRPr="00386463" w:rsidRDefault="00796422" w:rsidP="0059704F">
            <w:pPr>
              <w:spacing w:line="320" w:lineRule="exact"/>
              <w:jc w:val="right"/>
            </w:pPr>
            <w:r w:rsidRPr="00386463">
              <w:t>V Praze dne</w:t>
            </w:r>
          </w:p>
        </w:tc>
        <w:tc>
          <w:tcPr>
            <w:tcW w:w="2897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224D697A" w14:textId="77777777" w:rsidR="00796422" w:rsidRPr="00386463" w:rsidRDefault="00796422" w:rsidP="0059704F">
            <w:pPr>
              <w:spacing w:line="320" w:lineRule="exact"/>
            </w:pPr>
          </w:p>
        </w:tc>
      </w:tr>
      <w:tr w:rsidR="00796422" w:rsidRPr="00386463" w14:paraId="7C59DDF6" w14:textId="77777777" w:rsidTr="00DE7F8B">
        <w:trPr>
          <w:jc w:val="center"/>
        </w:trPr>
        <w:tc>
          <w:tcPr>
            <w:tcW w:w="409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030C7C7" w14:textId="77777777" w:rsidR="00796422" w:rsidRPr="00386463" w:rsidRDefault="00796422" w:rsidP="0059704F">
            <w:pPr>
              <w:spacing w:line="320" w:lineRule="exact"/>
            </w:pPr>
          </w:p>
          <w:p w14:paraId="6A6CD650" w14:textId="77777777" w:rsidR="00796422" w:rsidRPr="00386463" w:rsidRDefault="00796422" w:rsidP="0059704F">
            <w:pPr>
              <w:spacing w:line="320" w:lineRule="exact"/>
            </w:pPr>
          </w:p>
        </w:tc>
        <w:tc>
          <w:tcPr>
            <w:tcW w:w="1356" w:type="dxa"/>
            <w:shd w:val="clear" w:color="auto" w:fill="auto"/>
          </w:tcPr>
          <w:p w14:paraId="6C669DAB" w14:textId="77777777" w:rsidR="00796422" w:rsidRPr="00386463" w:rsidRDefault="00796422" w:rsidP="0059704F">
            <w:pPr>
              <w:spacing w:line="320" w:lineRule="exact"/>
            </w:pPr>
          </w:p>
          <w:p w14:paraId="37BB92D9" w14:textId="77777777" w:rsidR="00796422" w:rsidRPr="00386463" w:rsidRDefault="00796422" w:rsidP="0059704F">
            <w:pPr>
              <w:spacing w:line="320" w:lineRule="exact"/>
            </w:pPr>
          </w:p>
          <w:p w14:paraId="31FD4DB3" w14:textId="77777777" w:rsidR="00796422" w:rsidRPr="00386463" w:rsidRDefault="00796422" w:rsidP="0059704F">
            <w:pPr>
              <w:spacing w:line="320" w:lineRule="exact"/>
            </w:pPr>
          </w:p>
          <w:p w14:paraId="5D9A8EB6" w14:textId="77777777" w:rsidR="00796422" w:rsidRPr="00386463" w:rsidRDefault="00796422" w:rsidP="0059704F">
            <w:pPr>
              <w:spacing w:line="320" w:lineRule="exact"/>
            </w:pPr>
          </w:p>
        </w:tc>
        <w:tc>
          <w:tcPr>
            <w:tcW w:w="403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0D61CF49" w14:textId="77777777" w:rsidR="00796422" w:rsidRPr="00386463" w:rsidRDefault="00796422" w:rsidP="0059704F">
            <w:pPr>
              <w:spacing w:line="320" w:lineRule="exact"/>
            </w:pPr>
          </w:p>
        </w:tc>
      </w:tr>
      <w:tr w:rsidR="00796422" w:rsidRPr="00386463" w14:paraId="272FE195" w14:textId="77777777" w:rsidTr="00DE7F8B">
        <w:trPr>
          <w:jc w:val="center"/>
        </w:trPr>
        <w:tc>
          <w:tcPr>
            <w:tcW w:w="4093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1EA51A49" w14:textId="77777777" w:rsidR="00796422" w:rsidRPr="00386463" w:rsidRDefault="00796422" w:rsidP="0059704F">
            <w:pPr>
              <w:spacing w:line="320" w:lineRule="exact"/>
              <w:rPr>
                <w:highlight w:val="yellow"/>
              </w:rPr>
            </w:pPr>
          </w:p>
        </w:tc>
        <w:tc>
          <w:tcPr>
            <w:tcW w:w="1356" w:type="dxa"/>
            <w:shd w:val="clear" w:color="auto" w:fill="auto"/>
          </w:tcPr>
          <w:p w14:paraId="3EEE15FF" w14:textId="77777777" w:rsidR="00796422" w:rsidRPr="00386463" w:rsidRDefault="00796422" w:rsidP="0059704F">
            <w:pPr>
              <w:spacing w:line="320" w:lineRule="exact"/>
            </w:pPr>
          </w:p>
        </w:tc>
        <w:tc>
          <w:tcPr>
            <w:tcW w:w="4031" w:type="dxa"/>
            <w:gridSpan w:val="2"/>
            <w:tcBorders>
              <w:top w:val="dashed" w:sz="4" w:space="0" w:color="auto"/>
            </w:tcBorders>
            <w:shd w:val="clear" w:color="auto" w:fill="auto"/>
          </w:tcPr>
          <w:p w14:paraId="4ECEA94F" w14:textId="182A233E" w:rsidR="00796422" w:rsidRPr="00386463" w:rsidRDefault="00546250" w:rsidP="0059704F">
            <w:pPr>
              <w:spacing w:line="320" w:lineRule="exact"/>
            </w:pPr>
            <w:r>
              <w:t>xxxxxxxxxxxxxxx</w:t>
            </w:r>
            <w:bookmarkStart w:id="0" w:name="_GoBack"/>
            <w:bookmarkEnd w:id="0"/>
          </w:p>
          <w:p w14:paraId="69421516" w14:textId="77777777" w:rsidR="00796422" w:rsidRPr="00386463" w:rsidRDefault="00796422" w:rsidP="0059704F">
            <w:pPr>
              <w:spacing w:line="320" w:lineRule="exact"/>
            </w:pPr>
            <w:r w:rsidRPr="00386463">
              <w:t>kvestorka VŠCHT Praha</w:t>
            </w:r>
          </w:p>
        </w:tc>
      </w:tr>
    </w:tbl>
    <w:p w14:paraId="7B10D6CA" w14:textId="41DDECDA" w:rsidR="00C92F1A" w:rsidRPr="00386463" w:rsidRDefault="00C92F1A" w:rsidP="0059704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20" w:lineRule="exact"/>
        <w:rPr>
          <w:rFonts w:eastAsia="Source Sans Pro"/>
        </w:rPr>
      </w:pPr>
    </w:p>
    <w:sectPr w:rsidR="00C92F1A" w:rsidRPr="00386463" w:rsidSect="00104141">
      <w:footerReference w:type="default" r:id="rId7"/>
      <w:type w:val="continuous"/>
      <w:pgSz w:w="11900" w:h="16820"/>
      <w:pgMar w:top="928" w:right="560" w:bottom="1008" w:left="993" w:header="0" w:footer="720" w:gutter="0"/>
      <w:cols w:space="708" w:equalWidth="0">
        <w:col w:w="973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9208" w14:textId="77777777" w:rsidR="00D56DE1" w:rsidRDefault="00D56DE1" w:rsidP="00796422">
      <w:pPr>
        <w:spacing w:line="240" w:lineRule="auto"/>
      </w:pPr>
      <w:r>
        <w:separator/>
      </w:r>
    </w:p>
  </w:endnote>
  <w:endnote w:type="continuationSeparator" w:id="0">
    <w:p w14:paraId="15B0B3A6" w14:textId="77777777" w:rsidR="00D56DE1" w:rsidRDefault="00D56DE1" w:rsidP="007964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4769524"/>
      <w:docPartObj>
        <w:docPartGallery w:val="Page Numbers (Bottom of Page)"/>
        <w:docPartUnique/>
      </w:docPartObj>
    </w:sdtPr>
    <w:sdtEndPr/>
    <w:sdtContent>
      <w:p w14:paraId="6F39BE6D" w14:textId="11FD4859" w:rsidR="00796422" w:rsidRDefault="007964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250">
          <w:rPr>
            <w:noProof/>
          </w:rPr>
          <w:t>4</w:t>
        </w:r>
        <w:r>
          <w:fldChar w:fldCharType="end"/>
        </w:r>
      </w:p>
    </w:sdtContent>
  </w:sdt>
  <w:p w14:paraId="055C4D0D" w14:textId="77777777" w:rsidR="00796422" w:rsidRDefault="007964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A760E" w14:textId="77777777" w:rsidR="00D56DE1" w:rsidRDefault="00D56DE1" w:rsidP="00796422">
      <w:pPr>
        <w:spacing w:line="240" w:lineRule="auto"/>
      </w:pPr>
      <w:r>
        <w:separator/>
      </w:r>
    </w:p>
  </w:footnote>
  <w:footnote w:type="continuationSeparator" w:id="0">
    <w:p w14:paraId="43A626F3" w14:textId="77777777" w:rsidR="00D56DE1" w:rsidRDefault="00D56DE1" w:rsidP="0079642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1A"/>
    <w:rsid w:val="00005CC0"/>
    <w:rsid w:val="00030031"/>
    <w:rsid w:val="000948C8"/>
    <w:rsid w:val="00104141"/>
    <w:rsid w:val="00116B75"/>
    <w:rsid w:val="00180EB5"/>
    <w:rsid w:val="00180FFC"/>
    <w:rsid w:val="0018391F"/>
    <w:rsid w:val="001E0044"/>
    <w:rsid w:val="00217263"/>
    <w:rsid w:val="002728B0"/>
    <w:rsid w:val="00292A75"/>
    <w:rsid w:val="002C12DA"/>
    <w:rsid w:val="00386463"/>
    <w:rsid w:val="003911ED"/>
    <w:rsid w:val="003A6FEB"/>
    <w:rsid w:val="003D39CA"/>
    <w:rsid w:val="004655B9"/>
    <w:rsid w:val="004A4DEC"/>
    <w:rsid w:val="004F6E40"/>
    <w:rsid w:val="00510674"/>
    <w:rsid w:val="00546250"/>
    <w:rsid w:val="00556568"/>
    <w:rsid w:val="005632BE"/>
    <w:rsid w:val="00567E44"/>
    <w:rsid w:val="0059704F"/>
    <w:rsid w:val="005B2D54"/>
    <w:rsid w:val="00620C5D"/>
    <w:rsid w:val="0067612F"/>
    <w:rsid w:val="0067762D"/>
    <w:rsid w:val="006857FC"/>
    <w:rsid w:val="00692EFB"/>
    <w:rsid w:val="006950DE"/>
    <w:rsid w:val="006C2209"/>
    <w:rsid w:val="006D3ADD"/>
    <w:rsid w:val="007056CF"/>
    <w:rsid w:val="00756D96"/>
    <w:rsid w:val="007572DD"/>
    <w:rsid w:val="00796422"/>
    <w:rsid w:val="007C3137"/>
    <w:rsid w:val="007D7A5B"/>
    <w:rsid w:val="00842626"/>
    <w:rsid w:val="00846D06"/>
    <w:rsid w:val="00866F00"/>
    <w:rsid w:val="008B1CA7"/>
    <w:rsid w:val="008B73E1"/>
    <w:rsid w:val="00914D02"/>
    <w:rsid w:val="009A103E"/>
    <w:rsid w:val="00A02D25"/>
    <w:rsid w:val="00A10C57"/>
    <w:rsid w:val="00A1655F"/>
    <w:rsid w:val="00A33322"/>
    <w:rsid w:val="00A63359"/>
    <w:rsid w:val="00AF64B1"/>
    <w:rsid w:val="00B270D2"/>
    <w:rsid w:val="00B34DAE"/>
    <w:rsid w:val="00B50EDA"/>
    <w:rsid w:val="00C60ECB"/>
    <w:rsid w:val="00C70DB6"/>
    <w:rsid w:val="00C92F1A"/>
    <w:rsid w:val="00CA70FC"/>
    <w:rsid w:val="00CB5385"/>
    <w:rsid w:val="00CE61CD"/>
    <w:rsid w:val="00CF50B8"/>
    <w:rsid w:val="00D13C8C"/>
    <w:rsid w:val="00D205FE"/>
    <w:rsid w:val="00D56DE1"/>
    <w:rsid w:val="00D6528D"/>
    <w:rsid w:val="00E236A7"/>
    <w:rsid w:val="00E316B4"/>
    <w:rsid w:val="00E81253"/>
    <w:rsid w:val="00EF2705"/>
    <w:rsid w:val="00EF705A"/>
    <w:rsid w:val="00F30BAD"/>
    <w:rsid w:val="00F46903"/>
    <w:rsid w:val="00F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2BABC"/>
  <w15:docId w15:val="{24367770-7272-4ABC-92DC-90D45E56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1ED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796422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6422"/>
  </w:style>
  <w:style w:type="paragraph" w:styleId="Zpat">
    <w:name w:val="footer"/>
    <w:basedOn w:val="Normln"/>
    <w:link w:val="ZpatChar"/>
    <w:uiPriority w:val="99"/>
    <w:unhideWhenUsed/>
    <w:rsid w:val="00796422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6422"/>
  </w:style>
  <w:style w:type="character" w:styleId="Hypertextovodkaz">
    <w:name w:val="Hyperlink"/>
    <w:basedOn w:val="Standardnpsmoodstavce"/>
    <w:uiPriority w:val="99"/>
    <w:unhideWhenUsed/>
    <w:rsid w:val="00756D9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56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AA47F-1E4A-4E1E-B3DB-AE5E65BAD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1747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Groll Tomas</dc:creator>
  <cp:lastModifiedBy>Kovacova Dagmar</cp:lastModifiedBy>
  <cp:revision>3</cp:revision>
  <cp:lastPrinted>2023-12-20T13:18:00Z</cp:lastPrinted>
  <dcterms:created xsi:type="dcterms:W3CDTF">2024-01-31T16:12:00Z</dcterms:created>
  <dcterms:modified xsi:type="dcterms:W3CDTF">2024-01-31T16:24:00Z</dcterms:modified>
</cp:coreProperties>
</file>