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3948D" w14:textId="77777777" w:rsidR="00755B8F" w:rsidRDefault="00755B8F" w:rsidP="00755B8F">
      <w:pPr>
        <w:rPr>
          <w:rFonts w:ascii="Verdana" w:hAnsi="Verdana"/>
          <w:sz w:val="20"/>
          <w:szCs w:val="20"/>
          <w:lang w:val="cs-CZ"/>
        </w:rPr>
      </w:pPr>
    </w:p>
    <w:p w14:paraId="5CA69B18" w14:textId="77777777" w:rsidR="00755B8F" w:rsidRDefault="00755B8F" w:rsidP="00755B8F">
      <w:pPr>
        <w:rPr>
          <w:rFonts w:ascii="Verdana" w:hAnsi="Verdana"/>
          <w:sz w:val="20"/>
          <w:szCs w:val="20"/>
          <w:lang w:val="cs-CZ"/>
        </w:rPr>
      </w:pPr>
    </w:p>
    <w:p w14:paraId="7E98D88F" w14:textId="4148727B" w:rsidR="00755B8F" w:rsidRPr="00134AE6" w:rsidRDefault="00755B8F" w:rsidP="00755B8F">
      <w:pPr>
        <w:jc w:val="center"/>
        <w:rPr>
          <w:rFonts w:ascii="Verdana" w:hAnsi="Verdana"/>
          <w:b/>
          <w:sz w:val="20"/>
          <w:szCs w:val="20"/>
          <w:lang w:val="cs-CZ"/>
        </w:rPr>
      </w:pPr>
      <w:r w:rsidRPr="00134AE6">
        <w:rPr>
          <w:rFonts w:ascii="Verdana" w:hAnsi="Verdana"/>
          <w:b/>
          <w:sz w:val="20"/>
          <w:szCs w:val="20"/>
          <w:lang w:val="cs-CZ"/>
        </w:rPr>
        <w:t>SMLOUVA č. 1/2024</w:t>
      </w:r>
    </w:p>
    <w:p w14:paraId="48B8D4EB" w14:textId="77777777" w:rsidR="00755B8F" w:rsidRPr="00134AE6" w:rsidRDefault="00755B8F" w:rsidP="00755B8F">
      <w:pPr>
        <w:jc w:val="center"/>
        <w:rPr>
          <w:rFonts w:ascii="Verdana" w:hAnsi="Verdana"/>
          <w:sz w:val="20"/>
          <w:szCs w:val="20"/>
          <w:lang w:val="cs-CZ"/>
        </w:rPr>
      </w:pPr>
      <w:r w:rsidRPr="00134AE6">
        <w:rPr>
          <w:rFonts w:ascii="Verdana" w:hAnsi="Verdana"/>
          <w:sz w:val="20"/>
          <w:szCs w:val="20"/>
          <w:lang w:val="cs-CZ"/>
        </w:rPr>
        <w:t>o spolupráci při uspořádání výstavy</w:t>
      </w:r>
    </w:p>
    <w:p w14:paraId="75CD15A8" w14:textId="630EF4D2" w:rsidR="00755B8F" w:rsidRPr="00134AE6" w:rsidRDefault="00755B8F" w:rsidP="00755B8F">
      <w:pPr>
        <w:jc w:val="center"/>
        <w:rPr>
          <w:rFonts w:ascii="Verdana" w:hAnsi="Verdana"/>
          <w:b/>
          <w:sz w:val="20"/>
          <w:szCs w:val="20"/>
          <w:lang w:val="cs-CZ"/>
        </w:rPr>
      </w:pPr>
      <w:r w:rsidRPr="00134AE6">
        <w:rPr>
          <w:rFonts w:ascii="Verdana" w:hAnsi="Verdana"/>
          <w:b/>
          <w:sz w:val="20"/>
          <w:szCs w:val="20"/>
          <w:lang w:val="cs-CZ"/>
        </w:rPr>
        <w:t>Diplomové práce FaVU 2024</w:t>
      </w:r>
    </w:p>
    <w:p w14:paraId="57C4C983" w14:textId="77777777" w:rsidR="00755B8F" w:rsidRPr="00134AE6" w:rsidRDefault="00755B8F" w:rsidP="00755B8F">
      <w:pPr>
        <w:jc w:val="center"/>
        <w:rPr>
          <w:rFonts w:ascii="Verdana" w:hAnsi="Verdana"/>
          <w:b/>
          <w:sz w:val="20"/>
          <w:szCs w:val="20"/>
          <w:lang w:val="cs-CZ"/>
        </w:rPr>
      </w:pPr>
    </w:p>
    <w:p w14:paraId="33738D9E" w14:textId="77777777" w:rsidR="00755B8F" w:rsidRPr="00134AE6" w:rsidRDefault="00755B8F" w:rsidP="00755B8F">
      <w:pPr>
        <w:spacing w:line="288" w:lineRule="auto"/>
        <w:ind w:firstLine="360"/>
        <w:jc w:val="center"/>
        <w:rPr>
          <w:rFonts w:ascii="Verdana" w:hAnsi="Verdana"/>
          <w:sz w:val="20"/>
          <w:szCs w:val="20"/>
          <w:lang w:val="cs-CZ"/>
        </w:rPr>
      </w:pPr>
      <w:r w:rsidRPr="00134AE6">
        <w:rPr>
          <w:rFonts w:ascii="Verdana" w:hAnsi="Verdana"/>
          <w:sz w:val="20"/>
          <w:szCs w:val="20"/>
          <w:lang w:val="cs-CZ"/>
        </w:rPr>
        <w:tab/>
        <w:t xml:space="preserve">uzavřená ve smyslu </w:t>
      </w:r>
      <w:r w:rsidRPr="00134AE6">
        <w:rPr>
          <w:rFonts w:ascii="Verdana" w:hAnsi="Verdana" w:cs="PF DinText Pro"/>
          <w:sz w:val="20"/>
          <w:szCs w:val="20"/>
          <w:lang w:val="cs-CZ"/>
        </w:rPr>
        <w:t xml:space="preserve">dle § 1746 ods. 2. zákona č. 89/2012 Sb., občanský zákoník </w:t>
      </w:r>
    </w:p>
    <w:p w14:paraId="730CB6DE" w14:textId="77777777" w:rsidR="00755B8F" w:rsidRPr="00134AE6" w:rsidRDefault="00755B8F" w:rsidP="00755B8F">
      <w:pPr>
        <w:tabs>
          <w:tab w:val="left" w:pos="2190"/>
        </w:tabs>
        <w:rPr>
          <w:rFonts w:ascii="Verdana" w:hAnsi="Verdana"/>
          <w:sz w:val="20"/>
          <w:szCs w:val="20"/>
          <w:lang w:val="cs-CZ"/>
        </w:rPr>
      </w:pPr>
      <w:r w:rsidRPr="00134AE6">
        <w:rPr>
          <w:rFonts w:ascii="Verdana" w:hAnsi="Verdana"/>
          <w:sz w:val="20"/>
          <w:szCs w:val="20"/>
          <w:lang w:val="cs-CZ"/>
        </w:rPr>
        <w:tab/>
      </w:r>
    </w:p>
    <w:p w14:paraId="49D065FF" w14:textId="77777777" w:rsidR="00755B8F" w:rsidRPr="00134AE6" w:rsidRDefault="00755B8F" w:rsidP="00755B8F">
      <w:pPr>
        <w:rPr>
          <w:rFonts w:ascii="Verdana" w:hAnsi="Verdana"/>
          <w:b/>
          <w:sz w:val="20"/>
          <w:szCs w:val="20"/>
          <w:lang w:val="cs-CZ"/>
        </w:rPr>
      </w:pPr>
      <w:r w:rsidRPr="00134AE6">
        <w:rPr>
          <w:rFonts w:ascii="Verdana" w:hAnsi="Verdana"/>
          <w:b/>
          <w:sz w:val="20"/>
          <w:szCs w:val="20"/>
          <w:lang w:val="cs-CZ"/>
        </w:rPr>
        <w:t>I. Smluvní strany</w:t>
      </w:r>
    </w:p>
    <w:p w14:paraId="5AE5D182" w14:textId="77777777" w:rsidR="00755B8F" w:rsidRPr="00134AE6" w:rsidRDefault="00755B8F" w:rsidP="00755B8F">
      <w:pPr>
        <w:rPr>
          <w:rFonts w:ascii="Verdana" w:hAnsi="Verdana"/>
          <w:sz w:val="20"/>
          <w:szCs w:val="20"/>
          <w:lang w:val="cs-CZ"/>
        </w:rPr>
      </w:pPr>
    </w:p>
    <w:p w14:paraId="3DA35B51" w14:textId="77777777" w:rsidR="00755B8F" w:rsidRPr="00134AE6" w:rsidRDefault="00755B8F" w:rsidP="00755B8F">
      <w:pPr>
        <w:rPr>
          <w:rFonts w:ascii="Verdana" w:hAnsi="Verdana"/>
          <w:b/>
          <w:sz w:val="20"/>
          <w:szCs w:val="20"/>
          <w:lang w:val="cs-CZ"/>
        </w:rPr>
      </w:pPr>
      <w:r w:rsidRPr="00134AE6">
        <w:rPr>
          <w:rFonts w:ascii="Verdana" w:hAnsi="Verdana"/>
          <w:b/>
          <w:sz w:val="20"/>
          <w:szCs w:val="20"/>
          <w:lang w:val="cs-CZ"/>
        </w:rPr>
        <w:t>1.</w:t>
      </w:r>
      <w:r w:rsidRPr="00134AE6">
        <w:rPr>
          <w:lang w:val="cs-CZ"/>
        </w:rPr>
        <w:t xml:space="preserve"> </w:t>
      </w:r>
      <w:r w:rsidRPr="00134AE6">
        <w:rPr>
          <w:rFonts w:ascii="Verdana" w:hAnsi="Verdana"/>
          <w:b/>
          <w:sz w:val="20"/>
          <w:szCs w:val="20"/>
          <w:lang w:val="cs-CZ"/>
        </w:rPr>
        <w:t>Dům umění města Brna, příspěvková organizace</w:t>
      </w:r>
    </w:p>
    <w:p w14:paraId="3EF30C44" w14:textId="77777777" w:rsidR="00755B8F" w:rsidRPr="00134AE6" w:rsidRDefault="00755B8F" w:rsidP="00755B8F">
      <w:pPr>
        <w:rPr>
          <w:rFonts w:ascii="Verdana" w:hAnsi="Verdana"/>
          <w:sz w:val="20"/>
          <w:szCs w:val="20"/>
          <w:lang w:val="cs-CZ"/>
        </w:rPr>
      </w:pPr>
      <w:r w:rsidRPr="00134AE6">
        <w:rPr>
          <w:rFonts w:ascii="Verdana" w:hAnsi="Verdana"/>
          <w:sz w:val="20"/>
          <w:szCs w:val="20"/>
          <w:lang w:val="cs-CZ"/>
        </w:rPr>
        <w:t>zastoupená Terezií Petiškovou, ředitelkou</w:t>
      </w:r>
    </w:p>
    <w:p w14:paraId="0D2A5E61" w14:textId="77777777" w:rsidR="00755B8F" w:rsidRPr="00134AE6" w:rsidRDefault="00755B8F" w:rsidP="00755B8F">
      <w:pPr>
        <w:rPr>
          <w:rFonts w:ascii="Verdana" w:hAnsi="Verdana"/>
          <w:sz w:val="20"/>
          <w:szCs w:val="20"/>
          <w:lang w:val="cs-CZ"/>
        </w:rPr>
      </w:pPr>
      <w:r w:rsidRPr="00134AE6">
        <w:rPr>
          <w:rFonts w:ascii="Verdana" w:hAnsi="Verdana"/>
          <w:sz w:val="20"/>
          <w:szCs w:val="20"/>
          <w:lang w:val="cs-CZ"/>
        </w:rPr>
        <w:t>se sídlem v Brně, Malinovského nám. 2, PSČ 602 00</w:t>
      </w:r>
    </w:p>
    <w:p w14:paraId="2D736244" w14:textId="77777777" w:rsidR="00755B8F" w:rsidRPr="00134AE6" w:rsidRDefault="00755B8F" w:rsidP="00755B8F">
      <w:pPr>
        <w:rPr>
          <w:rFonts w:ascii="Verdana" w:hAnsi="Verdana"/>
          <w:sz w:val="20"/>
          <w:szCs w:val="20"/>
          <w:lang w:val="cs-CZ"/>
        </w:rPr>
      </w:pPr>
      <w:r w:rsidRPr="00134AE6">
        <w:rPr>
          <w:rFonts w:ascii="Verdana" w:hAnsi="Verdana"/>
          <w:sz w:val="20"/>
          <w:szCs w:val="20"/>
          <w:lang w:val="cs-CZ"/>
        </w:rPr>
        <w:t>IČ: 00101486</w:t>
      </w:r>
    </w:p>
    <w:p w14:paraId="3E8D98EE" w14:textId="77777777" w:rsidR="00755B8F" w:rsidRPr="00134AE6" w:rsidRDefault="00755B8F" w:rsidP="00755B8F">
      <w:pPr>
        <w:rPr>
          <w:rFonts w:ascii="Verdana" w:hAnsi="Verdana"/>
          <w:sz w:val="20"/>
          <w:szCs w:val="20"/>
          <w:lang w:val="cs-CZ"/>
        </w:rPr>
      </w:pPr>
      <w:r w:rsidRPr="00134AE6">
        <w:rPr>
          <w:rFonts w:ascii="Verdana" w:hAnsi="Verdana"/>
          <w:sz w:val="20"/>
          <w:szCs w:val="20"/>
          <w:lang w:val="cs-CZ"/>
        </w:rPr>
        <w:t>DIČ: CZ00101486</w:t>
      </w:r>
    </w:p>
    <w:p w14:paraId="5930AE36" w14:textId="77777777" w:rsidR="00755B8F" w:rsidRPr="00134AE6" w:rsidRDefault="00755B8F" w:rsidP="00755B8F">
      <w:pPr>
        <w:rPr>
          <w:rFonts w:ascii="Verdana" w:hAnsi="Verdana"/>
          <w:sz w:val="20"/>
          <w:szCs w:val="20"/>
          <w:lang w:val="cs-CZ"/>
        </w:rPr>
      </w:pPr>
      <w:r w:rsidRPr="00134AE6">
        <w:rPr>
          <w:rFonts w:ascii="Verdana" w:hAnsi="Verdana"/>
          <w:sz w:val="20"/>
          <w:szCs w:val="20"/>
          <w:lang w:val="cs-CZ"/>
        </w:rPr>
        <w:t>zapsána v obchodním rejstříku vedeném Krajským soudem v Brně, oddíl Pr., vložka 31</w:t>
      </w:r>
    </w:p>
    <w:p w14:paraId="3B983FF5" w14:textId="77777777" w:rsidR="00755B8F" w:rsidRPr="00134AE6" w:rsidRDefault="00755B8F" w:rsidP="00755B8F">
      <w:pPr>
        <w:rPr>
          <w:rFonts w:ascii="Verdana" w:hAnsi="Verdana"/>
          <w:sz w:val="20"/>
          <w:szCs w:val="20"/>
          <w:lang w:val="cs-CZ"/>
        </w:rPr>
      </w:pPr>
      <w:r w:rsidRPr="00134AE6">
        <w:rPr>
          <w:rFonts w:ascii="Verdana" w:hAnsi="Verdana"/>
          <w:sz w:val="20"/>
          <w:szCs w:val="20"/>
          <w:lang w:val="cs-CZ"/>
        </w:rPr>
        <w:t>bankovní spojení: Komerční banka, a.s. pobočka Brno, č. účtu 8139621/0100</w:t>
      </w:r>
    </w:p>
    <w:p w14:paraId="5ADA7AE3" w14:textId="77777777" w:rsidR="00755B8F" w:rsidRPr="00134AE6" w:rsidRDefault="00755B8F" w:rsidP="00755B8F">
      <w:pPr>
        <w:rPr>
          <w:rFonts w:ascii="Verdana" w:hAnsi="Verdana"/>
          <w:sz w:val="20"/>
          <w:szCs w:val="20"/>
          <w:lang w:val="cs-CZ"/>
        </w:rPr>
      </w:pPr>
      <w:r w:rsidRPr="00134AE6">
        <w:rPr>
          <w:rFonts w:ascii="Verdana" w:hAnsi="Verdana"/>
          <w:sz w:val="20"/>
          <w:szCs w:val="20"/>
          <w:lang w:val="cs-CZ"/>
        </w:rPr>
        <w:t>(dále jen "DU")</w:t>
      </w:r>
    </w:p>
    <w:p w14:paraId="0AA92AFD" w14:textId="77777777" w:rsidR="00755B8F" w:rsidRPr="00134AE6" w:rsidRDefault="00755B8F" w:rsidP="00755B8F">
      <w:pPr>
        <w:rPr>
          <w:rFonts w:ascii="Verdana" w:hAnsi="Verdana"/>
          <w:sz w:val="20"/>
          <w:szCs w:val="20"/>
          <w:lang w:val="cs-CZ"/>
        </w:rPr>
      </w:pPr>
      <w:r w:rsidRPr="00134AE6">
        <w:rPr>
          <w:rFonts w:ascii="Verdana" w:hAnsi="Verdana"/>
          <w:sz w:val="20"/>
          <w:szCs w:val="20"/>
          <w:lang w:val="cs-CZ"/>
        </w:rPr>
        <w:t xml:space="preserve"> </w:t>
      </w:r>
    </w:p>
    <w:p w14:paraId="16E2DB31" w14:textId="77777777" w:rsidR="00755B8F" w:rsidRPr="00134AE6" w:rsidRDefault="00755B8F" w:rsidP="00755B8F">
      <w:pPr>
        <w:rPr>
          <w:rFonts w:ascii="Verdana" w:hAnsi="Verdana"/>
          <w:sz w:val="20"/>
          <w:szCs w:val="20"/>
          <w:lang w:val="cs-CZ"/>
        </w:rPr>
      </w:pPr>
      <w:r w:rsidRPr="00134AE6">
        <w:rPr>
          <w:rFonts w:ascii="Verdana" w:hAnsi="Verdana"/>
          <w:sz w:val="20"/>
          <w:szCs w:val="20"/>
          <w:lang w:val="cs-CZ"/>
        </w:rPr>
        <w:t>a</w:t>
      </w:r>
    </w:p>
    <w:p w14:paraId="17FFB1E2" w14:textId="77777777" w:rsidR="00755B8F" w:rsidRPr="00134AE6" w:rsidRDefault="00755B8F" w:rsidP="00755B8F">
      <w:pPr>
        <w:rPr>
          <w:rFonts w:ascii="Verdana" w:hAnsi="Verdana"/>
          <w:sz w:val="20"/>
          <w:szCs w:val="20"/>
          <w:lang w:val="cs-CZ"/>
        </w:rPr>
      </w:pPr>
    </w:p>
    <w:p w14:paraId="4757DEBA" w14:textId="77777777" w:rsidR="00755B8F" w:rsidRPr="00134AE6" w:rsidRDefault="00755B8F" w:rsidP="00755B8F">
      <w:pPr>
        <w:rPr>
          <w:rFonts w:ascii="Verdana" w:hAnsi="Verdana"/>
          <w:sz w:val="20"/>
          <w:szCs w:val="20"/>
          <w:lang w:val="cs-CZ"/>
        </w:rPr>
      </w:pPr>
      <w:r w:rsidRPr="00134AE6">
        <w:rPr>
          <w:rFonts w:ascii="Verdana" w:hAnsi="Verdana"/>
          <w:b/>
          <w:sz w:val="20"/>
          <w:szCs w:val="20"/>
          <w:lang w:val="cs-CZ"/>
        </w:rPr>
        <w:t>2. Vysoké učení technické v Brně</w:t>
      </w:r>
    </w:p>
    <w:p w14:paraId="1108652F" w14:textId="77777777" w:rsidR="00755B8F" w:rsidRPr="00134AE6" w:rsidRDefault="00755B8F" w:rsidP="00755B8F">
      <w:pPr>
        <w:autoSpaceDE w:val="0"/>
        <w:rPr>
          <w:rFonts w:ascii="Verdana" w:hAnsi="Verdana"/>
          <w:kern w:val="24"/>
          <w:sz w:val="20"/>
          <w:szCs w:val="20"/>
          <w:lang w:val="cs-CZ"/>
        </w:rPr>
      </w:pPr>
      <w:r w:rsidRPr="00134AE6">
        <w:rPr>
          <w:rFonts w:ascii="Verdana" w:hAnsi="Verdana"/>
          <w:kern w:val="24"/>
          <w:sz w:val="20"/>
          <w:szCs w:val="20"/>
          <w:lang w:val="cs-CZ"/>
        </w:rPr>
        <w:t>Fakulta výtvarných umění</w:t>
      </w:r>
    </w:p>
    <w:p w14:paraId="0A1E66DD" w14:textId="77777777" w:rsidR="00755B8F" w:rsidRPr="00134AE6" w:rsidRDefault="00755B8F" w:rsidP="00755B8F">
      <w:pPr>
        <w:autoSpaceDE w:val="0"/>
        <w:rPr>
          <w:rFonts w:ascii="Verdana" w:hAnsi="Verdana"/>
          <w:sz w:val="20"/>
          <w:szCs w:val="20"/>
          <w:lang w:val="cs-CZ"/>
        </w:rPr>
      </w:pPr>
      <w:r w:rsidRPr="00134AE6">
        <w:rPr>
          <w:rFonts w:ascii="Verdana" w:hAnsi="Verdana"/>
          <w:sz w:val="20"/>
          <w:szCs w:val="20"/>
          <w:lang w:val="cs-CZ"/>
        </w:rPr>
        <w:t>zastoupená Filipem Cenkem, děkanem</w:t>
      </w:r>
    </w:p>
    <w:p w14:paraId="4B5CD4E5" w14:textId="77777777" w:rsidR="00755B8F" w:rsidRPr="00134AE6" w:rsidRDefault="00755B8F" w:rsidP="00755B8F">
      <w:pPr>
        <w:autoSpaceDE w:val="0"/>
        <w:rPr>
          <w:rFonts w:ascii="Verdana" w:hAnsi="Verdana"/>
          <w:sz w:val="20"/>
          <w:szCs w:val="20"/>
          <w:lang w:val="cs-CZ"/>
        </w:rPr>
      </w:pPr>
      <w:r w:rsidRPr="00134AE6">
        <w:rPr>
          <w:rFonts w:ascii="Verdana" w:hAnsi="Verdana"/>
          <w:sz w:val="20"/>
          <w:szCs w:val="20"/>
          <w:lang w:val="cs-CZ"/>
        </w:rPr>
        <w:t>se sídlem v Brně, Údolní 53, 602 00</w:t>
      </w:r>
    </w:p>
    <w:p w14:paraId="43604044" w14:textId="77777777" w:rsidR="00755B8F" w:rsidRPr="00134AE6" w:rsidRDefault="00755B8F" w:rsidP="00755B8F">
      <w:pPr>
        <w:autoSpaceDE w:val="0"/>
        <w:rPr>
          <w:rFonts w:ascii="Verdana" w:hAnsi="Verdana"/>
          <w:color w:val="FF0000"/>
          <w:kern w:val="24"/>
          <w:sz w:val="20"/>
          <w:szCs w:val="20"/>
          <w:lang w:val="cs-CZ"/>
        </w:rPr>
      </w:pPr>
      <w:r w:rsidRPr="00134AE6">
        <w:rPr>
          <w:rFonts w:ascii="Verdana" w:hAnsi="Verdana"/>
          <w:sz w:val="20"/>
          <w:szCs w:val="20"/>
          <w:lang w:val="cs-CZ"/>
        </w:rPr>
        <w:t>IČ: 00216305</w:t>
      </w:r>
      <w:r w:rsidRPr="00134AE6">
        <w:rPr>
          <w:rFonts w:ascii="Verdana" w:hAnsi="Verdana"/>
          <w:sz w:val="20"/>
          <w:szCs w:val="20"/>
          <w:lang w:val="cs-CZ"/>
        </w:rPr>
        <w:br/>
        <w:t>DIČ: CZ00216305</w:t>
      </w:r>
    </w:p>
    <w:p w14:paraId="5E8E39D5" w14:textId="77777777" w:rsidR="00755B8F" w:rsidRPr="00134AE6" w:rsidRDefault="00755B8F" w:rsidP="00755B8F">
      <w:pPr>
        <w:autoSpaceDE w:val="0"/>
        <w:rPr>
          <w:rFonts w:ascii="Verdana" w:hAnsi="Verdana"/>
          <w:sz w:val="20"/>
          <w:szCs w:val="20"/>
          <w:lang w:val="cs-CZ"/>
        </w:rPr>
      </w:pPr>
      <w:r w:rsidRPr="00134AE6">
        <w:rPr>
          <w:rFonts w:ascii="Verdana" w:hAnsi="Verdana"/>
          <w:sz w:val="20"/>
          <w:szCs w:val="20"/>
          <w:lang w:val="cs-CZ"/>
        </w:rPr>
        <w:t>bankovní spojení: Komerční banka</w:t>
      </w:r>
      <w:r w:rsidRPr="00134AE6">
        <w:rPr>
          <w:rStyle w:val="st"/>
          <w:rFonts w:ascii="Verdana" w:hAnsi="Verdana"/>
          <w:sz w:val="20"/>
          <w:szCs w:val="20"/>
          <w:lang w:val="cs-CZ"/>
        </w:rPr>
        <w:t>, č. účtu: 98330621/0100</w:t>
      </w:r>
    </w:p>
    <w:p w14:paraId="114D8503" w14:textId="77777777" w:rsidR="00755B8F" w:rsidRPr="00134AE6" w:rsidRDefault="00755B8F" w:rsidP="00755B8F">
      <w:pPr>
        <w:autoSpaceDE w:val="0"/>
        <w:rPr>
          <w:rFonts w:ascii="Verdana" w:hAnsi="Verdana"/>
          <w:sz w:val="20"/>
          <w:szCs w:val="20"/>
          <w:lang w:val="cs-CZ"/>
        </w:rPr>
      </w:pPr>
      <w:r w:rsidRPr="00134AE6">
        <w:rPr>
          <w:rFonts w:ascii="Verdana" w:hAnsi="Verdana"/>
          <w:sz w:val="20"/>
          <w:szCs w:val="20"/>
          <w:lang w:val="cs-CZ"/>
        </w:rPr>
        <w:t xml:space="preserve">(dále jen </w:t>
      </w:r>
      <w:r w:rsidRPr="00134AE6">
        <w:rPr>
          <w:rFonts w:ascii="Verdana" w:eastAsia="@Arial Unicode MS" w:hAnsi="Verdana" w:cs="@Arial Unicode MS"/>
          <w:sz w:val="20"/>
          <w:szCs w:val="20"/>
          <w:lang w:val="cs-CZ"/>
        </w:rPr>
        <w:t>„FaVU“</w:t>
      </w:r>
      <w:r w:rsidRPr="00134AE6">
        <w:rPr>
          <w:rFonts w:ascii="Verdana" w:hAnsi="Verdana"/>
          <w:sz w:val="20"/>
          <w:szCs w:val="20"/>
          <w:lang w:val="cs-CZ"/>
        </w:rPr>
        <w:t>)</w:t>
      </w:r>
    </w:p>
    <w:p w14:paraId="65F47564" w14:textId="77777777" w:rsidR="00755B8F" w:rsidRPr="00134AE6" w:rsidRDefault="00755B8F" w:rsidP="00755B8F">
      <w:pPr>
        <w:rPr>
          <w:rFonts w:ascii="Verdana" w:hAnsi="Verdana"/>
          <w:sz w:val="20"/>
          <w:szCs w:val="20"/>
          <w:lang w:val="cs-CZ"/>
        </w:rPr>
      </w:pPr>
    </w:p>
    <w:p w14:paraId="6E486B18" w14:textId="77777777" w:rsidR="00755B8F" w:rsidRPr="00134AE6" w:rsidRDefault="00755B8F" w:rsidP="00755B8F">
      <w:pPr>
        <w:rPr>
          <w:rFonts w:ascii="Verdana" w:hAnsi="Verdana"/>
          <w:sz w:val="20"/>
          <w:szCs w:val="20"/>
          <w:lang w:val="cs-CZ"/>
        </w:rPr>
      </w:pPr>
    </w:p>
    <w:p w14:paraId="6B417BE4" w14:textId="77777777" w:rsidR="00755B8F" w:rsidRPr="00134AE6" w:rsidRDefault="00755B8F" w:rsidP="00755B8F">
      <w:pPr>
        <w:rPr>
          <w:rFonts w:ascii="Verdana" w:hAnsi="Verdana"/>
          <w:b/>
          <w:sz w:val="20"/>
          <w:szCs w:val="20"/>
          <w:lang w:val="cs-CZ"/>
        </w:rPr>
      </w:pPr>
      <w:r w:rsidRPr="00134AE6">
        <w:rPr>
          <w:rFonts w:ascii="Verdana" w:hAnsi="Verdana"/>
          <w:b/>
          <w:sz w:val="20"/>
          <w:szCs w:val="20"/>
          <w:lang w:val="cs-CZ"/>
        </w:rPr>
        <w:t>II. Předmět smlouvy</w:t>
      </w:r>
    </w:p>
    <w:p w14:paraId="4A3AC38D" w14:textId="77777777" w:rsidR="00755B8F" w:rsidRPr="00134AE6" w:rsidRDefault="00755B8F" w:rsidP="00755B8F">
      <w:pPr>
        <w:rPr>
          <w:rFonts w:ascii="Verdana" w:hAnsi="Verdana"/>
          <w:sz w:val="20"/>
          <w:szCs w:val="20"/>
          <w:lang w:val="cs-CZ"/>
        </w:rPr>
      </w:pPr>
    </w:p>
    <w:p w14:paraId="4B6CDD73" w14:textId="09AB336B" w:rsidR="00755B8F" w:rsidRPr="00134AE6" w:rsidRDefault="00755B8F" w:rsidP="00755B8F">
      <w:pPr>
        <w:numPr>
          <w:ilvl w:val="0"/>
          <w:numId w:val="6"/>
        </w:numPr>
        <w:rPr>
          <w:rFonts w:ascii="Verdana" w:hAnsi="Verdana"/>
          <w:sz w:val="20"/>
          <w:szCs w:val="20"/>
          <w:lang w:val="cs-CZ"/>
        </w:rPr>
      </w:pPr>
      <w:r w:rsidRPr="00134AE6">
        <w:rPr>
          <w:rFonts w:ascii="Verdana" w:hAnsi="Verdana"/>
          <w:sz w:val="20"/>
          <w:szCs w:val="20"/>
          <w:lang w:val="cs-CZ"/>
        </w:rPr>
        <w:t>Strany se dohodly, že spolu uspořádají výstavu diplomantek a diplomantů Fakulty výtvarných umění v Brně. Výstava se bude konat v prvních třech sálech v 1. patře Domu pánů z Kunštátu v Brně a Galerii G99 na Dominikánské ul. 9. Doprovodné programy se budou konat přímo ve výstavě.</w:t>
      </w:r>
    </w:p>
    <w:p w14:paraId="2A786DD4" w14:textId="77777777" w:rsidR="00755B8F" w:rsidRPr="00134AE6" w:rsidRDefault="00755B8F" w:rsidP="00755B8F">
      <w:pPr>
        <w:ind w:left="360"/>
        <w:rPr>
          <w:rFonts w:ascii="Verdana" w:hAnsi="Verdana"/>
          <w:sz w:val="20"/>
          <w:szCs w:val="20"/>
          <w:lang w:val="cs-CZ"/>
        </w:rPr>
      </w:pPr>
      <w:r w:rsidRPr="00134AE6">
        <w:rPr>
          <w:rFonts w:ascii="Verdana" w:hAnsi="Verdana"/>
          <w:sz w:val="20"/>
          <w:szCs w:val="20"/>
          <w:lang w:val="cs-CZ"/>
        </w:rPr>
        <w:t xml:space="preserve"> </w:t>
      </w:r>
    </w:p>
    <w:p w14:paraId="691A2AD1" w14:textId="77777777" w:rsidR="00755B8F" w:rsidRPr="00134AE6" w:rsidRDefault="00755B8F" w:rsidP="00755B8F">
      <w:pPr>
        <w:numPr>
          <w:ilvl w:val="0"/>
          <w:numId w:val="6"/>
        </w:numPr>
        <w:rPr>
          <w:rFonts w:ascii="Verdana" w:hAnsi="Verdana"/>
          <w:sz w:val="20"/>
          <w:szCs w:val="20"/>
          <w:lang w:val="cs-CZ"/>
        </w:rPr>
      </w:pPr>
      <w:r w:rsidRPr="00134AE6">
        <w:rPr>
          <w:rFonts w:ascii="Verdana" w:hAnsi="Verdana"/>
          <w:sz w:val="20"/>
          <w:szCs w:val="20"/>
          <w:lang w:val="cs-CZ"/>
        </w:rPr>
        <w:t>Výstava se bude konat v těchto termínech:</w:t>
      </w:r>
    </w:p>
    <w:p w14:paraId="2BE974BC" w14:textId="3E7C548B" w:rsidR="00755B8F" w:rsidRPr="00134AE6" w:rsidRDefault="00755B8F" w:rsidP="00755B8F">
      <w:pPr>
        <w:ind w:left="360" w:firstLine="348"/>
        <w:rPr>
          <w:rFonts w:ascii="Verdana" w:hAnsi="Verdana"/>
          <w:sz w:val="20"/>
          <w:szCs w:val="20"/>
          <w:lang w:val="cs-CZ"/>
        </w:rPr>
      </w:pPr>
      <w:r w:rsidRPr="00134AE6">
        <w:rPr>
          <w:rFonts w:ascii="Verdana" w:hAnsi="Verdana"/>
          <w:sz w:val="20"/>
          <w:szCs w:val="20"/>
          <w:lang w:val="cs-CZ"/>
        </w:rPr>
        <w:t xml:space="preserve">Termín konání výstavy: </w:t>
      </w:r>
      <w:r w:rsidR="00134AE6" w:rsidRPr="00134AE6">
        <w:rPr>
          <w:rFonts w:ascii="Verdana" w:hAnsi="Verdana"/>
          <w:sz w:val="20"/>
          <w:szCs w:val="20"/>
          <w:lang w:val="cs-CZ"/>
        </w:rPr>
        <w:t>červen</w:t>
      </w:r>
      <w:r w:rsidR="00134AE6">
        <w:rPr>
          <w:rFonts w:ascii="Verdana" w:hAnsi="Verdana"/>
          <w:sz w:val="20"/>
          <w:szCs w:val="20"/>
          <w:lang w:val="cs-CZ"/>
        </w:rPr>
        <w:t>–červenec</w:t>
      </w:r>
      <w:r w:rsidRPr="00134AE6">
        <w:rPr>
          <w:rFonts w:ascii="Verdana" w:hAnsi="Verdana"/>
          <w:sz w:val="20"/>
          <w:szCs w:val="20"/>
          <w:lang w:val="cs-CZ"/>
        </w:rPr>
        <w:t xml:space="preserve"> 2024</w:t>
      </w:r>
    </w:p>
    <w:p w14:paraId="36301DD9" w14:textId="571FD82D" w:rsidR="00755B8F" w:rsidRPr="00134AE6" w:rsidRDefault="00755B8F" w:rsidP="00755B8F">
      <w:pPr>
        <w:ind w:left="360" w:firstLine="348"/>
        <w:rPr>
          <w:rFonts w:ascii="Verdana" w:hAnsi="Verdana"/>
          <w:sz w:val="20"/>
          <w:szCs w:val="20"/>
          <w:lang w:val="cs-CZ"/>
        </w:rPr>
      </w:pPr>
      <w:r w:rsidRPr="00134AE6">
        <w:rPr>
          <w:rFonts w:ascii="Verdana" w:hAnsi="Verdana"/>
          <w:sz w:val="20"/>
          <w:szCs w:val="20"/>
          <w:lang w:val="cs-CZ"/>
        </w:rPr>
        <w:t>Termín instalace: 1</w:t>
      </w:r>
      <w:r w:rsidR="00565589" w:rsidRPr="00134AE6">
        <w:rPr>
          <w:rFonts w:ascii="Verdana" w:hAnsi="Verdana"/>
          <w:sz w:val="20"/>
          <w:szCs w:val="20"/>
          <w:lang w:val="cs-CZ"/>
        </w:rPr>
        <w:t>0</w:t>
      </w:r>
      <w:r w:rsidRPr="00134AE6">
        <w:rPr>
          <w:rFonts w:ascii="Verdana" w:hAnsi="Verdana"/>
          <w:sz w:val="20"/>
          <w:szCs w:val="20"/>
          <w:lang w:val="cs-CZ"/>
        </w:rPr>
        <w:t>. června – 2</w:t>
      </w:r>
      <w:r w:rsidR="00565589" w:rsidRPr="00134AE6">
        <w:rPr>
          <w:rFonts w:ascii="Verdana" w:hAnsi="Verdana"/>
          <w:sz w:val="20"/>
          <w:szCs w:val="20"/>
          <w:lang w:val="cs-CZ"/>
        </w:rPr>
        <w:t>6</w:t>
      </w:r>
      <w:r w:rsidRPr="00134AE6">
        <w:rPr>
          <w:rFonts w:ascii="Verdana" w:hAnsi="Verdana"/>
          <w:sz w:val="20"/>
          <w:szCs w:val="20"/>
          <w:lang w:val="cs-CZ"/>
        </w:rPr>
        <w:t>. června 202</w:t>
      </w:r>
      <w:r w:rsidR="00565589" w:rsidRPr="00134AE6">
        <w:rPr>
          <w:rFonts w:ascii="Verdana" w:hAnsi="Verdana"/>
          <w:sz w:val="20"/>
          <w:szCs w:val="20"/>
          <w:lang w:val="cs-CZ"/>
        </w:rPr>
        <w:t>4</w:t>
      </w:r>
    </w:p>
    <w:p w14:paraId="6EF5E798" w14:textId="7AB516EB" w:rsidR="00755B8F" w:rsidRPr="00134AE6" w:rsidRDefault="00755B8F" w:rsidP="00755B8F">
      <w:pPr>
        <w:ind w:left="360" w:firstLine="348"/>
        <w:rPr>
          <w:rFonts w:ascii="Verdana" w:hAnsi="Verdana"/>
          <w:sz w:val="20"/>
          <w:szCs w:val="20"/>
          <w:lang w:val="cs-CZ"/>
        </w:rPr>
      </w:pPr>
      <w:r w:rsidRPr="00134AE6">
        <w:rPr>
          <w:rFonts w:ascii="Verdana" w:hAnsi="Verdana"/>
          <w:sz w:val="20"/>
          <w:szCs w:val="20"/>
          <w:lang w:val="cs-CZ"/>
        </w:rPr>
        <w:t>Vernisáž: 2</w:t>
      </w:r>
      <w:r w:rsidR="00565589" w:rsidRPr="00134AE6">
        <w:rPr>
          <w:rFonts w:ascii="Verdana" w:hAnsi="Verdana"/>
          <w:sz w:val="20"/>
          <w:szCs w:val="20"/>
          <w:lang w:val="cs-CZ"/>
        </w:rPr>
        <w:t>6</w:t>
      </w:r>
      <w:r w:rsidRPr="00134AE6">
        <w:rPr>
          <w:rFonts w:ascii="Verdana" w:hAnsi="Verdana"/>
          <w:sz w:val="20"/>
          <w:szCs w:val="20"/>
          <w:lang w:val="cs-CZ"/>
        </w:rPr>
        <w:t>. černa 202</w:t>
      </w:r>
      <w:r w:rsidR="00565589" w:rsidRPr="00134AE6">
        <w:rPr>
          <w:rFonts w:ascii="Verdana" w:hAnsi="Verdana"/>
          <w:sz w:val="20"/>
          <w:szCs w:val="20"/>
          <w:lang w:val="cs-CZ"/>
        </w:rPr>
        <w:t xml:space="preserve">4 </w:t>
      </w:r>
      <w:r w:rsidRPr="00134AE6">
        <w:rPr>
          <w:rFonts w:ascii="Verdana" w:hAnsi="Verdana"/>
          <w:sz w:val="20"/>
          <w:szCs w:val="20"/>
          <w:lang w:val="cs-CZ"/>
        </w:rPr>
        <w:t>v</w:t>
      </w:r>
      <w:r w:rsidR="00134AE6">
        <w:rPr>
          <w:rFonts w:ascii="Verdana" w:hAnsi="Verdana"/>
          <w:sz w:val="20"/>
          <w:szCs w:val="20"/>
          <w:lang w:val="cs-CZ"/>
        </w:rPr>
        <w:t> </w:t>
      </w:r>
      <w:r w:rsidRPr="00134AE6">
        <w:rPr>
          <w:rFonts w:ascii="Verdana" w:hAnsi="Verdana"/>
          <w:sz w:val="20"/>
          <w:szCs w:val="20"/>
          <w:lang w:val="cs-CZ"/>
        </w:rPr>
        <w:t>16</w:t>
      </w:r>
      <w:r w:rsidR="00134AE6">
        <w:rPr>
          <w:rFonts w:ascii="Verdana" w:hAnsi="Verdana"/>
          <w:sz w:val="20"/>
          <w:szCs w:val="20"/>
          <w:lang w:val="cs-CZ"/>
        </w:rPr>
        <w:t xml:space="preserve"> </w:t>
      </w:r>
      <w:r w:rsidRPr="00134AE6">
        <w:rPr>
          <w:rFonts w:ascii="Verdana" w:hAnsi="Verdana"/>
          <w:sz w:val="20"/>
          <w:szCs w:val="20"/>
          <w:lang w:val="cs-CZ"/>
        </w:rPr>
        <w:t xml:space="preserve">h v Domě pánů z Kunštátu </w:t>
      </w:r>
    </w:p>
    <w:p w14:paraId="6AC2A349" w14:textId="77777777" w:rsidR="00755B8F" w:rsidRPr="00134AE6" w:rsidRDefault="00755B8F" w:rsidP="00755B8F">
      <w:pPr>
        <w:rPr>
          <w:rFonts w:ascii="Verdana" w:hAnsi="Verdana"/>
          <w:sz w:val="20"/>
          <w:szCs w:val="20"/>
          <w:lang w:val="cs-CZ"/>
        </w:rPr>
      </w:pPr>
    </w:p>
    <w:p w14:paraId="47FF051B" w14:textId="77777777" w:rsidR="00755B8F" w:rsidRPr="00134AE6" w:rsidRDefault="00755B8F" w:rsidP="00755B8F">
      <w:pPr>
        <w:rPr>
          <w:rFonts w:ascii="Verdana" w:hAnsi="Verdana"/>
          <w:b/>
          <w:sz w:val="20"/>
          <w:szCs w:val="20"/>
          <w:lang w:val="cs-CZ"/>
        </w:rPr>
      </w:pPr>
      <w:r w:rsidRPr="00134AE6">
        <w:rPr>
          <w:rFonts w:ascii="Verdana" w:hAnsi="Verdana"/>
          <w:b/>
          <w:sz w:val="20"/>
          <w:szCs w:val="20"/>
          <w:lang w:val="cs-CZ"/>
        </w:rPr>
        <w:t>III. Povinnosti smluvních stran</w:t>
      </w:r>
    </w:p>
    <w:p w14:paraId="1D73B1A1" w14:textId="77777777" w:rsidR="00755B8F" w:rsidRPr="00134AE6" w:rsidRDefault="00755B8F" w:rsidP="00755B8F">
      <w:pPr>
        <w:rPr>
          <w:rFonts w:ascii="Verdana" w:hAnsi="Verdana"/>
          <w:sz w:val="20"/>
          <w:szCs w:val="20"/>
          <w:lang w:val="cs-CZ"/>
        </w:rPr>
      </w:pPr>
    </w:p>
    <w:p w14:paraId="7A7238A3" w14:textId="77777777" w:rsidR="00755B8F" w:rsidRPr="00134AE6" w:rsidRDefault="00755B8F" w:rsidP="00755B8F">
      <w:pPr>
        <w:numPr>
          <w:ilvl w:val="0"/>
          <w:numId w:val="3"/>
        </w:numPr>
        <w:rPr>
          <w:rFonts w:ascii="Verdana" w:hAnsi="Verdana"/>
          <w:b/>
          <w:sz w:val="20"/>
          <w:szCs w:val="20"/>
          <w:lang w:val="cs-CZ"/>
        </w:rPr>
      </w:pPr>
      <w:r w:rsidRPr="00134AE6">
        <w:rPr>
          <w:rFonts w:ascii="Verdana" w:hAnsi="Verdana"/>
          <w:b/>
          <w:sz w:val="20"/>
          <w:szCs w:val="20"/>
          <w:lang w:val="cs-CZ"/>
        </w:rPr>
        <w:t>Práva a povinnosti DU</w:t>
      </w:r>
    </w:p>
    <w:p w14:paraId="0AF3CC8A" w14:textId="77777777" w:rsidR="00755B8F" w:rsidRPr="00134AE6" w:rsidRDefault="00755B8F" w:rsidP="00755B8F">
      <w:pPr>
        <w:numPr>
          <w:ilvl w:val="0"/>
          <w:numId w:val="2"/>
        </w:numPr>
        <w:rPr>
          <w:rFonts w:ascii="Verdana" w:hAnsi="Verdana"/>
          <w:sz w:val="20"/>
          <w:szCs w:val="20"/>
          <w:lang w:val="cs-CZ"/>
        </w:rPr>
      </w:pPr>
      <w:r w:rsidRPr="00134AE6">
        <w:rPr>
          <w:rFonts w:ascii="Verdana" w:hAnsi="Verdana"/>
          <w:sz w:val="20"/>
          <w:szCs w:val="20"/>
          <w:lang w:val="cs-CZ"/>
        </w:rPr>
        <w:t>Poskytne výstavní prostory spolu se službami (3 kustodi, elektřina, topení, běžný úklid, osvětlení) pro konání výstavy.</w:t>
      </w:r>
    </w:p>
    <w:p w14:paraId="45FA7F68" w14:textId="77777777" w:rsidR="00755B8F" w:rsidRPr="00134AE6" w:rsidRDefault="00755B8F" w:rsidP="00755B8F">
      <w:pPr>
        <w:numPr>
          <w:ilvl w:val="0"/>
          <w:numId w:val="2"/>
        </w:numPr>
        <w:rPr>
          <w:rFonts w:ascii="Verdana" w:hAnsi="Verdana"/>
          <w:sz w:val="20"/>
          <w:szCs w:val="20"/>
          <w:lang w:val="cs-CZ"/>
        </w:rPr>
      </w:pPr>
      <w:r w:rsidRPr="00134AE6">
        <w:rPr>
          <w:rFonts w:ascii="Verdana" w:hAnsi="Verdana"/>
          <w:sz w:val="20"/>
          <w:szCs w:val="20"/>
          <w:lang w:val="cs-CZ"/>
        </w:rPr>
        <w:t xml:space="preserve">Poskytne součinnost při instalaci a deinstalaci, včetně poskytnutí dílenského zázemí. </w:t>
      </w:r>
    </w:p>
    <w:p w14:paraId="35F6983E" w14:textId="18624CF6" w:rsidR="00755B8F" w:rsidRPr="00134AE6" w:rsidRDefault="00755B8F" w:rsidP="00755B8F">
      <w:pPr>
        <w:numPr>
          <w:ilvl w:val="0"/>
          <w:numId w:val="2"/>
        </w:numPr>
        <w:rPr>
          <w:rFonts w:ascii="Verdana" w:hAnsi="Verdana"/>
          <w:sz w:val="20"/>
          <w:szCs w:val="20"/>
          <w:lang w:val="cs-CZ"/>
        </w:rPr>
      </w:pPr>
      <w:r w:rsidRPr="00134AE6">
        <w:rPr>
          <w:rFonts w:ascii="Verdana" w:hAnsi="Verdana"/>
          <w:sz w:val="20"/>
          <w:szCs w:val="20"/>
          <w:lang w:val="cs-CZ"/>
        </w:rPr>
        <w:t>Zajistí tři kustody na hlídání výstavy</w:t>
      </w:r>
      <w:r w:rsidR="00134AE6">
        <w:rPr>
          <w:rFonts w:ascii="Verdana" w:hAnsi="Verdana"/>
          <w:sz w:val="20"/>
          <w:szCs w:val="20"/>
          <w:lang w:val="cs-CZ"/>
        </w:rPr>
        <w:t>.</w:t>
      </w:r>
    </w:p>
    <w:p w14:paraId="503B45BC" w14:textId="77777777" w:rsidR="00755B8F" w:rsidRPr="00134AE6" w:rsidRDefault="00755B8F" w:rsidP="00755B8F">
      <w:pPr>
        <w:numPr>
          <w:ilvl w:val="0"/>
          <w:numId w:val="2"/>
        </w:numPr>
        <w:rPr>
          <w:rFonts w:ascii="Verdana" w:hAnsi="Verdana"/>
          <w:sz w:val="20"/>
          <w:szCs w:val="20"/>
          <w:lang w:val="cs-CZ"/>
        </w:rPr>
      </w:pPr>
      <w:r w:rsidRPr="00134AE6">
        <w:rPr>
          <w:rFonts w:ascii="Verdana" w:hAnsi="Verdana"/>
          <w:sz w:val="20"/>
          <w:szCs w:val="20"/>
          <w:lang w:val="cs-CZ"/>
        </w:rPr>
        <w:t>Poskytne prostor pro konání vernisáže, tiskové konference a doprovodných programů.</w:t>
      </w:r>
    </w:p>
    <w:p w14:paraId="0CEF1484" w14:textId="77777777" w:rsidR="00755B8F" w:rsidRPr="00134AE6" w:rsidRDefault="00755B8F" w:rsidP="00755B8F">
      <w:pPr>
        <w:numPr>
          <w:ilvl w:val="0"/>
          <w:numId w:val="2"/>
        </w:numPr>
        <w:rPr>
          <w:rFonts w:ascii="Verdana" w:hAnsi="Verdana"/>
          <w:sz w:val="20"/>
          <w:szCs w:val="20"/>
          <w:shd w:val="clear" w:color="auto" w:fill="FFFF00"/>
          <w:lang w:val="cs-CZ"/>
        </w:rPr>
      </w:pPr>
      <w:r w:rsidRPr="00134AE6">
        <w:rPr>
          <w:rFonts w:ascii="Verdana" w:hAnsi="Verdana"/>
          <w:sz w:val="20"/>
          <w:szCs w:val="20"/>
          <w:lang w:val="cs-CZ"/>
        </w:rPr>
        <w:t>Zajistí propagaci v rámci svých běžných zvyklostí (web, newsletter, sociální sítě, výrobu a instalaci 1 propagačního banneru na budovu DPK).</w:t>
      </w:r>
    </w:p>
    <w:p w14:paraId="4AF2CFEA" w14:textId="77777777" w:rsidR="00755B8F" w:rsidRPr="00134AE6" w:rsidRDefault="00755B8F" w:rsidP="00755B8F">
      <w:pPr>
        <w:numPr>
          <w:ilvl w:val="0"/>
          <w:numId w:val="2"/>
        </w:numPr>
        <w:suppressAutoHyphens w:val="0"/>
        <w:rPr>
          <w:rFonts w:ascii="Verdana" w:hAnsi="Verdana"/>
          <w:sz w:val="20"/>
          <w:szCs w:val="20"/>
          <w:lang w:val="cs-CZ"/>
        </w:rPr>
      </w:pPr>
      <w:r w:rsidRPr="00134AE6">
        <w:rPr>
          <w:rFonts w:ascii="Verdana" w:hAnsi="Verdana"/>
          <w:sz w:val="20"/>
          <w:szCs w:val="20"/>
          <w:lang w:val="cs-CZ"/>
        </w:rPr>
        <w:t>Je povinen po dobu užívání zajistit ochranu a bezpečnost vystavených děl, zejména jejich ostrahu a bezpečné nainstalování ve výstavních místnostech.</w:t>
      </w:r>
    </w:p>
    <w:p w14:paraId="601F142E" w14:textId="77777777" w:rsidR="00755B8F" w:rsidRPr="00134AE6" w:rsidRDefault="00755B8F" w:rsidP="00755B8F">
      <w:pPr>
        <w:widowControl w:val="0"/>
        <w:numPr>
          <w:ilvl w:val="0"/>
          <w:numId w:val="2"/>
        </w:numPr>
        <w:rPr>
          <w:rFonts w:ascii="Verdana" w:hAnsi="Verdana"/>
          <w:kern w:val="24"/>
          <w:sz w:val="20"/>
          <w:szCs w:val="20"/>
          <w:lang w:val="cs-CZ"/>
        </w:rPr>
      </w:pPr>
      <w:r w:rsidRPr="00134AE6">
        <w:rPr>
          <w:rFonts w:ascii="Verdana" w:hAnsi="Verdana"/>
          <w:kern w:val="24"/>
          <w:sz w:val="20"/>
          <w:szCs w:val="20"/>
          <w:lang w:val="cs-CZ"/>
        </w:rPr>
        <w:t xml:space="preserve">Odpovídá za jakékoli poškození, znehodnocení či ztrátu děl, ať už vznikla jakýmkoli </w:t>
      </w:r>
      <w:r w:rsidRPr="00134AE6">
        <w:rPr>
          <w:rFonts w:ascii="Verdana" w:hAnsi="Verdana"/>
          <w:kern w:val="24"/>
          <w:sz w:val="20"/>
          <w:szCs w:val="20"/>
          <w:lang w:val="cs-CZ"/>
        </w:rPr>
        <w:lastRenderedPageBreak/>
        <w:t>způsobem. Odpovědnost vzniká okamžikem fyzického převzetí díla (děl) pracovníkem DU a trvá do zpětného fyzického předání umělci či zodpovědnému zástupci FaVU.</w:t>
      </w:r>
    </w:p>
    <w:p w14:paraId="23561030" w14:textId="77777777" w:rsidR="00755B8F" w:rsidRPr="00134AE6" w:rsidRDefault="00755B8F" w:rsidP="00755B8F">
      <w:pPr>
        <w:numPr>
          <w:ilvl w:val="0"/>
          <w:numId w:val="2"/>
        </w:numPr>
        <w:rPr>
          <w:rFonts w:ascii="Verdana" w:hAnsi="Verdana"/>
          <w:sz w:val="20"/>
          <w:szCs w:val="20"/>
          <w:lang w:val="cs-CZ"/>
        </w:rPr>
      </w:pPr>
      <w:r w:rsidRPr="00134AE6">
        <w:rPr>
          <w:rFonts w:ascii="Verdana" w:hAnsi="Verdana"/>
          <w:sz w:val="20"/>
          <w:szCs w:val="20"/>
          <w:lang w:val="cs-CZ"/>
        </w:rPr>
        <w:t>Informovat FaVU písemně ihned o veškerých skutečnostech, které mají význam pro řádné plnění této smlouvy.</w:t>
      </w:r>
    </w:p>
    <w:p w14:paraId="37B7D55C" w14:textId="77777777" w:rsidR="00755B8F" w:rsidRPr="00134AE6" w:rsidRDefault="00755B8F" w:rsidP="00755B8F">
      <w:pPr>
        <w:numPr>
          <w:ilvl w:val="0"/>
          <w:numId w:val="2"/>
        </w:numPr>
        <w:rPr>
          <w:rFonts w:ascii="Verdana" w:hAnsi="Verdana"/>
          <w:sz w:val="20"/>
          <w:szCs w:val="20"/>
          <w:lang w:val="cs-CZ"/>
        </w:rPr>
      </w:pPr>
      <w:r w:rsidRPr="00134AE6">
        <w:rPr>
          <w:rFonts w:ascii="Verdana" w:hAnsi="Verdana"/>
          <w:sz w:val="20"/>
          <w:szCs w:val="20"/>
          <w:lang w:val="cs-CZ"/>
        </w:rPr>
        <w:t>Poskytnout součinnost FaVU při činnosti vyvíjené pro naplnění předmětu této smlouvy.</w:t>
      </w:r>
    </w:p>
    <w:p w14:paraId="2280EEAF" w14:textId="77777777" w:rsidR="00755B8F" w:rsidRPr="00134AE6" w:rsidRDefault="00755B8F" w:rsidP="00755B8F">
      <w:pPr>
        <w:numPr>
          <w:ilvl w:val="0"/>
          <w:numId w:val="2"/>
        </w:numPr>
        <w:rPr>
          <w:rFonts w:ascii="Verdana" w:hAnsi="Verdana"/>
          <w:sz w:val="20"/>
          <w:szCs w:val="20"/>
          <w:lang w:val="cs-CZ"/>
        </w:rPr>
      </w:pPr>
      <w:r w:rsidRPr="00134AE6">
        <w:rPr>
          <w:rFonts w:ascii="Verdana" w:hAnsi="Verdana"/>
          <w:sz w:val="20"/>
          <w:szCs w:val="20"/>
          <w:lang w:val="cs-CZ"/>
        </w:rPr>
        <w:t xml:space="preserve">Výstava bude otevřena od úterý do neděle /10–18 hod./. </w:t>
      </w:r>
    </w:p>
    <w:p w14:paraId="47517542" w14:textId="77777777" w:rsidR="00755B8F" w:rsidRPr="00134AE6" w:rsidRDefault="00755B8F" w:rsidP="00755B8F">
      <w:pPr>
        <w:rPr>
          <w:rFonts w:ascii="Verdana" w:hAnsi="Verdana"/>
          <w:sz w:val="20"/>
          <w:szCs w:val="20"/>
          <w:lang w:val="cs-CZ"/>
        </w:rPr>
      </w:pPr>
    </w:p>
    <w:p w14:paraId="1B0C3BF9" w14:textId="77777777" w:rsidR="00755B8F" w:rsidRPr="00134AE6" w:rsidRDefault="00755B8F" w:rsidP="00755B8F">
      <w:pPr>
        <w:rPr>
          <w:rFonts w:ascii="Verdana" w:hAnsi="Verdana"/>
          <w:sz w:val="20"/>
          <w:szCs w:val="20"/>
          <w:lang w:val="cs-CZ"/>
        </w:rPr>
      </w:pPr>
    </w:p>
    <w:p w14:paraId="3F656E83" w14:textId="77777777" w:rsidR="00755B8F" w:rsidRPr="00134AE6" w:rsidRDefault="00755B8F" w:rsidP="00755B8F">
      <w:pPr>
        <w:numPr>
          <w:ilvl w:val="0"/>
          <w:numId w:val="3"/>
        </w:numPr>
        <w:rPr>
          <w:rFonts w:ascii="Verdana" w:hAnsi="Verdana"/>
          <w:b/>
          <w:sz w:val="20"/>
          <w:szCs w:val="20"/>
          <w:lang w:val="cs-CZ"/>
        </w:rPr>
      </w:pPr>
      <w:r w:rsidRPr="00134AE6">
        <w:rPr>
          <w:rFonts w:ascii="Verdana" w:hAnsi="Verdana"/>
          <w:b/>
          <w:sz w:val="20"/>
          <w:szCs w:val="20"/>
          <w:lang w:val="cs-CZ"/>
        </w:rPr>
        <w:t>Práva a povinnosti FaVU</w:t>
      </w:r>
    </w:p>
    <w:p w14:paraId="314D7421" w14:textId="77777777" w:rsidR="00755B8F" w:rsidRPr="00134AE6" w:rsidRDefault="00755B8F" w:rsidP="00755B8F">
      <w:pPr>
        <w:numPr>
          <w:ilvl w:val="0"/>
          <w:numId w:val="5"/>
        </w:numPr>
        <w:rPr>
          <w:rFonts w:ascii="Verdana" w:hAnsi="Verdana"/>
          <w:sz w:val="20"/>
          <w:szCs w:val="20"/>
          <w:lang w:val="cs-CZ"/>
        </w:rPr>
      </w:pPr>
      <w:r w:rsidRPr="00134AE6">
        <w:rPr>
          <w:rFonts w:ascii="Verdana" w:hAnsi="Verdana"/>
          <w:sz w:val="20"/>
          <w:szCs w:val="20"/>
          <w:lang w:val="cs-CZ"/>
        </w:rPr>
        <w:t xml:space="preserve">Zajistí a uhradí návrh kurátorského, architektonického a grafického řešení výstavy. </w:t>
      </w:r>
    </w:p>
    <w:p w14:paraId="036CD5FB" w14:textId="77777777" w:rsidR="00755B8F" w:rsidRPr="00134AE6" w:rsidRDefault="00755B8F" w:rsidP="00755B8F">
      <w:pPr>
        <w:numPr>
          <w:ilvl w:val="0"/>
          <w:numId w:val="5"/>
        </w:numPr>
        <w:rPr>
          <w:rFonts w:ascii="Verdana" w:hAnsi="Verdana"/>
          <w:sz w:val="20"/>
          <w:szCs w:val="20"/>
          <w:lang w:val="cs-CZ"/>
        </w:rPr>
      </w:pPr>
      <w:r w:rsidRPr="00134AE6">
        <w:rPr>
          <w:rFonts w:ascii="Verdana" w:hAnsi="Verdana"/>
          <w:sz w:val="20"/>
          <w:szCs w:val="20"/>
          <w:lang w:val="cs-CZ"/>
        </w:rPr>
        <w:t xml:space="preserve">Zajistí instalaci a deinstalaci výstavy. </w:t>
      </w:r>
    </w:p>
    <w:p w14:paraId="0159B64F" w14:textId="3978CB96" w:rsidR="00755B8F" w:rsidRPr="00134AE6" w:rsidRDefault="00755B8F" w:rsidP="00755B8F">
      <w:pPr>
        <w:numPr>
          <w:ilvl w:val="0"/>
          <w:numId w:val="5"/>
        </w:numPr>
        <w:rPr>
          <w:rFonts w:ascii="Verdana" w:hAnsi="Verdana"/>
          <w:sz w:val="20"/>
          <w:szCs w:val="20"/>
          <w:lang w:val="cs-CZ"/>
        </w:rPr>
      </w:pPr>
      <w:r w:rsidRPr="00134AE6">
        <w:rPr>
          <w:rFonts w:ascii="Verdana" w:hAnsi="Verdana"/>
          <w:sz w:val="20"/>
          <w:szCs w:val="20"/>
          <w:lang w:val="cs-CZ"/>
        </w:rPr>
        <w:t>Bude dbát během instalace a deinstalace a provozu výstavy, aby nebyly poškozeny prostory a vybavení DU a dodržovat podmínky požární ochrany a bezpečnosti a ochrany zdraví při práci stanovené centrem DU v jeho interních předpisech.</w:t>
      </w:r>
    </w:p>
    <w:p w14:paraId="69B3AA0C" w14:textId="77777777" w:rsidR="00755B8F" w:rsidRPr="00134AE6" w:rsidRDefault="00755B8F" w:rsidP="00755B8F">
      <w:pPr>
        <w:numPr>
          <w:ilvl w:val="0"/>
          <w:numId w:val="5"/>
        </w:numPr>
        <w:rPr>
          <w:rFonts w:ascii="Verdana" w:hAnsi="Verdana"/>
          <w:sz w:val="20"/>
          <w:szCs w:val="20"/>
          <w:shd w:val="clear" w:color="auto" w:fill="FFFF00"/>
          <w:lang w:val="cs-CZ"/>
        </w:rPr>
      </w:pPr>
      <w:r w:rsidRPr="00134AE6">
        <w:rPr>
          <w:rFonts w:ascii="Verdana" w:hAnsi="Verdana"/>
          <w:sz w:val="20"/>
          <w:szCs w:val="20"/>
          <w:lang w:val="cs-CZ"/>
        </w:rPr>
        <w:t>Zajistí a uhradí tisk a rozesílku pozvánek v rámci svého adresáře.</w:t>
      </w:r>
    </w:p>
    <w:p w14:paraId="2C8F74CA" w14:textId="77777777" w:rsidR="00755B8F" w:rsidRPr="00134AE6" w:rsidRDefault="00755B8F" w:rsidP="00755B8F">
      <w:pPr>
        <w:ind w:left="360"/>
        <w:rPr>
          <w:rFonts w:ascii="Verdana" w:hAnsi="Verdana"/>
          <w:sz w:val="20"/>
          <w:szCs w:val="20"/>
          <w:lang w:val="cs-CZ"/>
        </w:rPr>
      </w:pPr>
      <w:r w:rsidRPr="00134AE6">
        <w:rPr>
          <w:rFonts w:ascii="Verdana" w:hAnsi="Verdana"/>
          <w:sz w:val="20"/>
          <w:szCs w:val="20"/>
          <w:lang w:val="cs-CZ"/>
        </w:rPr>
        <w:t xml:space="preserve">5. </w:t>
      </w:r>
      <w:r w:rsidRPr="00134AE6">
        <w:rPr>
          <w:rFonts w:ascii="Verdana" w:hAnsi="Verdana"/>
          <w:sz w:val="20"/>
          <w:szCs w:val="20"/>
          <w:lang w:val="cs-CZ"/>
        </w:rPr>
        <w:tab/>
        <w:t>Zajistí transport uměleckých děl (před instalací i po deinstalaci výstavy).</w:t>
      </w:r>
    </w:p>
    <w:p w14:paraId="168033F0" w14:textId="77777777" w:rsidR="00755B8F" w:rsidRPr="00134AE6" w:rsidRDefault="00755B8F" w:rsidP="00755B8F">
      <w:pPr>
        <w:numPr>
          <w:ilvl w:val="0"/>
          <w:numId w:val="7"/>
        </w:numPr>
        <w:rPr>
          <w:rFonts w:ascii="Verdana" w:hAnsi="Verdana"/>
          <w:sz w:val="20"/>
          <w:szCs w:val="20"/>
          <w:shd w:val="clear" w:color="auto" w:fill="FFFF00"/>
          <w:lang w:val="cs-CZ"/>
        </w:rPr>
      </w:pPr>
      <w:r w:rsidRPr="00134AE6">
        <w:rPr>
          <w:rFonts w:ascii="Verdana" w:hAnsi="Verdana"/>
          <w:sz w:val="20"/>
          <w:szCs w:val="20"/>
          <w:lang w:val="cs-CZ"/>
        </w:rPr>
        <w:t>Zajistí a uhradí popisky do výstavy a propagační banner.</w:t>
      </w:r>
    </w:p>
    <w:p w14:paraId="4F554DC3" w14:textId="77777777" w:rsidR="00755B8F" w:rsidRPr="00134AE6" w:rsidRDefault="00755B8F" w:rsidP="00755B8F">
      <w:pPr>
        <w:numPr>
          <w:ilvl w:val="0"/>
          <w:numId w:val="7"/>
        </w:numPr>
        <w:rPr>
          <w:rFonts w:ascii="Verdana" w:hAnsi="Verdana"/>
          <w:sz w:val="20"/>
          <w:szCs w:val="20"/>
          <w:lang w:val="cs-CZ"/>
        </w:rPr>
      </w:pPr>
      <w:r w:rsidRPr="00134AE6">
        <w:rPr>
          <w:rFonts w:ascii="Verdana" w:hAnsi="Verdana"/>
          <w:sz w:val="20"/>
          <w:szCs w:val="20"/>
          <w:lang w:val="cs-CZ"/>
        </w:rPr>
        <w:t xml:space="preserve">Na všech tiskových materiálech uvede logo DU a loga jeho partnerů. </w:t>
      </w:r>
    </w:p>
    <w:p w14:paraId="169507EF" w14:textId="77777777" w:rsidR="00755B8F" w:rsidRPr="00134AE6" w:rsidRDefault="00755B8F" w:rsidP="00755B8F">
      <w:pPr>
        <w:numPr>
          <w:ilvl w:val="0"/>
          <w:numId w:val="7"/>
        </w:numPr>
        <w:rPr>
          <w:rFonts w:ascii="Verdana" w:hAnsi="Verdana"/>
          <w:sz w:val="20"/>
          <w:szCs w:val="20"/>
          <w:lang w:val="cs-CZ"/>
        </w:rPr>
      </w:pPr>
      <w:r w:rsidRPr="00134AE6">
        <w:rPr>
          <w:rFonts w:ascii="Verdana" w:hAnsi="Verdana"/>
          <w:sz w:val="20"/>
          <w:szCs w:val="20"/>
          <w:lang w:val="cs-CZ"/>
        </w:rPr>
        <w:t>Uvede DU jako pořadatele výstavy spolu s FaVU.</w:t>
      </w:r>
    </w:p>
    <w:p w14:paraId="6E5E2A59" w14:textId="0E8FEF6E" w:rsidR="00755B8F" w:rsidRPr="00134AE6" w:rsidRDefault="00755B8F" w:rsidP="00755B8F">
      <w:pPr>
        <w:numPr>
          <w:ilvl w:val="0"/>
          <w:numId w:val="7"/>
        </w:numPr>
        <w:rPr>
          <w:rFonts w:ascii="Verdana" w:hAnsi="Verdana"/>
          <w:sz w:val="20"/>
          <w:szCs w:val="20"/>
          <w:lang w:val="cs-CZ"/>
        </w:rPr>
      </w:pPr>
      <w:r w:rsidRPr="00134AE6">
        <w:rPr>
          <w:rFonts w:ascii="Verdana" w:hAnsi="Verdana"/>
          <w:sz w:val="20"/>
          <w:szCs w:val="20"/>
          <w:lang w:val="cs-CZ"/>
        </w:rPr>
        <w:t xml:space="preserve">Dodá texty (tisková zpráva, pozvánka na tiskovou konferenci) a fotografie pro potřeby PR oddělení DU. Ze strany FaVU zodpovídá za </w:t>
      </w:r>
      <w:bookmarkStart w:id="0" w:name="_Hlk481581795"/>
      <w:r w:rsidRPr="00134AE6">
        <w:rPr>
          <w:rFonts w:ascii="Verdana" w:hAnsi="Verdana"/>
          <w:sz w:val="20"/>
          <w:szCs w:val="20"/>
          <w:lang w:val="cs-CZ"/>
        </w:rPr>
        <w:t>PR</w:t>
      </w:r>
      <w:bookmarkStart w:id="1" w:name="_Hlk481581988"/>
      <w:r w:rsidR="00201EE2" w:rsidRPr="00134AE6">
        <w:rPr>
          <w:rFonts w:ascii="Verdana" w:hAnsi="Verdana"/>
          <w:sz w:val="20"/>
          <w:szCs w:val="20"/>
          <w:lang w:val="cs-CZ"/>
        </w:rPr>
        <w:t xml:space="preserve"> Tímea Vitázková</w:t>
      </w:r>
      <w:r w:rsidRPr="00134AE6">
        <w:rPr>
          <w:rFonts w:ascii="Verdana" w:hAnsi="Verdana"/>
          <w:sz w:val="20"/>
          <w:szCs w:val="20"/>
          <w:lang w:val="cs-CZ"/>
        </w:rPr>
        <w:t xml:space="preserve">, tel. </w:t>
      </w:r>
      <w:r w:rsidR="001346CF">
        <w:rPr>
          <w:rFonts w:ascii="Verdana" w:hAnsi="Verdana"/>
          <w:color w:val="000000"/>
          <w:sz w:val="20"/>
          <w:szCs w:val="20"/>
          <w:lang w:val="cs-CZ"/>
        </w:rPr>
        <w:t>Xxx xxx xxx</w:t>
      </w:r>
      <w:r w:rsidRPr="00134AE6">
        <w:rPr>
          <w:rFonts w:ascii="Verdana" w:hAnsi="Verdana"/>
          <w:color w:val="000000"/>
          <w:sz w:val="20"/>
          <w:szCs w:val="20"/>
          <w:lang w:val="cs-CZ"/>
        </w:rPr>
        <w:t>, e.mail:</w:t>
      </w:r>
      <w:bookmarkEnd w:id="1"/>
      <w:r w:rsidR="00201EE2" w:rsidRPr="001346CF">
        <w:rPr>
          <w:lang w:val="cs-CZ"/>
        </w:rPr>
        <w:t xml:space="preserve"> </w:t>
      </w:r>
      <w:r w:rsidR="00201EE2" w:rsidRPr="00134AE6">
        <w:rPr>
          <w:rFonts w:ascii="Verdana" w:hAnsi="Verdana"/>
          <w:color w:val="000000"/>
          <w:sz w:val="20"/>
          <w:szCs w:val="20"/>
          <w:lang w:val="cs-CZ"/>
        </w:rPr>
        <w:t>Timea.Vitazkova@vut.cz</w:t>
      </w:r>
      <w:r w:rsidRPr="00134AE6">
        <w:rPr>
          <w:rFonts w:ascii="Verdana" w:hAnsi="Verdana"/>
          <w:color w:val="000000"/>
          <w:sz w:val="20"/>
          <w:szCs w:val="20"/>
          <w:lang w:val="cs-CZ"/>
        </w:rPr>
        <w:t>,</w:t>
      </w:r>
      <w:bookmarkEnd w:id="0"/>
      <w:r w:rsidRPr="00134AE6">
        <w:rPr>
          <w:rFonts w:ascii="Verdana" w:hAnsi="Verdana"/>
          <w:color w:val="000000"/>
          <w:sz w:val="20"/>
          <w:szCs w:val="20"/>
          <w:lang w:val="cs-CZ"/>
        </w:rPr>
        <w:t xml:space="preserve"> </w:t>
      </w:r>
      <w:r w:rsidRPr="00134AE6">
        <w:rPr>
          <w:rFonts w:ascii="Verdana" w:hAnsi="Verdana" w:cs="Arial"/>
          <w:sz w:val="20"/>
          <w:szCs w:val="20"/>
          <w:lang w:val="cs-CZ"/>
        </w:rPr>
        <w:t xml:space="preserve">a ze strany DU Anna Kvášová, </w:t>
      </w:r>
      <w:r w:rsidR="001346CF">
        <w:rPr>
          <w:rFonts w:ascii="Verdana" w:hAnsi="Verdana" w:cs="Arial"/>
          <w:sz w:val="20"/>
          <w:szCs w:val="20"/>
          <w:lang w:val="cs-CZ"/>
        </w:rPr>
        <w:t>xxx xxx xxx</w:t>
      </w:r>
      <w:r w:rsidRPr="00134AE6">
        <w:rPr>
          <w:rFonts w:ascii="Verdana" w:hAnsi="Verdana" w:cs="Arial"/>
          <w:sz w:val="20"/>
          <w:szCs w:val="20"/>
          <w:lang w:val="cs-CZ"/>
        </w:rPr>
        <w:t>, kvasova@dum-umeni.cz. Obě strany budou vyvíjet společné úsilí na propagaci výstavy.</w:t>
      </w:r>
    </w:p>
    <w:p w14:paraId="2D8B7FF6" w14:textId="77777777" w:rsidR="00755B8F" w:rsidRPr="00134AE6" w:rsidRDefault="00755B8F" w:rsidP="00755B8F">
      <w:pPr>
        <w:numPr>
          <w:ilvl w:val="0"/>
          <w:numId w:val="7"/>
        </w:numPr>
        <w:rPr>
          <w:rFonts w:ascii="Verdana" w:hAnsi="Verdana"/>
          <w:sz w:val="20"/>
          <w:szCs w:val="20"/>
          <w:lang w:val="cs-CZ"/>
        </w:rPr>
      </w:pPr>
      <w:r w:rsidRPr="00134AE6">
        <w:rPr>
          <w:rFonts w:ascii="Verdana" w:hAnsi="Verdana"/>
          <w:sz w:val="20"/>
          <w:szCs w:val="20"/>
          <w:lang w:val="cs-CZ"/>
        </w:rPr>
        <w:t>Veškeré technické a organizační záležitosti související s instalací a průběhem společenských akcí budou předem konzultovány s DU.</w:t>
      </w:r>
    </w:p>
    <w:p w14:paraId="5BB8BBEF" w14:textId="77777777" w:rsidR="00755B8F" w:rsidRPr="00134AE6" w:rsidRDefault="00755B8F" w:rsidP="00755B8F">
      <w:pPr>
        <w:numPr>
          <w:ilvl w:val="0"/>
          <w:numId w:val="7"/>
        </w:numPr>
        <w:rPr>
          <w:rFonts w:ascii="Verdana" w:hAnsi="Verdana"/>
          <w:sz w:val="20"/>
          <w:szCs w:val="20"/>
          <w:lang w:val="cs-CZ"/>
        </w:rPr>
      </w:pPr>
      <w:r w:rsidRPr="00134AE6">
        <w:rPr>
          <w:rFonts w:ascii="Verdana" w:hAnsi="Verdana"/>
          <w:sz w:val="20"/>
          <w:szCs w:val="20"/>
          <w:lang w:val="cs-CZ"/>
        </w:rPr>
        <w:t>Zavazuje se užívat výše uvedené prostory DU v rozsahu a shodě s předmětem dohodnutým v této smlouvě.</w:t>
      </w:r>
    </w:p>
    <w:p w14:paraId="590EA92C" w14:textId="77777777" w:rsidR="00755B8F" w:rsidRPr="00134AE6" w:rsidRDefault="00755B8F" w:rsidP="00755B8F">
      <w:pPr>
        <w:numPr>
          <w:ilvl w:val="0"/>
          <w:numId w:val="7"/>
        </w:numPr>
        <w:rPr>
          <w:rFonts w:ascii="Verdana" w:hAnsi="Verdana"/>
          <w:sz w:val="20"/>
          <w:szCs w:val="20"/>
          <w:lang w:val="cs-CZ"/>
        </w:rPr>
      </w:pPr>
      <w:r w:rsidRPr="00134AE6">
        <w:rPr>
          <w:rFonts w:ascii="Verdana" w:hAnsi="Verdana"/>
          <w:sz w:val="20"/>
          <w:szCs w:val="20"/>
          <w:lang w:val="cs-CZ"/>
        </w:rPr>
        <w:t>Poskytne součinnost DU při činnosti vyvíjené pro naplnění předmětu smlouvy.</w:t>
      </w:r>
    </w:p>
    <w:p w14:paraId="227CE5A9" w14:textId="77777777" w:rsidR="00755B8F" w:rsidRPr="00134AE6" w:rsidRDefault="00755B8F" w:rsidP="00755B8F">
      <w:pPr>
        <w:numPr>
          <w:ilvl w:val="0"/>
          <w:numId w:val="7"/>
        </w:numPr>
        <w:rPr>
          <w:rFonts w:ascii="Verdana" w:hAnsi="Verdana"/>
          <w:sz w:val="20"/>
          <w:szCs w:val="20"/>
          <w:lang w:val="cs-CZ"/>
        </w:rPr>
      </w:pPr>
      <w:r w:rsidRPr="00134AE6">
        <w:rPr>
          <w:rFonts w:ascii="Verdana" w:hAnsi="Verdana"/>
          <w:sz w:val="20"/>
          <w:szCs w:val="20"/>
          <w:lang w:val="cs-CZ"/>
        </w:rPr>
        <w:t>Bude DU písemně a bezodkladně informovat o veškerých skutečnostech, které mají význam pro řádné plnění smlouvy.</w:t>
      </w:r>
    </w:p>
    <w:p w14:paraId="2C8354B8" w14:textId="77777777" w:rsidR="00755B8F" w:rsidRPr="00134AE6" w:rsidRDefault="00755B8F" w:rsidP="00755B8F">
      <w:pPr>
        <w:rPr>
          <w:rFonts w:ascii="Verdana" w:hAnsi="Verdana"/>
          <w:sz w:val="20"/>
          <w:szCs w:val="20"/>
          <w:lang w:val="cs-CZ"/>
        </w:rPr>
      </w:pPr>
    </w:p>
    <w:p w14:paraId="4555E5E5" w14:textId="77777777" w:rsidR="00755B8F" w:rsidRPr="00134AE6" w:rsidRDefault="00755B8F" w:rsidP="00755B8F">
      <w:pPr>
        <w:pStyle w:val="Prosttext1"/>
        <w:rPr>
          <w:rFonts w:ascii="Verdana" w:hAnsi="Verdana" w:cs="Times New Roman"/>
        </w:rPr>
      </w:pPr>
    </w:p>
    <w:p w14:paraId="0B614DDF" w14:textId="77777777" w:rsidR="00755B8F" w:rsidRPr="00134AE6" w:rsidRDefault="00755B8F" w:rsidP="00755B8F">
      <w:pPr>
        <w:pStyle w:val="Prosttext1"/>
        <w:ind w:left="720" w:hanging="720"/>
        <w:rPr>
          <w:rFonts w:ascii="Verdana" w:hAnsi="Verdana" w:cs="Times New Roman"/>
          <w:b/>
        </w:rPr>
      </w:pPr>
      <w:r w:rsidRPr="00134AE6">
        <w:rPr>
          <w:rFonts w:ascii="Verdana" w:hAnsi="Verdana" w:cs="Times New Roman"/>
          <w:b/>
        </w:rPr>
        <w:t>III. Finanční vyrovnání</w:t>
      </w:r>
    </w:p>
    <w:p w14:paraId="2EF52906" w14:textId="77777777" w:rsidR="00755B8F" w:rsidRPr="00134AE6" w:rsidRDefault="00755B8F" w:rsidP="00755B8F">
      <w:pPr>
        <w:pStyle w:val="Prosttext1"/>
        <w:ind w:left="720" w:hanging="720"/>
        <w:rPr>
          <w:rFonts w:ascii="Verdana" w:hAnsi="Verdana" w:cs="Times New Roman"/>
          <w:b/>
        </w:rPr>
      </w:pPr>
    </w:p>
    <w:p w14:paraId="31BE0115" w14:textId="77777777" w:rsidR="00201EE2" w:rsidRPr="00134AE6" w:rsidRDefault="00755B8F" w:rsidP="00755B8F">
      <w:pPr>
        <w:pStyle w:val="Prosttext1"/>
        <w:ind w:left="720" w:hanging="360"/>
        <w:rPr>
          <w:rFonts w:ascii="Verdana" w:hAnsi="Verdana" w:cs="Times New Roman"/>
        </w:rPr>
      </w:pPr>
      <w:r w:rsidRPr="00134AE6">
        <w:rPr>
          <w:rFonts w:ascii="Verdana" w:hAnsi="Verdana" w:cs="Times New Roman"/>
        </w:rPr>
        <w:t>1. Smluvní strany se dohodly, že FaVU uhradí za služby DU poskytnuté dle čl. III A</w:t>
      </w:r>
    </w:p>
    <w:p w14:paraId="0E3389D3" w14:textId="10A93010" w:rsidR="00755B8F" w:rsidRPr="00134AE6" w:rsidRDefault="00201EE2" w:rsidP="00755B8F">
      <w:pPr>
        <w:pStyle w:val="Prosttext1"/>
        <w:ind w:left="720" w:hanging="360"/>
        <w:rPr>
          <w:rFonts w:ascii="Verdana" w:hAnsi="Verdana" w:cs="Times New Roman"/>
        </w:rPr>
      </w:pPr>
      <w:r w:rsidRPr="00134AE6">
        <w:rPr>
          <w:rFonts w:ascii="Verdana" w:hAnsi="Verdana" w:cs="Times New Roman"/>
        </w:rPr>
        <w:t xml:space="preserve">    </w:t>
      </w:r>
      <w:r w:rsidR="00755B8F" w:rsidRPr="00134AE6">
        <w:rPr>
          <w:rFonts w:ascii="Verdana" w:hAnsi="Verdana" w:cs="Times New Roman"/>
        </w:rPr>
        <w:t xml:space="preserve">této smlouvy </w:t>
      </w:r>
      <w:r w:rsidR="00755B8F" w:rsidRPr="00134AE6">
        <w:rPr>
          <w:rFonts w:ascii="Verdana" w:hAnsi="Verdana" w:cs="Times New Roman"/>
          <w:b/>
          <w:bCs/>
        </w:rPr>
        <w:t>5</w:t>
      </w:r>
      <w:r w:rsidR="00565589" w:rsidRPr="00134AE6">
        <w:rPr>
          <w:rFonts w:ascii="Verdana" w:hAnsi="Verdana" w:cs="Times New Roman"/>
          <w:b/>
          <w:bCs/>
        </w:rPr>
        <w:t>1</w:t>
      </w:r>
      <w:r w:rsidR="00755B8F" w:rsidRPr="00134AE6">
        <w:rPr>
          <w:rFonts w:ascii="Verdana" w:hAnsi="Verdana" w:cs="Times New Roman"/>
          <w:b/>
          <w:bCs/>
        </w:rPr>
        <w:t> 000,-Kč</w:t>
      </w:r>
      <w:r w:rsidR="00755B8F" w:rsidRPr="00134AE6">
        <w:rPr>
          <w:rFonts w:ascii="Verdana" w:hAnsi="Verdana" w:cs="Times New Roman"/>
        </w:rPr>
        <w:t>. Jedná se o plnění dle § 61 e) ZDPH, které je od daně</w:t>
      </w:r>
      <w:r w:rsidRPr="00134AE6">
        <w:rPr>
          <w:rFonts w:ascii="Verdana" w:hAnsi="Verdana" w:cs="Times New Roman"/>
        </w:rPr>
        <w:t xml:space="preserve"> </w:t>
      </w:r>
      <w:r w:rsidR="00755B8F" w:rsidRPr="00134AE6">
        <w:rPr>
          <w:rFonts w:ascii="Verdana" w:hAnsi="Verdana" w:cs="Times New Roman"/>
        </w:rPr>
        <w:t xml:space="preserve">z přidané hodnoty osvobozeno. </w:t>
      </w:r>
    </w:p>
    <w:p w14:paraId="35BE12E4" w14:textId="77777777" w:rsidR="00201EE2" w:rsidRPr="00134AE6" w:rsidRDefault="00755B8F" w:rsidP="00201EE2">
      <w:pPr>
        <w:pStyle w:val="Prosttext1"/>
        <w:ind w:left="360"/>
        <w:rPr>
          <w:rFonts w:ascii="Verdana" w:hAnsi="Verdana" w:cs="Times New Roman"/>
        </w:rPr>
      </w:pPr>
      <w:bookmarkStart w:id="2" w:name="_Hlk103257934"/>
      <w:r w:rsidRPr="00134AE6">
        <w:rPr>
          <w:rFonts w:ascii="Verdana" w:hAnsi="Verdana" w:cs="Times New Roman"/>
        </w:rPr>
        <w:t xml:space="preserve">2. Částka bude uhrazena na základě daňového dokladu vystaveného nejpozději do </w:t>
      </w:r>
    </w:p>
    <w:p w14:paraId="6A3B116E" w14:textId="6AF486EA" w:rsidR="00755B8F" w:rsidRPr="00134AE6" w:rsidRDefault="00201EE2" w:rsidP="00201EE2">
      <w:pPr>
        <w:pStyle w:val="Prosttext1"/>
        <w:ind w:left="360"/>
        <w:rPr>
          <w:rFonts w:ascii="Verdana" w:hAnsi="Verdana" w:cs="Times New Roman"/>
        </w:rPr>
      </w:pPr>
      <w:r w:rsidRPr="00134AE6">
        <w:rPr>
          <w:rFonts w:ascii="Verdana" w:hAnsi="Verdana" w:cs="Times New Roman"/>
        </w:rPr>
        <w:t xml:space="preserve">    </w:t>
      </w:r>
      <w:r w:rsidR="00755B8F" w:rsidRPr="00134AE6">
        <w:rPr>
          <w:rFonts w:ascii="Verdana" w:hAnsi="Verdana" w:cs="Times New Roman"/>
        </w:rPr>
        <w:t>2</w:t>
      </w:r>
      <w:r w:rsidR="00565589" w:rsidRPr="00134AE6">
        <w:rPr>
          <w:rFonts w:ascii="Verdana" w:hAnsi="Verdana" w:cs="Times New Roman"/>
        </w:rPr>
        <w:t>6</w:t>
      </w:r>
      <w:r w:rsidR="00755B8F" w:rsidRPr="00134AE6">
        <w:rPr>
          <w:rFonts w:ascii="Verdana" w:hAnsi="Verdana" w:cs="Times New Roman"/>
        </w:rPr>
        <w:t>. 6. 202</w:t>
      </w:r>
      <w:r w:rsidR="00565589" w:rsidRPr="00134AE6">
        <w:rPr>
          <w:rFonts w:ascii="Verdana" w:hAnsi="Verdana" w:cs="Times New Roman"/>
        </w:rPr>
        <w:t>4</w:t>
      </w:r>
      <w:r w:rsidR="00755B8F" w:rsidRPr="00134AE6">
        <w:rPr>
          <w:rFonts w:ascii="Verdana" w:hAnsi="Verdana" w:cs="Times New Roman"/>
        </w:rPr>
        <w:t>.</w:t>
      </w:r>
    </w:p>
    <w:bookmarkEnd w:id="2"/>
    <w:p w14:paraId="7718A87C" w14:textId="77777777" w:rsidR="00755B8F" w:rsidRPr="00134AE6" w:rsidRDefault="00755B8F" w:rsidP="00755B8F">
      <w:pPr>
        <w:pStyle w:val="Prosttext1"/>
        <w:ind w:left="360"/>
        <w:rPr>
          <w:rFonts w:ascii="Verdana" w:hAnsi="Verdana" w:cs="Times New Roman"/>
        </w:rPr>
      </w:pPr>
      <w:r w:rsidRPr="00134AE6">
        <w:rPr>
          <w:rFonts w:ascii="Verdana" w:hAnsi="Verdana" w:cs="Times New Roman"/>
        </w:rPr>
        <w:t xml:space="preserve">3. Splatnost bude stanovena na 14 dní ode dne vystavení dokladu. </w:t>
      </w:r>
    </w:p>
    <w:p w14:paraId="0804A319" w14:textId="77777777" w:rsidR="00755B8F" w:rsidRPr="00134AE6" w:rsidRDefault="00755B8F" w:rsidP="00755B8F">
      <w:pPr>
        <w:pStyle w:val="Prosttext1"/>
        <w:rPr>
          <w:rFonts w:ascii="Verdana" w:hAnsi="Verdana" w:cs="Times New Roman"/>
        </w:rPr>
      </w:pPr>
    </w:p>
    <w:p w14:paraId="34F1A7E9" w14:textId="77777777" w:rsidR="00755B8F" w:rsidRPr="00134AE6" w:rsidRDefault="00755B8F" w:rsidP="00755B8F">
      <w:pPr>
        <w:pStyle w:val="Prosttext1"/>
        <w:ind w:left="720" w:hanging="360"/>
        <w:rPr>
          <w:rFonts w:ascii="Verdana" w:hAnsi="Verdana" w:cs="Times New Roman"/>
          <w:b/>
        </w:rPr>
      </w:pPr>
    </w:p>
    <w:p w14:paraId="35C36778" w14:textId="77777777" w:rsidR="00755B8F" w:rsidRPr="00134AE6" w:rsidRDefault="00755B8F" w:rsidP="00755B8F">
      <w:pPr>
        <w:pStyle w:val="Prosttext1"/>
        <w:tabs>
          <w:tab w:val="left" w:pos="0"/>
        </w:tabs>
        <w:rPr>
          <w:rFonts w:ascii="Verdana" w:hAnsi="Verdana" w:cs="Times New Roman"/>
          <w:b/>
        </w:rPr>
      </w:pPr>
      <w:r w:rsidRPr="00134AE6">
        <w:rPr>
          <w:rFonts w:ascii="Verdana" w:hAnsi="Verdana" w:cs="Times New Roman"/>
          <w:b/>
        </w:rPr>
        <w:t>V. Smluvní pokuty, odstoupení od smlouvy</w:t>
      </w:r>
    </w:p>
    <w:p w14:paraId="2465278F" w14:textId="77777777" w:rsidR="00755B8F" w:rsidRPr="00134AE6" w:rsidRDefault="00755B8F" w:rsidP="00755B8F">
      <w:pPr>
        <w:pStyle w:val="Prosttext1"/>
        <w:ind w:left="360"/>
        <w:rPr>
          <w:rFonts w:ascii="Verdana" w:hAnsi="Verdana" w:cs="Times New Roman"/>
          <w:b/>
        </w:rPr>
      </w:pPr>
    </w:p>
    <w:p w14:paraId="57AB5EEE" w14:textId="77777777" w:rsidR="00755B8F" w:rsidRPr="00134AE6" w:rsidRDefault="00755B8F" w:rsidP="00755B8F">
      <w:pPr>
        <w:pStyle w:val="Zkladntextodsazen"/>
        <w:numPr>
          <w:ilvl w:val="0"/>
          <w:numId w:val="4"/>
        </w:numPr>
        <w:jc w:val="both"/>
        <w:rPr>
          <w:rFonts w:ascii="Verdana" w:hAnsi="Verdana"/>
          <w:sz w:val="20"/>
          <w:szCs w:val="20"/>
        </w:rPr>
      </w:pPr>
      <w:r w:rsidRPr="00134AE6">
        <w:rPr>
          <w:rFonts w:ascii="Verdana" w:hAnsi="Verdana"/>
          <w:sz w:val="20"/>
          <w:szCs w:val="20"/>
        </w:rPr>
        <w:t>Účastníci této smlouvy jsou oprávněni od smlouvy odstoupit, nesplní-li ten který z účastníků z vlastního zavinění některou z povinností stanovených touto smlouvou ani v dodatečné přiměřené lhůtě poskytnuté mu druhým z účastníků a znamená-li toto nesplnění povinnosti podstatné porušení smlouvy.</w:t>
      </w:r>
    </w:p>
    <w:p w14:paraId="6465C353" w14:textId="77777777" w:rsidR="00755B8F" w:rsidRPr="00134AE6" w:rsidRDefault="00755B8F" w:rsidP="00755B8F">
      <w:pPr>
        <w:pStyle w:val="Zkladntextodsazen"/>
        <w:numPr>
          <w:ilvl w:val="0"/>
          <w:numId w:val="4"/>
        </w:numPr>
        <w:jc w:val="both"/>
        <w:rPr>
          <w:rFonts w:ascii="Verdana" w:hAnsi="Verdana"/>
          <w:sz w:val="20"/>
          <w:szCs w:val="20"/>
        </w:rPr>
      </w:pPr>
      <w:r w:rsidRPr="00134AE6">
        <w:rPr>
          <w:rFonts w:ascii="Verdana" w:hAnsi="Verdana"/>
          <w:sz w:val="20"/>
          <w:szCs w:val="20"/>
        </w:rPr>
        <w:t>Odstoupením od smlouvy dle tohoto článku smlouva zaniká od počátku s účinností od doručení písemného projevu vůle od smlouvy odstoupit druhé smluvní straně na adresu uvedenou v záhlaví této smlouvy.</w:t>
      </w:r>
    </w:p>
    <w:p w14:paraId="2F033273" w14:textId="77777777" w:rsidR="00755B8F" w:rsidRPr="00134AE6" w:rsidRDefault="00755B8F" w:rsidP="00755B8F">
      <w:pPr>
        <w:pStyle w:val="Zkladntextodsazen"/>
        <w:numPr>
          <w:ilvl w:val="0"/>
          <w:numId w:val="4"/>
        </w:numPr>
        <w:jc w:val="both"/>
        <w:rPr>
          <w:rFonts w:ascii="Verdana" w:hAnsi="Verdana"/>
          <w:sz w:val="20"/>
          <w:szCs w:val="20"/>
        </w:rPr>
      </w:pPr>
      <w:r w:rsidRPr="00134AE6">
        <w:rPr>
          <w:rFonts w:ascii="Verdana" w:hAnsi="Verdana"/>
          <w:sz w:val="20"/>
          <w:szCs w:val="20"/>
        </w:rPr>
        <w:lastRenderedPageBreak/>
        <w:t xml:space="preserve">Nároky účastníků smlouvy na náhradu škody a smluvní pokuty zůstávají při odstoupení od této smlouvy i při všech jiných případech zániku smlouvy zachovány. Pro smluvní pokuty sjednané touto smlouvou platí, že účastník, jemuž vznikne nárok na zaplacení smluvní pokuty, je oprávněn požadovat náhradu škody, pokud mu náleží podle obecně závazných právních předpisů, přičemž zaplacená smluvní pokuta se na náhradu škody nezapočítává a její výše výši náhrady škody neomezuje. </w:t>
      </w:r>
    </w:p>
    <w:p w14:paraId="28B343D0" w14:textId="77777777" w:rsidR="00755B8F" w:rsidRPr="00134AE6" w:rsidRDefault="00755B8F" w:rsidP="00755B8F">
      <w:pPr>
        <w:pStyle w:val="Prosttext1"/>
        <w:ind w:left="720" w:hanging="360"/>
        <w:rPr>
          <w:rFonts w:ascii="Verdana" w:hAnsi="Verdana" w:cs="Times New Roman"/>
          <w:b/>
        </w:rPr>
      </w:pPr>
    </w:p>
    <w:p w14:paraId="003D5AD5" w14:textId="77777777" w:rsidR="00755B8F" w:rsidRPr="00134AE6" w:rsidRDefault="00755B8F" w:rsidP="00755B8F">
      <w:pPr>
        <w:pStyle w:val="Nadpis4"/>
        <w:tabs>
          <w:tab w:val="clear" w:pos="864"/>
          <w:tab w:val="num" w:pos="0"/>
        </w:tabs>
        <w:jc w:val="both"/>
        <w:rPr>
          <w:rFonts w:ascii="Verdana" w:hAnsi="Verdana"/>
          <w:sz w:val="20"/>
          <w:szCs w:val="20"/>
        </w:rPr>
      </w:pPr>
      <w:r w:rsidRPr="00134AE6">
        <w:rPr>
          <w:rFonts w:ascii="Verdana" w:hAnsi="Verdana"/>
          <w:sz w:val="20"/>
          <w:szCs w:val="20"/>
        </w:rPr>
        <w:t>VI. Závěrečná ustanovení</w:t>
      </w:r>
    </w:p>
    <w:p w14:paraId="4CD24FCE" w14:textId="77777777" w:rsidR="00755B8F" w:rsidRPr="00134AE6" w:rsidRDefault="00755B8F" w:rsidP="00755B8F">
      <w:pPr>
        <w:rPr>
          <w:rFonts w:ascii="Verdana" w:hAnsi="Verdana"/>
          <w:lang w:val="cs-CZ"/>
        </w:rPr>
      </w:pPr>
    </w:p>
    <w:p w14:paraId="3B4C750B" w14:textId="520599B3" w:rsidR="00755B8F" w:rsidRPr="00134AE6" w:rsidRDefault="00755B8F" w:rsidP="00755B8F">
      <w:pPr>
        <w:pStyle w:val="Seznam21"/>
        <w:numPr>
          <w:ilvl w:val="1"/>
          <w:numId w:val="3"/>
        </w:numPr>
        <w:tabs>
          <w:tab w:val="clear" w:pos="1440"/>
          <w:tab w:val="num" w:pos="426"/>
        </w:tabs>
        <w:ind w:left="426" w:hanging="426"/>
        <w:rPr>
          <w:rFonts w:ascii="Verdana" w:hAnsi="Verdana"/>
          <w:sz w:val="20"/>
          <w:szCs w:val="20"/>
          <w:lang w:val="cs-CZ"/>
        </w:rPr>
      </w:pPr>
      <w:r w:rsidRPr="00134AE6">
        <w:rPr>
          <w:rFonts w:ascii="Verdana" w:hAnsi="Verdana"/>
          <w:sz w:val="20"/>
          <w:szCs w:val="20"/>
          <w:lang w:val="cs-CZ"/>
        </w:rPr>
        <w:t xml:space="preserve">Zmocněnými zástupci pro tuto smlouvu jsou na straně DU Terezie Petišková, ředitelka, tel. </w:t>
      </w:r>
      <w:r w:rsidR="001346CF">
        <w:rPr>
          <w:rFonts w:ascii="Verdana" w:hAnsi="Verdana"/>
          <w:sz w:val="20"/>
          <w:szCs w:val="20"/>
          <w:lang w:val="cs-CZ"/>
        </w:rPr>
        <w:t>Xxx xxx xxx</w:t>
      </w:r>
      <w:r w:rsidRPr="00134AE6">
        <w:rPr>
          <w:rFonts w:ascii="Verdana" w:hAnsi="Verdana"/>
          <w:sz w:val="20"/>
          <w:szCs w:val="20"/>
          <w:lang w:val="cs-CZ"/>
        </w:rPr>
        <w:t xml:space="preserve">, email: petiskova@dum-umeni.cz </w:t>
      </w:r>
    </w:p>
    <w:p w14:paraId="7F32FBBD" w14:textId="282F9F87" w:rsidR="00755B8F" w:rsidRPr="00134AE6" w:rsidRDefault="00755B8F" w:rsidP="00755B8F">
      <w:pPr>
        <w:pStyle w:val="Seznam21"/>
        <w:ind w:left="426" w:firstLine="0"/>
        <w:rPr>
          <w:rFonts w:ascii="Verdana" w:hAnsi="Verdana"/>
          <w:sz w:val="20"/>
          <w:szCs w:val="20"/>
          <w:lang w:val="cs-CZ"/>
        </w:rPr>
      </w:pPr>
      <w:r w:rsidRPr="00134AE6">
        <w:rPr>
          <w:rFonts w:ascii="Verdana" w:hAnsi="Verdana"/>
          <w:sz w:val="20"/>
          <w:szCs w:val="20"/>
          <w:lang w:val="cs-CZ"/>
        </w:rPr>
        <w:t xml:space="preserve">a na straně FaVU Filip Cenek, tel. </w:t>
      </w:r>
      <w:r w:rsidR="001346CF">
        <w:rPr>
          <w:rFonts w:ascii="Verdana" w:hAnsi="Verdana" w:cs="Arial"/>
          <w:sz w:val="20"/>
          <w:szCs w:val="20"/>
          <w:shd w:val="clear" w:color="auto" w:fill="FFFFFF"/>
        </w:rPr>
        <w:t>Xxx xxx xxx</w:t>
      </w:r>
      <w:r w:rsidRPr="00134AE6">
        <w:rPr>
          <w:rFonts w:ascii="Verdana" w:hAnsi="Verdana"/>
          <w:sz w:val="20"/>
          <w:szCs w:val="20"/>
          <w:lang w:val="cs-CZ"/>
        </w:rPr>
        <w:t xml:space="preserve"> email: dekan@ffa.vutbr.cz.</w:t>
      </w:r>
    </w:p>
    <w:p w14:paraId="61F06C35" w14:textId="77777777" w:rsidR="00755B8F" w:rsidRPr="00134AE6" w:rsidRDefault="00755B8F" w:rsidP="00755B8F">
      <w:pPr>
        <w:pStyle w:val="Seznam21"/>
        <w:tabs>
          <w:tab w:val="left" w:pos="426"/>
        </w:tabs>
        <w:ind w:left="426" w:firstLine="0"/>
        <w:rPr>
          <w:rFonts w:ascii="Verdana" w:hAnsi="Verdana"/>
          <w:sz w:val="20"/>
          <w:szCs w:val="20"/>
          <w:lang w:val="cs-CZ"/>
        </w:rPr>
      </w:pPr>
      <w:r w:rsidRPr="00134AE6">
        <w:rPr>
          <w:rFonts w:ascii="Verdana" w:hAnsi="Verdana"/>
          <w:sz w:val="20"/>
          <w:szCs w:val="20"/>
          <w:lang w:val="cs-CZ"/>
        </w:rPr>
        <w:t xml:space="preserve">Tyto osoby jsou oprávněny činit písemné úkony a smluvní strany zavazovat. </w:t>
      </w:r>
    </w:p>
    <w:p w14:paraId="5F74127B" w14:textId="77777777" w:rsidR="00755B8F" w:rsidRPr="00134AE6" w:rsidRDefault="00755B8F" w:rsidP="00755B8F">
      <w:pPr>
        <w:pStyle w:val="Seznam21"/>
        <w:tabs>
          <w:tab w:val="left" w:pos="426"/>
        </w:tabs>
        <w:rPr>
          <w:rFonts w:ascii="Verdana" w:hAnsi="Verdana"/>
          <w:sz w:val="20"/>
          <w:szCs w:val="20"/>
          <w:lang w:val="cs-CZ"/>
        </w:rPr>
      </w:pPr>
    </w:p>
    <w:p w14:paraId="02F5E1BD" w14:textId="4611CD60" w:rsidR="00755B8F" w:rsidRPr="00134AE6" w:rsidRDefault="00755B8F" w:rsidP="00755B8F">
      <w:pPr>
        <w:pStyle w:val="Seznam21"/>
        <w:tabs>
          <w:tab w:val="left" w:pos="426"/>
          <w:tab w:val="left" w:pos="1440"/>
        </w:tabs>
        <w:ind w:left="426" w:hanging="426"/>
        <w:rPr>
          <w:rFonts w:ascii="Verdana" w:hAnsi="Verdana"/>
          <w:sz w:val="20"/>
          <w:szCs w:val="20"/>
          <w:lang w:val="cs-CZ"/>
        </w:rPr>
      </w:pPr>
      <w:r w:rsidRPr="00134AE6">
        <w:rPr>
          <w:rFonts w:ascii="Verdana" w:hAnsi="Verdana"/>
          <w:sz w:val="20"/>
          <w:szCs w:val="20"/>
          <w:lang w:val="cs-CZ"/>
        </w:rPr>
        <w:t>2.</w:t>
      </w:r>
      <w:r w:rsidRPr="00134AE6">
        <w:rPr>
          <w:rFonts w:ascii="Verdana" w:hAnsi="Verdana"/>
          <w:sz w:val="20"/>
          <w:szCs w:val="20"/>
          <w:lang w:val="cs-CZ"/>
        </w:rPr>
        <w:tab/>
        <w:t xml:space="preserve">Kontaktními osobami za produkci za DU jsou Petra Aichlerová, tel. </w:t>
      </w:r>
      <w:r w:rsidR="001346CF">
        <w:rPr>
          <w:rFonts w:ascii="Verdana" w:hAnsi="Verdana"/>
          <w:sz w:val="20"/>
          <w:szCs w:val="20"/>
          <w:lang w:val="cs-CZ"/>
        </w:rPr>
        <w:t>Xxx xxx xxx</w:t>
      </w:r>
      <w:r w:rsidRPr="00134AE6">
        <w:rPr>
          <w:rFonts w:ascii="Verdana" w:hAnsi="Verdana"/>
          <w:sz w:val="20"/>
          <w:szCs w:val="20"/>
          <w:lang w:val="cs-CZ"/>
        </w:rPr>
        <w:t xml:space="preserve">, mail: </w:t>
      </w:r>
      <w:hyperlink r:id="rId7" w:history="1">
        <w:r w:rsidRPr="00134AE6">
          <w:rPr>
            <w:rStyle w:val="Hypertextovodkaz"/>
            <w:rFonts w:ascii="Verdana" w:hAnsi="Verdana"/>
            <w:sz w:val="20"/>
            <w:szCs w:val="20"/>
            <w:lang w:val="cs-CZ"/>
          </w:rPr>
          <w:t>aichlerova@dum-umeni.cz</w:t>
        </w:r>
      </w:hyperlink>
      <w:r w:rsidRPr="00134AE6">
        <w:rPr>
          <w:rFonts w:ascii="Verdana" w:hAnsi="Verdana"/>
          <w:sz w:val="20"/>
          <w:szCs w:val="20"/>
          <w:lang w:val="cs-CZ"/>
        </w:rPr>
        <w:t xml:space="preserve"> a za FaVU </w:t>
      </w:r>
      <w:r w:rsidR="00201EE2" w:rsidRPr="00134AE6">
        <w:rPr>
          <w:rFonts w:ascii="Verdana" w:hAnsi="Verdana"/>
          <w:sz w:val="20"/>
          <w:szCs w:val="20"/>
          <w:lang w:val="cs-CZ"/>
        </w:rPr>
        <w:t>Anna Kutilová</w:t>
      </w:r>
      <w:r w:rsidRPr="00134AE6">
        <w:rPr>
          <w:rFonts w:ascii="Verdana" w:hAnsi="Verdana"/>
          <w:sz w:val="20"/>
          <w:szCs w:val="20"/>
          <w:lang w:val="cs-CZ"/>
        </w:rPr>
        <w:t xml:space="preserve">, tel. </w:t>
      </w:r>
      <w:r w:rsidR="001346CF">
        <w:rPr>
          <w:rFonts w:ascii="Verdana" w:hAnsi="Verdana"/>
          <w:color w:val="000000"/>
          <w:sz w:val="20"/>
          <w:szCs w:val="20"/>
          <w:lang w:val="cs-CZ"/>
        </w:rPr>
        <w:t>Xxx xxx xxx</w:t>
      </w:r>
      <w:r w:rsidRPr="00134AE6">
        <w:rPr>
          <w:rFonts w:ascii="Verdana" w:hAnsi="Verdana"/>
          <w:color w:val="000000"/>
          <w:sz w:val="20"/>
          <w:szCs w:val="20"/>
          <w:lang w:val="cs-CZ"/>
        </w:rPr>
        <w:t xml:space="preserve">, e.mail: </w:t>
      </w:r>
      <w:r w:rsidR="00201EE2" w:rsidRPr="001346CF">
        <w:rPr>
          <w:rFonts w:ascii="Verdana" w:hAnsi="Verdana"/>
          <w:sz w:val="20"/>
          <w:szCs w:val="20"/>
          <w:lang w:val="cs-CZ"/>
        </w:rPr>
        <w:t>Anna.Kutilova@vut.cz.</w:t>
      </w:r>
    </w:p>
    <w:p w14:paraId="2DE1B61A" w14:textId="77777777" w:rsidR="00755B8F" w:rsidRPr="00134AE6" w:rsidRDefault="00755B8F" w:rsidP="00755B8F">
      <w:pPr>
        <w:pStyle w:val="Seznam21"/>
        <w:tabs>
          <w:tab w:val="left" w:pos="426"/>
          <w:tab w:val="left" w:pos="1440"/>
        </w:tabs>
        <w:ind w:left="426" w:hanging="426"/>
        <w:rPr>
          <w:rFonts w:ascii="Verdana" w:hAnsi="Verdana"/>
          <w:sz w:val="20"/>
          <w:szCs w:val="20"/>
          <w:lang w:val="cs-CZ"/>
        </w:rPr>
      </w:pPr>
      <w:bookmarkStart w:id="3" w:name="_GoBack"/>
      <w:bookmarkEnd w:id="3"/>
    </w:p>
    <w:p w14:paraId="4713BDE4" w14:textId="77777777" w:rsidR="00755B8F" w:rsidRPr="00134AE6" w:rsidRDefault="00755B8F" w:rsidP="00755B8F">
      <w:pPr>
        <w:pStyle w:val="Seznam21"/>
        <w:tabs>
          <w:tab w:val="left" w:pos="426"/>
          <w:tab w:val="left" w:pos="1440"/>
        </w:tabs>
        <w:ind w:left="426" w:hanging="426"/>
        <w:rPr>
          <w:rFonts w:ascii="Verdana" w:hAnsi="Verdana"/>
          <w:color w:val="000000"/>
          <w:sz w:val="20"/>
          <w:szCs w:val="20"/>
          <w:lang w:val="cs-CZ"/>
        </w:rPr>
      </w:pPr>
      <w:r w:rsidRPr="00134AE6">
        <w:rPr>
          <w:rFonts w:ascii="Verdana" w:hAnsi="Verdana"/>
          <w:sz w:val="20"/>
          <w:szCs w:val="20"/>
          <w:lang w:val="cs-CZ"/>
        </w:rPr>
        <w:t xml:space="preserve">3. </w:t>
      </w:r>
      <w:r w:rsidRPr="00134AE6">
        <w:rPr>
          <w:rFonts w:ascii="Verdana" w:hAnsi="Verdana"/>
          <w:sz w:val="20"/>
          <w:szCs w:val="20"/>
          <w:lang w:val="cs-CZ"/>
        </w:rPr>
        <w:tab/>
      </w:r>
      <w:r w:rsidRPr="00134AE6">
        <w:rPr>
          <w:rFonts w:ascii="Verdana" w:hAnsi="Verdana"/>
          <w:color w:val="000000"/>
          <w:sz w:val="20"/>
          <w:szCs w:val="20"/>
          <w:lang w:val="cs-CZ"/>
        </w:rPr>
        <w:t>Otázky touto smlouvou neupravené se řídí příslušnými ustanoveními občanského zákoníku.</w:t>
      </w:r>
    </w:p>
    <w:p w14:paraId="5B68B861" w14:textId="77777777" w:rsidR="00755B8F" w:rsidRPr="00134AE6" w:rsidRDefault="00755B8F" w:rsidP="00755B8F">
      <w:pPr>
        <w:pStyle w:val="Seznam21"/>
        <w:tabs>
          <w:tab w:val="left" w:pos="426"/>
          <w:tab w:val="left" w:pos="1440"/>
        </w:tabs>
        <w:ind w:left="426" w:hanging="426"/>
        <w:rPr>
          <w:rFonts w:ascii="Verdana" w:hAnsi="Verdana"/>
          <w:sz w:val="20"/>
          <w:szCs w:val="20"/>
          <w:lang w:val="cs-CZ"/>
        </w:rPr>
      </w:pPr>
    </w:p>
    <w:p w14:paraId="5B76584C" w14:textId="77777777" w:rsidR="00755B8F" w:rsidRPr="00134AE6" w:rsidRDefault="00755B8F" w:rsidP="00755B8F">
      <w:pPr>
        <w:pStyle w:val="Seznam21"/>
        <w:numPr>
          <w:ilvl w:val="0"/>
          <w:numId w:val="4"/>
        </w:numPr>
        <w:rPr>
          <w:rFonts w:ascii="Verdana" w:hAnsi="Verdana"/>
          <w:color w:val="000000"/>
          <w:sz w:val="20"/>
          <w:szCs w:val="20"/>
          <w:lang w:val="cs-CZ"/>
        </w:rPr>
      </w:pPr>
      <w:r w:rsidRPr="00134AE6">
        <w:rPr>
          <w:rFonts w:ascii="Verdana" w:hAnsi="Verdana"/>
          <w:color w:val="000000"/>
          <w:sz w:val="20"/>
          <w:szCs w:val="20"/>
          <w:lang w:val="cs-CZ"/>
        </w:rPr>
        <w:t>Tato smlouva je vyhotovena ve dvou exemplářích, z nichž každá smluvní strana obdrží jeden.</w:t>
      </w:r>
    </w:p>
    <w:p w14:paraId="66264D80" w14:textId="77777777" w:rsidR="00755B8F" w:rsidRPr="00134AE6" w:rsidRDefault="00755B8F" w:rsidP="00755B8F">
      <w:pPr>
        <w:pStyle w:val="Seznam21"/>
        <w:ind w:left="360" w:firstLine="0"/>
        <w:rPr>
          <w:rFonts w:ascii="Verdana" w:hAnsi="Verdana"/>
          <w:color w:val="000000"/>
          <w:sz w:val="20"/>
          <w:szCs w:val="20"/>
          <w:lang w:val="cs-CZ"/>
        </w:rPr>
      </w:pPr>
    </w:p>
    <w:p w14:paraId="667804EF" w14:textId="77777777" w:rsidR="00755B8F" w:rsidRPr="00134AE6" w:rsidRDefault="00755B8F" w:rsidP="00755B8F">
      <w:pPr>
        <w:pStyle w:val="Seznam21"/>
        <w:numPr>
          <w:ilvl w:val="0"/>
          <w:numId w:val="4"/>
        </w:numPr>
        <w:rPr>
          <w:rFonts w:ascii="Verdana" w:hAnsi="Verdana"/>
          <w:color w:val="000000"/>
          <w:sz w:val="20"/>
          <w:szCs w:val="20"/>
          <w:lang w:val="cs-CZ"/>
        </w:rPr>
      </w:pPr>
      <w:r w:rsidRPr="00134AE6">
        <w:rPr>
          <w:rFonts w:ascii="Verdana" w:hAnsi="Verdana"/>
          <w:color w:val="000000"/>
          <w:sz w:val="20"/>
          <w:szCs w:val="20"/>
          <w:lang w:val="cs-CZ"/>
        </w:rPr>
        <w:t>Jakékoliv změny a doplňky této smlouvy mohou být činěny pouze formou písemného dodatku k této smlouvě a podpisem oprávněných zástupců smluvních stran.</w:t>
      </w:r>
    </w:p>
    <w:p w14:paraId="25623212" w14:textId="77777777" w:rsidR="00755B8F" w:rsidRPr="00134AE6" w:rsidRDefault="00755B8F" w:rsidP="00755B8F">
      <w:pPr>
        <w:pStyle w:val="Prosttext1"/>
        <w:rPr>
          <w:rFonts w:ascii="Verdana" w:eastAsia="Calibri" w:hAnsi="Verdana" w:cs="Calibri"/>
          <w:b/>
          <w:bCs/>
        </w:rPr>
      </w:pPr>
    </w:p>
    <w:p w14:paraId="4327AFEF" w14:textId="77777777" w:rsidR="00755B8F" w:rsidRPr="00134AE6" w:rsidRDefault="00755B8F" w:rsidP="00755B8F">
      <w:pPr>
        <w:pStyle w:val="Prosttext1"/>
        <w:numPr>
          <w:ilvl w:val="0"/>
          <w:numId w:val="4"/>
        </w:numPr>
        <w:rPr>
          <w:rFonts w:ascii="Verdana" w:eastAsia="Calibri" w:hAnsi="Verdana" w:cs="Calibri"/>
          <w:bCs/>
        </w:rPr>
      </w:pPr>
      <w:r w:rsidRPr="00134AE6">
        <w:rPr>
          <w:rStyle w:val="NoneA"/>
          <w:rFonts w:ascii="Verdana" w:eastAsia="Calibri" w:hAnsi="Verdana" w:cs="Calibri"/>
        </w:rPr>
        <w:t xml:space="preserve">Smlouva nabývá účinnosti okamžikem zveřejnění v registru smluv, které provede Dům umění města Brna. </w:t>
      </w:r>
    </w:p>
    <w:p w14:paraId="64954408" w14:textId="77777777" w:rsidR="00755B8F" w:rsidRPr="00134AE6" w:rsidRDefault="00755B8F" w:rsidP="00755B8F">
      <w:pPr>
        <w:pStyle w:val="Seznam21"/>
        <w:ind w:left="360" w:firstLine="0"/>
        <w:rPr>
          <w:rFonts w:ascii="Verdana" w:hAnsi="Verdana"/>
          <w:color w:val="000000"/>
          <w:sz w:val="20"/>
          <w:szCs w:val="20"/>
          <w:lang w:val="cs-CZ"/>
        </w:rPr>
      </w:pPr>
    </w:p>
    <w:p w14:paraId="4D5FC970" w14:textId="77777777" w:rsidR="00755B8F" w:rsidRPr="00134AE6" w:rsidRDefault="00755B8F" w:rsidP="00755B8F">
      <w:pPr>
        <w:pStyle w:val="Seznam21"/>
        <w:ind w:left="284" w:hanging="284"/>
        <w:rPr>
          <w:rFonts w:ascii="Verdana" w:hAnsi="Verdana"/>
          <w:color w:val="000000"/>
          <w:sz w:val="20"/>
          <w:szCs w:val="20"/>
          <w:lang w:val="cs-CZ"/>
        </w:rPr>
      </w:pPr>
    </w:p>
    <w:p w14:paraId="6EBFA20E" w14:textId="77777777" w:rsidR="00755B8F" w:rsidRPr="00134AE6" w:rsidRDefault="00755B8F" w:rsidP="00755B8F">
      <w:pPr>
        <w:widowControl w:val="0"/>
        <w:autoSpaceDE w:val="0"/>
        <w:rPr>
          <w:rFonts w:ascii="Verdana" w:hAnsi="Verdana"/>
          <w:color w:val="000000"/>
          <w:sz w:val="20"/>
          <w:szCs w:val="20"/>
          <w:lang w:val="cs-CZ"/>
        </w:rPr>
      </w:pPr>
    </w:p>
    <w:p w14:paraId="48B8E128" w14:textId="77777777" w:rsidR="00755B8F" w:rsidRPr="00134AE6" w:rsidRDefault="00755B8F" w:rsidP="00755B8F">
      <w:pPr>
        <w:pStyle w:val="Seznam21"/>
        <w:tabs>
          <w:tab w:val="left" w:pos="426"/>
          <w:tab w:val="left" w:pos="1440"/>
        </w:tabs>
        <w:ind w:left="283" w:firstLine="0"/>
        <w:rPr>
          <w:rFonts w:ascii="Verdana" w:hAnsi="Verdana"/>
          <w:sz w:val="20"/>
          <w:szCs w:val="20"/>
          <w:lang w:val="cs-CZ"/>
        </w:rPr>
      </w:pPr>
      <w:r w:rsidRPr="00134AE6">
        <w:rPr>
          <w:rFonts w:ascii="Verdana" w:hAnsi="Verdana"/>
          <w:sz w:val="20"/>
          <w:szCs w:val="20"/>
          <w:lang w:val="cs-CZ"/>
        </w:rPr>
        <w:t xml:space="preserve"> </w:t>
      </w:r>
    </w:p>
    <w:p w14:paraId="77A28EEC" w14:textId="77777777" w:rsidR="00755B8F" w:rsidRPr="00134AE6" w:rsidRDefault="00755B8F" w:rsidP="00755B8F">
      <w:pPr>
        <w:pStyle w:val="Seznam21"/>
        <w:tabs>
          <w:tab w:val="left" w:pos="426"/>
          <w:tab w:val="left" w:pos="1440"/>
        </w:tabs>
        <w:rPr>
          <w:rFonts w:ascii="Verdana" w:hAnsi="Verdana"/>
          <w:sz w:val="20"/>
          <w:szCs w:val="20"/>
          <w:lang w:val="cs-CZ"/>
        </w:rPr>
      </w:pPr>
    </w:p>
    <w:p w14:paraId="3251FA4F" w14:textId="77777777" w:rsidR="00755B8F" w:rsidRPr="00134AE6" w:rsidRDefault="00755B8F" w:rsidP="00755B8F">
      <w:pPr>
        <w:widowControl w:val="0"/>
        <w:autoSpaceDE w:val="0"/>
        <w:rPr>
          <w:rFonts w:ascii="Verdana" w:hAnsi="Verdana"/>
          <w:color w:val="000000"/>
          <w:sz w:val="20"/>
          <w:szCs w:val="20"/>
          <w:lang w:val="cs-CZ"/>
        </w:rPr>
      </w:pPr>
    </w:p>
    <w:p w14:paraId="0DFC64DF" w14:textId="75A801EB" w:rsidR="00755B8F" w:rsidRPr="00134AE6" w:rsidRDefault="00755B8F" w:rsidP="00755B8F">
      <w:pPr>
        <w:widowControl w:val="0"/>
        <w:autoSpaceDE w:val="0"/>
        <w:rPr>
          <w:rFonts w:ascii="Verdana" w:hAnsi="Verdana"/>
          <w:color w:val="000000"/>
          <w:sz w:val="20"/>
          <w:szCs w:val="20"/>
          <w:lang w:val="pl-PL"/>
        </w:rPr>
      </w:pPr>
      <w:r w:rsidRPr="00134AE6">
        <w:rPr>
          <w:rFonts w:ascii="Verdana" w:hAnsi="Verdana"/>
          <w:color w:val="000000"/>
          <w:sz w:val="20"/>
          <w:szCs w:val="20"/>
          <w:lang w:val="pl-PL"/>
        </w:rPr>
        <w:t xml:space="preserve">V Brně dne </w:t>
      </w:r>
      <w:r w:rsidR="00797D2D" w:rsidRPr="00134AE6">
        <w:rPr>
          <w:rFonts w:ascii="Verdana" w:hAnsi="Verdana"/>
          <w:color w:val="000000"/>
          <w:sz w:val="20"/>
          <w:szCs w:val="20"/>
          <w:lang w:val="pl-PL"/>
        </w:rPr>
        <w:t>1</w:t>
      </w:r>
      <w:r w:rsidR="00134AE6">
        <w:rPr>
          <w:rFonts w:ascii="Verdana" w:hAnsi="Verdana"/>
          <w:color w:val="000000"/>
          <w:sz w:val="20"/>
          <w:szCs w:val="20"/>
          <w:lang w:val="pl-PL"/>
        </w:rPr>
        <w:t>2</w:t>
      </w:r>
      <w:r w:rsidR="00797D2D" w:rsidRPr="00134AE6">
        <w:rPr>
          <w:rFonts w:ascii="Verdana" w:hAnsi="Verdana"/>
          <w:color w:val="000000"/>
          <w:sz w:val="20"/>
          <w:szCs w:val="20"/>
          <w:lang w:val="pl-PL"/>
        </w:rPr>
        <w:t>. 1. 2024</w:t>
      </w:r>
      <w:r w:rsidRPr="00134AE6">
        <w:rPr>
          <w:rFonts w:ascii="Verdana" w:hAnsi="Verdana"/>
          <w:color w:val="000000"/>
          <w:sz w:val="20"/>
          <w:szCs w:val="20"/>
          <w:lang w:val="pl-PL"/>
        </w:rPr>
        <w:tab/>
      </w:r>
      <w:r w:rsidRPr="00134AE6">
        <w:rPr>
          <w:rFonts w:ascii="Verdana" w:hAnsi="Verdana"/>
          <w:color w:val="000000"/>
          <w:sz w:val="20"/>
          <w:szCs w:val="20"/>
          <w:lang w:val="pl-PL"/>
        </w:rPr>
        <w:tab/>
      </w:r>
      <w:r w:rsidRPr="00134AE6">
        <w:rPr>
          <w:rFonts w:ascii="Verdana" w:hAnsi="Verdana"/>
          <w:color w:val="000000"/>
          <w:sz w:val="20"/>
          <w:szCs w:val="20"/>
          <w:lang w:val="pl-PL"/>
        </w:rPr>
        <w:tab/>
      </w:r>
      <w:r w:rsidRPr="00134AE6">
        <w:rPr>
          <w:rFonts w:ascii="Verdana" w:hAnsi="Verdana"/>
          <w:color w:val="000000"/>
          <w:sz w:val="20"/>
          <w:szCs w:val="20"/>
          <w:lang w:val="pl-PL"/>
        </w:rPr>
        <w:tab/>
        <w:t xml:space="preserve"> V Brně dne</w:t>
      </w:r>
      <w:r w:rsidR="00797D2D" w:rsidRPr="00134AE6">
        <w:rPr>
          <w:rFonts w:ascii="Verdana" w:hAnsi="Verdana"/>
          <w:color w:val="000000"/>
          <w:sz w:val="20"/>
          <w:szCs w:val="20"/>
          <w:lang w:val="pl-PL"/>
        </w:rPr>
        <w:t xml:space="preserve"> 1</w:t>
      </w:r>
      <w:r w:rsidR="00134AE6">
        <w:rPr>
          <w:rFonts w:ascii="Verdana" w:hAnsi="Verdana"/>
          <w:color w:val="000000"/>
          <w:sz w:val="20"/>
          <w:szCs w:val="20"/>
          <w:lang w:val="pl-PL"/>
        </w:rPr>
        <w:t>2</w:t>
      </w:r>
      <w:r w:rsidR="00797D2D" w:rsidRPr="00134AE6">
        <w:rPr>
          <w:rFonts w:ascii="Verdana" w:hAnsi="Verdana"/>
          <w:color w:val="000000"/>
          <w:sz w:val="20"/>
          <w:szCs w:val="20"/>
          <w:lang w:val="pl-PL"/>
        </w:rPr>
        <w:t>. 1. 2024</w:t>
      </w:r>
    </w:p>
    <w:p w14:paraId="26B66D05" w14:textId="77777777" w:rsidR="00755B8F" w:rsidRPr="00134AE6" w:rsidRDefault="00755B8F" w:rsidP="00755B8F">
      <w:pPr>
        <w:rPr>
          <w:rFonts w:ascii="Verdana" w:hAnsi="Verdana"/>
          <w:b/>
          <w:sz w:val="20"/>
          <w:szCs w:val="20"/>
          <w:lang w:val="pl-PL"/>
        </w:rPr>
      </w:pPr>
    </w:p>
    <w:p w14:paraId="3F812086" w14:textId="77777777" w:rsidR="00755B8F" w:rsidRPr="00134AE6" w:rsidRDefault="00755B8F" w:rsidP="00755B8F">
      <w:pPr>
        <w:rPr>
          <w:rFonts w:ascii="Verdana" w:hAnsi="Verdana"/>
          <w:b/>
          <w:sz w:val="20"/>
          <w:szCs w:val="20"/>
          <w:lang w:val="cs-CZ"/>
        </w:rPr>
      </w:pPr>
    </w:p>
    <w:p w14:paraId="57C98800" w14:textId="77777777" w:rsidR="00755B8F" w:rsidRPr="00134AE6" w:rsidRDefault="00755B8F" w:rsidP="00755B8F">
      <w:pPr>
        <w:rPr>
          <w:rFonts w:ascii="Verdana" w:hAnsi="Verdana"/>
          <w:b/>
          <w:sz w:val="20"/>
          <w:szCs w:val="20"/>
          <w:lang w:val="cs-CZ"/>
        </w:rPr>
      </w:pPr>
    </w:p>
    <w:p w14:paraId="6973413D" w14:textId="77777777" w:rsidR="00755B8F" w:rsidRPr="00134AE6" w:rsidRDefault="00755B8F" w:rsidP="00755B8F">
      <w:pPr>
        <w:rPr>
          <w:rFonts w:ascii="Verdana" w:hAnsi="Verdana"/>
          <w:b/>
          <w:sz w:val="20"/>
          <w:szCs w:val="20"/>
          <w:lang w:val="cs-CZ"/>
        </w:rPr>
      </w:pPr>
    </w:p>
    <w:p w14:paraId="059AA7D1" w14:textId="77777777" w:rsidR="00755B8F" w:rsidRPr="00134AE6" w:rsidRDefault="00755B8F" w:rsidP="00755B8F">
      <w:pPr>
        <w:rPr>
          <w:rFonts w:ascii="Verdana" w:hAnsi="Verdana"/>
          <w:b/>
          <w:sz w:val="20"/>
          <w:szCs w:val="20"/>
          <w:lang w:val="cs-CZ"/>
        </w:rPr>
      </w:pPr>
      <w:r w:rsidRPr="00134AE6">
        <w:rPr>
          <w:rFonts w:ascii="Verdana" w:hAnsi="Verdana"/>
          <w:b/>
          <w:sz w:val="20"/>
          <w:szCs w:val="20"/>
          <w:lang w:val="cs-CZ"/>
        </w:rPr>
        <w:t>----------------------------</w:t>
      </w:r>
      <w:r w:rsidRPr="00134AE6">
        <w:rPr>
          <w:rFonts w:ascii="Verdana" w:hAnsi="Verdana"/>
          <w:b/>
          <w:sz w:val="20"/>
          <w:szCs w:val="20"/>
          <w:lang w:val="cs-CZ"/>
        </w:rPr>
        <w:tab/>
      </w:r>
      <w:r w:rsidRPr="00134AE6">
        <w:rPr>
          <w:rFonts w:ascii="Verdana" w:hAnsi="Verdana"/>
          <w:b/>
          <w:sz w:val="20"/>
          <w:szCs w:val="20"/>
          <w:lang w:val="cs-CZ"/>
        </w:rPr>
        <w:tab/>
      </w:r>
      <w:r w:rsidRPr="00134AE6">
        <w:rPr>
          <w:rFonts w:ascii="Verdana" w:hAnsi="Verdana"/>
          <w:b/>
          <w:sz w:val="20"/>
          <w:szCs w:val="20"/>
          <w:lang w:val="cs-CZ"/>
        </w:rPr>
        <w:tab/>
      </w:r>
      <w:r w:rsidRPr="00134AE6">
        <w:rPr>
          <w:rFonts w:ascii="Verdana" w:hAnsi="Verdana"/>
          <w:b/>
          <w:sz w:val="20"/>
          <w:szCs w:val="20"/>
          <w:lang w:val="cs-CZ"/>
        </w:rPr>
        <w:tab/>
        <w:t>-----------------------------</w:t>
      </w:r>
    </w:p>
    <w:p w14:paraId="1924AA8F" w14:textId="77777777" w:rsidR="00755B8F" w:rsidRPr="00134AE6" w:rsidRDefault="00755B8F" w:rsidP="00755B8F">
      <w:pPr>
        <w:rPr>
          <w:rFonts w:ascii="Verdana" w:hAnsi="Verdana"/>
          <w:sz w:val="20"/>
          <w:szCs w:val="20"/>
          <w:lang w:val="cs-CZ"/>
        </w:rPr>
      </w:pPr>
      <w:r w:rsidRPr="00134AE6">
        <w:rPr>
          <w:rFonts w:ascii="Verdana" w:hAnsi="Verdana"/>
          <w:sz w:val="20"/>
          <w:szCs w:val="20"/>
          <w:lang w:val="cs-CZ"/>
        </w:rPr>
        <w:t xml:space="preserve">Terezie Petišková, ředitelka                                 Filip Cenek, děkan </w:t>
      </w:r>
    </w:p>
    <w:p w14:paraId="2EAFFB2E" w14:textId="77777777" w:rsidR="00755B8F" w:rsidRPr="00EF600B" w:rsidRDefault="00755B8F" w:rsidP="00755B8F">
      <w:pPr>
        <w:autoSpaceDE w:val="0"/>
        <w:rPr>
          <w:rFonts w:ascii="Verdana" w:hAnsi="Verdana"/>
          <w:kern w:val="24"/>
          <w:sz w:val="20"/>
          <w:szCs w:val="20"/>
          <w:lang w:val="cs-CZ"/>
        </w:rPr>
      </w:pPr>
      <w:r w:rsidRPr="00134AE6">
        <w:rPr>
          <w:rFonts w:ascii="Verdana" w:hAnsi="Verdana"/>
          <w:sz w:val="20"/>
          <w:szCs w:val="20"/>
          <w:lang w:val="cs-CZ"/>
        </w:rPr>
        <w:t>Dům umění města Brna</w:t>
      </w:r>
      <w:r w:rsidRPr="00134AE6">
        <w:rPr>
          <w:rFonts w:ascii="Verdana" w:hAnsi="Verdana"/>
          <w:sz w:val="20"/>
          <w:szCs w:val="20"/>
          <w:lang w:val="cs-CZ"/>
        </w:rPr>
        <w:tab/>
        <w:t xml:space="preserve">                                </w:t>
      </w:r>
      <w:r w:rsidRPr="00134AE6">
        <w:rPr>
          <w:rFonts w:ascii="Verdana" w:hAnsi="Verdana"/>
          <w:kern w:val="24"/>
          <w:sz w:val="20"/>
          <w:szCs w:val="20"/>
          <w:lang w:val="cs-CZ"/>
        </w:rPr>
        <w:t>Fakulta výtvarných umění VUT</w:t>
      </w:r>
    </w:p>
    <w:p w14:paraId="3043D546" w14:textId="77777777" w:rsidR="00755B8F" w:rsidRDefault="00755B8F" w:rsidP="00755B8F">
      <w:pPr>
        <w:rPr>
          <w:rFonts w:ascii="Verdana" w:hAnsi="Verdana"/>
          <w:sz w:val="20"/>
          <w:szCs w:val="20"/>
          <w:lang w:val="cs-CZ"/>
        </w:rPr>
      </w:pPr>
    </w:p>
    <w:p w14:paraId="3559B5CC" w14:textId="77777777" w:rsidR="00755B8F" w:rsidRDefault="00755B8F" w:rsidP="00755B8F">
      <w:pPr>
        <w:rPr>
          <w:rFonts w:ascii="Verdana" w:hAnsi="Verdana"/>
          <w:sz w:val="20"/>
          <w:szCs w:val="20"/>
          <w:lang w:val="cs-CZ"/>
        </w:rPr>
      </w:pPr>
      <w:r>
        <w:rPr>
          <w:rFonts w:ascii="Verdana" w:hAnsi="Verdana"/>
          <w:sz w:val="20"/>
          <w:szCs w:val="20"/>
          <w:lang w:val="cs-CZ"/>
        </w:rPr>
        <w:tab/>
      </w:r>
      <w:r w:rsidRPr="00B91E1C">
        <w:rPr>
          <w:rFonts w:ascii="Verdana" w:hAnsi="Verdana"/>
          <w:sz w:val="20"/>
          <w:szCs w:val="20"/>
          <w:lang w:val="cs-CZ"/>
        </w:rPr>
        <w:tab/>
      </w:r>
      <w:r w:rsidRPr="00B91E1C">
        <w:rPr>
          <w:rFonts w:ascii="Verdana" w:hAnsi="Verdana"/>
          <w:sz w:val="20"/>
          <w:szCs w:val="20"/>
          <w:lang w:val="cs-CZ"/>
        </w:rPr>
        <w:tab/>
      </w:r>
      <w:r w:rsidRPr="00B91E1C">
        <w:rPr>
          <w:rFonts w:ascii="Verdana" w:hAnsi="Verdana"/>
          <w:sz w:val="20"/>
          <w:szCs w:val="20"/>
          <w:lang w:val="cs-CZ"/>
        </w:rPr>
        <w:tab/>
      </w:r>
      <w:r w:rsidRPr="00B91E1C">
        <w:rPr>
          <w:rFonts w:ascii="Verdana" w:hAnsi="Verdana"/>
          <w:sz w:val="20"/>
          <w:szCs w:val="20"/>
          <w:lang w:val="cs-CZ"/>
        </w:rPr>
        <w:tab/>
      </w:r>
      <w:r w:rsidRPr="00B91E1C">
        <w:rPr>
          <w:rFonts w:ascii="Verdana" w:hAnsi="Verdana"/>
          <w:sz w:val="20"/>
          <w:szCs w:val="20"/>
          <w:lang w:val="cs-CZ"/>
        </w:rPr>
        <w:tab/>
      </w:r>
      <w:r>
        <w:rPr>
          <w:rFonts w:ascii="Verdana" w:hAnsi="Verdana"/>
          <w:sz w:val="20"/>
          <w:szCs w:val="20"/>
          <w:lang w:val="cs-CZ"/>
        </w:rPr>
        <w:t xml:space="preserve">           </w:t>
      </w:r>
    </w:p>
    <w:p w14:paraId="4DA02501" w14:textId="77777777" w:rsidR="00755B8F" w:rsidRDefault="00755B8F" w:rsidP="00755B8F">
      <w:pPr>
        <w:rPr>
          <w:rFonts w:ascii="Verdana" w:hAnsi="Verdana"/>
          <w:sz w:val="20"/>
          <w:szCs w:val="20"/>
          <w:lang w:val="cs-CZ"/>
        </w:rPr>
      </w:pPr>
    </w:p>
    <w:p w14:paraId="13B885A9" w14:textId="77777777" w:rsidR="00755B8F" w:rsidRDefault="00755B8F" w:rsidP="00755B8F">
      <w:pPr>
        <w:rPr>
          <w:rFonts w:ascii="Verdana" w:hAnsi="Verdana"/>
          <w:sz w:val="16"/>
          <w:szCs w:val="16"/>
          <w:lang w:val="cs-CZ"/>
        </w:rPr>
      </w:pPr>
    </w:p>
    <w:p w14:paraId="28EC6642" w14:textId="77777777" w:rsidR="00755B8F" w:rsidRDefault="00755B8F" w:rsidP="00755B8F">
      <w:pPr>
        <w:rPr>
          <w:rFonts w:ascii="Verdana" w:hAnsi="Verdana"/>
          <w:sz w:val="16"/>
          <w:szCs w:val="16"/>
          <w:lang w:val="cs-CZ"/>
        </w:rPr>
      </w:pPr>
    </w:p>
    <w:p w14:paraId="101BBEDB" w14:textId="77777777" w:rsidR="00755B8F" w:rsidRDefault="00755B8F" w:rsidP="00755B8F">
      <w:pPr>
        <w:rPr>
          <w:rFonts w:ascii="Verdana" w:hAnsi="Verdana"/>
          <w:sz w:val="16"/>
          <w:szCs w:val="16"/>
          <w:lang w:val="cs-CZ"/>
        </w:rPr>
      </w:pPr>
    </w:p>
    <w:p w14:paraId="137598F9" w14:textId="77777777" w:rsidR="00755B8F" w:rsidRDefault="00755B8F" w:rsidP="00755B8F">
      <w:pPr>
        <w:rPr>
          <w:rFonts w:ascii="Verdana" w:hAnsi="Verdana"/>
          <w:sz w:val="16"/>
          <w:szCs w:val="16"/>
          <w:lang w:val="cs-CZ"/>
        </w:rPr>
      </w:pPr>
    </w:p>
    <w:p w14:paraId="217A51E4" w14:textId="77777777" w:rsidR="00755B8F" w:rsidRPr="003E1FEA" w:rsidRDefault="00755B8F" w:rsidP="00755B8F">
      <w:pPr>
        <w:rPr>
          <w:sz w:val="22"/>
          <w:szCs w:val="22"/>
          <w:lang w:val="pl-PL"/>
        </w:rPr>
      </w:pPr>
      <w:bookmarkStart w:id="4" w:name="_Hlk517337655"/>
      <w:bookmarkEnd w:id="4"/>
    </w:p>
    <w:p w14:paraId="6CA44B9A" w14:textId="77777777" w:rsidR="00755B8F" w:rsidRPr="001346CF" w:rsidRDefault="00755B8F" w:rsidP="00755B8F">
      <w:pPr>
        <w:rPr>
          <w:lang w:val="cs-CZ"/>
        </w:rPr>
      </w:pPr>
    </w:p>
    <w:p w14:paraId="410E14D6" w14:textId="77777777" w:rsidR="00756FA2" w:rsidRPr="001346CF" w:rsidRDefault="00756FA2">
      <w:pPr>
        <w:rPr>
          <w:lang w:val="cs-CZ"/>
        </w:rPr>
      </w:pPr>
    </w:p>
    <w:sectPr w:rsidR="00756FA2" w:rsidRPr="001346CF" w:rsidSect="002A05AF">
      <w:footerReference w:type="default" r:id="rId8"/>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97A18" w14:textId="77777777" w:rsidR="001D57F3" w:rsidRDefault="001D57F3">
      <w:r>
        <w:separator/>
      </w:r>
    </w:p>
  </w:endnote>
  <w:endnote w:type="continuationSeparator" w:id="0">
    <w:p w14:paraId="4FCCD2DC" w14:textId="77777777" w:rsidR="001D57F3" w:rsidRDefault="001D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PF DinText Pro">
    <w:altName w:val="Arial"/>
    <w:charset w:val="00"/>
    <w:family w:val="moder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5407D" w14:textId="77777777" w:rsidR="007774A2" w:rsidRPr="002D6347" w:rsidRDefault="001D57F3">
    <w:pPr>
      <w:pStyle w:val="Zpat"/>
      <w:jc w:val="center"/>
      <w:rPr>
        <w:rFonts w:ascii="Calibri" w:hAnsi="Calibri" w:cs="Calibri"/>
        <w:sz w:val="18"/>
        <w:szCs w:val="18"/>
      </w:rPr>
    </w:pPr>
    <w:r w:rsidRPr="002D6347">
      <w:rPr>
        <w:rFonts w:ascii="Calibri" w:hAnsi="Calibri" w:cs="Calibri"/>
        <w:sz w:val="18"/>
        <w:szCs w:val="18"/>
        <w:lang w:val="cs-CZ"/>
      </w:rPr>
      <w:t xml:space="preserve">Stránka </w:t>
    </w:r>
    <w:r w:rsidRPr="002D6347">
      <w:rPr>
        <w:rFonts w:ascii="Calibri" w:hAnsi="Calibri" w:cs="Calibri"/>
        <w:b/>
        <w:bCs/>
        <w:sz w:val="18"/>
        <w:szCs w:val="18"/>
      </w:rPr>
      <w:fldChar w:fldCharType="begin"/>
    </w:r>
    <w:r w:rsidRPr="002D6347">
      <w:rPr>
        <w:rFonts w:ascii="Calibri" w:hAnsi="Calibri" w:cs="Calibri"/>
        <w:b/>
        <w:bCs/>
        <w:sz w:val="18"/>
        <w:szCs w:val="18"/>
      </w:rPr>
      <w:instrText>PAGE</w:instrText>
    </w:r>
    <w:r w:rsidRPr="002D6347">
      <w:rPr>
        <w:rFonts w:ascii="Calibri" w:hAnsi="Calibri" w:cs="Calibri"/>
        <w:b/>
        <w:bCs/>
        <w:sz w:val="18"/>
        <w:szCs w:val="18"/>
      </w:rPr>
      <w:fldChar w:fldCharType="separate"/>
    </w:r>
    <w:r w:rsidR="001346CF">
      <w:rPr>
        <w:rFonts w:ascii="Calibri" w:hAnsi="Calibri" w:cs="Calibri"/>
        <w:b/>
        <w:bCs/>
        <w:noProof/>
        <w:sz w:val="18"/>
        <w:szCs w:val="18"/>
      </w:rPr>
      <w:t>2</w:t>
    </w:r>
    <w:r w:rsidRPr="002D6347">
      <w:rPr>
        <w:rFonts w:ascii="Calibri" w:hAnsi="Calibri" w:cs="Calibri"/>
        <w:b/>
        <w:bCs/>
        <w:sz w:val="18"/>
        <w:szCs w:val="18"/>
      </w:rPr>
      <w:fldChar w:fldCharType="end"/>
    </w:r>
    <w:r w:rsidRPr="002D6347">
      <w:rPr>
        <w:rFonts w:ascii="Calibri" w:hAnsi="Calibri" w:cs="Calibri"/>
        <w:sz w:val="18"/>
        <w:szCs w:val="18"/>
        <w:lang w:val="cs-CZ"/>
      </w:rPr>
      <w:t xml:space="preserve"> z </w:t>
    </w:r>
    <w:r w:rsidRPr="002D6347">
      <w:rPr>
        <w:rFonts w:ascii="Calibri" w:hAnsi="Calibri" w:cs="Calibri"/>
        <w:b/>
        <w:bCs/>
        <w:sz w:val="18"/>
        <w:szCs w:val="18"/>
      </w:rPr>
      <w:fldChar w:fldCharType="begin"/>
    </w:r>
    <w:r w:rsidRPr="002D6347">
      <w:rPr>
        <w:rFonts w:ascii="Calibri" w:hAnsi="Calibri" w:cs="Calibri"/>
        <w:b/>
        <w:bCs/>
        <w:sz w:val="18"/>
        <w:szCs w:val="18"/>
      </w:rPr>
      <w:instrText>NUMPAGES</w:instrText>
    </w:r>
    <w:r w:rsidRPr="002D6347">
      <w:rPr>
        <w:rFonts w:ascii="Calibri" w:hAnsi="Calibri" w:cs="Calibri"/>
        <w:b/>
        <w:bCs/>
        <w:sz w:val="18"/>
        <w:szCs w:val="18"/>
      </w:rPr>
      <w:fldChar w:fldCharType="separate"/>
    </w:r>
    <w:r w:rsidR="001346CF">
      <w:rPr>
        <w:rFonts w:ascii="Calibri" w:hAnsi="Calibri" w:cs="Calibri"/>
        <w:b/>
        <w:bCs/>
        <w:noProof/>
        <w:sz w:val="18"/>
        <w:szCs w:val="18"/>
      </w:rPr>
      <w:t>3</w:t>
    </w:r>
    <w:r w:rsidRPr="002D6347">
      <w:rPr>
        <w:rFonts w:ascii="Calibri" w:hAnsi="Calibri" w:cs="Calibri"/>
        <w:b/>
        <w:bCs/>
        <w:sz w:val="18"/>
        <w:szCs w:val="18"/>
      </w:rPr>
      <w:fldChar w:fldCharType="end"/>
    </w:r>
  </w:p>
  <w:p w14:paraId="5CB7EAD4" w14:textId="77777777" w:rsidR="007774A2" w:rsidRDefault="007774A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D4B20" w14:textId="77777777" w:rsidR="001D57F3" w:rsidRDefault="001D57F3">
      <w:r>
        <w:separator/>
      </w:r>
    </w:p>
  </w:footnote>
  <w:footnote w:type="continuationSeparator" w:id="0">
    <w:p w14:paraId="27412F35" w14:textId="77777777" w:rsidR="001D57F3" w:rsidRDefault="001D5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502"/>
        </w:tabs>
        <w:ind w:left="502" w:hanging="360"/>
      </w:pPr>
    </w:lvl>
  </w:abstractNum>
  <w:abstractNum w:abstractNumId="2" w15:restartNumberingAfterBreak="0">
    <w:nsid w:val="00000004"/>
    <w:multiLevelType w:val="multilevel"/>
    <w:tmpl w:val="00000004"/>
    <w:name w:val="WW8Num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6"/>
    <w:multiLevelType w:val="singleLevel"/>
    <w:tmpl w:val="00000006"/>
    <w:name w:val="WW8Num7"/>
    <w:lvl w:ilvl="0">
      <w:start w:val="1"/>
      <w:numFmt w:val="decimal"/>
      <w:lvlText w:val="%1."/>
      <w:lvlJc w:val="left"/>
      <w:pPr>
        <w:tabs>
          <w:tab w:val="num" w:pos="0"/>
        </w:tabs>
        <w:ind w:left="360" w:hanging="360"/>
      </w:pPr>
    </w:lvl>
  </w:abstractNum>
  <w:abstractNum w:abstractNumId="4"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5" w15:restartNumberingAfterBreak="0">
    <w:nsid w:val="00000008"/>
    <w:multiLevelType w:val="singleLevel"/>
    <w:tmpl w:val="00000008"/>
    <w:name w:val="WW8Num12"/>
    <w:lvl w:ilvl="0">
      <w:start w:val="1"/>
      <w:numFmt w:val="decimal"/>
      <w:lvlText w:val="%1."/>
      <w:lvlJc w:val="left"/>
      <w:pPr>
        <w:tabs>
          <w:tab w:val="num" w:pos="720"/>
        </w:tabs>
        <w:ind w:left="720" w:hanging="360"/>
      </w:pPr>
    </w:lvl>
  </w:abstractNum>
  <w:abstractNum w:abstractNumId="6" w15:restartNumberingAfterBreak="0">
    <w:nsid w:val="58975159"/>
    <w:multiLevelType w:val="hybridMultilevel"/>
    <w:tmpl w:val="C3FE7C0C"/>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8F"/>
    <w:rsid w:val="001346CF"/>
    <w:rsid w:val="00134AE6"/>
    <w:rsid w:val="001D57F3"/>
    <w:rsid w:val="00201EE2"/>
    <w:rsid w:val="002A05AF"/>
    <w:rsid w:val="00565589"/>
    <w:rsid w:val="00755B8F"/>
    <w:rsid w:val="00756FA2"/>
    <w:rsid w:val="007774A2"/>
    <w:rsid w:val="00797D2D"/>
    <w:rsid w:val="00CF1F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26C3B"/>
  <w15:chartTrackingRefBased/>
  <w15:docId w15:val="{7BB0F29F-A545-4DDD-AA16-676DFACC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5B8F"/>
    <w:pPr>
      <w:suppressAutoHyphens/>
      <w:spacing w:after="0" w:line="240" w:lineRule="auto"/>
    </w:pPr>
    <w:rPr>
      <w:rFonts w:ascii="Times New Roman" w:eastAsia="Times New Roman" w:hAnsi="Times New Roman" w:cs="Times New Roman"/>
      <w:kern w:val="0"/>
      <w:sz w:val="24"/>
      <w:szCs w:val="24"/>
      <w:lang w:val="en-US" w:eastAsia="ar-SA"/>
      <w14:ligatures w14:val="none"/>
    </w:rPr>
  </w:style>
  <w:style w:type="paragraph" w:styleId="Nadpis4">
    <w:name w:val="heading 4"/>
    <w:basedOn w:val="Normln"/>
    <w:next w:val="Normln"/>
    <w:link w:val="Nadpis4Char"/>
    <w:qFormat/>
    <w:rsid w:val="00755B8F"/>
    <w:pPr>
      <w:keepNext/>
      <w:numPr>
        <w:ilvl w:val="3"/>
        <w:numId w:val="1"/>
      </w:numPr>
      <w:jc w:val="center"/>
      <w:outlineLvl w:val="3"/>
    </w:pPr>
    <w:rPr>
      <w:b/>
      <w:bCs/>
      <w:color w:val="00000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755B8F"/>
    <w:rPr>
      <w:rFonts w:ascii="Times New Roman" w:eastAsia="Times New Roman" w:hAnsi="Times New Roman" w:cs="Times New Roman"/>
      <w:b/>
      <w:bCs/>
      <w:color w:val="000000"/>
      <w:kern w:val="0"/>
      <w:sz w:val="24"/>
      <w:szCs w:val="24"/>
      <w:lang w:eastAsia="ar-SA"/>
      <w14:ligatures w14:val="none"/>
    </w:rPr>
  </w:style>
  <w:style w:type="character" w:styleId="Hypertextovodkaz">
    <w:name w:val="Hyperlink"/>
    <w:rsid w:val="00755B8F"/>
    <w:rPr>
      <w:color w:val="0000FF"/>
      <w:u w:val="single"/>
    </w:rPr>
  </w:style>
  <w:style w:type="paragraph" w:customStyle="1" w:styleId="Prosttext1">
    <w:name w:val="Prostý text1"/>
    <w:basedOn w:val="Normln"/>
    <w:qFormat/>
    <w:rsid w:val="00755B8F"/>
    <w:rPr>
      <w:rFonts w:ascii="Courier New" w:hAnsi="Courier New" w:cs="Courier New"/>
      <w:sz w:val="20"/>
      <w:szCs w:val="20"/>
      <w:lang w:val="cs-CZ"/>
    </w:rPr>
  </w:style>
  <w:style w:type="paragraph" w:customStyle="1" w:styleId="Seznam21">
    <w:name w:val="Seznam 21"/>
    <w:basedOn w:val="Normln"/>
    <w:rsid w:val="00755B8F"/>
    <w:pPr>
      <w:ind w:left="566" w:hanging="283"/>
    </w:pPr>
    <w:rPr>
      <w:lang w:val="en-GB"/>
    </w:rPr>
  </w:style>
  <w:style w:type="paragraph" w:styleId="Zpat">
    <w:name w:val="footer"/>
    <w:basedOn w:val="Normln"/>
    <w:link w:val="ZpatChar"/>
    <w:uiPriority w:val="99"/>
    <w:rsid w:val="00755B8F"/>
    <w:pPr>
      <w:tabs>
        <w:tab w:val="center" w:pos="4536"/>
        <w:tab w:val="right" w:pos="9072"/>
      </w:tabs>
    </w:pPr>
  </w:style>
  <w:style w:type="character" w:customStyle="1" w:styleId="ZpatChar">
    <w:name w:val="Zápatí Char"/>
    <w:basedOn w:val="Standardnpsmoodstavce"/>
    <w:link w:val="Zpat"/>
    <w:uiPriority w:val="99"/>
    <w:rsid w:val="00755B8F"/>
    <w:rPr>
      <w:rFonts w:ascii="Times New Roman" w:eastAsia="Times New Roman" w:hAnsi="Times New Roman" w:cs="Times New Roman"/>
      <w:kern w:val="0"/>
      <w:sz w:val="24"/>
      <w:szCs w:val="24"/>
      <w:lang w:val="en-US" w:eastAsia="ar-SA"/>
      <w14:ligatures w14:val="none"/>
    </w:rPr>
  </w:style>
  <w:style w:type="paragraph" w:styleId="Zkladntextodsazen">
    <w:name w:val="Body Text Indent"/>
    <w:basedOn w:val="Normln"/>
    <w:link w:val="ZkladntextodsazenChar"/>
    <w:rsid w:val="00755B8F"/>
    <w:pPr>
      <w:spacing w:after="120"/>
      <w:ind w:left="283"/>
    </w:pPr>
    <w:rPr>
      <w:lang w:val="cs-CZ"/>
    </w:rPr>
  </w:style>
  <w:style w:type="character" w:customStyle="1" w:styleId="ZkladntextodsazenChar">
    <w:name w:val="Základní text odsazený Char"/>
    <w:basedOn w:val="Standardnpsmoodstavce"/>
    <w:link w:val="Zkladntextodsazen"/>
    <w:rsid w:val="00755B8F"/>
    <w:rPr>
      <w:rFonts w:ascii="Times New Roman" w:eastAsia="Times New Roman" w:hAnsi="Times New Roman" w:cs="Times New Roman"/>
      <w:kern w:val="0"/>
      <w:sz w:val="24"/>
      <w:szCs w:val="24"/>
      <w:lang w:eastAsia="ar-SA"/>
      <w14:ligatures w14:val="none"/>
    </w:rPr>
  </w:style>
  <w:style w:type="character" w:customStyle="1" w:styleId="st">
    <w:name w:val="st"/>
    <w:basedOn w:val="Standardnpsmoodstavce"/>
    <w:rsid w:val="00755B8F"/>
  </w:style>
  <w:style w:type="character" w:customStyle="1" w:styleId="NoneA">
    <w:name w:val="None A"/>
    <w:qFormat/>
    <w:rsid w:val="00755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46325">
      <w:bodyDiv w:val="1"/>
      <w:marLeft w:val="0"/>
      <w:marRight w:val="0"/>
      <w:marTop w:val="0"/>
      <w:marBottom w:val="0"/>
      <w:divBdr>
        <w:top w:val="none" w:sz="0" w:space="0" w:color="auto"/>
        <w:left w:val="none" w:sz="0" w:space="0" w:color="auto"/>
        <w:bottom w:val="none" w:sz="0" w:space="0" w:color="auto"/>
        <w:right w:val="none" w:sz="0" w:space="0" w:color="auto"/>
      </w:divBdr>
    </w:div>
    <w:div w:id="673335416">
      <w:bodyDiv w:val="1"/>
      <w:marLeft w:val="0"/>
      <w:marRight w:val="0"/>
      <w:marTop w:val="0"/>
      <w:marBottom w:val="0"/>
      <w:divBdr>
        <w:top w:val="none" w:sz="0" w:space="0" w:color="auto"/>
        <w:left w:val="none" w:sz="0" w:space="0" w:color="auto"/>
        <w:bottom w:val="none" w:sz="0" w:space="0" w:color="auto"/>
        <w:right w:val="none" w:sz="0" w:space="0" w:color="auto"/>
      </w:divBdr>
    </w:div>
    <w:div w:id="197487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ichlerova@dum-umen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5609</Characters>
  <Application>Microsoft Office Word</Application>
  <DocSecurity>4</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Aichlerova</dc:creator>
  <cp:keywords/>
  <dc:description/>
  <cp:lastModifiedBy>Hajkova</cp:lastModifiedBy>
  <cp:revision>2</cp:revision>
  <dcterms:created xsi:type="dcterms:W3CDTF">2024-02-01T10:54:00Z</dcterms:created>
  <dcterms:modified xsi:type="dcterms:W3CDTF">2024-02-01T10:54:00Z</dcterms:modified>
</cp:coreProperties>
</file>