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6E64" w14:textId="77777777" w:rsidR="00A5729D" w:rsidRDefault="00A5729D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FCD1DD" w14:textId="77777777" w:rsidR="00051C5D" w:rsidRDefault="001A5CD2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2F52">
        <w:rPr>
          <w:rFonts w:cstheme="minorHAnsi"/>
          <w:b/>
          <w:sz w:val="24"/>
          <w:szCs w:val="24"/>
        </w:rPr>
        <w:t xml:space="preserve">SMLOUVA O </w:t>
      </w:r>
      <w:r w:rsidR="007D23AD">
        <w:rPr>
          <w:rFonts w:cstheme="minorHAnsi"/>
          <w:b/>
          <w:sz w:val="24"/>
          <w:szCs w:val="24"/>
        </w:rPr>
        <w:t>POBYTOVÝCH SLUŽBÁCH</w:t>
      </w:r>
    </w:p>
    <w:p w14:paraId="120BD578" w14:textId="77777777" w:rsidR="00A5729D" w:rsidRDefault="00A5729D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090953" w14:textId="77777777" w:rsidR="006F1078" w:rsidRDefault="00051C5D" w:rsidP="00051C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Zákazník</w:t>
      </w:r>
      <w:r w:rsidR="007A2F52" w:rsidRPr="00952DA2">
        <w:rPr>
          <w:rFonts w:cstheme="minorHAnsi"/>
          <w:b/>
          <w:sz w:val="24"/>
          <w:szCs w:val="24"/>
        </w:rPr>
        <w:t>:</w:t>
      </w:r>
    </w:p>
    <w:p w14:paraId="54B79FD9" w14:textId="6A6A4961" w:rsidR="0037391D" w:rsidRPr="002E5873" w:rsidRDefault="0037391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Škol</w:t>
      </w:r>
      <w:r w:rsidR="002C6639" w:rsidRPr="002E5873">
        <w:rPr>
          <w:rFonts w:cstheme="minorHAnsi"/>
          <w:sz w:val="24"/>
          <w:szCs w:val="24"/>
        </w:rPr>
        <w:t>a: Sportovní gymnázium, Kladno, Plzeňská 3103</w:t>
      </w:r>
      <w:r w:rsidR="00051C5D" w:rsidRPr="002E5873">
        <w:rPr>
          <w:rFonts w:cstheme="minorHAnsi"/>
          <w:sz w:val="24"/>
          <w:szCs w:val="24"/>
        </w:rPr>
        <w:tab/>
      </w:r>
    </w:p>
    <w:p w14:paraId="237C3AD9" w14:textId="4705F9A4" w:rsidR="007A2F52" w:rsidRPr="002E5873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sídlo:</w:t>
      </w:r>
      <w:r w:rsidR="001F687D" w:rsidRPr="002E5873">
        <w:rPr>
          <w:rFonts w:cstheme="minorHAnsi"/>
          <w:sz w:val="24"/>
          <w:szCs w:val="24"/>
        </w:rPr>
        <w:t xml:space="preserve"> </w:t>
      </w:r>
      <w:r w:rsidR="00051C5D" w:rsidRPr="002E5873">
        <w:rPr>
          <w:rFonts w:cstheme="minorHAnsi"/>
          <w:sz w:val="24"/>
          <w:szCs w:val="24"/>
        </w:rPr>
        <w:tab/>
      </w:r>
      <w:r w:rsidR="002C6639" w:rsidRPr="002E5873">
        <w:rPr>
          <w:rFonts w:cstheme="minorHAnsi"/>
          <w:sz w:val="24"/>
          <w:szCs w:val="24"/>
        </w:rPr>
        <w:t>Plzeňská 3103, 272 01 Kladno</w:t>
      </w:r>
      <w:r w:rsidR="00051C5D" w:rsidRPr="002E5873">
        <w:rPr>
          <w:rFonts w:cstheme="minorHAnsi"/>
          <w:sz w:val="24"/>
          <w:szCs w:val="24"/>
        </w:rPr>
        <w:tab/>
      </w:r>
      <w:r w:rsidR="00051C5D" w:rsidRPr="002E5873">
        <w:rPr>
          <w:rFonts w:cstheme="minorHAnsi"/>
          <w:sz w:val="24"/>
          <w:szCs w:val="24"/>
        </w:rPr>
        <w:tab/>
      </w:r>
    </w:p>
    <w:p w14:paraId="6FEA69B3" w14:textId="4B46ECAF" w:rsidR="00051C5D" w:rsidRPr="002E5873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IČO:</w:t>
      </w:r>
      <w:r w:rsidR="002C4E91" w:rsidRPr="002E5873">
        <w:rPr>
          <w:rFonts w:cstheme="minorHAnsi"/>
          <w:sz w:val="24"/>
          <w:szCs w:val="24"/>
        </w:rPr>
        <w:t xml:space="preserve"> </w:t>
      </w:r>
      <w:r w:rsidR="00051C5D" w:rsidRPr="002E5873">
        <w:rPr>
          <w:rFonts w:cstheme="minorHAnsi"/>
          <w:sz w:val="24"/>
          <w:szCs w:val="24"/>
        </w:rPr>
        <w:tab/>
      </w:r>
      <w:r w:rsidR="002C6639" w:rsidRPr="002E5873">
        <w:rPr>
          <w:rFonts w:cstheme="minorHAnsi"/>
          <w:sz w:val="24"/>
          <w:szCs w:val="24"/>
        </w:rPr>
        <w:t>61894737</w:t>
      </w:r>
      <w:r w:rsidR="00051C5D" w:rsidRPr="002E5873">
        <w:rPr>
          <w:rFonts w:cstheme="minorHAnsi"/>
          <w:sz w:val="24"/>
          <w:szCs w:val="24"/>
        </w:rPr>
        <w:tab/>
      </w:r>
      <w:r w:rsidR="00051C5D" w:rsidRPr="002E5873">
        <w:rPr>
          <w:rFonts w:cstheme="minorHAnsi"/>
          <w:sz w:val="24"/>
          <w:szCs w:val="24"/>
        </w:rPr>
        <w:tab/>
      </w:r>
    </w:p>
    <w:p w14:paraId="0EE5F430" w14:textId="7AF2C2D2" w:rsidR="00051C5D" w:rsidRPr="002E5873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bankovní spojení:</w:t>
      </w:r>
      <w:r w:rsidR="00DE39C7" w:rsidRPr="002E5873">
        <w:rPr>
          <w:rFonts w:cstheme="minorHAnsi"/>
          <w:sz w:val="24"/>
          <w:szCs w:val="24"/>
        </w:rPr>
        <w:t xml:space="preserve"> </w:t>
      </w:r>
      <w:r w:rsidR="002C6639" w:rsidRPr="002E5873">
        <w:rPr>
          <w:rFonts w:cstheme="minorHAnsi"/>
          <w:sz w:val="24"/>
          <w:szCs w:val="24"/>
        </w:rPr>
        <w:t>2187330227/0100</w:t>
      </w:r>
      <w:r w:rsidR="00051C5D" w:rsidRPr="002E5873">
        <w:rPr>
          <w:rFonts w:cstheme="minorHAnsi"/>
          <w:sz w:val="24"/>
          <w:szCs w:val="24"/>
        </w:rPr>
        <w:tab/>
      </w:r>
    </w:p>
    <w:p w14:paraId="26D5882A" w14:textId="77C4FE62" w:rsidR="00A5729D" w:rsidRPr="002E5873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 xml:space="preserve">zastoupená: </w:t>
      </w:r>
      <w:r w:rsidR="00051C5D" w:rsidRPr="002E5873">
        <w:rPr>
          <w:rFonts w:cstheme="minorHAnsi"/>
          <w:sz w:val="24"/>
          <w:szCs w:val="24"/>
        </w:rPr>
        <w:tab/>
      </w:r>
      <w:r w:rsidR="002C6639" w:rsidRPr="002E5873">
        <w:rPr>
          <w:rFonts w:cstheme="minorHAnsi"/>
          <w:sz w:val="24"/>
          <w:szCs w:val="24"/>
        </w:rPr>
        <w:t xml:space="preserve">Mgr. Květoslavou </w:t>
      </w:r>
      <w:proofErr w:type="spellStart"/>
      <w:r w:rsidR="002C6639" w:rsidRPr="002E5873">
        <w:rPr>
          <w:rFonts w:cstheme="minorHAnsi"/>
          <w:sz w:val="24"/>
          <w:szCs w:val="24"/>
        </w:rPr>
        <w:t>Havlůjovou</w:t>
      </w:r>
      <w:proofErr w:type="spellEnd"/>
      <w:r w:rsidR="002C6639" w:rsidRPr="002E5873">
        <w:rPr>
          <w:rFonts w:cstheme="minorHAnsi"/>
          <w:sz w:val="24"/>
          <w:szCs w:val="24"/>
        </w:rPr>
        <w:t>, ředitelkou školy</w:t>
      </w:r>
    </w:p>
    <w:p w14:paraId="68D58BF9" w14:textId="77777777" w:rsidR="00051C5D" w:rsidRPr="002E5873" w:rsidRDefault="00051C5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ab/>
      </w:r>
    </w:p>
    <w:p w14:paraId="6367ABB1" w14:textId="77777777" w:rsidR="001A5CD2" w:rsidRPr="002E5873" w:rsidRDefault="00051C5D" w:rsidP="000B573A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a</w:t>
      </w:r>
    </w:p>
    <w:p w14:paraId="1B329625" w14:textId="77777777" w:rsidR="00A5729D" w:rsidRPr="002C6639" w:rsidRDefault="00A5729D" w:rsidP="000B573A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  <w:highlight w:val="yellow"/>
        </w:rPr>
      </w:pPr>
    </w:p>
    <w:p w14:paraId="7EB6D20B" w14:textId="77777777" w:rsidR="00051C5D" w:rsidRDefault="00051C5D" w:rsidP="007A2F52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2C6639">
        <w:rPr>
          <w:rFonts w:cstheme="minorHAnsi"/>
          <w:b/>
          <w:sz w:val="24"/>
          <w:szCs w:val="24"/>
        </w:rPr>
        <w:t>Ubyto</w:t>
      </w:r>
      <w:r w:rsidR="007A2F52" w:rsidRPr="002C6639">
        <w:rPr>
          <w:rFonts w:cstheme="minorHAnsi"/>
          <w:b/>
          <w:sz w:val="24"/>
          <w:szCs w:val="24"/>
        </w:rPr>
        <w:t>vatel:</w:t>
      </w:r>
    </w:p>
    <w:p w14:paraId="46A4F093" w14:textId="0EAA4FE6" w:rsidR="007A2F52" w:rsidRPr="001A5CD2" w:rsidRDefault="00051C5D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Obchodní firma:</w:t>
      </w:r>
      <w:r>
        <w:rPr>
          <w:rFonts w:cstheme="minorHAnsi"/>
          <w:sz w:val="24"/>
          <w:szCs w:val="24"/>
        </w:rPr>
        <w:tab/>
      </w:r>
      <w:r w:rsidR="0092288F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TJ Lokomotiva </w:t>
      </w:r>
      <w:proofErr w:type="gramStart"/>
      <w:r w:rsidR="0092288F">
        <w:rPr>
          <w:rFonts w:eastAsia="Times New Roman" w:cstheme="minorHAnsi"/>
          <w:bCs/>
          <w:color w:val="000000"/>
          <w:sz w:val="24"/>
          <w:szCs w:val="24"/>
          <w:lang w:eastAsia="cs-CZ"/>
        </w:rPr>
        <w:t>Plzeň</w:t>
      </w:r>
      <w:r w:rsidR="00D62F7E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</w:t>
      </w:r>
      <w:r w:rsidR="0092288F">
        <w:rPr>
          <w:rFonts w:eastAsia="Times New Roman" w:cstheme="minorHAnsi"/>
          <w:bCs/>
          <w:color w:val="000000"/>
          <w:sz w:val="24"/>
          <w:szCs w:val="24"/>
          <w:lang w:eastAsia="cs-CZ"/>
        </w:rPr>
        <w:t>z. s.</w:t>
      </w:r>
      <w:proofErr w:type="gramEnd"/>
    </w:p>
    <w:p w14:paraId="40AE058E" w14:textId="76A79523" w:rsidR="007A2F52" w:rsidRPr="001A5CD2" w:rsidRDefault="007A2F52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sídlo:</w:t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92288F">
        <w:rPr>
          <w:rFonts w:eastAsia="Times New Roman" w:cstheme="minorHAnsi"/>
          <w:color w:val="000000"/>
          <w:sz w:val="24"/>
          <w:szCs w:val="24"/>
          <w:lang w:eastAsia="cs-CZ"/>
        </w:rPr>
        <w:t>Úslavská 2357/75, Plzeň 326 00</w:t>
      </w:r>
    </w:p>
    <w:p w14:paraId="6F17DD5E" w14:textId="4363F04D" w:rsidR="00051C5D" w:rsidRDefault="00051C5D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</w:t>
      </w:r>
      <w:r w:rsidR="005B311A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92288F">
        <w:rPr>
          <w:rFonts w:eastAsia="Times New Roman" w:cstheme="minorHAnsi"/>
          <w:color w:val="000000"/>
          <w:sz w:val="24"/>
          <w:szCs w:val="24"/>
          <w:lang w:eastAsia="cs-CZ"/>
        </w:rPr>
        <w:t>40525724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zápis v obchodním rejstříku u Městského soudu v Praze, C. 255008</w:t>
      </w:r>
    </w:p>
    <w:p w14:paraId="0194559D" w14:textId="37E4DFEA" w:rsidR="007A2F52" w:rsidRDefault="005B311A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bankovní spojení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D62F7E">
        <w:rPr>
          <w:rFonts w:eastAsia="Times New Roman" w:cstheme="minorHAnsi"/>
          <w:color w:val="000000"/>
          <w:sz w:val="24"/>
          <w:szCs w:val="24"/>
          <w:lang w:eastAsia="cs-CZ"/>
        </w:rPr>
        <w:t>123-4176380287 / 0100</w:t>
      </w:r>
    </w:p>
    <w:p w14:paraId="32A52241" w14:textId="1A37A766" w:rsidR="005B311A" w:rsidRDefault="00D62F7E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zastoupená:                  </w:t>
      </w:r>
      <w:r w:rsidR="0094180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Pavel Froněk, </w:t>
      </w:r>
      <w:r w:rsidR="005B311A" w:rsidRPr="001A5CD2">
        <w:rPr>
          <w:rFonts w:eastAsia="Times New Roman" w:cstheme="minorHAnsi"/>
          <w:color w:val="000000"/>
          <w:sz w:val="24"/>
          <w:szCs w:val="24"/>
          <w:lang w:eastAsia="cs-CZ"/>
        </w:rPr>
        <w:t>jednatel</w:t>
      </w:r>
    </w:p>
    <w:p w14:paraId="041FF6A1" w14:textId="77777777" w:rsidR="0095446B" w:rsidRDefault="0095446B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9452364" w14:textId="77777777" w:rsidR="00A5729D" w:rsidRDefault="00A5729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C6B8B8E" w14:textId="77777777" w:rsidR="00051C5D" w:rsidRDefault="00051C5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uzavírají</w:t>
      </w:r>
      <w:r w:rsidR="00952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tuto </w:t>
      </w:r>
    </w:p>
    <w:p w14:paraId="54D5AF09" w14:textId="77777777" w:rsidR="00A5729D" w:rsidRDefault="00A5729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4A8CE0E" w14:textId="77777777" w:rsidR="00051C5D" w:rsidRDefault="00051C5D" w:rsidP="000B573A">
      <w:pPr>
        <w:shd w:val="clear" w:color="auto" w:fill="FFFFFF"/>
        <w:spacing w:before="4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EE3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SMLOUVU O </w:t>
      </w:r>
      <w:r w:rsidR="007D23AD">
        <w:rPr>
          <w:rFonts w:eastAsia="Times New Roman" w:cstheme="minorHAnsi"/>
          <w:b/>
          <w:color w:val="000000"/>
          <w:sz w:val="24"/>
          <w:szCs w:val="24"/>
          <w:lang w:eastAsia="cs-CZ"/>
        </w:rPr>
        <w:t>POBYTOVÝCH SLUŽBÁCH</w:t>
      </w:r>
      <w:r w:rsidRPr="009F2EE3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(přechodného ubytování)</w:t>
      </w:r>
      <w:r w:rsidR="007D23AD"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>podle zákona č. 89/2012 Sb., občanský zákoník, ve znění pozdějších předpisů</w:t>
      </w:r>
    </w:p>
    <w:p w14:paraId="7AF5A422" w14:textId="77777777" w:rsidR="00A5729D" w:rsidRPr="007D23AD" w:rsidRDefault="00A5729D" w:rsidP="000B573A">
      <w:pPr>
        <w:shd w:val="clear" w:color="auto" w:fill="FFFFFF"/>
        <w:spacing w:before="4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CA69D45" w14:textId="77777777" w:rsidR="007E2B15" w:rsidRPr="00BA6E04" w:rsidRDefault="00952DA2" w:rsidP="000B573A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="009F2EE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Předmět a účel smlouvy</w:t>
      </w:r>
    </w:p>
    <w:p w14:paraId="5EEC2FB7" w14:textId="77EE0C5A" w:rsidR="009F2EE3" w:rsidRPr="00043162" w:rsidRDefault="009F2EE3" w:rsidP="007D23AD">
      <w:p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1.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Účelem této smlouvy je zajištění 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>ubytování a souvisejících stravovacích slu</w:t>
      </w:r>
      <w:r w:rsidR="00A82DBB">
        <w:rPr>
          <w:rFonts w:eastAsia="Times New Roman" w:cstheme="minorHAnsi"/>
          <w:color w:val="000000"/>
          <w:sz w:val="24"/>
          <w:szCs w:val="24"/>
          <w:lang w:eastAsia="cs-CZ"/>
        </w:rPr>
        <w:t>žeb k realizaci sportovního soustředění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podle sjednaných podmínek. </w:t>
      </w:r>
    </w:p>
    <w:p w14:paraId="25EF5C8B" w14:textId="49ED8CBC" w:rsidR="00C63110" w:rsidRDefault="009F2EE3" w:rsidP="0095446B">
      <w:p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2.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Ubytovatel se touto smlouvou zavazuje poskytnout zákazníkovi </w:t>
      </w:r>
      <w:r w:rsidR="00941803">
        <w:rPr>
          <w:rFonts w:eastAsia="Times New Roman" w:cstheme="minorHAnsi"/>
          <w:color w:val="000000"/>
          <w:sz w:val="24"/>
          <w:szCs w:val="24"/>
          <w:lang w:eastAsia="cs-CZ"/>
        </w:rPr>
        <w:t>v objektu Sportovní areál Prokopávka, Plzeň, K Prokopávce 45/1473, PSČ: 323 00</w:t>
      </w:r>
      <w:r w:rsidR="00487CD3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ubytování a související </w:t>
      </w:r>
      <w:r w:rsidR="00487CD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stravovací služby pro skupinu osob</w:t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4180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(žáků 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>a doprovodný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personál) v očekávaném počtu:</w:t>
      </w:r>
      <w:r w:rsidR="0095446B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14:paraId="6ABE0AE6" w14:textId="5728615D" w:rsidR="00C63110" w:rsidRPr="002E5873" w:rsidRDefault="00D62F7E" w:rsidP="00C63110">
      <w:pPr>
        <w:shd w:val="clear" w:color="auto" w:fill="FFFFFF"/>
        <w:spacing w:before="60" w:after="0" w:line="240" w:lineRule="auto"/>
        <w:ind w:left="714" w:hanging="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23</w:t>
      </w:r>
      <w:r w:rsidR="00C631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osob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> termínu: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>od</w:t>
      </w:r>
      <w:r w:rsidR="008D77B1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15. 4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C631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202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>do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18. 4. 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>2024</w:t>
      </w:r>
    </w:p>
    <w:p w14:paraId="160982EC" w14:textId="77777777" w:rsidR="009F2EE3" w:rsidRDefault="00244F4F" w:rsidP="007D23AD">
      <w:pPr>
        <w:shd w:val="clear" w:color="auto" w:fill="FFFFFF"/>
        <w:spacing w:before="60" w:after="6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E5873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</w:t>
      </w:r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>se zavazuje zaplatit ubytovateli za ubytování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související stravovací služby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, dále též „</w:t>
      </w:r>
      <w:r w:rsidR="000B573A" w:rsidRPr="00043162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obytové služby“, 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sjednanou</w:t>
      </w:r>
      <w:r w:rsidR="009F2E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cenu.</w:t>
      </w:r>
    </w:p>
    <w:p w14:paraId="05F06584" w14:textId="77777777" w:rsidR="00A5729D" w:rsidRDefault="00A5729D" w:rsidP="007D23AD">
      <w:pPr>
        <w:shd w:val="clear" w:color="auto" w:fill="FFFFFF"/>
        <w:spacing w:before="60" w:after="6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2731AE5" w14:textId="77777777" w:rsidR="00244F4F" w:rsidRPr="00BA6E04" w:rsidRDefault="00244F4F" w:rsidP="000B573A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Dodací podmínky</w:t>
      </w:r>
    </w:p>
    <w:p w14:paraId="44DBA7E5" w14:textId="77777777" w:rsidR="00A5729D" w:rsidRPr="00E02BBE" w:rsidRDefault="00E02BBE" w:rsidP="00E02BBE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B2963">
        <w:rPr>
          <w:rFonts w:eastAsia="Times New Roman" w:cstheme="minorHAnsi"/>
          <w:color w:val="000000"/>
          <w:sz w:val="24"/>
          <w:szCs w:val="24"/>
          <w:lang w:eastAsia="cs-CZ"/>
        </w:rPr>
        <w:t>Zákazník se zavazuje oznámit ubytovateli písemně přesný počet ubytovávaných osob nejpozději 10 dnů před zahájením poskytování Pobytových služeb.</w:t>
      </w:r>
    </w:p>
    <w:p w14:paraId="39C4DAD4" w14:textId="77777777" w:rsidR="00A5729D" w:rsidRDefault="00A5729D" w:rsidP="00A5729D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00BBA4D" w14:textId="77777777" w:rsidR="00043162" w:rsidRPr="00A5729D" w:rsidRDefault="00043162" w:rsidP="00A5729D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CF6FA28" w14:textId="77777777" w:rsidR="000B573A" w:rsidRDefault="000B573A" w:rsidP="000B573A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Cena</w:t>
      </w:r>
      <w:r w:rsidR="00244F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za Pobytové služby bude určena takto:</w:t>
      </w:r>
    </w:p>
    <w:p w14:paraId="59E7B6BB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81DA2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CP = DS x PO x PD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kde</w:t>
      </w:r>
    </w:p>
    <w:p w14:paraId="295A1AD9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CP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celková C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ena Pobytových služeb</w:t>
      </w:r>
    </w:p>
    <w:p w14:paraId="00C4B46D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DS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enní sazba Pobytových služeb na osobu</w:t>
      </w:r>
    </w:p>
    <w:p w14:paraId="154A78EA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PO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celkový 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očet osob čerpajících Pobytové služby</w:t>
      </w:r>
    </w:p>
    <w:p w14:paraId="650D6F24" w14:textId="77777777" w:rsidR="000B573A" w:rsidRDefault="000B573A" w:rsidP="000B573A">
      <w:pPr>
        <w:pStyle w:val="Odstavecseseznamem"/>
        <w:shd w:val="clear" w:color="auto" w:fill="FFFFFF"/>
        <w:spacing w:before="12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PD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celkový 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očet dnů čerpání Pobytových služeb.</w:t>
      </w:r>
    </w:p>
    <w:p w14:paraId="4F6D9E04" w14:textId="77777777" w:rsidR="000B573A" w:rsidRDefault="000B573A" w:rsidP="00A240C5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Denní sazb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Pobytových služeb určuje ubytovatel podle aktuálních okolností, tj. podle aktuální cenové hladiny vstupů (potraviny, energie, obvyklá cena služeb) a aktuálních ekonomických poměrů se zohledněním mimořádných okolností a vlivů, které podstatným způsobem ovlivňují náklady ubytovatele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, dále též „Cenové faktory“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1E58DAAA" w14:textId="52D3D12A" w:rsidR="0095446B" w:rsidRPr="00AB64AB" w:rsidRDefault="000B573A" w:rsidP="00AB64AB">
      <w:pPr>
        <w:pStyle w:val="Odstavecseseznamem"/>
        <w:numPr>
          <w:ilvl w:val="0"/>
          <w:numId w:val="2"/>
        </w:numPr>
        <w:shd w:val="clear" w:color="auto" w:fill="FFFFFF"/>
        <w:spacing w:before="60" w:after="4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Ke dni podpisu této smlouvy odpovídá 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denní sazba Pobytových služeb částce: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AB64AB">
        <w:rPr>
          <w:rFonts w:eastAsia="Times New Roman" w:cstheme="minorHAnsi"/>
          <w:color w:val="000000"/>
          <w:sz w:val="24"/>
          <w:szCs w:val="24"/>
          <w:lang w:eastAsia="cs-CZ"/>
        </w:rPr>
        <w:t>viz cenová nabídka ubytovatele (příloha č. 1).</w:t>
      </w:r>
      <w:bookmarkStart w:id="0" w:name="_GoBack"/>
      <w:bookmarkEnd w:id="0"/>
    </w:p>
    <w:p w14:paraId="51C97AE2" w14:textId="77777777" w:rsidR="00E94C98" w:rsidRPr="00E94C98" w:rsidRDefault="00A240C5" w:rsidP="003C2747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Dojde-li v období mezi podpisem smlouvy a zahájením poskytování Pobytových služeb k podstatným změnám Cenových faktorů, je ubytovatel oprávněn </w:t>
      </w:r>
      <w:r w:rsidR="003C2747" w:rsidRPr="005326EB">
        <w:rPr>
          <w:sz w:val="24"/>
          <w:szCs w:val="24"/>
        </w:rPr>
        <w:t xml:space="preserve">změnit </w:t>
      </w:r>
      <w:r w:rsidR="003C2747">
        <w:rPr>
          <w:sz w:val="24"/>
          <w:szCs w:val="24"/>
        </w:rPr>
        <w:t xml:space="preserve">cenu za Pobytové služby </w:t>
      </w:r>
      <w:r w:rsidR="003C2747" w:rsidRPr="005326EB">
        <w:rPr>
          <w:sz w:val="24"/>
          <w:szCs w:val="24"/>
        </w:rPr>
        <w:t xml:space="preserve">dodatkem k této </w:t>
      </w:r>
      <w:r w:rsidR="003C2747">
        <w:rPr>
          <w:sz w:val="24"/>
          <w:szCs w:val="24"/>
        </w:rPr>
        <w:t>smlouvě</w:t>
      </w:r>
      <w:r w:rsidR="003C2747" w:rsidRPr="005326EB">
        <w:rPr>
          <w:sz w:val="24"/>
          <w:szCs w:val="24"/>
        </w:rPr>
        <w:t xml:space="preserve"> na základě návrhu </w:t>
      </w:r>
      <w:r w:rsidR="003C2747">
        <w:rPr>
          <w:sz w:val="24"/>
          <w:szCs w:val="24"/>
        </w:rPr>
        <w:t xml:space="preserve">ubytovatele </w:t>
      </w:r>
      <w:r w:rsidR="003C2747" w:rsidRPr="005326EB">
        <w:rPr>
          <w:sz w:val="24"/>
          <w:szCs w:val="24"/>
        </w:rPr>
        <w:t xml:space="preserve">po dosažení shody se </w:t>
      </w:r>
      <w:r w:rsidR="00E94C98">
        <w:rPr>
          <w:sz w:val="24"/>
          <w:szCs w:val="24"/>
        </w:rPr>
        <w:t>zákazníkem.</w:t>
      </w:r>
      <w:r w:rsidR="003C2747">
        <w:rPr>
          <w:sz w:val="24"/>
          <w:szCs w:val="24"/>
        </w:rPr>
        <w:t xml:space="preserve"> </w:t>
      </w:r>
    </w:p>
    <w:p w14:paraId="658240A3" w14:textId="32755421" w:rsidR="00A91F43" w:rsidRPr="00AB64AB" w:rsidRDefault="00A240C5" w:rsidP="00AB64AB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4C98">
        <w:rPr>
          <w:rFonts w:eastAsia="Times New Roman" w:cstheme="minorHAnsi"/>
          <w:color w:val="000000"/>
          <w:sz w:val="24"/>
          <w:szCs w:val="24"/>
          <w:lang w:eastAsia="cs-CZ"/>
        </w:rPr>
        <w:t>Stravu v rámci Pobytových služeb zajišťuje ubytovatel v následujícím rozsahu:</w:t>
      </w:r>
      <w:r w:rsidR="00E94C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941803">
        <w:rPr>
          <w:rFonts w:eastAsia="Times New Roman" w:cstheme="minorHAnsi"/>
          <w:color w:val="000000"/>
          <w:sz w:val="24"/>
          <w:szCs w:val="24"/>
          <w:lang w:eastAsia="cs-CZ"/>
        </w:rPr>
        <w:t>Plná penze, svačin</w:t>
      </w:r>
      <w:r w:rsidR="005C3C10" w:rsidRPr="00E94C98">
        <w:rPr>
          <w:rFonts w:eastAsia="Times New Roman" w:cstheme="minorHAnsi"/>
          <w:color w:val="000000"/>
          <w:sz w:val="24"/>
          <w:szCs w:val="24"/>
          <w:lang w:eastAsia="cs-CZ"/>
        </w:rPr>
        <w:t>a, pitný režim. Zahájení stravovacích služeb</w:t>
      </w:r>
      <w:r w:rsidR="005C3C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: oběd v den příjezdu</w:t>
      </w:r>
      <w:r w:rsidR="00A91F43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(12 hod)</w:t>
      </w:r>
      <w:r w:rsidR="005C3C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, ukončení stravovacích služeb: snídaně v den odjezdu</w:t>
      </w:r>
      <w:r w:rsidR="00A91F43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(8 hod)</w:t>
      </w:r>
      <w:r w:rsidR="005C3C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5446B" w:rsidRPr="00AB64AB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95446B" w:rsidRPr="00AB64AB">
        <w:rPr>
          <w:rFonts w:eastAsia="Times New Roman" w:cstheme="minorHAnsi"/>
          <w:color w:val="000000"/>
          <w:sz w:val="6"/>
          <w:szCs w:val="6"/>
          <w:lang w:eastAsia="cs-CZ"/>
        </w:rPr>
        <w:t xml:space="preserve">          </w:t>
      </w:r>
      <w:r w:rsidR="0095446B" w:rsidRPr="00AB64AB">
        <w:rPr>
          <w:rFonts w:eastAsia="Times New Roman" w:cstheme="minorHAnsi"/>
          <w:color w:val="000000"/>
          <w:sz w:val="96"/>
          <w:szCs w:val="96"/>
          <w:lang w:eastAsia="cs-CZ"/>
        </w:rPr>
        <w:t xml:space="preserve">    </w:t>
      </w:r>
      <w:r w:rsidR="0095446B" w:rsidRPr="00AB64A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50F69298" w14:textId="77777777" w:rsidR="00D81DA2" w:rsidRPr="00BA6E04" w:rsidRDefault="00D81DA2" w:rsidP="00D81DA2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Další práva a povinnosti smluvních stran</w:t>
      </w:r>
    </w:p>
    <w:p w14:paraId="1E62A1D8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Ubytovatel se zavazuje poskytnout Pobytové služby s péčí řádného hospodáře a s respektem ke všem platným hygienickým předpisům a normám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dodržovat v plném rozsahu platnou právní úpravu týkající se ochrany osobních údajů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48E7A007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je povinen dodržovat 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>v plném rozsahu ubytovací řád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zajistit jeho respektování i ze strany účastníků školního zájezdu.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Zákazník potvrzuje, že se s ubytovacím řádem seznámil.</w:t>
      </w:r>
    </w:p>
    <w:p w14:paraId="43CD84A2" w14:textId="74583B96" w:rsidR="00043162" w:rsidRPr="00A82DBB" w:rsidRDefault="00D81DA2" w:rsidP="0004316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Platba za Pobytové služby bude probíhat bezhotovostním převodem ve prospěch účtu ubytovatele určeného na daňovém dokladu (faktuře) </w:t>
      </w:r>
      <w:r w:rsidR="006803DB">
        <w:rPr>
          <w:rFonts w:eastAsia="Times New Roman" w:cstheme="minorHAnsi"/>
          <w:color w:val="000000"/>
          <w:sz w:val="24"/>
          <w:szCs w:val="24"/>
          <w:lang w:eastAsia="cs-CZ"/>
        </w:rPr>
        <w:t>v době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splatnosti určené ubytovatelem na faktuře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Pokud není dohodnuto jinak, </w:t>
      </w:r>
      <w:r w:rsidR="006803DB">
        <w:rPr>
          <w:rFonts w:eastAsia="Times New Roman" w:cstheme="minorHAnsi"/>
          <w:color w:val="000000"/>
          <w:sz w:val="24"/>
          <w:szCs w:val="24"/>
          <w:lang w:eastAsia="cs-CZ"/>
        </w:rPr>
        <w:t>doba splatnosti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nesmí být kratší než 14 dnů ode dne jejího vystaven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>í.</w:t>
      </w:r>
    </w:p>
    <w:p w14:paraId="3E661045" w14:textId="77777777" w:rsidR="00043162" w:rsidRDefault="006803DB" w:rsidP="0004316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1F3F">
        <w:rPr>
          <w:rFonts w:eastAsia="Times New Roman" w:cstheme="minorHAnsi"/>
          <w:color w:val="000000"/>
          <w:sz w:val="24"/>
          <w:szCs w:val="24"/>
          <w:lang w:eastAsia="cs-CZ"/>
        </w:rPr>
        <w:t>Konečnou cenu Pobytových služeb vyúčtuje ubytovatel zákazníkovi podle skutečného stavu nejpozději do 14 dnů od ukončení poskytování Pobytových služeb.</w:t>
      </w:r>
    </w:p>
    <w:p w14:paraId="6C8B039A" w14:textId="77777777" w:rsidR="008A566D" w:rsidRDefault="006803DB" w:rsidP="0010150F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zákazník</w:t>
      </w: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oprávněn odstoupit od této smlouvy</w:t>
      </w:r>
      <w:r w:rsidR="00BA3DF0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>před započetím poskytování Pobytových služeb</w:t>
      </w:r>
      <w:r w:rsidR="00BA3DF0" w:rsidRPr="008A566D">
        <w:rPr>
          <w:rFonts w:eastAsia="Times New Roman" w:cstheme="minorHAnsi"/>
          <w:color w:val="000000"/>
          <w:sz w:val="24"/>
          <w:szCs w:val="24"/>
          <w:lang w:eastAsia="cs-CZ"/>
        </w:rPr>
        <w:t>. O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známení o odstoupení od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smlouvy je 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zákazník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povinen učinit písemně prostřednictvím elektronické pošty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(viz čl. IV níže). Využije-li zákazník oprávnění odstoupit od smlouvy, je povinen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uhradit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ubytovateli 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storno poplatek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 výši zálohy určené podle odst. 4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2C16114D" w14:textId="77777777" w:rsidR="00043162" w:rsidRPr="00941803" w:rsidRDefault="00EB0822" w:rsidP="0010150F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41803">
        <w:rPr>
          <w:rFonts w:eastAsia="Times New Roman" w:cstheme="minorHAnsi"/>
          <w:bCs/>
          <w:color w:val="000000"/>
          <w:sz w:val="24"/>
          <w:szCs w:val="24"/>
          <w:lang w:eastAsia="cs-CZ"/>
        </w:rPr>
        <w:lastRenderedPageBreak/>
        <w:t xml:space="preserve">V případě </w:t>
      </w:r>
      <w:r w:rsidRPr="00941803">
        <w:rPr>
          <w:rFonts w:cstheme="minorHAnsi"/>
          <w:bCs/>
          <w:sz w:val="24"/>
          <w:szCs w:val="24"/>
        </w:rPr>
        <w:t>zrušení celého pobytu z důvodu zákazu ze strany Vlády ČR, MŠMT, MZ ČR nebo KHS</w:t>
      </w:r>
      <w:r w:rsidR="008A566D" w:rsidRPr="00941803">
        <w:rPr>
          <w:rFonts w:cstheme="minorHAnsi"/>
          <w:bCs/>
          <w:sz w:val="24"/>
          <w:szCs w:val="24"/>
        </w:rPr>
        <w:t>,</w:t>
      </w:r>
      <w:r w:rsidRPr="00941803">
        <w:rPr>
          <w:bCs/>
        </w:rPr>
        <w:t xml:space="preserve"> </w:t>
      </w:r>
      <w:r w:rsidRPr="00941803">
        <w:rPr>
          <w:rFonts w:cstheme="minorHAnsi"/>
          <w:bCs/>
          <w:sz w:val="24"/>
          <w:szCs w:val="24"/>
        </w:rPr>
        <w:t>nejsou zákazníkovi storno poplatky účtovány a již uhrazená záloha je zákazníkovi vrácena v plné výši.</w:t>
      </w:r>
    </w:p>
    <w:p w14:paraId="65A26F3E" w14:textId="77777777" w:rsidR="00043162" w:rsidRPr="00043162" w:rsidRDefault="00043162" w:rsidP="00043162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Smluvní strany se dohodly, že ubytovatel je oprávněn odstoupit od této smlouvy před započetím poskytování Pobytových služeb výhradně v případě vzniku mimořádných okolností</w:t>
      </w:r>
      <w:r w:rsid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C7541F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sledk</w:t>
      </w:r>
      <w:r w:rsidR="00531D67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kterých vznikne v právech a povinnostech stran zvlášť hrubý nepoměr k tíži ubytovatele.</w:t>
      </w:r>
    </w:p>
    <w:p w14:paraId="2392872D" w14:textId="77777777" w:rsidR="00043162" w:rsidRPr="00C7541F" w:rsidRDefault="00043162" w:rsidP="008165EE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Oznámení o odstoupení od smlouvy je ubytovatel povinen učinit písemně, </w:t>
      </w:r>
      <w:r w:rsidR="00C7541F"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prostřednictvím elektronické pošty (viz čl. IV níže) a </w:t>
      </w:r>
      <w:r w:rsidRPr="00C7541F">
        <w:rPr>
          <w:rFonts w:eastAsia="Times New Roman" w:cstheme="minorHAnsi"/>
          <w:color w:val="000000"/>
          <w:sz w:val="24"/>
          <w:szCs w:val="24"/>
          <w:lang w:eastAsia="cs-CZ"/>
        </w:rPr>
        <w:t>popsat v něm mimořádné okolnosti, které jej k odstoupení od smlouvy vedou</w:t>
      </w:r>
      <w:r w:rsidR="00C7541F"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4758812B" w14:textId="77777777" w:rsidR="00043162" w:rsidRPr="00C7541F" w:rsidRDefault="00C7541F" w:rsidP="00C7541F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43162" w:rsidRPr="00C7541F">
        <w:rPr>
          <w:rFonts w:eastAsia="Times New Roman" w:cstheme="minorHAnsi"/>
          <w:color w:val="000000"/>
          <w:sz w:val="24"/>
          <w:szCs w:val="24"/>
          <w:lang w:eastAsia="cs-CZ"/>
        </w:rPr>
        <w:t>Využije-li ubytovatel oprávnění odstoupit od smlouvy, je povinen vrátit zákazníkovi částku odpovídající již uhrazené záloze, a to nejpozději do 14 dnů ode dne doručení písemného oznámení o odstoupení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96034D3" w14:textId="77777777" w:rsidR="00EB0822" w:rsidRPr="00786C4F" w:rsidRDefault="00786C4F" w:rsidP="00043162">
      <w:pPr>
        <w:pStyle w:val="Odstavecseseznamem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357"/>
        <w:contextualSpacing w:val="0"/>
        <w:jc w:val="both"/>
        <w:rPr>
          <w:rFonts w:cstheme="minorHAnsi"/>
          <w:sz w:val="4"/>
          <w:szCs w:val="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6AD75333" w14:textId="77777777" w:rsidR="007D23AD" w:rsidRPr="00BA6E04" w:rsidRDefault="007D23AD" w:rsidP="00043162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IV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Závěrečná ujednání</w:t>
      </w:r>
    </w:p>
    <w:p w14:paraId="619FAF7B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smlouva je uzavřena a nabývá účinnosti dnem podpisu oběma smluvními stranami.</w:t>
      </w:r>
    </w:p>
    <w:p w14:paraId="461BE783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 elektronickou komunikaci mezi stranami určují smluvní strany následující elektronické adresy: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52"/>
        <w:gridCol w:w="4316"/>
      </w:tblGrid>
      <w:tr w:rsidR="007D23AD" w14:paraId="3F5D55A9" w14:textId="77777777" w:rsidTr="007D23AD">
        <w:tc>
          <w:tcPr>
            <w:tcW w:w="4531" w:type="dxa"/>
          </w:tcPr>
          <w:p w14:paraId="378D60A9" w14:textId="658B4560" w:rsidR="007D23AD" w:rsidRDefault="00941803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Email objednatele</w:t>
            </w:r>
            <w:r w:rsidR="007D23AD" w:rsidRPr="002E587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Jiří Kuchler</w:t>
            </w:r>
          </w:p>
        </w:tc>
        <w:tc>
          <w:tcPr>
            <w:tcW w:w="4531" w:type="dxa"/>
          </w:tcPr>
          <w:p w14:paraId="45C20597" w14:textId="34CCAA9C" w:rsidR="007D23AD" w:rsidRDefault="00941803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sgkuchler</w:t>
            </w:r>
            <w:r w:rsidR="002C66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@sgagy.cz</w:t>
            </w:r>
          </w:p>
        </w:tc>
      </w:tr>
      <w:tr w:rsidR="007D23AD" w14:paraId="687E7131" w14:textId="77777777" w:rsidTr="007D23AD">
        <w:tc>
          <w:tcPr>
            <w:tcW w:w="4531" w:type="dxa"/>
          </w:tcPr>
          <w:p w14:paraId="7AAC0C22" w14:textId="0A6F66EB" w:rsidR="007D23AD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email ubytovatele:</w:t>
            </w:r>
            <w:r w:rsidR="0094180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Markéta Froňková</w:t>
            </w:r>
          </w:p>
        </w:tc>
        <w:tc>
          <w:tcPr>
            <w:tcW w:w="4531" w:type="dxa"/>
          </w:tcPr>
          <w:p w14:paraId="355A6917" w14:textId="5E3C46D0" w:rsidR="007D23AD" w:rsidRPr="00941803" w:rsidRDefault="00EB1F0E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7" w:tgtFrame="_blank" w:history="1">
              <w:r w:rsidR="00941803" w:rsidRPr="00941803">
                <w:rPr>
                  <w:rStyle w:val="Hypertextovodkaz"/>
                  <w:color w:val="auto"/>
                  <w:u w:val="none"/>
                </w:rPr>
                <w:t>fronkovam@tjloko-plzen.cz</w:t>
              </w:r>
            </w:hyperlink>
          </w:p>
        </w:tc>
      </w:tr>
    </w:tbl>
    <w:p w14:paraId="55C95CD6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smlouva může být měněna či doplňována písemnou dohodou smluvních stran ve formě číslovaných dodatků s podpisy zástupců každé ze smluvních stran.</w:t>
      </w:r>
    </w:p>
    <w:p w14:paraId="28FB5722" w14:textId="77777777" w:rsidR="007D23AD" w:rsidRDefault="007D23AD" w:rsidP="007D23AD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Smluvní strany potvrzují, že tato smlouva bezvýhradně vyjadřuje jejich svobodnou vůli.</w:t>
      </w:r>
    </w:p>
    <w:p w14:paraId="4D4A8194" w14:textId="77777777" w:rsidR="00A91F43" w:rsidRDefault="00A91F43" w:rsidP="007D23AD">
      <w:pPr>
        <w:autoSpaceDE w:val="0"/>
        <w:autoSpaceDN w:val="0"/>
        <w:adjustRightInd w:val="0"/>
        <w:spacing w:before="120" w:after="60" w:line="240" w:lineRule="auto"/>
        <w:rPr>
          <w:rFonts w:cstheme="minorHAnsi"/>
          <w:sz w:val="24"/>
          <w:szCs w:val="24"/>
        </w:rPr>
      </w:pPr>
    </w:p>
    <w:p w14:paraId="3E59D685" w14:textId="77777777" w:rsidR="00C314C6" w:rsidRDefault="007D23AD" w:rsidP="007D23AD">
      <w:pPr>
        <w:autoSpaceDE w:val="0"/>
        <w:autoSpaceDN w:val="0"/>
        <w:adjustRightInd w:val="0"/>
        <w:spacing w:before="12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smluvních stran: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693"/>
      </w:tblGrid>
      <w:tr w:rsidR="007D23AD" w:rsidRPr="00843087" w14:paraId="2BB74A17" w14:textId="77777777" w:rsidTr="007D23AD">
        <w:trPr>
          <w:trHeight w:val="258"/>
        </w:trPr>
        <w:tc>
          <w:tcPr>
            <w:tcW w:w="2127" w:type="dxa"/>
            <w:shd w:val="clear" w:color="auto" w:fill="auto"/>
          </w:tcPr>
          <w:p w14:paraId="1787784C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místo podpisu:</w:t>
            </w:r>
          </w:p>
        </w:tc>
        <w:tc>
          <w:tcPr>
            <w:tcW w:w="2835" w:type="dxa"/>
            <w:shd w:val="clear" w:color="auto" w:fill="auto"/>
          </w:tcPr>
          <w:p w14:paraId="431EB621" w14:textId="6E41B205" w:rsidR="007D23AD" w:rsidRPr="00843087" w:rsidRDefault="002C6639" w:rsidP="0093388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Kladně </w:t>
            </w:r>
          </w:p>
        </w:tc>
        <w:tc>
          <w:tcPr>
            <w:tcW w:w="2126" w:type="dxa"/>
            <w:shd w:val="clear" w:color="auto" w:fill="auto"/>
          </w:tcPr>
          <w:p w14:paraId="0C3DE483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místo podpisu:</w:t>
            </w:r>
          </w:p>
        </w:tc>
        <w:tc>
          <w:tcPr>
            <w:tcW w:w="2693" w:type="dxa"/>
            <w:shd w:val="clear" w:color="auto" w:fill="auto"/>
          </w:tcPr>
          <w:p w14:paraId="3D7424DF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7D23AD" w:rsidRPr="00843087" w14:paraId="02D3D243" w14:textId="77777777" w:rsidTr="007D23AD">
        <w:trPr>
          <w:trHeight w:val="258"/>
        </w:trPr>
        <w:tc>
          <w:tcPr>
            <w:tcW w:w="2127" w:type="dxa"/>
            <w:shd w:val="clear" w:color="auto" w:fill="auto"/>
          </w:tcPr>
          <w:p w14:paraId="31A22E58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den podpisu:</w:t>
            </w:r>
          </w:p>
        </w:tc>
        <w:tc>
          <w:tcPr>
            <w:tcW w:w="2835" w:type="dxa"/>
            <w:shd w:val="clear" w:color="auto" w:fill="auto"/>
          </w:tcPr>
          <w:p w14:paraId="35D8C594" w14:textId="106578B8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58208FE9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den podpisu:</w:t>
            </w:r>
          </w:p>
        </w:tc>
        <w:tc>
          <w:tcPr>
            <w:tcW w:w="2693" w:type="dxa"/>
            <w:shd w:val="clear" w:color="auto" w:fill="auto"/>
          </w:tcPr>
          <w:p w14:paraId="743DD2FB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7D23AD" w:rsidRPr="00843087" w14:paraId="17E54040" w14:textId="77777777" w:rsidTr="00A91F43">
        <w:trPr>
          <w:trHeight w:val="1826"/>
        </w:trPr>
        <w:tc>
          <w:tcPr>
            <w:tcW w:w="4962" w:type="dxa"/>
            <w:gridSpan w:val="2"/>
            <w:shd w:val="clear" w:color="auto" w:fill="auto"/>
          </w:tcPr>
          <w:p w14:paraId="1335F72F" w14:textId="38DDE9B4" w:rsidR="007D23AD" w:rsidRPr="00843087" w:rsidRDefault="00941803" w:rsidP="007D23AD">
            <w:pPr>
              <w:spacing w:before="120" w:after="8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Objednatel</w:t>
            </w:r>
            <w:r w:rsidR="007D23A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8588B50" w14:textId="77777777" w:rsidR="007D23AD" w:rsidRPr="00843087" w:rsidRDefault="007D23AD" w:rsidP="007D23AD">
            <w:pPr>
              <w:spacing w:before="12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Ubytovatel:</w:t>
            </w:r>
          </w:p>
        </w:tc>
      </w:tr>
    </w:tbl>
    <w:p w14:paraId="50DE95F7" w14:textId="77777777" w:rsidR="001A5CD2" w:rsidRPr="007A2F52" w:rsidRDefault="001A5CD2" w:rsidP="008A56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A5CD2" w:rsidRPr="007A2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A9EE0" w14:textId="77777777" w:rsidR="00EB1F0E" w:rsidRDefault="00EB1F0E" w:rsidP="0095446B">
      <w:pPr>
        <w:spacing w:after="0" w:line="240" w:lineRule="auto"/>
      </w:pPr>
      <w:r>
        <w:separator/>
      </w:r>
    </w:p>
  </w:endnote>
  <w:endnote w:type="continuationSeparator" w:id="0">
    <w:p w14:paraId="5E284FA5" w14:textId="77777777" w:rsidR="00EB1F0E" w:rsidRDefault="00EB1F0E" w:rsidP="009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50CF" w14:textId="77777777" w:rsidR="0095446B" w:rsidRDefault="009544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889A3" w14:textId="77777777" w:rsidR="00EB1F0E" w:rsidRDefault="00EB1F0E" w:rsidP="0095446B">
      <w:pPr>
        <w:spacing w:after="0" w:line="240" w:lineRule="auto"/>
      </w:pPr>
      <w:r>
        <w:separator/>
      </w:r>
    </w:p>
  </w:footnote>
  <w:footnote w:type="continuationSeparator" w:id="0">
    <w:p w14:paraId="2B317551" w14:textId="77777777" w:rsidR="00EB1F0E" w:rsidRDefault="00EB1F0E" w:rsidP="0095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356"/>
    <w:multiLevelType w:val="hybridMultilevel"/>
    <w:tmpl w:val="0D361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3CCA"/>
    <w:multiLevelType w:val="hybridMultilevel"/>
    <w:tmpl w:val="496C1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7F58"/>
    <w:multiLevelType w:val="hybridMultilevel"/>
    <w:tmpl w:val="076AC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737F"/>
    <w:multiLevelType w:val="hybridMultilevel"/>
    <w:tmpl w:val="0A8AC95E"/>
    <w:lvl w:ilvl="0" w:tplc="B47EF3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1157"/>
    <w:multiLevelType w:val="hybridMultilevel"/>
    <w:tmpl w:val="496C1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64275"/>
    <w:multiLevelType w:val="hybridMultilevel"/>
    <w:tmpl w:val="0D36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0033B7"/>
    <w:rsid w:val="00015401"/>
    <w:rsid w:val="000269B0"/>
    <w:rsid w:val="00043162"/>
    <w:rsid w:val="00051C5D"/>
    <w:rsid w:val="000769B6"/>
    <w:rsid w:val="000B573A"/>
    <w:rsid w:val="000C5A77"/>
    <w:rsid w:val="000D4954"/>
    <w:rsid w:val="001015D5"/>
    <w:rsid w:val="00107639"/>
    <w:rsid w:val="00166CD5"/>
    <w:rsid w:val="00167224"/>
    <w:rsid w:val="001A2D35"/>
    <w:rsid w:val="001A5CD2"/>
    <w:rsid w:val="001E201B"/>
    <w:rsid w:val="001F687D"/>
    <w:rsid w:val="00227A04"/>
    <w:rsid w:val="00244F4F"/>
    <w:rsid w:val="002B7D5D"/>
    <w:rsid w:val="002C4E91"/>
    <w:rsid w:val="002C6639"/>
    <w:rsid w:val="002E06CE"/>
    <w:rsid w:val="002E5873"/>
    <w:rsid w:val="00304853"/>
    <w:rsid w:val="00314AE1"/>
    <w:rsid w:val="00332CD9"/>
    <w:rsid w:val="00354627"/>
    <w:rsid w:val="00360396"/>
    <w:rsid w:val="00360A1B"/>
    <w:rsid w:val="00360B1E"/>
    <w:rsid w:val="0037391D"/>
    <w:rsid w:val="003C2747"/>
    <w:rsid w:val="003E38CD"/>
    <w:rsid w:val="003F56B8"/>
    <w:rsid w:val="004143C4"/>
    <w:rsid w:val="00423674"/>
    <w:rsid w:val="00425245"/>
    <w:rsid w:val="00485CD5"/>
    <w:rsid w:val="00487CD3"/>
    <w:rsid w:val="004A3B57"/>
    <w:rsid w:val="004A4D7B"/>
    <w:rsid w:val="004C6396"/>
    <w:rsid w:val="004E44A9"/>
    <w:rsid w:val="00531D67"/>
    <w:rsid w:val="00553529"/>
    <w:rsid w:val="00583A53"/>
    <w:rsid w:val="00584AED"/>
    <w:rsid w:val="005B2963"/>
    <w:rsid w:val="005B311A"/>
    <w:rsid w:val="005C3C10"/>
    <w:rsid w:val="005C7CF0"/>
    <w:rsid w:val="005C7E29"/>
    <w:rsid w:val="006164C0"/>
    <w:rsid w:val="0063344C"/>
    <w:rsid w:val="00653CEB"/>
    <w:rsid w:val="00671FAC"/>
    <w:rsid w:val="0067309D"/>
    <w:rsid w:val="006803DB"/>
    <w:rsid w:val="00687AF0"/>
    <w:rsid w:val="006A5A47"/>
    <w:rsid w:val="006D1B4F"/>
    <w:rsid w:val="006D5912"/>
    <w:rsid w:val="006F1078"/>
    <w:rsid w:val="0071017E"/>
    <w:rsid w:val="007203A2"/>
    <w:rsid w:val="00730408"/>
    <w:rsid w:val="00786C4F"/>
    <w:rsid w:val="00791BBB"/>
    <w:rsid w:val="007A2F52"/>
    <w:rsid w:val="007B7E24"/>
    <w:rsid w:val="007D23AD"/>
    <w:rsid w:val="007D7792"/>
    <w:rsid w:val="007E2B15"/>
    <w:rsid w:val="007F67F5"/>
    <w:rsid w:val="008007CB"/>
    <w:rsid w:val="00806150"/>
    <w:rsid w:val="00816E69"/>
    <w:rsid w:val="00846DA1"/>
    <w:rsid w:val="0085502C"/>
    <w:rsid w:val="00867731"/>
    <w:rsid w:val="008768B3"/>
    <w:rsid w:val="008820DA"/>
    <w:rsid w:val="00896414"/>
    <w:rsid w:val="008A566D"/>
    <w:rsid w:val="008B5ACA"/>
    <w:rsid w:val="008D77B1"/>
    <w:rsid w:val="00905698"/>
    <w:rsid w:val="00906D2B"/>
    <w:rsid w:val="0092288F"/>
    <w:rsid w:val="009257E7"/>
    <w:rsid w:val="009350BA"/>
    <w:rsid w:val="00941803"/>
    <w:rsid w:val="00952DA2"/>
    <w:rsid w:val="0095446B"/>
    <w:rsid w:val="0096668B"/>
    <w:rsid w:val="0099532F"/>
    <w:rsid w:val="009A10F2"/>
    <w:rsid w:val="009D7C62"/>
    <w:rsid w:val="009F2EE3"/>
    <w:rsid w:val="00A033EE"/>
    <w:rsid w:val="00A240C5"/>
    <w:rsid w:val="00A2580A"/>
    <w:rsid w:val="00A30CDB"/>
    <w:rsid w:val="00A5729D"/>
    <w:rsid w:val="00A7503D"/>
    <w:rsid w:val="00A82DBB"/>
    <w:rsid w:val="00A91F43"/>
    <w:rsid w:val="00AB64AB"/>
    <w:rsid w:val="00AC3672"/>
    <w:rsid w:val="00AE6E86"/>
    <w:rsid w:val="00AF48DA"/>
    <w:rsid w:val="00B36500"/>
    <w:rsid w:val="00B41FAF"/>
    <w:rsid w:val="00B4273F"/>
    <w:rsid w:val="00B446EF"/>
    <w:rsid w:val="00B60241"/>
    <w:rsid w:val="00B82D80"/>
    <w:rsid w:val="00BA3DF0"/>
    <w:rsid w:val="00BA6E04"/>
    <w:rsid w:val="00BC1DC9"/>
    <w:rsid w:val="00BC7116"/>
    <w:rsid w:val="00BE0F90"/>
    <w:rsid w:val="00C071D0"/>
    <w:rsid w:val="00C314C6"/>
    <w:rsid w:val="00C61560"/>
    <w:rsid w:val="00C63110"/>
    <w:rsid w:val="00C7541F"/>
    <w:rsid w:val="00C75C2C"/>
    <w:rsid w:val="00C81093"/>
    <w:rsid w:val="00CA3F48"/>
    <w:rsid w:val="00CF52CE"/>
    <w:rsid w:val="00D62F7E"/>
    <w:rsid w:val="00D664AD"/>
    <w:rsid w:val="00D81DA2"/>
    <w:rsid w:val="00D83013"/>
    <w:rsid w:val="00DC3109"/>
    <w:rsid w:val="00DE39C7"/>
    <w:rsid w:val="00DF32F2"/>
    <w:rsid w:val="00E02BBE"/>
    <w:rsid w:val="00E31F3F"/>
    <w:rsid w:val="00E436F7"/>
    <w:rsid w:val="00E528E8"/>
    <w:rsid w:val="00E52A6F"/>
    <w:rsid w:val="00E5764F"/>
    <w:rsid w:val="00E8567F"/>
    <w:rsid w:val="00E94C98"/>
    <w:rsid w:val="00E96F00"/>
    <w:rsid w:val="00EA7013"/>
    <w:rsid w:val="00EA743C"/>
    <w:rsid w:val="00EB0822"/>
    <w:rsid w:val="00EB1F0E"/>
    <w:rsid w:val="00EB2D68"/>
    <w:rsid w:val="00EF34A1"/>
    <w:rsid w:val="00F06E50"/>
    <w:rsid w:val="00F15B79"/>
    <w:rsid w:val="00F3375B"/>
    <w:rsid w:val="00F6443D"/>
    <w:rsid w:val="00F76800"/>
    <w:rsid w:val="00F93568"/>
    <w:rsid w:val="00FB21FE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1E77"/>
  <w15:docId w15:val="{45342A98-908C-4266-AB64-A4309CD4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1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7F5"/>
    <w:pPr>
      <w:ind w:left="720"/>
      <w:contextualSpacing/>
    </w:pPr>
  </w:style>
  <w:style w:type="table" w:styleId="Mkatabulky">
    <w:name w:val="Table Grid"/>
    <w:basedOn w:val="Normlntabulka"/>
    <w:uiPriority w:val="39"/>
    <w:rsid w:val="009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3A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46B"/>
  </w:style>
  <w:style w:type="paragraph" w:styleId="Zpat">
    <w:name w:val="footer"/>
    <w:basedOn w:val="Normln"/>
    <w:link w:val="Zpat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46B"/>
  </w:style>
  <w:style w:type="character" w:styleId="Hypertextovodkaz">
    <w:name w:val="Hyperlink"/>
    <w:basedOn w:val="Standardnpsmoodstavce"/>
    <w:uiPriority w:val="99"/>
    <w:semiHidden/>
    <w:unhideWhenUsed/>
    <w:rsid w:val="0094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onkovam@tjloko-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Chládková</dc:creator>
  <cp:lastModifiedBy>kuchler</cp:lastModifiedBy>
  <cp:revision>6</cp:revision>
  <cp:lastPrinted>2022-01-10T10:04:00Z</cp:lastPrinted>
  <dcterms:created xsi:type="dcterms:W3CDTF">2023-09-25T08:37:00Z</dcterms:created>
  <dcterms:modified xsi:type="dcterms:W3CDTF">2024-01-30T08:05:00Z</dcterms:modified>
</cp:coreProperties>
</file>