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A200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779629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629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8E22D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8E22D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0024550073</w:t>
                  </w:r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</w:tbl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8E22D7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right="40"/>
              <w:jc w:val="right"/>
            </w:pPr>
            <w:r>
              <w:rPr>
                <w:b/>
              </w:rPr>
              <w:t>G-UGN/2024/0263</w:t>
            </w: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8E22D7">
            <w:pPr>
              <w:pStyle w:val="default10"/>
              <w:ind w:right="20"/>
              <w:jc w:val="right"/>
            </w:pPr>
            <w:r>
              <w:rPr>
                <w:sz w:val="16"/>
              </w:rPr>
              <w:t>24550073</w:t>
            </w: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8E22D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820766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766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default10"/>
            </w:pPr>
            <w:bookmarkStart w:id="0" w:name="JR_PAGE_ANCHOR_0_1"/>
            <w:bookmarkEnd w:id="0"/>
          </w:p>
          <w:p w:rsidR="00BA2002" w:rsidRDefault="008E22D7">
            <w:pPr>
              <w:pStyle w:val="default10"/>
            </w:pPr>
            <w:r>
              <w:br w:type="page"/>
            </w:r>
          </w:p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8E22D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</w:pPr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</w:pPr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002" w:rsidRDefault="008E22D7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Milevská 2095/5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002" w:rsidRDefault="00BA200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</w:tbl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002" w:rsidRDefault="008E22D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002" w:rsidRDefault="00BA200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002" w:rsidRDefault="008E22D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Zeleňák</w:t>
                  </w:r>
                  <w:proofErr w:type="spellEnd"/>
                  <w:r>
                    <w:rPr>
                      <w:b/>
                    </w:rPr>
                    <w:t xml:space="preserve"> Michal, Ph.D.</w:t>
                  </w:r>
                </w:p>
              </w:tc>
            </w:tr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2002" w:rsidRDefault="008E22D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/>
              <w:jc w:val="center"/>
            </w:pPr>
            <w:r>
              <w:rPr>
                <w:b/>
              </w:rPr>
              <w:t>31.03.2024</w:t>
            </w: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/>
              <w:jc w:val="center"/>
            </w:pPr>
            <w:r>
              <w:rPr>
                <w:b/>
              </w:rPr>
              <w:t>23.01.2024</w:t>
            </w: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8E22D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2002" w:rsidRDefault="00BA200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</w:tbl>
          <w:p w:rsidR="00BA2002" w:rsidRDefault="00BA20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</w:pPr>
                  <w:proofErr w:type="gramStart"/>
                  <w:r>
                    <w:rPr>
                      <w:b/>
                    </w:rPr>
                    <w:t>SW- elektronicky</w:t>
                  </w:r>
                  <w:proofErr w:type="gramEnd"/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</w:tbl>
          <w:p w:rsidR="00BA2002" w:rsidRDefault="00BA20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2002" w:rsidRDefault="00BA200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</w:tbl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8E22D7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8E22D7">
            <w:pPr>
              <w:pStyle w:val="default10"/>
              <w:ind w:left="40"/>
            </w:pPr>
            <w:r>
              <w:t>Objednáváme dle cenové nabídky č. UG-2024-01-09, dodání instrukcí pro stažení 1.2.2024</w:t>
            </w: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A2002" w:rsidRDefault="008E22D7">
            <w:pPr>
              <w:pStyle w:val="default10"/>
              <w:ind w:left="40" w:right="40"/>
            </w:pPr>
            <w:r>
              <w:rPr>
                <w:sz w:val="18"/>
              </w:rPr>
              <w:t xml:space="preserve">Navazující servis/údržba (TECS) do 31. 12. 2024 k trvalé licenci programového systému firmy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, Inc. v rozsahu: 1x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Mechanical</w:t>
            </w:r>
            <w:proofErr w:type="spellEnd"/>
            <w:r>
              <w:rPr>
                <w:sz w:val="18"/>
              </w:rPr>
              <w:t xml:space="preserve"> and CFD, 1x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CFD, 128x paralelní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H</w:t>
            </w: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2002" w:rsidRDefault="00BA200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114 400,00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114 400,00 Kč</w:t>
                  </w:r>
                </w:p>
              </w:tc>
            </w:tr>
          </w:tbl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A2002" w:rsidRDefault="008E22D7">
            <w:pPr>
              <w:pStyle w:val="default10"/>
              <w:ind w:left="40" w:right="40"/>
            </w:pPr>
            <w:r>
              <w:rPr>
                <w:sz w:val="18"/>
              </w:rPr>
              <w:t>DPH</w:t>
            </w: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2002" w:rsidRDefault="00BA200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24 024,00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24 024,00 Kč</w:t>
                  </w:r>
                </w:p>
              </w:tc>
            </w:tr>
          </w:tbl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2002" w:rsidRDefault="008E22D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A20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A2002" w:rsidRDefault="008E22D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138 424,00 Kč</w:t>
                        </w:r>
                      </w:p>
                    </w:tc>
                  </w:tr>
                </w:tbl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  <w:tr w:rsidR="00BA20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2002" w:rsidRDefault="00BA20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2002" w:rsidRDefault="00BA2002">
                  <w:pPr>
                    <w:pStyle w:val="EMPTYCELLSTYLE"/>
                  </w:pPr>
                </w:p>
              </w:tc>
            </w:tr>
          </w:tbl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02" w:rsidRDefault="008E22D7">
            <w:pPr>
              <w:pStyle w:val="default10"/>
              <w:ind w:left="40"/>
            </w:pPr>
            <w:r>
              <w:rPr>
                <w:sz w:val="24"/>
              </w:rPr>
              <w:t>09.01.2024</w:t>
            </w: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8E22D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Zeleňák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Michal Ph.D.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2002" w:rsidRDefault="008E22D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120 \ 346300 STUDIUM MECHANISMU KMITŮ \ 0300   Deník: 55 \ VERSO VZ</w:t>
            </w: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2" w:rsidRDefault="008E22D7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  <w:tr w:rsidR="00BA20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9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3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5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0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3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7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6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14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8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260" w:type="dxa"/>
          </w:tcPr>
          <w:p w:rsidR="00BA2002" w:rsidRDefault="00BA2002">
            <w:pPr>
              <w:pStyle w:val="EMPTYCELLSTYLE"/>
            </w:pPr>
          </w:p>
        </w:tc>
        <w:tc>
          <w:tcPr>
            <w:tcW w:w="460" w:type="dxa"/>
          </w:tcPr>
          <w:p w:rsidR="00BA2002" w:rsidRDefault="00BA2002">
            <w:pPr>
              <w:pStyle w:val="EMPTYCELLSTYLE"/>
            </w:pPr>
          </w:p>
        </w:tc>
      </w:tr>
    </w:tbl>
    <w:p w:rsidR="008E22D7" w:rsidRDefault="008E22D7"/>
    <w:sectPr w:rsidR="008E22D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2"/>
    <w:rsid w:val="008E22D7"/>
    <w:rsid w:val="00BA2002"/>
    <w:rsid w:val="00B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F448F-9A4A-49B2-B423-96C78870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2024-02-01T06:49:00Z</dcterms:created>
  <dcterms:modified xsi:type="dcterms:W3CDTF">2024-02-01T06:49:00Z</dcterms:modified>
</cp:coreProperties>
</file>