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099D" w14:textId="744189A8"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D7573">
        <w:rPr>
          <w:sz w:val="28"/>
          <w:szCs w:val="28"/>
        </w:rPr>
        <w:t>2</w:t>
      </w:r>
    </w:p>
    <w:p w14:paraId="2205099E" w14:textId="77777777"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2F4F18">
        <w:rPr>
          <w:b/>
          <w:u w:val="single"/>
        </w:rPr>
        <w:t>30</w:t>
      </w:r>
      <w:r w:rsidR="00520F42">
        <w:rPr>
          <w:b/>
          <w:u w:val="single"/>
        </w:rPr>
        <w:t>.</w:t>
      </w:r>
      <w:r w:rsidR="002F4F18">
        <w:rPr>
          <w:b/>
          <w:u w:val="single"/>
        </w:rPr>
        <w:t>listopadu</w:t>
      </w:r>
      <w:r w:rsidR="009D4110">
        <w:rPr>
          <w:b/>
          <w:u w:val="single"/>
        </w:rPr>
        <w:t>.</w:t>
      </w:r>
      <w:r w:rsidR="0093442A">
        <w:rPr>
          <w:b/>
          <w:u w:val="single"/>
        </w:rPr>
        <w:t>20</w:t>
      </w:r>
      <w:r w:rsidR="009D4110">
        <w:rPr>
          <w:b/>
          <w:u w:val="single"/>
        </w:rPr>
        <w:t>20</w:t>
      </w:r>
    </w:p>
    <w:p w14:paraId="2205099F" w14:textId="77777777"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14:paraId="220509A0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20509A1" w14:textId="77777777" w:rsidR="003B482C" w:rsidRPr="004002CA" w:rsidRDefault="003B482C" w:rsidP="003B482C">
      <w:pPr>
        <w:rPr>
          <w:sz w:val="16"/>
          <w:szCs w:val="16"/>
        </w:rPr>
      </w:pPr>
    </w:p>
    <w:p w14:paraId="220509A2" w14:textId="77777777"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220509A3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20509A4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220509A5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220509A6" w14:textId="3AA8D830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220509A7" w14:textId="7A7A6FCB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220509A8" w14:textId="114AF409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220509A9" w14:textId="77777777" w:rsidR="003B482C" w:rsidRPr="005E100D" w:rsidRDefault="003B482C" w:rsidP="00652CEF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dodavatel)</w:t>
      </w:r>
    </w:p>
    <w:p w14:paraId="220509AA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20509AB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20509AC" w14:textId="77777777"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20509AD" w14:textId="77777777" w:rsidR="00520F42" w:rsidRPr="00B11F73" w:rsidRDefault="003B482C" w:rsidP="00520F4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20F42" w:rsidRPr="00B11F73">
        <w:rPr>
          <w:sz w:val="20"/>
          <w:szCs w:val="20"/>
        </w:rPr>
        <w:t>Název:</w:t>
      </w:r>
      <w:r w:rsidR="00520F42" w:rsidRPr="00B11F73">
        <w:rPr>
          <w:b/>
          <w:bCs/>
          <w:sz w:val="20"/>
          <w:szCs w:val="20"/>
        </w:rPr>
        <w:tab/>
      </w:r>
      <w:r w:rsidR="00520F42" w:rsidRPr="00B11F73">
        <w:rPr>
          <w:b/>
          <w:bCs/>
          <w:sz w:val="20"/>
          <w:szCs w:val="20"/>
        </w:rPr>
        <w:tab/>
      </w:r>
      <w:r w:rsidR="002F4F18">
        <w:rPr>
          <w:b/>
          <w:bCs/>
          <w:sz w:val="20"/>
          <w:szCs w:val="20"/>
        </w:rPr>
        <w:t>Dětský domov a Školní jídelna</w:t>
      </w:r>
      <w:r w:rsidR="009D4110">
        <w:rPr>
          <w:b/>
          <w:bCs/>
          <w:sz w:val="20"/>
          <w:szCs w:val="20"/>
        </w:rPr>
        <w:t xml:space="preserve"> Přerov</w:t>
      </w:r>
    </w:p>
    <w:p w14:paraId="220509AE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Se sídlem:</w:t>
      </w:r>
      <w:r w:rsidRPr="00B11F73">
        <w:rPr>
          <w:sz w:val="20"/>
          <w:szCs w:val="20"/>
        </w:rPr>
        <w:tab/>
      </w:r>
      <w:r w:rsidR="002F4F18">
        <w:rPr>
          <w:sz w:val="20"/>
          <w:szCs w:val="20"/>
        </w:rPr>
        <w:t>Sušilova 2392/25</w:t>
      </w:r>
      <w:r w:rsidR="00F93C59">
        <w:rPr>
          <w:sz w:val="20"/>
          <w:szCs w:val="20"/>
        </w:rPr>
        <w:t>, 750 02 Přerov I-Město</w:t>
      </w:r>
    </w:p>
    <w:p w14:paraId="220509AF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</w:r>
      <w:r w:rsidR="002F4F18">
        <w:rPr>
          <w:sz w:val="20"/>
          <w:szCs w:val="20"/>
        </w:rPr>
        <w:t>63701332</w:t>
      </w:r>
    </w:p>
    <w:p w14:paraId="220509B0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DIČ: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  <w:t>CZ</w:t>
      </w:r>
      <w:r w:rsidR="002F4F18">
        <w:rPr>
          <w:sz w:val="20"/>
          <w:szCs w:val="20"/>
        </w:rPr>
        <w:t>63701332</w:t>
      </w:r>
    </w:p>
    <w:p w14:paraId="220509B1" w14:textId="461FAE1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Bank. spojení:</w:t>
      </w:r>
      <w:r w:rsidRPr="00B11F73">
        <w:rPr>
          <w:sz w:val="20"/>
          <w:szCs w:val="20"/>
        </w:rPr>
        <w:tab/>
      </w:r>
    </w:p>
    <w:p w14:paraId="220509B2" w14:textId="48667F32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Zastoupená:</w:t>
      </w:r>
      <w:r w:rsidRPr="00B11F73">
        <w:rPr>
          <w:sz w:val="20"/>
          <w:szCs w:val="20"/>
        </w:rPr>
        <w:tab/>
      </w:r>
      <w:r w:rsidR="002F4F18">
        <w:rPr>
          <w:sz w:val="20"/>
          <w:szCs w:val="20"/>
        </w:rPr>
        <w:t>ředitelem</w:t>
      </w:r>
      <w:r w:rsidR="00F93C59">
        <w:rPr>
          <w:sz w:val="20"/>
          <w:szCs w:val="20"/>
        </w:rPr>
        <w:t xml:space="preserve"> příspěvkové organizace</w:t>
      </w:r>
    </w:p>
    <w:p w14:paraId="220509B3" w14:textId="77777777" w:rsidR="003B482C" w:rsidRPr="005E100D" w:rsidRDefault="003B482C" w:rsidP="00652CEF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odběratel)</w:t>
      </w:r>
    </w:p>
    <w:p w14:paraId="220509B4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20509B5" w14:textId="772852C9" w:rsidR="00652CEF" w:rsidRDefault="00652CEF" w:rsidP="00652CEF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C215F6">
        <w:rPr>
          <w:sz w:val="20"/>
          <w:szCs w:val="20"/>
        </w:rPr>
        <w:t>2</w:t>
      </w:r>
      <w:r>
        <w:rPr>
          <w:sz w:val="20"/>
          <w:szCs w:val="20"/>
        </w:rPr>
        <w:t>. ke</w:t>
      </w:r>
      <w:r w:rsidRPr="005E100D">
        <w:rPr>
          <w:sz w:val="20"/>
          <w:szCs w:val="20"/>
        </w:rPr>
        <w:t xml:space="preserve"> smlouvě se upravuje text v</w:t>
      </w:r>
      <w:r>
        <w:rPr>
          <w:sz w:val="20"/>
          <w:szCs w:val="20"/>
        </w:rPr>
        <w:t> </w:t>
      </w:r>
      <w:r w:rsidRPr="00D76436">
        <w:rPr>
          <w:sz w:val="20"/>
          <w:szCs w:val="20"/>
        </w:rPr>
        <w:t>oddíle II. smlouvy</w:t>
      </w:r>
      <w:r w:rsidRPr="005E100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20509B6" w14:textId="77777777" w:rsidR="00652CEF" w:rsidRDefault="00652CEF" w:rsidP="00652CEF">
      <w:pPr>
        <w:rPr>
          <w:sz w:val="20"/>
          <w:szCs w:val="20"/>
        </w:rPr>
      </w:pPr>
    </w:p>
    <w:p w14:paraId="220509BB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20509BC" w14:textId="77777777"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220509BD" w14:textId="77777777" w:rsidR="003B482C" w:rsidRDefault="003B482C" w:rsidP="003B482C">
      <w:pPr>
        <w:pStyle w:val="Nadpis1"/>
      </w:pPr>
      <w:r>
        <w:t>Cena stravy</w:t>
      </w:r>
    </w:p>
    <w:p w14:paraId="220509BE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20509BF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 w:rsidR="00D2793D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obědu je stanovena kalkulací, která zahrnuje tyto náklady:</w:t>
      </w:r>
    </w:p>
    <w:p w14:paraId="220509C0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E7C6FD9" w14:textId="77777777" w:rsidR="007B6779" w:rsidRPr="00917EE4" w:rsidRDefault="003B482C" w:rsidP="007B6779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ve výši finančního limitu</w:t>
      </w:r>
    </w:p>
    <w:tbl>
      <w:tblPr>
        <w:tblW w:w="75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701"/>
      </w:tblGrid>
      <w:tr w:rsidR="007B6779" w:rsidRPr="002F19ED" w14:paraId="21EB879D" w14:textId="77777777" w:rsidTr="002C3402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9ABD" w14:textId="77777777" w:rsidR="007B6779" w:rsidRPr="002F19ED" w:rsidRDefault="007B6779" w:rsidP="002C340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4CBA" w14:textId="77777777" w:rsidR="007B6779" w:rsidRPr="002F19ED" w:rsidRDefault="007B6779" w:rsidP="002C34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7660" w14:textId="77777777" w:rsidR="007B6779" w:rsidRPr="002F19ED" w:rsidRDefault="007B6779" w:rsidP="002C3402">
            <w:pPr>
              <w:rPr>
                <w:b/>
                <w:bCs/>
                <w:sz w:val="20"/>
                <w:szCs w:val="20"/>
              </w:rPr>
            </w:pPr>
            <w:r w:rsidRPr="002F19ED">
              <w:rPr>
                <w:b/>
                <w:bCs/>
                <w:sz w:val="20"/>
                <w:szCs w:val="20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5E9" w14:textId="77777777" w:rsidR="007B6779" w:rsidRPr="002F19ED" w:rsidRDefault="007B6779" w:rsidP="002C3402">
            <w:pPr>
              <w:rPr>
                <w:b/>
                <w:bCs/>
                <w:sz w:val="20"/>
                <w:szCs w:val="20"/>
              </w:rPr>
            </w:pPr>
            <w:r w:rsidRPr="002F19ED">
              <w:rPr>
                <w:b/>
                <w:bCs/>
                <w:sz w:val="20"/>
                <w:szCs w:val="20"/>
              </w:rPr>
              <w:t>dieta bezlepková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215B" w14:textId="2E3CE573" w:rsidR="007B6779" w:rsidRPr="002F19ED" w:rsidRDefault="006619CE" w:rsidP="002C3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úhrada</w:t>
            </w:r>
          </w:p>
        </w:tc>
      </w:tr>
      <w:tr w:rsidR="007B6779" w:rsidRPr="002F19ED" w14:paraId="67302BF8" w14:textId="77777777" w:rsidTr="002C3402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468F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C274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A234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5200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8AD0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hradí odběratel</w:t>
            </w:r>
          </w:p>
        </w:tc>
      </w:tr>
      <w:tr w:rsidR="007B6779" w:rsidRPr="002F19ED" w14:paraId="3FFF5ABA" w14:textId="77777777" w:rsidTr="002C3402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C434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C314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94FC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3C4D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04A6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hradí odběratel</w:t>
            </w:r>
          </w:p>
        </w:tc>
      </w:tr>
      <w:tr w:rsidR="007B6779" w:rsidRPr="002F19ED" w14:paraId="46C32577" w14:textId="77777777" w:rsidTr="002C3402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6650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F59C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46C0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0EF0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E934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hradí odběratel</w:t>
            </w:r>
          </w:p>
        </w:tc>
      </w:tr>
      <w:tr w:rsidR="007B6779" w:rsidRPr="002F19ED" w14:paraId="5FB8E0C0" w14:textId="77777777" w:rsidTr="002C3402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1B33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4C9E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221E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8EC6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0C6A" w14:textId="77777777" w:rsidR="007B6779" w:rsidRPr="002F19ED" w:rsidRDefault="007B6779" w:rsidP="002C3402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hradí odběratel</w:t>
            </w:r>
          </w:p>
        </w:tc>
      </w:tr>
    </w:tbl>
    <w:p w14:paraId="5292FFF7" w14:textId="77777777" w:rsidR="007B6779" w:rsidRPr="00D60A96" w:rsidRDefault="007B6779" w:rsidP="007B677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20509C1" w14:textId="6C728058" w:rsidR="007B6779" w:rsidRDefault="007B6779" w:rsidP="007B6779">
      <w:pPr>
        <w:ind w:left="708" w:firstLine="708"/>
        <w:jc w:val="both"/>
        <w:rPr>
          <w:sz w:val="20"/>
          <w:szCs w:val="20"/>
        </w:rPr>
      </w:pPr>
    </w:p>
    <w:p w14:paraId="220509C6" w14:textId="28E01596" w:rsidR="00F93C59" w:rsidRPr="00F93C59" w:rsidRDefault="003B482C" w:rsidP="009D4110">
      <w:pPr>
        <w:ind w:left="708" w:firstLine="708"/>
        <w:jc w:val="both"/>
        <w:rPr>
          <w:bCs/>
          <w:sz w:val="20"/>
          <w:szCs w:val="20"/>
        </w:rPr>
      </w:pPr>
      <w:r>
        <w:rPr>
          <w:sz w:val="20"/>
          <w:szCs w:val="20"/>
        </w:rPr>
        <w:tab/>
      </w:r>
    </w:p>
    <w:p w14:paraId="220509C7" w14:textId="77777777" w:rsidR="003B482C" w:rsidRPr="00DE6656" w:rsidRDefault="003B482C" w:rsidP="003B482C">
      <w:pPr>
        <w:jc w:val="both"/>
        <w:rPr>
          <w:sz w:val="16"/>
          <w:szCs w:val="16"/>
        </w:rPr>
      </w:pPr>
    </w:p>
    <w:p w14:paraId="220509C8" w14:textId="6B742A1E" w:rsidR="00652CEF" w:rsidRPr="006950DC" w:rsidRDefault="00652CEF" w:rsidP="00652CE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BA4D11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 xml:space="preserve"> </w:t>
      </w:r>
      <w:r w:rsidR="00BA4D11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202</w:t>
      </w:r>
      <w:r w:rsidR="00BA4D11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220509C9" w14:textId="77777777" w:rsidR="00652CEF" w:rsidRPr="00FD259F" w:rsidRDefault="00652CEF" w:rsidP="00652CE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220509CA" w14:textId="77777777" w:rsidR="00652CEF" w:rsidRDefault="00652CEF" w:rsidP="00652CE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 xml:space="preserve">zákona č. 340/2015 Sb., o zvláštních podmínkách účinnosti některých smluv, uveřejňování těchto smluv </w:t>
      </w:r>
      <w:r>
        <w:rPr>
          <w:sz w:val="20"/>
          <w:szCs w:val="20"/>
        </w:rPr>
        <w:br/>
      </w:r>
      <w:r w:rsidRPr="00C10C9F">
        <w:rPr>
          <w:sz w:val="20"/>
          <w:szCs w:val="20"/>
        </w:rPr>
        <w:t>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566847D" w14:textId="77777777" w:rsidR="004B1189" w:rsidRPr="00C10C9F" w:rsidRDefault="004B1189" w:rsidP="00652CE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54D0009" w14:textId="77777777" w:rsidR="004B1189" w:rsidRDefault="004B1189" w:rsidP="004B118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6071CEE" w14:textId="77777777" w:rsidR="004B1189" w:rsidRDefault="004B1189" w:rsidP="004B118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9EDB120" w14:textId="77777777" w:rsidR="004B1189" w:rsidRDefault="004B1189" w:rsidP="004B118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Ostatní text výše uvedené smlouvy se nemění.</w:t>
      </w:r>
    </w:p>
    <w:p w14:paraId="6EB0EA38" w14:textId="77777777" w:rsidR="004B1189" w:rsidRDefault="004B1189" w:rsidP="004B118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165F22" w14:textId="77777777" w:rsidR="004B1189" w:rsidRDefault="004B1189" w:rsidP="004B11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>
        <w:rPr>
          <w:sz w:val="20"/>
          <w:szCs w:val="20"/>
        </w:rPr>
        <w:t>V Přerově dne 16. 1. 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Přerově dne 17. 1. 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4C4756" w14:textId="77777777" w:rsidR="004B1189" w:rsidRDefault="004B1189" w:rsidP="004B11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20509D1" w14:textId="18ACB94A" w:rsidR="003B482C" w:rsidRDefault="003058FC" w:rsidP="003058F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20509D2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20509D3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20509D5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20509D6" w14:textId="77777777"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</w:p>
    <w:p w14:paraId="220509D7" w14:textId="77777777"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20509D8" w14:textId="77777777"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20509D9" w14:textId="77777777"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220509DA" w14:textId="77777777" w:rsidR="00D26804" w:rsidRPr="009D4110" w:rsidRDefault="003B482C" w:rsidP="009D4110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D26804" w:rsidRPr="009D4110" w:rsidSect="00EA4C7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C"/>
    <w:rsid w:val="00187460"/>
    <w:rsid w:val="001A2A65"/>
    <w:rsid w:val="00210782"/>
    <w:rsid w:val="002F4F18"/>
    <w:rsid w:val="003058FC"/>
    <w:rsid w:val="0035529C"/>
    <w:rsid w:val="003A223C"/>
    <w:rsid w:val="003B482C"/>
    <w:rsid w:val="003E0DAB"/>
    <w:rsid w:val="004710A8"/>
    <w:rsid w:val="00490893"/>
    <w:rsid w:val="004B1189"/>
    <w:rsid w:val="00520F42"/>
    <w:rsid w:val="00652CEF"/>
    <w:rsid w:val="006619CE"/>
    <w:rsid w:val="007269CD"/>
    <w:rsid w:val="007B6779"/>
    <w:rsid w:val="00872385"/>
    <w:rsid w:val="00933932"/>
    <w:rsid w:val="0093442A"/>
    <w:rsid w:val="009D4110"/>
    <w:rsid w:val="009F5985"/>
    <w:rsid w:val="00AD7573"/>
    <w:rsid w:val="00B16673"/>
    <w:rsid w:val="00B77505"/>
    <w:rsid w:val="00BA4D11"/>
    <w:rsid w:val="00C215F6"/>
    <w:rsid w:val="00D26804"/>
    <w:rsid w:val="00D2793D"/>
    <w:rsid w:val="00D32D29"/>
    <w:rsid w:val="00D44AD6"/>
    <w:rsid w:val="00D76436"/>
    <w:rsid w:val="00E50B8D"/>
    <w:rsid w:val="00E714E7"/>
    <w:rsid w:val="00EA4C75"/>
    <w:rsid w:val="00F93C59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099D"/>
  <w15:docId w15:val="{611EAB6E-245A-40AD-ADDD-FC12C802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3</cp:revision>
  <cp:lastPrinted>2021-12-08T06:58:00Z</cp:lastPrinted>
  <dcterms:created xsi:type="dcterms:W3CDTF">2024-01-30T10:58:00Z</dcterms:created>
  <dcterms:modified xsi:type="dcterms:W3CDTF">2024-01-31T20:51:00Z</dcterms:modified>
</cp:coreProperties>
</file>