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64FF" w14:textId="20B516DA" w:rsidR="009D6C59" w:rsidRDefault="009D6C59" w:rsidP="004068A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6C59">
        <w:rPr>
          <w:rFonts w:asciiTheme="minorHAnsi" w:hAnsiTheme="minorHAnsi" w:cstheme="minorHAnsi"/>
          <w:b/>
          <w:bCs/>
        </w:rPr>
        <w:t xml:space="preserve">Čekací stání pro malá plavidla na Vltavě - 1. lokalita PK </w:t>
      </w:r>
      <w:proofErr w:type="gramStart"/>
      <w:r w:rsidRPr="009D6C59">
        <w:rPr>
          <w:rFonts w:asciiTheme="minorHAnsi" w:hAnsiTheme="minorHAnsi" w:cstheme="minorHAnsi"/>
          <w:b/>
          <w:bCs/>
        </w:rPr>
        <w:t>Dolánky - zhotovitel</w:t>
      </w:r>
      <w:proofErr w:type="gramEnd"/>
      <w:r w:rsidRPr="009D6C59">
        <w:rPr>
          <w:rFonts w:asciiTheme="minorHAnsi" w:hAnsiTheme="minorHAnsi" w:cstheme="minorHAnsi"/>
          <w:b/>
          <w:bCs/>
        </w:rPr>
        <w:t xml:space="preserve"> stavby, </w:t>
      </w:r>
      <w:r w:rsidR="0010256F">
        <w:rPr>
          <w:rFonts w:asciiTheme="minorHAnsi" w:hAnsiTheme="minorHAnsi" w:cstheme="minorHAnsi"/>
          <w:b/>
          <w:bCs/>
        </w:rPr>
        <w:br/>
      </w:r>
      <w:r w:rsidRPr="009D6C59">
        <w:rPr>
          <w:rFonts w:asciiTheme="minorHAnsi" w:hAnsiTheme="minorHAnsi" w:cstheme="minorHAnsi"/>
          <w:b/>
          <w:bCs/>
        </w:rPr>
        <w:t xml:space="preserve">Čekací stání pro malá plavidla na Vltavě - 2. lokalita PK Hořín - zhotovitel stavby     </w:t>
      </w:r>
    </w:p>
    <w:p w14:paraId="0923C81E" w14:textId="2035B64F" w:rsidR="004068A4" w:rsidRPr="00A77807" w:rsidRDefault="009D6C59" w:rsidP="004068A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126E8">
        <w:rPr>
          <w:rFonts w:asciiTheme="minorHAnsi" w:hAnsiTheme="minorHAnsi" w:cstheme="minorHAnsi"/>
          <w:b/>
          <w:bCs/>
          <w:sz w:val="22"/>
          <w:szCs w:val="22"/>
        </w:rPr>
        <w:t>Část 1: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68A4" w:rsidRPr="004068A4">
        <w:rPr>
          <w:rFonts w:asciiTheme="minorHAnsi" w:hAnsiTheme="minorHAnsi" w:cstheme="minorHAnsi"/>
          <w:b/>
          <w:bCs/>
          <w:sz w:val="22"/>
          <w:szCs w:val="22"/>
        </w:rPr>
        <w:t>1. lokalita Dolánky</w:t>
      </w:r>
    </w:p>
    <w:p w14:paraId="7D55D736" w14:textId="0B64443F" w:rsidR="000E12E8" w:rsidRPr="00A77807" w:rsidRDefault="00774527" w:rsidP="00CB37C0">
      <w:pPr>
        <w:spacing w:line="276" w:lineRule="auto"/>
        <w:ind w:right="-290"/>
        <w:jc w:val="center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 xml:space="preserve"> </w:t>
      </w:r>
      <w:r w:rsidR="00351228" w:rsidRPr="00A77807">
        <w:rPr>
          <w:rFonts w:asciiTheme="minorHAnsi" w:hAnsiTheme="minorHAnsi" w:cstheme="minorHAnsi"/>
          <w:sz w:val="22"/>
          <w:szCs w:val="22"/>
        </w:rPr>
        <w:t>číslo</w:t>
      </w:r>
      <w:r w:rsidRPr="00A77807">
        <w:rPr>
          <w:rFonts w:asciiTheme="minorHAnsi" w:hAnsiTheme="minorHAnsi" w:cstheme="minorHAnsi"/>
          <w:sz w:val="22"/>
          <w:szCs w:val="22"/>
        </w:rPr>
        <w:t xml:space="preserve"> ISPROFOND</w:t>
      </w:r>
      <w:r w:rsidR="00A77807" w:rsidRPr="00A77807">
        <w:rPr>
          <w:rFonts w:asciiTheme="minorHAnsi" w:hAnsiTheme="minorHAnsi" w:cstheme="minorHAnsi"/>
          <w:sz w:val="22"/>
          <w:szCs w:val="22"/>
        </w:rPr>
        <w:t>:</w:t>
      </w:r>
      <w:r w:rsidR="00351228" w:rsidRPr="00A77807">
        <w:rPr>
          <w:rFonts w:asciiTheme="minorHAnsi" w:hAnsiTheme="minorHAnsi" w:cstheme="minorHAnsi"/>
          <w:sz w:val="22"/>
          <w:szCs w:val="22"/>
        </w:rPr>
        <w:t xml:space="preserve"> </w:t>
      </w:r>
      <w:r w:rsidR="00CB37C0" w:rsidRPr="00A77807">
        <w:rPr>
          <w:rFonts w:asciiTheme="minorHAnsi" w:hAnsiTheme="minorHAnsi" w:cstheme="minorHAnsi"/>
          <w:sz w:val="22"/>
          <w:szCs w:val="22"/>
        </w:rPr>
        <w:t>521 551 0021</w:t>
      </w:r>
    </w:p>
    <w:p w14:paraId="6A26AD18" w14:textId="2A3E3AF8" w:rsidR="00E61D7C" w:rsidRPr="00D77582" w:rsidRDefault="00FA1F56" w:rsidP="00CB37C0">
      <w:pPr>
        <w:spacing w:line="276" w:lineRule="auto"/>
        <w:jc w:val="center"/>
        <w:rPr>
          <w:rFonts w:asciiTheme="minorHAnsi" w:hAnsiTheme="minorHAnsi" w:cstheme="minorHAnsi"/>
          <w:caps/>
          <w:sz w:val="20"/>
          <w:szCs w:val="20"/>
        </w:rPr>
      </w:pPr>
      <w:r w:rsidRPr="00D7758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B37C0" w:rsidRPr="00D77582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0E12E8" w:rsidRPr="00D77582">
        <w:rPr>
          <w:rFonts w:asciiTheme="minorHAnsi" w:hAnsiTheme="minorHAnsi" w:cstheme="minorHAnsi"/>
          <w:sz w:val="20"/>
          <w:szCs w:val="20"/>
        </w:rPr>
        <w:t>výtisk:</w:t>
      </w:r>
    </w:p>
    <w:p w14:paraId="5C0168E5" w14:textId="77777777" w:rsidR="00E61D7C" w:rsidRPr="00D77582" w:rsidRDefault="00E61D7C" w:rsidP="00E61D7C">
      <w:pPr>
        <w:tabs>
          <w:tab w:val="left" w:pos="2910"/>
          <w:tab w:val="center" w:pos="4536"/>
        </w:tabs>
        <w:rPr>
          <w:rFonts w:asciiTheme="minorHAnsi" w:hAnsiTheme="minorHAnsi" w:cstheme="minorHAnsi"/>
          <w:b/>
          <w:sz w:val="28"/>
          <w:szCs w:val="28"/>
        </w:rPr>
      </w:pPr>
      <w:r w:rsidRPr="00D77582">
        <w:rPr>
          <w:rFonts w:asciiTheme="minorHAnsi" w:hAnsiTheme="minorHAnsi" w:cstheme="minorHAnsi"/>
          <w:b/>
        </w:rPr>
        <w:tab/>
      </w:r>
      <w:r w:rsidRPr="00D77582">
        <w:rPr>
          <w:rFonts w:asciiTheme="minorHAnsi" w:hAnsiTheme="minorHAnsi" w:cstheme="minorHAnsi"/>
          <w:b/>
        </w:rPr>
        <w:tab/>
      </w:r>
      <w:r w:rsidRPr="00D77582">
        <w:rPr>
          <w:rFonts w:asciiTheme="minorHAnsi" w:hAnsiTheme="minorHAnsi" w:cstheme="minorHAnsi"/>
          <w:b/>
          <w:sz w:val="28"/>
          <w:szCs w:val="28"/>
        </w:rPr>
        <w:t>SMLOUVA O DÍLO</w:t>
      </w:r>
    </w:p>
    <w:p w14:paraId="5A5BD4AC" w14:textId="77777777" w:rsidR="00E61D7C" w:rsidRPr="00D77582" w:rsidRDefault="00E61D7C" w:rsidP="00E61D7C">
      <w:pPr>
        <w:rPr>
          <w:rFonts w:asciiTheme="minorHAnsi" w:hAnsiTheme="minorHAnsi" w:cstheme="minorHAnsi"/>
          <w:b/>
        </w:rPr>
      </w:pPr>
    </w:p>
    <w:p w14:paraId="0FFAB350" w14:textId="0C2F79B1" w:rsidR="00E61D7C" w:rsidRPr="00A77807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Tato</w:t>
      </w:r>
      <w:r w:rsidRPr="00A77807">
        <w:rPr>
          <w:rFonts w:asciiTheme="minorHAnsi" w:hAnsiTheme="minorHAnsi" w:cstheme="minorHAnsi"/>
          <w:b/>
          <w:sz w:val="22"/>
          <w:szCs w:val="22"/>
        </w:rPr>
        <w:t xml:space="preserve"> Smlouva o dílo </w:t>
      </w:r>
      <w:r w:rsidRPr="00A77807">
        <w:rPr>
          <w:rFonts w:asciiTheme="minorHAnsi" w:hAnsiTheme="minorHAnsi" w:cstheme="minorHAnsi"/>
          <w:sz w:val="22"/>
          <w:szCs w:val="22"/>
        </w:rPr>
        <w:t>byla sepsána</w:t>
      </w:r>
      <w:r w:rsidR="00FA1F56" w:rsidRPr="00A77807">
        <w:rPr>
          <w:rFonts w:asciiTheme="minorHAnsi" w:hAnsiTheme="minorHAnsi" w:cstheme="minorHAnsi"/>
          <w:sz w:val="22"/>
          <w:szCs w:val="22"/>
        </w:rPr>
        <w:t>:</w:t>
      </w:r>
      <w:r w:rsidRPr="00A778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DBBF6" w14:textId="77777777" w:rsidR="00E61D7C" w:rsidRPr="00A77807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4CE0932D" w14:textId="77777777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</w:rPr>
      </w:pPr>
      <w:r w:rsidRPr="00A77807">
        <w:rPr>
          <w:rFonts w:asciiTheme="minorHAnsi" w:hAnsiTheme="minorHAnsi" w:cstheme="minorHAnsi"/>
          <w:sz w:val="22"/>
          <w:szCs w:val="22"/>
        </w:rPr>
        <w:t xml:space="preserve">mezi </w:t>
      </w:r>
    </w:p>
    <w:p w14:paraId="5E7AF1C6" w14:textId="3917412B" w:rsidR="00E61D7C" w:rsidRPr="00D77582" w:rsidRDefault="00E61D7C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4C2BEB28" w14:textId="77777777" w:rsidR="000E12E8" w:rsidRPr="00D77582" w:rsidRDefault="000E12E8" w:rsidP="00E61D7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2D9A1D43" w14:textId="77777777" w:rsidR="00E61D7C" w:rsidRPr="00D77582" w:rsidRDefault="00E61D7C" w:rsidP="00E61D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7582">
        <w:rPr>
          <w:rFonts w:asciiTheme="minorHAnsi" w:hAnsiTheme="minorHAnsi" w:cstheme="minorHAnsi"/>
          <w:b/>
          <w:bCs/>
          <w:sz w:val="22"/>
          <w:szCs w:val="22"/>
        </w:rPr>
        <w:t>Českou republikou – Ředitelstvím vodních cest ČR</w:t>
      </w:r>
    </w:p>
    <w:p w14:paraId="0C614F23" w14:textId="77777777" w:rsidR="00E61D7C" w:rsidRPr="00D77582" w:rsidRDefault="00E61D7C" w:rsidP="00E61D7C">
      <w:pPr>
        <w:rPr>
          <w:rFonts w:asciiTheme="minorHAnsi" w:hAnsiTheme="minorHAnsi" w:cstheme="minorHAnsi"/>
          <w:bCs/>
          <w:sz w:val="22"/>
          <w:szCs w:val="22"/>
        </w:rPr>
      </w:pPr>
      <w:r w:rsidRPr="00D77582">
        <w:rPr>
          <w:rFonts w:asciiTheme="minorHAnsi" w:hAnsiTheme="minorHAnsi" w:cstheme="minorHAnsi"/>
          <w:bCs/>
          <w:sz w:val="22"/>
          <w:szCs w:val="22"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0C25A33F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nábř. L. Svobody 1222/12, 110 15 Praha 1</w:t>
      </w:r>
    </w:p>
    <w:p w14:paraId="1AF45DD6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IČO, DIČ: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67981801, CZ67981801</w:t>
      </w:r>
    </w:p>
    <w:p w14:paraId="2BC0AC31" w14:textId="49773F7D" w:rsidR="00E61D7C" w:rsidRPr="00D77582" w:rsidRDefault="00E61D7C" w:rsidP="00E61D7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7582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r w:rsidRPr="00D77582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10256F">
        <w:rPr>
          <w:rFonts w:asciiTheme="minorHAnsi" w:hAnsiTheme="minorHAnsi" w:cstheme="minorHAnsi"/>
          <w:bCs/>
          <w:sz w:val="22"/>
          <w:szCs w:val="22"/>
        </w:rPr>
        <w:t>xxxx</w:t>
      </w:r>
      <w:proofErr w:type="spellEnd"/>
      <w:r w:rsidRPr="00D77582">
        <w:rPr>
          <w:rFonts w:asciiTheme="minorHAnsi" w:hAnsiTheme="minorHAnsi" w:cstheme="minorHAnsi"/>
          <w:bCs/>
          <w:sz w:val="22"/>
          <w:szCs w:val="22"/>
        </w:rPr>
        <w:t xml:space="preserve">, pobočka </w:t>
      </w:r>
      <w:proofErr w:type="spellStart"/>
      <w:r w:rsidR="0010256F">
        <w:rPr>
          <w:rFonts w:asciiTheme="minorHAnsi" w:hAnsiTheme="minorHAnsi" w:cstheme="minorHAnsi"/>
          <w:bCs/>
          <w:sz w:val="22"/>
          <w:szCs w:val="22"/>
        </w:rPr>
        <w:t>xxxx</w:t>
      </w:r>
      <w:proofErr w:type="spellEnd"/>
      <w:r w:rsidRPr="00D77582">
        <w:rPr>
          <w:rFonts w:asciiTheme="minorHAnsi" w:hAnsiTheme="minorHAnsi" w:cstheme="minorHAnsi"/>
          <w:bCs/>
          <w:sz w:val="22"/>
          <w:szCs w:val="22"/>
        </w:rPr>
        <w:t xml:space="preserve">, č. </w:t>
      </w:r>
      <w:proofErr w:type="spellStart"/>
      <w:r w:rsidRPr="00D77582">
        <w:rPr>
          <w:rFonts w:asciiTheme="minorHAnsi" w:hAnsiTheme="minorHAnsi" w:cstheme="minorHAnsi"/>
          <w:bCs/>
          <w:sz w:val="22"/>
          <w:szCs w:val="22"/>
        </w:rPr>
        <w:t>ú.</w:t>
      </w:r>
      <w:proofErr w:type="spellEnd"/>
      <w:r w:rsidRPr="00D77582"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spellStart"/>
      <w:r w:rsidR="0010256F">
        <w:rPr>
          <w:rFonts w:asciiTheme="minorHAnsi" w:hAnsiTheme="minorHAnsi" w:cstheme="minorHAnsi"/>
          <w:bCs/>
          <w:sz w:val="22"/>
          <w:szCs w:val="22"/>
        </w:rPr>
        <w:t>xxxx</w:t>
      </w:r>
      <w:proofErr w:type="spellEnd"/>
    </w:p>
    <w:p w14:paraId="199A984A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zastoupen: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Ing. Lubomír Fojtů, ředitel</w:t>
      </w:r>
    </w:p>
    <w:p w14:paraId="5AD1031B" w14:textId="2841C1B6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osoba oprávněná jednat ve věci této zakázky:</w:t>
      </w:r>
      <w:r w:rsidR="00825E15" w:rsidRPr="00D775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0256F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5A220B" w:rsidRPr="00D77582">
        <w:rPr>
          <w:sz w:val="22"/>
          <w:szCs w:val="22"/>
        </w:rPr>
        <w:t xml:space="preserve">, </w:t>
      </w:r>
      <w:proofErr w:type="spellStart"/>
      <w:r w:rsidR="0010256F">
        <w:rPr>
          <w:sz w:val="22"/>
          <w:szCs w:val="22"/>
        </w:rPr>
        <w:t>xxxx</w:t>
      </w:r>
      <w:proofErr w:type="spellEnd"/>
    </w:p>
    <w:p w14:paraId="1F7113CE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(dále jen "</w:t>
      </w:r>
      <w:r w:rsidR="000758EC" w:rsidRPr="00D77582">
        <w:rPr>
          <w:rFonts w:asciiTheme="minorHAnsi" w:hAnsiTheme="minorHAnsi" w:cstheme="minorHAnsi"/>
          <w:sz w:val="22"/>
          <w:szCs w:val="22"/>
          <w:u w:val="single"/>
        </w:rPr>
        <w:t>O</w:t>
      </w:r>
      <w:r w:rsidRPr="00D77582">
        <w:rPr>
          <w:rFonts w:asciiTheme="minorHAnsi" w:hAnsiTheme="minorHAnsi" w:cstheme="minorHAnsi"/>
          <w:sz w:val="22"/>
          <w:szCs w:val="22"/>
          <w:u w:val="single"/>
        </w:rPr>
        <w:t>bjednatelem</w:t>
      </w:r>
      <w:r w:rsidRPr="00D77582">
        <w:rPr>
          <w:rFonts w:asciiTheme="minorHAnsi" w:hAnsiTheme="minorHAnsi" w:cstheme="minorHAnsi"/>
          <w:sz w:val="22"/>
          <w:szCs w:val="22"/>
        </w:rPr>
        <w:t xml:space="preserve">") na jedné straně </w:t>
      </w:r>
    </w:p>
    <w:p w14:paraId="50117604" w14:textId="0D5F4C33" w:rsidR="00E61D7C" w:rsidRPr="00D77582" w:rsidRDefault="00E61D7C" w:rsidP="00E61D7C">
      <w:pPr>
        <w:rPr>
          <w:rFonts w:asciiTheme="minorHAnsi" w:hAnsiTheme="minorHAnsi" w:cstheme="minorHAnsi"/>
        </w:rPr>
      </w:pPr>
    </w:p>
    <w:p w14:paraId="1BFAFD72" w14:textId="06D9CBBE" w:rsidR="000E12E8" w:rsidRPr="00D77582" w:rsidRDefault="000E12E8" w:rsidP="00E61D7C">
      <w:pPr>
        <w:rPr>
          <w:rFonts w:asciiTheme="minorHAnsi" w:hAnsiTheme="minorHAnsi" w:cstheme="minorHAnsi"/>
        </w:rPr>
      </w:pPr>
    </w:p>
    <w:p w14:paraId="6C69FCE1" w14:textId="77777777" w:rsidR="000E12E8" w:rsidRPr="00D77582" w:rsidRDefault="000E12E8" w:rsidP="00E61D7C">
      <w:pPr>
        <w:rPr>
          <w:rFonts w:asciiTheme="minorHAnsi" w:hAnsiTheme="minorHAnsi" w:cstheme="minorHAnsi"/>
        </w:rPr>
      </w:pPr>
    </w:p>
    <w:p w14:paraId="48E9496D" w14:textId="77777777" w:rsidR="00E61D7C" w:rsidRPr="00D77582" w:rsidRDefault="00E61D7C" w:rsidP="00E61D7C">
      <w:pPr>
        <w:rPr>
          <w:rFonts w:asciiTheme="minorHAnsi" w:hAnsiTheme="minorHAnsi" w:cstheme="minorHAnsi"/>
        </w:rPr>
      </w:pPr>
      <w:r w:rsidRPr="00D77582">
        <w:rPr>
          <w:rFonts w:asciiTheme="minorHAnsi" w:hAnsiTheme="minorHAnsi" w:cstheme="minorHAnsi"/>
        </w:rPr>
        <w:t xml:space="preserve">a </w:t>
      </w:r>
    </w:p>
    <w:p w14:paraId="38B2A97F" w14:textId="01049E29" w:rsidR="00E61D7C" w:rsidRPr="00D77582" w:rsidRDefault="00E61D7C" w:rsidP="00E61D7C">
      <w:pPr>
        <w:rPr>
          <w:rFonts w:asciiTheme="minorHAnsi" w:hAnsiTheme="minorHAnsi" w:cstheme="minorHAnsi"/>
          <w:i/>
          <w:iCs/>
          <w:highlight w:val="cyan"/>
        </w:rPr>
      </w:pPr>
    </w:p>
    <w:p w14:paraId="29342E56" w14:textId="51E26FDC" w:rsidR="004111BF" w:rsidRPr="00D77582" w:rsidRDefault="004111BF" w:rsidP="00E61D7C">
      <w:pPr>
        <w:rPr>
          <w:rFonts w:asciiTheme="minorHAnsi" w:hAnsiTheme="minorHAnsi" w:cstheme="minorHAnsi"/>
          <w:i/>
          <w:iCs/>
          <w:highlight w:val="cyan"/>
        </w:rPr>
      </w:pPr>
    </w:p>
    <w:p w14:paraId="76EA2F5C" w14:textId="77777777" w:rsidR="004111BF" w:rsidRPr="00D77582" w:rsidRDefault="004111BF" w:rsidP="00E61D7C">
      <w:pPr>
        <w:rPr>
          <w:rFonts w:asciiTheme="minorHAnsi" w:hAnsiTheme="minorHAnsi" w:cstheme="minorHAnsi"/>
          <w:i/>
          <w:iCs/>
          <w:highlight w:val="cyan"/>
        </w:rPr>
      </w:pPr>
    </w:p>
    <w:p w14:paraId="054D2701" w14:textId="77777777" w:rsidR="006B364C" w:rsidRPr="00A77807" w:rsidRDefault="006B364C" w:rsidP="006B36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4B9B">
        <w:rPr>
          <w:rFonts w:asciiTheme="minorHAnsi" w:hAnsiTheme="minorHAnsi" w:cstheme="minorHAnsi"/>
          <w:b/>
          <w:color w:val="000000"/>
          <w:sz w:val="22"/>
          <w:szCs w:val="22"/>
        </w:rPr>
        <w:t>SMP Vodohospodářské stavby a.s.</w:t>
      </w:r>
    </w:p>
    <w:p w14:paraId="7BDDFDF1" w14:textId="77777777" w:rsidR="006B364C" w:rsidRPr="00A77807" w:rsidRDefault="006B364C" w:rsidP="006B36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Zapsán v obchodním rejstříku vedeném u </w:t>
      </w:r>
      <w:r>
        <w:rPr>
          <w:rFonts w:asciiTheme="minorHAnsi" w:hAnsiTheme="minorHAnsi" w:cstheme="minorHAnsi"/>
          <w:color w:val="000000"/>
          <w:sz w:val="22"/>
          <w:szCs w:val="22"/>
        </w:rPr>
        <w:t>Městského soudu v Praze</w:t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, oddíl </w:t>
      </w:r>
      <w:r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 vložka </w:t>
      </w:r>
      <w:r>
        <w:rPr>
          <w:rFonts w:asciiTheme="minorHAnsi" w:hAnsiTheme="minorHAnsi" w:cstheme="minorHAnsi"/>
          <w:color w:val="000000"/>
          <w:sz w:val="22"/>
          <w:szCs w:val="22"/>
        </w:rPr>
        <w:t>26499</w:t>
      </w:r>
    </w:p>
    <w:p w14:paraId="0E6409AE" w14:textId="77777777" w:rsidR="006B364C" w:rsidRPr="00A77807" w:rsidRDefault="006B364C" w:rsidP="006B36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4B9B">
        <w:rPr>
          <w:rFonts w:asciiTheme="minorHAnsi" w:hAnsiTheme="minorHAnsi" w:cstheme="minorHAnsi"/>
          <w:color w:val="000000"/>
          <w:sz w:val="22"/>
          <w:szCs w:val="22"/>
        </w:rPr>
        <w:t>Vyskočilova 1566, Michle, 140 00 Praha 4</w:t>
      </w:r>
    </w:p>
    <w:p w14:paraId="2ED406E5" w14:textId="77777777" w:rsidR="006B364C" w:rsidRPr="00A77807" w:rsidRDefault="006B364C" w:rsidP="006B364C">
      <w:pPr>
        <w:jc w:val="both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IČO, DIČ: </w:t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116 37 471</w:t>
      </w:r>
      <w:r w:rsidRPr="00A7780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>CZ11637471</w:t>
      </w:r>
    </w:p>
    <w:p w14:paraId="171938E4" w14:textId="4323F235" w:rsidR="006B364C" w:rsidRPr="00A77807" w:rsidRDefault="006B364C" w:rsidP="006B364C">
      <w:pPr>
        <w:jc w:val="both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bankovní spojení: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0256F">
        <w:rPr>
          <w:rFonts w:asciiTheme="minorHAnsi" w:hAnsiTheme="minorHAnsi" w:cstheme="minorHAnsi"/>
          <w:sz w:val="22"/>
          <w:szCs w:val="22"/>
        </w:rPr>
        <w:t>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číslo účtu: </w:t>
      </w:r>
      <w:proofErr w:type="spellStart"/>
      <w:r w:rsidR="0010256F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3DA8310F" w14:textId="01DA7E48" w:rsidR="006B364C" w:rsidRPr="00A77807" w:rsidRDefault="006B364C" w:rsidP="006B364C">
      <w:pPr>
        <w:jc w:val="both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zastoupen:</w:t>
      </w:r>
      <w:r w:rsidRPr="00A7780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0256F">
        <w:rPr>
          <w:rFonts w:asciiTheme="minorHAnsi" w:hAnsiTheme="minorHAnsi" w:cstheme="minorHAnsi"/>
          <w:sz w:val="22"/>
          <w:szCs w:val="22"/>
        </w:rPr>
        <w:t>xxxx</w:t>
      </w:r>
      <w:proofErr w:type="spellEnd"/>
      <w:r>
        <w:rPr>
          <w:rFonts w:asciiTheme="minorHAnsi" w:hAnsiTheme="minorHAnsi" w:cstheme="minorHAnsi"/>
          <w:sz w:val="22"/>
          <w:szCs w:val="22"/>
        </w:rPr>
        <w:t>, místopředseda správní rady</w:t>
      </w:r>
    </w:p>
    <w:p w14:paraId="786EE90F" w14:textId="77777777" w:rsidR="006B364C" w:rsidRPr="00A77807" w:rsidRDefault="006B364C" w:rsidP="006B364C">
      <w:pPr>
        <w:ind w:right="-148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(dále jen "</w:t>
      </w:r>
      <w:r w:rsidRPr="00A77807">
        <w:rPr>
          <w:rFonts w:asciiTheme="minorHAnsi" w:hAnsiTheme="minorHAnsi" w:cstheme="minorHAnsi"/>
          <w:sz w:val="22"/>
          <w:szCs w:val="22"/>
          <w:u w:val="single"/>
        </w:rPr>
        <w:t>dodavatelem/Zhotovitelem</w:t>
      </w:r>
      <w:r w:rsidRPr="00A77807">
        <w:rPr>
          <w:rFonts w:asciiTheme="minorHAnsi" w:hAnsiTheme="minorHAnsi" w:cstheme="minorHAnsi"/>
          <w:sz w:val="22"/>
          <w:szCs w:val="22"/>
        </w:rPr>
        <w:t>") na straně druhé.</w:t>
      </w:r>
    </w:p>
    <w:p w14:paraId="09F85208" w14:textId="63B38A4B" w:rsidR="00E61D7C" w:rsidRPr="00D77582" w:rsidRDefault="00E61D7C" w:rsidP="00E61D7C">
      <w:pPr>
        <w:rPr>
          <w:rFonts w:asciiTheme="minorHAnsi" w:hAnsiTheme="minorHAnsi" w:cstheme="minorHAnsi"/>
        </w:rPr>
      </w:pPr>
    </w:p>
    <w:p w14:paraId="7B9D4FCD" w14:textId="77777777" w:rsidR="009D6C59" w:rsidRPr="009D6C59" w:rsidRDefault="00E61D7C" w:rsidP="00E126E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bCs/>
          <w:sz w:val="22"/>
          <w:szCs w:val="22"/>
        </w:rPr>
        <w:t>Protože</w:t>
      </w:r>
      <w:r w:rsidRPr="00D77582">
        <w:rPr>
          <w:rFonts w:asciiTheme="minorHAnsi" w:hAnsiTheme="minorHAnsi" w:cstheme="minorHAnsi"/>
          <w:sz w:val="22"/>
          <w:szCs w:val="22"/>
        </w:rPr>
        <w:t xml:space="preserve"> si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 xml:space="preserve">bjednatel přeje, aby </w:t>
      </w:r>
      <w:r w:rsidR="000758EC" w:rsidRPr="00D77582">
        <w:rPr>
          <w:rFonts w:asciiTheme="minorHAnsi" w:hAnsiTheme="minorHAnsi" w:cstheme="minorHAnsi"/>
          <w:sz w:val="22"/>
          <w:szCs w:val="22"/>
        </w:rPr>
        <w:t>Dílo</w:t>
      </w:r>
      <w:r w:rsidR="00796F02" w:rsidRPr="00D77582">
        <w:rPr>
          <w:rFonts w:asciiTheme="minorHAnsi" w:hAnsiTheme="minorHAnsi" w:cstheme="minorHAnsi"/>
          <w:sz w:val="22"/>
          <w:szCs w:val="22"/>
        </w:rPr>
        <w:t>:</w:t>
      </w:r>
      <w:r w:rsidR="00CB37C0" w:rsidRPr="00D7758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35815286"/>
      <w:bookmarkStart w:id="1" w:name="_Hlk113974611"/>
      <w:r w:rsidR="009D6C59" w:rsidRPr="009D6C59">
        <w:rPr>
          <w:rFonts w:asciiTheme="minorHAnsi" w:hAnsiTheme="minorHAnsi" w:cstheme="minorHAnsi"/>
          <w:sz w:val="22"/>
          <w:szCs w:val="22"/>
        </w:rPr>
        <w:t xml:space="preserve">Čekací stání pro malá plavidla na Vltavě - 1. lokalita PK </w:t>
      </w:r>
      <w:proofErr w:type="gramStart"/>
      <w:r w:rsidR="009D6C59" w:rsidRPr="009D6C59">
        <w:rPr>
          <w:rFonts w:asciiTheme="minorHAnsi" w:hAnsiTheme="minorHAnsi" w:cstheme="minorHAnsi"/>
          <w:sz w:val="22"/>
          <w:szCs w:val="22"/>
        </w:rPr>
        <w:t>Dolánky - zhotovitel</w:t>
      </w:r>
      <w:proofErr w:type="gramEnd"/>
      <w:r w:rsidR="009D6C59" w:rsidRPr="009D6C59">
        <w:rPr>
          <w:rFonts w:asciiTheme="minorHAnsi" w:hAnsiTheme="minorHAnsi" w:cstheme="minorHAnsi"/>
          <w:sz w:val="22"/>
          <w:szCs w:val="22"/>
        </w:rPr>
        <w:t xml:space="preserve"> stavby, Čekací stání pro malá plavidla na Vltavě - 2. lokalita PK Hořín - zhotovitel stavby     </w:t>
      </w:r>
    </w:p>
    <w:p w14:paraId="31ACAF93" w14:textId="5802BE78" w:rsidR="004068A4" w:rsidRPr="00E126E8" w:rsidRDefault="009D6C59" w:rsidP="00E126E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26E8">
        <w:rPr>
          <w:rFonts w:asciiTheme="minorHAnsi" w:hAnsiTheme="minorHAnsi" w:cstheme="minorHAnsi"/>
          <w:b/>
          <w:bCs/>
          <w:sz w:val="22"/>
          <w:szCs w:val="22"/>
        </w:rPr>
        <w:t>Část 1: 1. lokalita Dolánky</w:t>
      </w:r>
      <w:bookmarkEnd w:id="0"/>
    </w:p>
    <w:bookmarkEnd w:id="1"/>
    <w:p w14:paraId="1C788953" w14:textId="483B8DBB" w:rsidR="00774527" w:rsidRPr="00D77582" w:rsidRDefault="006176BD" w:rsidP="00225390">
      <w:pPr>
        <w:tabs>
          <w:tab w:val="left" w:pos="8364"/>
          <w:tab w:val="left" w:pos="8789"/>
        </w:tabs>
        <w:spacing w:after="120" w:line="276" w:lineRule="auto"/>
        <w:ind w:right="277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F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inancované </w:t>
      </w:r>
      <w:r w:rsidR="00B3680A" w:rsidRPr="00D77582">
        <w:rPr>
          <w:rFonts w:asciiTheme="minorHAnsi" w:hAnsiTheme="minorHAnsi" w:cstheme="minorHAnsi"/>
          <w:sz w:val="22"/>
          <w:szCs w:val="22"/>
        </w:rPr>
        <w:t xml:space="preserve">z </w:t>
      </w:r>
      <w:r w:rsidR="007A0E70" w:rsidRPr="00D77582">
        <w:rPr>
          <w:rFonts w:asciiTheme="minorHAnsi" w:hAnsiTheme="minorHAnsi" w:cstheme="minorHAnsi"/>
          <w:sz w:val="22"/>
          <w:szCs w:val="22"/>
        </w:rPr>
        <w:t xml:space="preserve">položky: </w:t>
      </w:r>
      <w:bookmarkStart w:id="2" w:name="_Hlk109125497"/>
      <w:r w:rsidR="00B3680A" w:rsidRPr="00D77582">
        <w:rPr>
          <w:rFonts w:asciiTheme="minorHAnsi" w:hAnsiTheme="minorHAnsi" w:cstheme="minorHAnsi"/>
          <w:sz w:val="22"/>
          <w:szCs w:val="22"/>
        </w:rPr>
        <w:t>Čekací stání pro malá plavidla na Vltavě</w:t>
      </w:r>
    </w:p>
    <w:p w14:paraId="13B05373" w14:textId="59FA3245" w:rsidR="00774527" w:rsidRPr="00D77582" w:rsidRDefault="00B3680A" w:rsidP="00774527">
      <w:pPr>
        <w:tabs>
          <w:tab w:val="left" w:pos="8229"/>
        </w:tabs>
        <w:spacing w:after="120" w:line="276" w:lineRule="auto"/>
        <w:ind w:right="277"/>
        <w:rPr>
          <w:rFonts w:asciiTheme="minorHAnsi" w:hAnsiTheme="minorHAnsi" w:cstheme="minorHAnsi"/>
          <w:sz w:val="22"/>
          <w:szCs w:val="22"/>
        </w:rPr>
      </w:pPr>
      <w:bookmarkStart w:id="3" w:name="_Hlk113974682"/>
      <w:r w:rsidRPr="00D77582">
        <w:rPr>
          <w:rFonts w:asciiTheme="minorHAnsi" w:hAnsiTheme="minorHAnsi" w:cstheme="minorHAnsi"/>
          <w:sz w:val="22"/>
          <w:szCs w:val="22"/>
        </w:rPr>
        <w:t>Čekací stání pro malá plavidla na Vltavě</w:t>
      </w:r>
      <w:bookmarkEnd w:id="3"/>
      <w:r w:rsidR="00893B3E" w:rsidRPr="00D77582">
        <w:rPr>
          <w:rFonts w:asciiTheme="minorHAnsi" w:hAnsiTheme="minorHAnsi" w:cstheme="minorHAnsi"/>
          <w:sz w:val="22"/>
          <w:szCs w:val="22"/>
        </w:rPr>
        <w:t xml:space="preserve">, </w:t>
      </w:r>
      <w:r w:rsidRPr="00D77582">
        <w:rPr>
          <w:rFonts w:asciiTheme="minorHAnsi" w:hAnsiTheme="minorHAnsi" w:cstheme="minorHAnsi"/>
          <w:sz w:val="22"/>
          <w:szCs w:val="22"/>
        </w:rPr>
        <w:t xml:space="preserve">ISPROFOND </w:t>
      </w:r>
      <w:r w:rsidRPr="006B0908">
        <w:rPr>
          <w:rFonts w:asciiTheme="minorHAnsi" w:hAnsiTheme="minorHAnsi" w:cstheme="minorHAnsi"/>
          <w:sz w:val="22"/>
          <w:szCs w:val="28"/>
        </w:rPr>
        <w:t>521 551 0021</w:t>
      </w:r>
    </w:p>
    <w:bookmarkEnd w:id="2"/>
    <w:p w14:paraId="166FB9C0" w14:textId="74B59AA3" w:rsidR="00E61D7C" w:rsidRPr="00D77582" w:rsidRDefault="007A0E70" w:rsidP="00D840E0">
      <w:pPr>
        <w:tabs>
          <w:tab w:val="left" w:pos="8417"/>
        </w:tabs>
        <w:spacing w:after="120" w:line="276" w:lineRule="auto"/>
        <w:ind w:right="-148"/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 financované ze státního rozpočtu ze </w:t>
      </w:r>
      <w:r w:rsidR="00E61D7C" w:rsidRPr="00D77582">
        <w:rPr>
          <w:rFonts w:asciiTheme="minorHAnsi" w:hAnsiTheme="minorHAnsi" w:cstheme="minorHAnsi"/>
          <w:sz w:val="22"/>
          <w:szCs w:val="22"/>
        </w:rPr>
        <w:t>Státního fondu dopravní infrastruktury,</w:t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E61D7C" w:rsidRPr="00D77582">
        <w:rPr>
          <w:rFonts w:asciiTheme="minorHAnsi" w:hAnsiTheme="minorHAnsi" w:cstheme="minorHAnsi"/>
          <w:sz w:val="22"/>
          <w:szCs w:val="22"/>
        </w:rPr>
        <w:t>byl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provedeno </w:t>
      </w:r>
      <w:r w:rsidR="00E61D7C" w:rsidRPr="00D77582">
        <w:rPr>
          <w:rFonts w:asciiTheme="minorHAnsi" w:hAnsiTheme="minorHAnsi" w:cstheme="minorHAnsi"/>
          <w:sz w:val="22"/>
          <w:szCs w:val="22"/>
        </w:rPr>
        <w:t>dodavatelem</w:t>
      </w:r>
      <w:r w:rsidR="00890449"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E61D7C" w:rsidRPr="00D77582">
        <w:rPr>
          <w:rFonts w:asciiTheme="minorHAnsi" w:hAnsiTheme="minorHAnsi" w:cstheme="minorHAnsi"/>
          <w:sz w:val="22"/>
          <w:szCs w:val="22"/>
        </w:rPr>
        <w:t>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="00E61D7C" w:rsidRPr="00D77582">
        <w:rPr>
          <w:rFonts w:asciiTheme="minorHAnsi" w:hAnsiTheme="minorHAnsi" w:cstheme="minorHAnsi"/>
          <w:sz w:val="22"/>
          <w:szCs w:val="22"/>
        </w:rPr>
        <w:t>hotovitelem a přijal dodavatelovu/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hotovitelovu nabídku na provedení a dokončení </w:t>
      </w:r>
      <w:r w:rsidR="000758EC" w:rsidRPr="00D77582">
        <w:rPr>
          <w:rFonts w:asciiTheme="minorHAnsi" w:hAnsiTheme="minorHAnsi" w:cstheme="minorHAnsi"/>
          <w:sz w:val="22"/>
          <w:szCs w:val="22"/>
        </w:rPr>
        <w:t>Díla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 a na odstranění všech vad na něm za Přijatou smluvní částku ve výši </w:t>
      </w:r>
      <w:r w:rsidR="003478DE" w:rsidRPr="003478DE">
        <w:rPr>
          <w:rFonts w:asciiTheme="minorHAnsi" w:hAnsiTheme="minorHAnsi" w:cstheme="minorHAnsi"/>
          <w:sz w:val="22"/>
          <w:szCs w:val="22"/>
        </w:rPr>
        <w:t>32 624 561,00</w:t>
      </w:r>
      <w:r w:rsidR="00E61D7C" w:rsidRPr="00D77582">
        <w:rPr>
          <w:rFonts w:asciiTheme="minorHAnsi" w:hAnsiTheme="minorHAnsi" w:cstheme="minorHAnsi"/>
          <w:sz w:val="22"/>
          <w:szCs w:val="22"/>
        </w:rPr>
        <w:t xml:space="preserve"> Kč bez DPH, kalkulovanou takto:</w:t>
      </w:r>
    </w:p>
    <w:p w14:paraId="5735C11B" w14:textId="77777777" w:rsidR="00E61D7C" w:rsidRPr="00D77582" w:rsidRDefault="00E61D7C" w:rsidP="00E61D7C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218"/>
        <w:gridCol w:w="1552"/>
        <w:gridCol w:w="1995"/>
      </w:tblGrid>
      <w:tr w:rsidR="00E61D7C" w:rsidRPr="00D77582" w14:paraId="7016B51F" w14:textId="77777777" w:rsidTr="00E61D7C">
        <w:trPr>
          <w:jc w:val="center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E1827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Název stavby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166DD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Nabídková cena / Přijatá smluvní částka v Kč bez DPH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3E5D5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DPH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4E309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Celková nabídková cena / Přijatá smluvní částka v Kč včetně DPH</w:t>
            </w:r>
          </w:p>
        </w:tc>
      </w:tr>
      <w:tr w:rsidR="00E61D7C" w:rsidRPr="00D77582" w14:paraId="1850BC61" w14:textId="77777777" w:rsidTr="00E61D7C">
        <w:trPr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F52D6" w14:textId="77777777" w:rsidR="00E61D7C" w:rsidRPr="00D77582" w:rsidRDefault="00E61D7C" w:rsidP="00E61D7C">
            <w:pPr>
              <w:jc w:val="both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996DC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u w:val="single"/>
              </w:rPr>
              <w:t>(a)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D5BD4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(b)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888B0" w14:textId="77777777" w:rsidR="00E61D7C" w:rsidRPr="00D77582" w:rsidRDefault="00E61D7C" w:rsidP="00E61D7C">
            <w:pPr>
              <w:jc w:val="center"/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(c) = (a) + (b) </w:t>
            </w:r>
          </w:p>
        </w:tc>
      </w:tr>
      <w:tr w:rsidR="00E61D7C" w:rsidRPr="00D77582" w14:paraId="62B20869" w14:textId="77777777" w:rsidTr="00167E7D">
        <w:trPr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BFFB2" w14:textId="77777777" w:rsidR="00B3680A" w:rsidRPr="00D77582" w:rsidRDefault="00B3680A" w:rsidP="00985D05">
            <w:pPr>
              <w:tabs>
                <w:tab w:val="left" w:pos="8417"/>
              </w:tabs>
              <w:spacing w:after="120" w:line="276" w:lineRule="auto"/>
              <w:ind w:right="114"/>
              <w:rPr>
                <w:rFonts w:asciiTheme="minorHAnsi" w:hAnsiTheme="minorHAnsi" w:cstheme="minorHAnsi"/>
                <w:sz w:val="20"/>
              </w:rPr>
            </w:pPr>
          </w:p>
          <w:p w14:paraId="4082041B" w14:textId="77777777" w:rsidR="009D6C59" w:rsidRPr="009D6C59" w:rsidRDefault="009D6C59" w:rsidP="009D6C5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6C59">
              <w:rPr>
                <w:rFonts w:asciiTheme="minorHAnsi" w:hAnsiTheme="minorHAnsi" w:cstheme="minorHAnsi"/>
                <w:sz w:val="22"/>
                <w:szCs w:val="22"/>
              </w:rPr>
              <w:t xml:space="preserve">Čekací stání pro malá plavidla na Vltavě - 1. lokalita PK </w:t>
            </w:r>
            <w:proofErr w:type="gramStart"/>
            <w:r w:rsidRPr="009D6C59">
              <w:rPr>
                <w:rFonts w:asciiTheme="minorHAnsi" w:hAnsiTheme="minorHAnsi" w:cstheme="minorHAnsi"/>
                <w:sz w:val="22"/>
                <w:szCs w:val="22"/>
              </w:rPr>
              <w:t>Dolánky - zhotovitel</w:t>
            </w:r>
            <w:proofErr w:type="gramEnd"/>
            <w:r w:rsidRPr="009D6C59">
              <w:rPr>
                <w:rFonts w:asciiTheme="minorHAnsi" w:hAnsiTheme="minorHAnsi" w:cstheme="minorHAnsi"/>
                <w:sz w:val="22"/>
                <w:szCs w:val="22"/>
              </w:rPr>
              <w:t xml:space="preserve"> stavby, Čekací stání pro malá plavidla na Vltavě - 2. lokalita PK Hořín - zhotovitel stavby     </w:t>
            </w:r>
          </w:p>
          <w:p w14:paraId="6C579334" w14:textId="484F3F9F" w:rsidR="00E61D7C" w:rsidRPr="00C220F6" w:rsidRDefault="009D6C59" w:rsidP="009D6C5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7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Část 1: 1. lokalita Dolánky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7140B" w14:textId="3180641C" w:rsidR="00E61D7C" w:rsidRPr="006B0908" w:rsidRDefault="003478DE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8DE">
              <w:rPr>
                <w:rFonts w:asciiTheme="minorHAnsi" w:hAnsiTheme="minorHAnsi" w:cstheme="minorHAnsi"/>
                <w:sz w:val="20"/>
                <w:szCs w:val="20"/>
              </w:rPr>
              <w:t>32 624 561,00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8E866" w14:textId="3C275ED8" w:rsidR="00E61D7C" w:rsidRPr="006B0908" w:rsidRDefault="003478DE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8DE">
              <w:rPr>
                <w:rFonts w:asciiTheme="minorHAnsi" w:hAnsiTheme="minorHAnsi" w:cstheme="minorHAnsi"/>
                <w:sz w:val="20"/>
                <w:szCs w:val="20"/>
              </w:rPr>
              <w:t>6 851 157,81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87B60" w14:textId="58FE5529" w:rsidR="00E61D7C" w:rsidRPr="006B0908" w:rsidRDefault="003478DE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8DE">
              <w:rPr>
                <w:rFonts w:asciiTheme="minorHAnsi" w:hAnsiTheme="minorHAnsi" w:cstheme="minorHAnsi"/>
                <w:sz w:val="20"/>
                <w:szCs w:val="20"/>
              </w:rPr>
              <w:t>39 475 718,81</w:t>
            </w:r>
          </w:p>
        </w:tc>
      </w:tr>
      <w:tr w:rsidR="00167E7D" w:rsidRPr="00D77582" w14:paraId="6BA24CD0" w14:textId="77777777" w:rsidTr="006B0908">
        <w:trPr>
          <w:trHeight w:val="92"/>
          <w:jc w:val="center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98F80" w14:textId="77777777" w:rsidR="00167E7D" w:rsidRPr="00D77582" w:rsidRDefault="00167E7D" w:rsidP="00D840E0">
            <w:pPr>
              <w:tabs>
                <w:tab w:val="left" w:pos="8417"/>
              </w:tabs>
              <w:spacing w:after="120" w:line="276" w:lineRule="auto"/>
              <w:ind w:right="11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DDF9" w14:textId="77777777" w:rsidR="00167E7D" w:rsidRPr="006B0908" w:rsidRDefault="00167E7D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A3CF9" w14:textId="77777777" w:rsidR="00167E7D" w:rsidRPr="006B0908" w:rsidRDefault="00167E7D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1FA0B" w14:textId="77777777" w:rsidR="00167E7D" w:rsidRPr="006B0908" w:rsidRDefault="00167E7D" w:rsidP="00E61D7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786B" w:rsidRPr="00D77582" w14:paraId="7856EFC5" w14:textId="77777777" w:rsidTr="00167E7D">
        <w:trPr>
          <w:jc w:val="center"/>
        </w:trPr>
        <w:tc>
          <w:tcPr>
            <w:tcW w:w="3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CFF71" w14:textId="554B72A3" w:rsidR="0023786B" w:rsidRPr="00D77582" w:rsidRDefault="0023786B" w:rsidP="0023786B">
            <w:pPr>
              <w:tabs>
                <w:tab w:val="left" w:pos="8417"/>
              </w:tabs>
              <w:spacing w:after="120" w:line="276" w:lineRule="auto"/>
              <w:ind w:right="114"/>
              <w:rPr>
                <w:rFonts w:asciiTheme="minorHAnsi" w:hAnsiTheme="minorHAnsi" w:cstheme="minorHAnsi"/>
                <w:sz w:val="20"/>
              </w:rPr>
            </w:pPr>
            <w:r w:rsidRPr="00D77582">
              <w:rPr>
                <w:rFonts w:asciiTheme="minorHAnsi" w:hAnsiTheme="minorHAnsi" w:cstheme="minorHAnsi"/>
                <w:sz w:val="20"/>
              </w:rPr>
              <w:t>Celkem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06F1D" w14:textId="6D058AD6" w:rsidR="0023786B" w:rsidRPr="006B0908" w:rsidRDefault="003478DE" w:rsidP="003478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8DE">
              <w:rPr>
                <w:rFonts w:asciiTheme="minorHAnsi" w:hAnsiTheme="minorHAnsi" w:cstheme="minorHAnsi"/>
                <w:sz w:val="20"/>
                <w:szCs w:val="20"/>
              </w:rPr>
              <w:t>32 624 561,00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375F0" w14:textId="5863D68D" w:rsidR="0023786B" w:rsidRPr="006B0908" w:rsidRDefault="003478DE" w:rsidP="003478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8DE">
              <w:rPr>
                <w:rFonts w:asciiTheme="minorHAnsi" w:hAnsiTheme="minorHAnsi" w:cstheme="minorHAnsi"/>
                <w:sz w:val="20"/>
                <w:szCs w:val="20"/>
              </w:rPr>
              <w:t>6 851 157,81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06030" w14:textId="0F37E885" w:rsidR="0023786B" w:rsidRPr="006B0908" w:rsidRDefault="003478DE" w:rsidP="003478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8DE">
              <w:rPr>
                <w:rFonts w:asciiTheme="minorHAnsi" w:hAnsiTheme="minorHAnsi" w:cstheme="minorHAnsi"/>
                <w:sz w:val="20"/>
                <w:szCs w:val="20"/>
              </w:rPr>
              <w:t>39 475 718,81</w:t>
            </w:r>
          </w:p>
        </w:tc>
      </w:tr>
    </w:tbl>
    <w:p w14:paraId="68CD98BA" w14:textId="77777777" w:rsidR="00AA6FEC" w:rsidRPr="00D77582" w:rsidRDefault="00AA6FEC" w:rsidP="00E61D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6E26AF" w14:textId="34F7D138" w:rsidR="00E61D7C" w:rsidRPr="00D77582" w:rsidRDefault="00E61D7C" w:rsidP="00E61D7C">
      <w:pPr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kterážto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Přijatá smluvní částka </w:t>
      </w:r>
      <w:r w:rsidRPr="00D77582">
        <w:rPr>
          <w:rFonts w:asciiTheme="minorHAnsi" w:hAnsiTheme="minorHAnsi" w:cstheme="minorHAnsi"/>
          <w:sz w:val="22"/>
          <w:szCs w:val="22"/>
        </w:rPr>
        <w:t xml:space="preserve">byla spočtena na základě závazných jednotkových cen </w:t>
      </w:r>
      <w:r w:rsidR="000758EC" w:rsidRPr="00D77582">
        <w:rPr>
          <w:rFonts w:asciiTheme="minorHAnsi" w:hAnsiTheme="minorHAnsi" w:cstheme="minorHAnsi"/>
          <w:sz w:val="22"/>
          <w:szCs w:val="22"/>
        </w:rPr>
        <w:t>po</w:t>
      </w:r>
      <w:r w:rsidRPr="00D77582">
        <w:rPr>
          <w:rFonts w:asciiTheme="minorHAnsi" w:hAnsiTheme="minorHAnsi" w:cstheme="minorHAnsi"/>
          <w:sz w:val="22"/>
          <w:szCs w:val="22"/>
        </w:rPr>
        <w:t>dle oceněného soupisu prací (</w:t>
      </w:r>
      <w:r w:rsidR="000758EC" w:rsidRPr="00D77582">
        <w:rPr>
          <w:rFonts w:asciiTheme="minorHAnsi" w:hAnsiTheme="minorHAnsi" w:cstheme="minorHAnsi"/>
          <w:sz w:val="22"/>
          <w:szCs w:val="22"/>
        </w:rPr>
        <w:t>V</w:t>
      </w:r>
      <w:r w:rsidRPr="00D77582">
        <w:rPr>
          <w:rFonts w:asciiTheme="minorHAnsi" w:hAnsiTheme="minorHAnsi" w:cstheme="minorHAnsi"/>
          <w:sz w:val="22"/>
          <w:szCs w:val="22"/>
        </w:rPr>
        <w:t>ýkazu výměr)</w:t>
      </w:r>
      <w:r w:rsidR="00D77582">
        <w:rPr>
          <w:rFonts w:asciiTheme="minorHAnsi" w:hAnsiTheme="minorHAnsi" w:cstheme="minorHAnsi"/>
          <w:sz w:val="22"/>
          <w:szCs w:val="22"/>
        </w:rPr>
        <w:t>,</w:t>
      </w:r>
    </w:p>
    <w:p w14:paraId="2E6E966D" w14:textId="77777777" w:rsidR="00E61D7C" w:rsidRPr="00D77582" w:rsidRDefault="00E61D7C" w:rsidP="00D840E0">
      <w:pPr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b/>
          <w:sz w:val="22"/>
          <w:szCs w:val="22"/>
        </w:rPr>
        <w:t xml:space="preserve">dohodli se </w:t>
      </w:r>
      <w:r w:rsidR="000758EC" w:rsidRPr="00D77582">
        <w:rPr>
          <w:rFonts w:asciiTheme="minorHAnsi" w:hAnsiTheme="minorHAnsi" w:cstheme="minorHAnsi"/>
          <w:b/>
          <w:sz w:val="22"/>
          <w:szCs w:val="22"/>
        </w:rPr>
        <w:t>O</w:t>
      </w:r>
      <w:r w:rsidRPr="00D77582">
        <w:rPr>
          <w:rFonts w:asciiTheme="minorHAnsi" w:hAnsiTheme="minorHAnsi" w:cstheme="minorHAnsi"/>
          <w:b/>
          <w:sz w:val="22"/>
          <w:szCs w:val="22"/>
        </w:rPr>
        <w:t>bjednatel a dodavatel/</w:t>
      </w:r>
      <w:r w:rsidR="000758EC" w:rsidRPr="00D77582">
        <w:rPr>
          <w:rFonts w:asciiTheme="minorHAnsi" w:hAnsiTheme="minorHAnsi" w:cstheme="minorHAnsi"/>
          <w:b/>
          <w:sz w:val="22"/>
          <w:szCs w:val="22"/>
        </w:rPr>
        <w:t>Z</w:t>
      </w:r>
      <w:r w:rsidRPr="00D77582">
        <w:rPr>
          <w:rFonts w:asciiTheme="minorHAnsi" w:hAnsiTheme="minorHAnsi" w:cstheme="minorHAnsi"/>
          <w:b/>
          <w:sz w:val="22"/>
          <w:szCs w:val="22"/>
        </w:rPr>
        <w:t xml:space="preserve">hotovitel </w:t>
      </w:r>
      <w:r w:rsidRPr="00D77582">
        <w:rPr>
          <w:rFonts w:asciiTheme="minorHAnsi" w:hAnsiTheme="minorHAnsi" w:cstheme="minorHAnsi"/>
          <w:sz w:val="22"/>
          <w:szCs w:val="22"/>
        </w:rPr>
        <w:t>takto:</w:t>
      </w:r>
    </w:p>
    <w:p w14:paraId="5BB4C2ED" w14:textId="77777777" w:rsidR="009D6C59" w:rsidRPr="009D6C59" w:rsidRDefault="00E61D7C" w:rsidP="009D6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Ve Smlouvě budou mít slova a výrazy stejný význam, jaký je jim připisován zadávací dokumentací veřejné zakázky na stavební práce</w:t>
      </w:r>
      <w:r w:rsidR="009458CD" w:rsidRPr="00D77582">
        <w:rPr>
          <w:rFonts w:asciiTheme="minorHAnsi" w:hAnsiTheme="minorHAnsi" w:cstheme="minorHAnsi"/>
          <w:sz w:val="22"/>
          <w:szCs w:val="22"/>
        </w:rPr>
        <w:t>:</w:t>
      </w:r>
      <w:r w:rsidR="00B3680A" w:rsidRPr="00D77582">
        <w:rPr>
          <w:rFonts w:asciiTheme="minorHAnsi" w:hAnsiTheme="minorHAnsi" w:cstheme="minorHAnsi"/>
          <w:sz w:val="22"/>
          <w:szCs w:val="22"/>
        </w:rPr>
        <w:t xml:space="preserve"> </w:t>
      </w:r>
      <w:r w:rsidR="009D6C59" w:rsidRPr="009D6C59">
        <w:rPr>
          <w:rFonts w:asciiTheme="minorHAnsi" w:hAnsiTheme="minorHAnsi" w:cstheme="minorHAnsi"/>
          <w:sz w:val="22"/>
          <w:szCs w:val="22"/>
        </w:rPr>
        <w:t xml:space="preserve">Čekací stání pro malá plavidla na Vltavě - 1. lokalita PK </w:t>
      </w:r>
      <w:proofErr w:type="gramStart"/>
      <w:r w:rsidR="009D6C59" w:rsidRPr="009D6C59">
        <w:rPr>
          <w:rFonts w:asciiTheme="minorHAnsi" w:hAnsiTheme="minorHAnsi" w:cstheme="minorHAnsi"/>
          <w:sz w:val="22"/>
          <w:szCs w:val="22"/>
        </w:rPr>
        <w:t>Dolánky - zhotovitel</w:t>
      </w:r>
      <w:proofErr w:type="gramEnd"/>
      <w:r w:rsidR="009D6C59" w:rsidRPr="009D6C59">
        <w:rPr>
          <w:rFonts w:asciiTheme="minorHAnsi" w:hAnsiTheme="minorHAnsi" w:cstheme="minorHAnsi"/>
          <w:sz w:val="22"/>
          <w:szCs w:val="22"/>
        </w:rPr>
        <w:t xml:space="preserve"> stavby, Čekací stání pro malá plavidla na Vltavě - 2. lokalita PK Hořín - zhotovitel stavby     </w:t>
      </w:r>
    </w:p>
    <w:p w14:paraId="49191C5A" w14:textId="6AFA3738" w:rsidR="006176BD" w:rsidRPr="00D77582" w:rsidRDefault="009D6C59" w:rsidP="009D6C59">
      <w:pPr>
        <w:tabs>
          <w:tab w:val="left" w:pos="8417"/>
        </w:tabs>
        <w:spacing w:after="120" w:line="276" w:lineRule="auto"/>
        <w:ind w:right="849"/>
        <w:rPr>
          <w:rFonts w:asciiTheme="minorHAnsi" w:hAnsiTheme="minorHAnsi" w:cstheme="minorHAnsi"/>
          <w:sz w:val="22"/>
          <w:szCs w:val="22"/>
        </w:rPr>
      </w:pPr>
      <w:r w:rsidRPr="005847A4">
        <w:rPr>
          <w:rFonts w:asciiTheme="minorHAnsi" w:hAnsiTheme="minorHAnsi" w:cstheme="minorHAnsi"/>
          <w:b/>
          <w:bCs/>
          <w:sz w:val="22"/>
          <w:szCs w:val="22"/>
        </w:rPr>
        <w:t>Část 1: 1. lokalita Dolánky</w:t>
      </w:r>
    </w:p>
    <w:p w14:paraId="4CD63846" w14:textId="7AF040ED" w:rsidR="00E61D7C" w:rsidRPr="00D77582" w:rsidRDefault="00E61D7C" w:rsidP="00D840E0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ev. č. </w:t>
      </w:r>
      <w:r w:rsidR="00B40CFB" w:rsidRPr="00D77582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304329">
        <w:rPr>
          <w:rFonts w:asciiTheme="minorHAnsi" w:hAnsiTheme="minorHAnsi" w:cstheme="minorHAnsi"/>
          <w:sz w:val="22"/>
          <w:szCs w:val="22"/>
        </w:rPr>
        <w:t xml:space="preserve"> </w:t>
      </w:r>
      <w:r w:rsidRPr="00D77582">
        <w:rPr>
          <w:rFonts w:asciiTheme="minorHAnsi" w:hAnsiTheme="minorHAnsi" w:cstheme="minorHAnsi"/>
          <w:sz w:val="22"/>
          <w:szCs w:val="22"/>
        </w:rPr>
        <w:t xml:space="preserve">dle Věstníku veřejných zakázek </w:t>
      </w:r>
      <w:r w:rsidR="00F16560" w:rsidRPr="00D7758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S/ŘVC/</w:t>
      </w:r>
      <w:r w:rsidR="004F7A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05</w:t>
      </w:r>
      <w:r w:rsidR="00304329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="00F16560" w:rsidRPr="00D77582">
        <w:rPr>
          <w:rFonts w:asciiTheme="minorHAnsi" w:hAnsiTheme="minorHAnsi" w:cstheme="minorHAnsi"/>
          <w:b/>
          <w:bCs/>
          <w:color w:val="000000"/>
          <w:sz w:val="22"/>
          <w:szCs w:val="22"/>
        </w:rPr>
        <w:t>/R/</w:t>
      </w:r>
      <w:proofErr w:type="spellStart"/>
      <w:r w:rsidR="00F16560" w:rsidRPr="00D7758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SoD</w:t>
      </w:r>
      <w:proofErr w:type="spellEnd"/>
      <w:r w:rsidR="00F16560" w:rsidRPr="00D77582">
        <w:rPr>
          <w:rFonts w:asciiTheme="minorHAnsi" w:hAnsiTheme="minorHAnsi" w:cstheme="minorHAnsi"/>
          <w:b/>
          <w:bCs/>
          <w:color w:val="000000"/>
          <w:sz w:val="22"/>
          <w:szCs w:val="22"/>
        </w:rPr>
        <w:t>/202</w:t>
      </w:r>
      <w:r w:rsidR="004F7ACA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D77582">
        <w:rPr>
          <w:rFonts w:asciiTheme="minorHAnsi" w:hAnsiTheme="minorHAnsi" w:cstheme="minorHAnsi"/>
          <w:sz w:val="22"/>
          <w:szCs w:val="22"/>
        </w:rPr>
        <w:t xml:space="preserve"> a Smluvními podmínkami pro </w:t>
      </w:r>
      <w:r w:rsidR="00AD1AE1" w:rsidRPr="00D77582">
        <w:rPr>
          <w:rFonts w:asciiTheme="minorHAnsi" w:hAnsiTheme="minorHAnsi" w:cstheme="minorHAnsi"/>
          <w:sz w:val="22"/>
          <w:szCs w:val="22"/>
        </w:rPr>
        <w:t>stavby menšího rozsahu</w:t>
      </w:r>
      <w:r w:rsidRPr="00D77582">
        <w:rPr>
          <w:rFonts w:asciiTheme="minorHAnsi" w:hAnsiTheme="minorHAnsi" w:cstheme="minorHAnsi"/>
          <w:sz w:val="22"/>
          <w:szCs w:val="22"/>
        </w:rPr>
        <w:t xml:space="preserve"> – Obecné podmínky ve znění Smluvních podmínek pro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stavby menšího </w:t>
      </w:r>
      <w:r w:rsidR="00A77807" w:rsidRPr="00D77582">
        <w:rPr>
          <w:rFonts w:asciiTheme="minorHAnsi" w:hAnsiTheme="minorHAnsi" w:cstheme="minorHAnsi"/>
          <w:sz w:val="22"/>
          <w:szCs w:val="22"/>
        </w:rPr>
        <w:t>rozsahu – Zvláštní</w:t>
      </w:r>
      <w:r w:rsidRPr="00D77582">
        <w:rPr>
          <w:rFonts w:asciiTheme="minorHAnsi" w:hAnsiTheme="minorHAnsi" w:cstheme="minorHAnsi"/>
          <w:sz w:val="22"/>
          <w:szCs w:val="22"/>
        </w:rPr>
        <w:t xml:space="preserve"> podmínky (dále jen „Smluvní podmínky“).</w:t>
      </w:r>
    </w:p>
    <w:p w14:paraId="2D6D3715" w14:textId="38867C76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Potvrzujeme, že následující dokumenty tvoří součást obsahu Smlouvy</w:t>
      </w:r>
      <w:r w:rsidR="00AD5083" w:rsidRPr="00D77582">
        <w:rPr>
          <w:rFonts w:asciiTheme="minorHAnsi" w:hAnsiTheme="minorHAnsi" w:cstheme="minorHAnsi"/>
          <w:sz w:val="22"/>
          <w:szCs w:val="22"/>
        </w:rPr>
        <w:t xml:space="preserve"> o Dílo</w:t>
      </w:r>
      <w:r w:rsidRPr="00D77582">
        <w:rPr>
          <w:rFonts w:asciiTheme="minorHAnsi" w:hAnsiTheme="minorHAnsi" w:cstheme="minorHAnsi"/>
          <w:sz w:val="22"/>
          <w:szCs w:val="22"/>
        </w:rPr>
        <w:t>:</w:t>
      </w:r>
    </w:p>
    <w:p w14:paraId="51E6FF1D" w14:textId="77777777" w:rsidR="00E61D7C" w:rsidRPr="00D77582" w:rsidRDefault="00E61D7C" w:rsidP="00E61D7C">
      <w:pPr>
        <w:rPr>
          <w:rFonts w:asciiTheme="minorHAnsi" w:hAnsiTheme="minorHAnsi" w:cstheme="minorHAnsi"/>
          <w:sz w:val="22"/>
          <w:szCs w:val="22"/>
        </w:rPr>
      </w:pPr>
    </w:p>
    <w:p w14:paraId="52A13B8B" w14:textId="077EC226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Dopis o přijetí nabídky (Oznámení o výběru dodavatele)</w:t>
      </w:r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24EADB9C" w14:textId="26F0E8E8" w:rsidR="00AD5083" w:rsidRPr="00D77582" w:rsidRDefault="00AD5083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Dopis nabídky</w:t>
      </w:r>
    </w:p>
    <w:p w14:paraId="0E762A4D" w14:textId="7F7CEF15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Příloha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a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ceněný soupis </w:t>
      </w:r>
      <w:r w:rsidR="00A77807" w:rsidRPr="00D77582">
        <w:rPr>
          <w:rFonts w:asciiTheme="minorHAnsi" w:hAnsiTheme="minorHAnsi" w:cstheme="minorHAnsi"/>
          <w:sz w:val="22"/>
          <w:szCs w:val="22"/>
        </w:rPr>
        <w:t>prací – Výkaz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 výměr</w:t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41878A" w14:textId="77777777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Smluvní podmínky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pro stavby menšího rozsahu </w:t>
      </w:r>
      <w:r w:rsidRPr="00D77582">
        <w:rPr>
          <w:rFonts w:asciiTheme="minorHAnsi" w:hAnsiTheme="minorHAnsi" w:cstheme="minorHAnsi"/>
          <w:sz w:val="22"/>
          <w:szCs w:val="22"/>
        </w:rPr>
        <w:t>– Obecné podmínky</w:t>
      </w:r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F9A27B" w14:textId="22ED1FAF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Smluvní podmínky </w:t>
      </w:r>
      <w:r w:rsidR="00AD1AE1" w:rsidRPr="00D77582">
        <w:rPr>
          <w:rFonts w:asciiTheme="minorHAnsi" w:hAnsiTheme="minorHAnsi" w:cstheme="minorHAnsi"/>
          <w:sz w:val="22"/>
          <w:szCs w:val="22"/>
        </w:rPr>
        <w:t xml:space="preserve">pro stavby menšího </w:t>
      </w:r>
      <w:r w:rsidR="00A77807" w:rsidRPr="00D77582">
        <w:rPr>
          <w:rFonts w:asciiTheme="minorHAnsi" w:hAnsiTheme="minorHAnsi" w:cstheme="minorHAnsi"/>
          <w:sz w:val="22"/>
          <w:szCs w:val="22"/>
        </w:rPr>
        <w:t>rozsahu – Zvláštní</w:t>
      </w:r>
      <w:r w:rsidRPr="00D77582">
        <w:rPr>
          <w:rFonts w:asciiTheme="minorHAnsi" w:hAnsiTheme="minorHAnsi" w:cstheme="minorHAnsi"/>
          <w:sz w:val="22"/>
          <w:szCs w:val="22"/>
        </w:rPr>
        <w:t xml:space="preserve"> podmínky</w:t>
      </w:r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55DB315B" w14:textId="77777777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Technická specifikace</w:t>
      </w:r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0166D2" w14:textId="41395898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Výkresy</w:t>
      </w:r>
      <w:r w:rsidRPr="00D77582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D77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D25C4F" w14:textId="77777777" w:rsidR="00E61D7C" w:rsidRPr="00D77582" w:rsidRDefault="00E61D7C" w:rsidP="00E61D7C">
      <w:pPr>
        <w:numPr>
          <w:ilvl w:val="0"/>
          <w:numId w:val="16"/>
        </w:numPr>
        <w:tabs>
          <w:tab w:val="left" w:pos="14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Formuláře a ostatní dokumenty, které zahrnují:</w:t>
      </w:r>
    </w:p>
    <w:p w14:paraId="1538E2BB" w14:textId="77777777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>h 1) Kontrolní kniha stavby (tiskopis bude předán jen vítěznému uchazeči tendru prostřednictvím správce stavby s výzvou k zahájení činnosti)</w:t>
      </w:r>
    </w:p>
    <w:p w14:paraId="425EE34B" w14:textId="77777777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  <w:tab w:val="num" w:pos="180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lastRenderedPageBreak/>
        <w:t>h 2) Publicita</w:t>
      </w:r>
    </w:p>
    <w:p w14:paraId="6DA080A5" w14:textId="444B1817" w:rsidR="003A0AB7" w:rsidRPr="00B167B2" w:rsidRDefault="003A0AB7" w:rsidP="00B167B2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 xml:space="preserve">h </w:t>
      </w:r>
      <w:r w:rsidR="007D47DB">
        <w:rPr>
          <w:rFonts w:ascii="Calibri" w:hAnsi="Calibri" w:cs="Calibri"/>
          <w:sz w:val="22"/>
          <w:szCs w:val="22"/>
        </w:rPr>
        <w:t>3</w:t>
      </w:r>
      <w:r w:rsidRPr="003A0AB7">
        <w:rPr>
          <w:rFonts w:ascii="Calibri" w:hAnsi="Calibri" w:cs="Calibri"/>
          <w:sz w:val="22"/>
          <w:szCs w:val="22"/>
        </w:rPr>
        <w:t>) Přehled patentů, užitných vzorů a průmyslových vzorů</w:t>
      </w:r>
    </w:p>
    <w:p w14:paraId="41743161" w14:textId="124C6B81" w:rsidR="003A0AB7" w:rsidRPr="003A0AB7" w:rsidRDefault="003A0AB7" w:rsidP="003A0AB7">
      <w:pPr>
        <w:numPr>
          <w:ilvl w:val="1"/>
          <w:numId w:val="16"/>
        </w:numPr>
        <w:tabs>
          <w:tab w:val="clear" w:pos="735"/>
          <w:tab w:val="num" w:pos="1680"/>
        </w:tabs>
        <w:ind w:left="1680"/>
        <w:jc w:val="both"/>
        <w:rPr>
          <w:rFonts w:ascii="Calibri" w:hAnsi="Calibri" w:cs="Calibri"/>
          <w:sz w:val="22"/>
          <w:szCs w:val="22"/>
        </w:rPr>
      </w:pPr>
      <w:r w:rsidRPr="003A0AB7">
        <w:rPr>
          <w:rFonts w:ascii="Calibri" w:hAnsi="Calibri" w:cs="Calibri"/>
          <w:sz w:val="22"/>
          <w:szCs w:val="22"/>
        </w:rPr>
        <w:t xml:space="preserve">h </w:t>
      </w:r>
      <w:r w:rsidR="007D47DB">
        <w:rPr>
          <w:rFonts w:ascii="Calibri" w:hAnsi="Calibri" w:cs="Calibri"/>
          <w:sz w:val="22"/>
          <w:szCs w:val="22"/>
        </w:rPr>
        <w:t>4</w:t>
      </w:r>
      <w:r w:rsidRPr="003A0AB7">
        <w:rPr>
          <w:rFonts w:ascii="Calibri" w:hAnsi="Calibri" w:cs="Calibri"/>
          <w:sz w:val="22"/>
          <w:szCs w:val="22"/>
        </w:rPr>
        <w:t>) Vzorové formuláře bankovních záruk (uloženo na datovém nosiči CD)</w:t>
      </w:r>
    </w:p>
    <w:p w14:paraId="361493FF" w14:textId="77777777" w:rsidR="00E61D7C" w:rsidRPr="00D77582" w:rsidRDefault="00E61D7C" w:rsidP="00E61D7C">
      <w:pPr>
        <w:ind w:left="1440"/>
        <w:jc w:val="both"/>
        <w:rPr>
          <w:rFonts w:asciiTheme="minorHAnsi" w:hAnsiTheme="minorHAnsi" w:cstheme="minorHAnsi"/>
        </w:rPr>
      </w:pPr>
    </w:p>
    <w:p w14:paraId="4E7E7AC6" w14:textId="77777777" w:rsidR="00E61D7C" w:rsidRPr="00D77582" w:rsidRDefault="00E61D7C" w:rsidP="00E61D7C">
      <w:pPr>
        <w:tabs>
          <w:tab w:val="left" w:pos="1410"/>
        </w:tabs>
        <w:jc w:val="both"/>
        <w:rPr>
          <w:rFonts w:asciiTheme="minorHAnsi" w:hAnsiTheme="minorHAnsi" w:cstheme="minorHAnsi"/>
        </w:rPr>
      </w:pPr>
    </w:p>
    <w:p w14:paraId="6538CF4D" w14:textId="77777777" w:rsidR="00E61D7C" w:rsidRPr="00D77582" w:rsidRDefault="00E61D7C" w:rsidP="00E61D7C">
      <w:pPr>
        <w:tabs>
          <w:tab w:val="left" w:pos="705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4F75A0DA" w14:textId="79B985AB" w:rsidR="00E61D7C" w:rsidRPr="00D77582" w:rsidRDefault="00E61D7C" w:rsidP="00E61D7C">
      <w:pPr>
        <w:tabs>
          <w:tab w:val="left" w:pos="705"/>
        </w:tabs>
        <w:rPr>
          <w:rFonts w:asciiTheme="minorHAnsi" w:hAnsiTheme="minorHAnsi" w:cstheme="minorHAnsi"/>
          <w:sz w:val="22"/>
          <w:szCs w:val="22"/>
          <w:highlight w:val="cyan"/>
        </w:rPr>
      </w:pPr>
      <w:r w:rsidRPr="00D77582">
        <w:rPr>
          <w:rFonts w:asciiTheme="minorHAnsi" w:hAnsiTheme="minorHAnsi" w:cstheme="minorHAnsi"/>
          <w:sz w:val="22"/>
          <w:szCs w:val="22"/>
        </w:rPr>
        <w:t>Základní datum je</w:t>
      </w:r>
      <w:r w:rsidR="006B364C">
        <w:rPr>
          <w:rFonts w:asciiTheme="minorHAnsi" w:hAnsiTheme="minorHAnsi" w:cstheme="minorHAnsi"/>
          <w:sz w:val="22"/>
          <w:szCs w:val="22"/>
        </w:rPr>
        <w:t xml:space="preserve"> </w:t>
      </w:r>
      <w:r w:rsidR="00034EE5">
        <w:rPr>
          <w:rFonts w:asciiTheme="minorHAnsi" w:hAnsiTheme="minorHAnsi" w:cstheme="minorHAnsi"/>
          <w:sz w:val="22"/>
          <w:szCs w:val="22"/>
        </w:rPr>
        <w:t>5</w:t>
      </w:r>
      <w:r w:rsidR="006B364C">
        <w:rPr>
          <w:rFonts w:asciiTheme="minorHAnsi" w:hAnsiTheme="minorHAnsi" w:cstheme="minorHAnsi"/>
          <w:sz w:val="22"/>
          <w:szCs w:val="22"/>
        </w:rPr>
        <w:t>. 10. 2023.</w:t>
      </w:r>
    </w:p>
    <w:p w14:paraId="6EA8A9E7" w14:textId="77777777" w:rsidR="00E61D7C" w:rsidRPr="00D77582" w:rsidRDefault="00E61D7C" w:rsidP="00E61D7C">
      <w:pPr>
        <w:tabs>
          <w:tab w:val="left" w:pos="705"/>
        </w:tabs>
        <w:rPr>
          <w:rFonts w:asciiTheme="minorHAnsi" w:hAnsiTheme="minorHAnsi" w:cstheme="minorHAnsi"/>
          <w:sz w:val="22"/>
          <w:szCs w:val="22"/>
          <w:highlight w:val="cyan"/>
        </w:rPr>
      </w:pPr>
    </w:p>
    <w:p w14:paraId="08ADA8E9" w14:textId="77777777" w:rsidR="00E61D7C" w:rsidRPr="00D77582" w:rsidRDefault="00E61D7C" w:rsidP="00E61D7C">
      <w:pPr>
        <w:tabs>
          <w:tab w:val="left" w:pos="705"/>
        </w:tabs>
        <w:rPr>
          <w:rFonts w:asciiTheme="minorHAnsi" w:hAnsiTheme="minorHAnsi" w:cstheme="minorHAnsi"/>
          <w:sz w:val="22"/>
          <w:szCs w:val="22"/>
        </w:rPr>
      </w:pPr>
    </w:p>
    <w:p w14:paraId="0935B9D5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 xml:space="preserve">Vzhledem k platbám, které má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>bjednatel uhradit dodavateli/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>hotoviteli, tak jak je zde uvedeno, se dodavatel/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 xml:space="preserve">hotovitel tímto zavazuje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 xml:space="preserve">bjednateli, že provede a dokončí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Dílo </w:t>
      </w:r>
      <w:r w:rsidRPr="00D77582">
        <w:rPr>
          <w:rFonts w:asciiTheme="minorHAnsi" w:hAnsiTheme="minorHAnsi" w:cstheme="minorHAnsi"/>
          <w:sz w:val="22"/>
          <w:szCs w:val="22"/>
        </w:rPr>
        <w:t>a odstraní na n</w:t>
      </w:r>
      <w:r w:rsidR="000758EC" w:rsidRPr="00D77582">
        <w:rPr>
          <w:rFonts w:asciiTheme="minorHAnsi" w:hAnsiTheme="minorHAnsi" w:cstheme="minorHAnsi"/>
          <w:sz w:val="22"/>
          <w:szCs w:val="22"/>
        </w:rPr>
        <w:t>ěm</w:t>
      </w:r>
      <w:r w:rsidRPr="00D77582">
        <w:rPr>
          <w:rFonts w:asciiTheme="minorHAnsi" w:hAnsiTheme="minorHAnsi" w:cstheme="minorHAnsi"/>
          <w:sz w:val="22"/>
          <w:szCs w:val="22"/>
        </w:rPr>
        <w:t xml:space="preserve"> všechny vady, v souladu s ustanoveními Smlouvy. </w:t>
      </w:r>
    </w:p>
    <w:p w14:paraId="6D26C2EB" w14:textId="77777777" w:rsidR="00E61D7C" w:rsidRPr="00D77582" w:rsidRDefault="00E61D7C" w:rsidP="00E61D7C">
      <w:pPr>
        <w:tabs>
          <w:tab w:val="left" w:pos="705"/>
        </w:tabs>
        <w:rPr>
          <w:rFonts w:asciiTheme="minorHAnsi" w:hAnsiTheme="minorHAnsi" w:cstheme="minorHAnsi"/>
          <w:sz w:val="22"/>
          <w:szCs w:val="22"/>
        </w:rPr>
      </w:pPr>
    </w:p>
    <w:p w14:paraId="0310A776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Objednatel se tímto zavazuje zaplatit dodavateli/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 xml:space="preserve">hotoviteli, vzhledem k provedení a dokončení </w:t>
      </w:r>
      <w:r w:rsidR="000758EC" w:rsidRPr="00D77582">
        <w:rPr>
          <w:rFonts w:asciiTheme="minorHAnsi" w:hAnsiTheme="minorHAnsi" w:cstheme="minorHAnsi"/>
          <w:sz w:val="22"/>
          <w:szCs w:val="22"/>
        </w:rPr>
        <w:t xml:space="preserve">Díla </w:t>
      </w:r>
      <w:r w:rsidRPr="00D77582">
        <w:rPr>
          <w:rFonts w:asciiTheme="minorHAnsi" w:hAnsiTheme="minorHAnsi" w:cstheme="minorHAnsi"/>
          <w:sz w:val="22"/>
          <w:szCs w:val="22"/>
        </w:rPr>
        <w:t xml:space="preserve">a odstranění vad na něm, Smluvní cenu </w:t>
      </w:r>
      <w:r w:rsidR="000758EC" w:rsidRPr="00D77582">
        <w:rPr>
          <w:rFonts w:asciiTheme="minorHAnsi" w:hAnsiTheme="minorHAnsi" w:cstheme="minorHAnsi"/>
          <w:sz w:val="22"/>
          <w:szCs w:val="22"/>
        </w:rPr>
        <w:t>D</w:t>
      </w:r>
      <w:r w:rsidRPr="00D77582">
        <w:rPr>
          <w:rFonts w:asciiTheme="minorHAnsi" w:hAnsiTheme="minorHAnsi" w:cstheme="minorHAnsi"/>
          <w:sz w:val="22"/>
          <w:szCs w:val="22"/>
        </w:rPr>
        <w:t>íla v době a způsobem předepsaným ve Smlouvě.</w:t>
      </w:r>
    </w:p>
    <w:p w14:paraId="30F51789" w14:textId="77777777" w:rsidR="00AD1AE1" w:rsidRPr="00D77582" w:rsidRDefault="00AD1AE1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94A90E" w14:textId="77777777" w:rsidR="00AD1AE1" w:rsidRPr="00D77582" w:rsidRDefault="00AD1AE1" w:rsidP="00AD1AE1">
      <w:pPr>
        <w:pStyle w:val="Pleading3L2"/>
        <w:numPr>
          <w:ilvl w:val="0"/>
          <w:numId w:val="0"/>
        </w:numPr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Dodavatel/</w:t>
      </w:r>
      <w:r w:rsidR="000758EC" w:rsidRPr="00D77582">
        <w:rPr>
          <w:rFonts w:asciiTheme="minorHAnsi" w:hAnsiTheme="minorHAnsi" w:cstheme="minorHAnsi"/>
          <w:sz w:val="22"/>
          <w:szCs w:val="22"/>
        </w:rPr>
        <w:t>z</w:t>
      </w:r>
      <w:r w:rsidRPr="00D77582">
        <w:rPr>
          <w:rFonts w:asciiTheme="minorHAnsi" w:hAnsiTheme="minorHAnsi" w:cstheme="minorHAnsi"/>
          <w:sz w:val="22"/>
          <w:szCs w:val="22"/>
        </w:rPr>
        <w:t xml:space="preserve">hotovitel tímto poskytuje souhlas s uveřejněním smlouvy 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</w:t>
      </w:r>
      <w:r w:rsidR="000758EC" w:rsidRPr="00D77582">
        <w:rPr>
          <w:rFonts w:asciiTheme="minorHAnsi" w:hAnsiTheme="minorHAnsi" w:cstheme="minorHAnsi"/>
          <w:sz w:val="22"/>
          <w:szCs w:val="22"/>
        </w:rPr>
        <w:t>O</w:t>
      </w:r>
      <w:r w:rsidRPr="00D77582">
        <w:rPr>
          <w:rFonts w:asciiTheme="minorHAnsi" w:hAnsiTheme="minorHAnsi" w:cstheme="minorHAnsi"/>
          <w:sz w:val="22"/>
          <w:szCs w:val="22"/>
        </w:rPr>
        <w:t>bjednatel. Do registru smluv bude vložen elektronický obraz textového obsahu Smlouvy v otevřeném a strojově čitelném formátu a rovněž metadata Smlouvy.</w:t>
      </w:r>
    </w:p>
    <w:p w14:paraId="73265719" w14:textId="77777777" w:rsidR="00AD1AE1" w:rsidRPr="00D77582" w:rsidRDefault="00AD1AE1" w:rsidP="00AD1AE1">
      <w:pPr>
        <w:pStyle w:val="Pleading3L2"/>
        <w:numPr>
          <w:ilvl w:val="0"/>
          <w:numId w:val="0"/>
        </w:numPr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Dodavatel/zhotovitel bere na vědomí a výslovně souhlasí, že Smlouva bude uveřejněna v registru smluv bez ohledu na skutečnost, zda spadá pod některou z výjimek z povinnosti uveřejnění stanovenou v zákoně o registru smluv. V rámci Smlouvy nebudou uveřejněny informace stanovené v </w:t>
      </w:r>
      <w:proofErr w:type="spellStart"/>
      <w:r w:rsidRPr="00D7758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77582">
        <w:rPr>
          <w:rFonts w:asciiTheme="minorHAnsi" w:hAnsiTheme="minorHAnsi" w:cstheme="minorHAnsi"/>
          <w:sz w:val="22"/>
          <w:szCs w:val="22"/>
        </w:rPr>
        <w:t>. § 3 odst. 1 zákona o registru smluv námi označené před podpisem Smlouvy.</w:t>
      </w:r>
    </w:p>
    <w:p w14:paraId="20E85232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A6023D" w14:textId="70B79E28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Tato Smlouva o dílo je vyhotovena v</w:t>
      </w:r>
      <w:r w:rsidR="004111BF" w:rsidRPr="00D77582">
        <w:rPr>
          <w:rFonts w:asciiTheme="minorHAnsi" w:hAnsiTheme="minorHAnsi" w:cstheme="minorHAnsi"/>
          <w:sz w:val="22"/>
          <w:szCs w:val="22"/>
        </w:rPr>
        <w:t>e čtyřech</w:t>
      </w:r>
      <w:r w:rsidRPr="00D77582">
        <w:rPr>
          <w:rFonts w:asciiTheme="minorHAnsi" w:hAnsiTheme="minorHAnsi" w:cstheme="minorHAnsi"/>
          <w:sz w:val="22"/>
          <w:szCs w:val="22"/>
        </w:rPr>
        <w:t xml:space="preserve"> stejnopisech, z nichž dva obdrží objednatel a </w:t>
      </w:r>
      <w:r w:rsidR="004111BF" w:rsidRPr="00D77582">
        <w:rPr>
          <w:rFonts w:asciiTheme="minorHAnsi" w:hAnsiTheme="minorHAnsi" w:cstheme="minorHAnsi"/>
          <w:sz w:val="22"/>
          <w:szCs w:val="22"/>
        </w:rPr>
        <w:t xml:space="preserve">dva </w:t>
      </w:r>
      <w:r w:rsidRPr="00D77582">
        <w:rPr>
          <w:rFonts w:asciiTheme="minorHAnsi" w:hAnsiTheme="minorHAnsi" w:cstheme="minorHAnsi"/>
          <w:sz w:val="22"/>
          <w:szCs w:val="22"/>
        </w:rPr>
        <w:t>obdrží dodavatel/zhotovitel.</w:t>
      </w:r>
    </w:p>
    <w:p w14:paraId="7AB088DE" w14:textId="77777777" w:rsidR="00E61D7C" w:rsidRPr="00D77582" w:rsidRDefault="00E61D7C" w:rsidP="00E61D7C">
      <w:pPr>
        <w:tabs>
          <w:tab w:val="left" w:pos="7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6AD7B8" w14:textId="794EA0B1" w:rsidR="00E61D7C" w:rsidRPr="006B364C" w:rsidRDefault="00E61D7C" w:rsidP="006B364C">
      <w:pPr>
        <w:jc w:val="both"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Na důkaz</w:t>
      </w:r>
      <w:r w:rsidRPr="00D775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77582">
        <w:rPr>
          <w:rFonts w:asciiTheme="minorHAnsi" w:hAnsiTheme="minorHAnsi" w:cstheme="minorHAnsi"/>
          <w:sz w:val="22"/>
          <w:szCs w:val="22"/>
        </w:rPr>
        <w:t>toho strany uzavírají tuto Smlouvu o dílo, která vstupuje v platnost podpisem obou stran.</w:t>
      </w:r>
    </w:p>
    <w:p w14:paraId="5FFF5F05" w14:textId="62ED1B15" w:rsidR="00225390" w:rsidRPr="00D77582" w:rsidRDefault="00225390" w:rsidP="00E61D7C">
      <w:pPr>
        <w:pStyle w:val="Export0"/>
        <w:widowControl/>
        <w:rPr>
          <w:rFonts w:asciiTheme="minorHAnsi" w:hAnsiTheme="minorHAnsi" w:cstheme="minorHAnsi"/>
        </w:rPr>
      </w:pPr>
    </w:p>
    <w:p w14:paraId="3D34CD6B" w14:textId="5E91ABD8" w:rsidR="00225390" w:rsidRDefault="00225390" w:rsidP="00E61D7C">
      <w:pPr>
        <w:pStyle w:val="Export0"/>
        <w:widowControl/>
        <w:rPr>
          <w:rFonts w:asciiTheme="minorHAnsi" w:hAnsiTheme="minorHAnsi" w:cstheme="minorHAnsi"/>
        </w:rPr>
      </w:pPr>
    </w:p>
    <w:p w14:paraId="157A5D4E" w14:textId="77777777" w:rsidR="006B364C" w:rsidRPr="00D77582" w:rsidRDefault="006B364C" w:rsidP="00E61D7C">
      <w:pPr>
        <w:pStyle w:val="Export0"/>
        <w:widowControl/>
        <w:rPr>
          <w:rFonts w:asciiTheme="minorHAnsi" w:hAnsiTheme="minorHAnsi" w:cstheme="minorHAnsi"/>
        </w:rPr>
      </w:pPr>
    </w:p>
    <w:p w14:paraId="39769EBA" w14:textId="77777777" w:rsidR="006B364C" w:rsidRPr="00D77582" w:rsidRDefault="006B364C" w:rsidP="006B364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Datum: ___________________________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D77582">
        <w:rPr>
          <w:rFonts w:asciiTheme="minorHAnsi" w:hAnsiTheme="minorHAnsi" w:cstheme="minorHAnsi"/>
          <w:sz w:val="22"/>
          <w:szCs w:val="22"/>
        </w:rPr>
        <w:t xml:space="preserve">Datum: </w:t>
      </w:r>
      <w:r>
        <w:rPr>
          <w:rFonts w:asciiTheme="minorHAnsi" w:hAnsiTheme="minorHAnsi" w:cstheme="minorHAnsi"/>
          <w:sz w:val="22"/>
          <w:szCs w:val="22"/>
        </w:rPr>
        <w:t>viz. elektronický podpis</w:t>
      </w:r>
    </w:p>
    <w:p w14:paraId="16B416DF" w14:textId="77777777" w:rsidR="006B364C" w:rsidRPr="00D77582" w:rsidRDefault="006B364C" w:rsidP="006B364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15DE1F90" w14:textId="125A3907" w:rsidR="006B364C" w:rsidRDefault="006B364C" w:rsidP="006B364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2A4A8428" w14:textId="77777777" w:rsidR="006B364C" w:rsidRPr="00D77582" w:rsidRDefault="006B364C" w:rsidP="006B364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056D93C9" w14:textId="77777777" w:rsidR="006B364C" w:rsidRPr="00D77582" w:rsidRDefault="006B364C" w:rsidP="006B364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57CB2989" w14:textId="77777777" w:rsidR="006B364C" w:rsidRPr="00D77582" w:rsidRDefault="006B364C" w:rsidP="006B364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PODEPSÁN ________________________</w:t>
      </w:r>
      <w:r w:rsidRPr="00D77582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proofErr w:type="spellStart"/>
      <w:r w:rsidRPr="00D77582">
        <w:rPr>
          <w:rFonts w:asciiTheme="minorHAnsi" w:hAnsiTheme="minorHAnsi" w:cstheme="minorHAnsi"/>
          <w:sz w:val="22"/>
          <w:szCs w:val="22"/>
        </w:rPr>
        <w:t>PODEPSÁN</w:t>
      </w:r>
      <w:proofErr w:type="spellEnd"/>
      <w:r w:rsidRPr="00D77582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28054A5B" w14:textId="49E03C63" w:rsidR="006B364C" w:rsidRPr="00D77582" w:rsidRDefault="006B364C" w:rsidP="006B364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D77582">
        <w:rPr>
          <w:rFonts w:asciiTheme="minorHAnsi" w:hAnsiTheme="minorHAnsi" w:cstheme="minorHAnsi"/>
          <w:sz w:val="22"/>
          <w:szCs w:val="22"/>
        </w:rPr>
        <w:t>Jméno:</w:t>
      </w:r>
      <w:r>
        <w:rPr>
          <w:rFonts w:asciiTheme="minorHAnsi" w:hAnsiTheme="minorHAnsi" w:cstheme="minorHAnsi"/>
          <w:sz w:val="22"/>
          <w:szCs w:val="22"/>
        </w:rPr>
        <w:t xml:space="preserve"> Ing. Lubomír Fojtů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Jméno: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0256F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6E0259E0" w14:textId="77777777" w:rsidR="006B364C" w:rsidRPr="00D77582" w:rsidRDefault="006B364C" w:rsidP="006B364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D77582">
        <w:rPr>
          <w:rFonts w:asciiTheme="minorHAnsi" w:hAnsiTheme="minorHAnsi" w:cstheme="minorHAnsi"/>
          <w:sz w:val="22"/>
          <w:szCs w:val="22"/>
        </w:rPr>
        <w:t>Funkce:</w:t>
      </w:r>
      <w:r>
        <w:rPr>
          <w:rFonts w:asciiTheme="minorHAnsi" w:hAnsiTheme="minorHAnsi" w:cstheme="minorHAnsi"/>
          <w:sz w:val="22"/>
          <w:szCs w:val="22"/>
        </w:rPr>
        <w:t xml:space="preserve"> Ředitel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>Funkce:</w:t>
      </w:r>
      <w:r>
        <w:rPr>
          <w:rFonts w:asciiTheme="minorHAnsi" w:hAnsiTheme="minorHAnsi" w:cstheme="minorHAnsi"/>
          <w:sz w:val="22"/>
          <w:szCs w:val="22"/>
        </w:rPr>
        <w:t xml:space="preserve"> místopředseda správní rady </w:t>
      </w:r>
    </w:p>
    <w:p w14:paraId="6B3ED7E4" w14:textId="77777777" w:rsidR="006B364C" w:rsidRDefault="006B364C" w:rsidP="006B364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</w:p>
    <w:p w14:paraId="64ED26DC" w14:textId="77777777" w:rsidR="006B364C" w:rsidRPr="00D77582" w:rsidRDefault="006B364C" w:rsidP="006B364C">
      <w:pPr>
        <w:pStyle w:val="Export0"/>
        <w:widowControl/>
        <w:rPr>
          <w:rFonts w:asciiTheme="minorHAnsi" w:hAnsiTheme="minorHAnsi" w:cstheme="minorHAnsi"/>
          <w:sz w:val="22"/>
          <w:szCs w:val="22"/>
        </w:rPr>
      </w:pPr>
      <w:r w:rsidRPr="00D77582">
        <w:rPr>
          <w:rFonts w:asciiTheme="minorHAnsi" w:hAnsiTheme="minorHAnsi" w:cstheme="minorHAnsi"/>
          <w:sz w:val="22"/>
          <w:szCs w:val="22"/>
        </w:rPr>
        <w:t>za Objednatele</w:t>
      </w:r>
      <w:r w:rsidRPr="00D7758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</w:r>
      <w:r w:rsidRPr="00D77582">
        <w:rPr>
          <w:rFonts w:asciiTheme="minorHAnsi" w:hAnsiTheme="minorHAnsi" w:cstheme="minorHAnsi"/>
          <w:sz w:val="22"/>
          <w:szCs w:val="22"/>
        </w:rPr>
        <w:tab/>
        <w:t xml:space="preserve">za dodavatele/Zhotovitele </w:t>
      </w:r>
    </w:p>
    <w:p w14:paraId="78F8A873" w14:textId="77777777" w:rsidR="006B364C" w:rsidRPr="00D77582" w:rsidRDefault="006B364C" w:rsidP="006B364C">
      <w:pPr>
        <w:pStyle w:val="Export0"/>
        <w:widowControl/>
        <w:rPr>
          <w:rFonts w:asciiTheme="minorHAnsi" w:hAnsiTheme="minorHAnsi" w:cstheme="minorHAnsi"/>
          <w:i/>
          <w:iCs/>
          <w:sz w:val="22"/>
          <w:szCs w:val="22"/>
        </w:rPr>
      </w:pPr>
      <w:r w:rsidRPr="00D77582">
        <w:rPr>
          <w:rFonts w:asciiTheme="minorHAnsi" w:hAnsiTheme="minorHAnsi" w:cstheme="minorHAnsi"/>
          <w:b/>
          <w:bCs/>
          <w:sz w:val="22"/>
          <w:szCs w:val="22"/>
        </w:rPr>
        <w:t>Česká republika – Ředitelství vodních cest ČR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7758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47647">
        <w:rPr>
          <w:rFonts w:asciiTheme="minorHAnsi" w:hAnsiTheme="minorHAnsi" w:cstheme="minorHAnsi"/>
          <w:b/>
          <w:sz w:val="22"/>
          <w:szCs w:val="22"/>
        </w:rPr>
        <w:t>SMP Vodohospodářské stavby a.s.</w:t>
      </w:r>
    </w:p>
    <w:p w14:paraId="21F39A73" w14:textId="233FB864" w:rsidR="00C220F6" w:rsidRPr="006B364C" w:rsidRDefault="006B364C" w:rsidP="006B364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D7FBF5E" w14:textId="7999F25C" w:rsidR="00C27F35" w:rsidRPr="00D77582" w:rsidRDefault="00C27F35" w:rsidP="00C27F35">
      <w:pPr>
        <w:pStyle w:val="Zkladntext"/>
        <w:spacing w:after="120" w:line="276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D77582">
        <w:rPr>
          <w:rFonts w:asciiTheme="minorHAnsi" w:hAnsiTheme="minorHAnsi" w:cstheme="minorHAnsi"/>
          <w:b/>
          <w:caps/>
          <w:sz w:val="28"/>
          <w:szCs w:val="28"/>
        </w:rPr>
        <w:lastRenderedPageBreak/>
        <w:t>Příloha</w:t>
      </w:r>
    </w:p>
    <w:p w14:paraId="21129F90" w14:textId="0E351641" w:rsidR="00C27F35" w:rsidRPr="00A77807" w:rsidRDefault="00AD1AE1" w:rsidP="00C27F35">
      <w:pPr>
        <w:pStyle w:val="Zkladntex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Následující tabulka odkazuje na Smluvní podmínky pro stavby menšího rozsahu – Obecné podmínky ve znění Smluvních podmínek pro stavby menšího rozsahu – Zvláštní podmínky (dále jen „Smluvní podmínky“).</w:t>
      </w:r>
    </w:p>
    <w:p w14:paraId="4B03D025" w14:textId="77777777" w:rsidR="009D6C59" w:rsidRPr="009D6C59" w:rsidRDefault="00C27F35" w:rsidP="009D6C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>Název díla:</w:t>
      </w:r>
      <w:r w:rsidR="00625B3A" w:rsidRPr="00A77807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62111663"/>
      <w:r w:rsidR="009D6C59" w:rsidRPr="009D6C59">
        <w:rPr>
          <w:rFonts w:asciiTheme="minorHAnsi" w:hAnsiTheme="minorHAnsi" w:cstheme="minorHAnsi"/>
          <w:sz w:val="22"/>
          <w:szCs w:val="22"/>
        </w:rPr>
        <w:t xml:space="preserve">Čekací stání pro malá plavidla na Vltavě - 1. lokalita PK </w:t>
      </w:r>
      <w:proofErr w:type="gramStart"/>
      <w:r w:rsidR="009D6C59" w:rsidRPr="009D6C59">
        <w:rPr>
          <w:rFonts w:asciiTheme="minorHAnsi" w:hAnsiTheme="minorHAnsi" w:cstheme="minorHAnsi"/>
          <w:sz w:val="22"/>
          <w:szCs w:val="22"/>
        </w:rPr>
        <w:t>Dolánky - zhotovitel</w:t>
      </w:r>
      <w:proofErr w:type="gramEnd"/>
      <w:r w:rsidR="009D6C59" w:rsidRPr="009D6C59">
        <w:rPr>
          <w:rFonts w:asciiTheme="minorHAnsi" w:hAnsiTheme="minorHAnsi" w:cstheme="minorHAnsi"/>
          <w:sz w:val="22"/>
          <w:szCs w:val="22"/>
        </w:rPr>
        <w:t xml:space="preserve"> stavby, Čekací stání pro malá plavidla na Vltavě - 2. lokalita PK Hořín - zhotovitel stavby     </w:t>
      </w:r>
    </w:p>
    <w:p w14:paraId="33852D8E" w14:textId="5068989A" w:rsidR="008D19BA" w:rsidRPr="00A77807" w:rsidRDefault="009D6C59" w:rsidP="009D6C59">
      <w:pPr>
        <w:tabs>
          <w:tab w:val="left" w:pos="8229"/>
        </w:tabs>
        <w:spacing w:after="120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5847A4">
        <w:rPr>
          <w:rFonts w:asciiTheme="minorHAnsi" w:hAnsiTheme="minorHAnsi" w:cstheme="minorHAnsi"/>
          <w:b/>
          <w:bCs/>
          <w:sz w:val="22"/>
          <w:szCs w:val="22"/>
        </w:rPr>
        <w:t>Část 1: 1. lokalita Dolánky</w:t>
      </w:r>
    </w:p>
    <w:bookmarkEnd w:id="4"/>
    <w:p w14:paraId="67809E27" w14:textId="4A21F39B" w:rsidR="00C27F35" w:rsidRPr="00A77807" w:rsidRDefault="00C27F35" w:rsidP="00B75CD1">
      <w:pPr>
        <w:pStyle w:val="Zkladntex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7807">
        <w:rPr>
          <w:rFonts w:asciiTheme="minorHAnsi" w:hAnsiTheme="minorHAnsi" w:cstheme="minorHAnsi"/>
          <w:sz w:val="22"/>
          <w:szCs w:val="22"/>
        </w:rPr>
        <w:t xml:space="preserve">Následující tabulka odkazuje na </w:t>
      </w:r>
      <w:r w:rsidRPr="00A77807">
        <w:rPr>
          <w:rFonts w:asciiTheme="minorHAnsi" w:hAnsiTheme="minorHAnsi" w:cstheme="minorHAnsi"/>
          <w:b/>
          <w:sz w:val="22"/>
          <w:szCs w:val="22"/>
        </w:rPr>
        <w:t>Smluvní podmínky.</w:t>
      </w:r>
    </w:p>
    <w:p w14:paraId="138B524F" w14:textId="77777777" w:rsidR="00AA6FEC" w:rsidRPr="00D77582" w:rsidRDefault="00AA6FEC" w:rsidP="00B75CD1">
      <w:pPr>
        <w:pStyle w:val="Zkladntext"/>
        <w:spacing w:line="276" w:lineRule="auto"/>
        <w:rPr>
          <w:rFonts w:asciiTheme="minorHAnsi" w:hAnsiTheme="minorHAnsi" w:cstheme="minorHAnsi"/>
        </w:rPr>
      </w:pP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1426"/>
        <w:gridCol w:w="5549"/>
      </w:tblGrid>
      <w:tr w:rsidR="00AD1AE1" w:rsidRPr="00D77582" w14:paraId="0834A68E" w14:textId="77777777" w:rsidTr="00456C69">
        <w:trPr>
          <w:trHeight w:val="781"/>
          <w:tblHeader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4030BC" w14:textId="77777777" w:rsidR="00AD1AE1" w:rsidRPr="00D77582" w:rsidRDefault="00AD1AE1" w:rsidP="00AD1AE1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Název článku Smluvních podmínek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9A6BB8" w14:textId="77777777" w:rsidR="00AD1AE1" w:rsidRPr="00D77582" w:rsidRDefault="00AD1AE1" w:rsidP="00AD1AE1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Číslo článku Smluvních podmínek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23605E" w14:textId="77777777" w:rsidR="00AD1AE1" w:rsidRPr="00D77582" w:rsidRDefault="00AD1AE1" w:rsidP="00AD1AE1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77582">
              <w:rPr>
                <w:rFonts w:asciiTheme="minorHAnsi" w:hAnsiTheme="minorHAnsi" w:cstheme="minorHAnsi"/>
                <w:b/>
              </w:rPr>
              <w:t>Příslušné údaje</w:t>
            </w:r>
          </w:p>
        </w:tc>
      </w:tr>
      <w:tr w:rsidR="00576543" w:rsidRPr="00D77582" w14:paraId="235B1B35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0149A" w14:textId="187DD99E" w:rsidR="00576543" w:rsidRPr="00C6212F" w:rsidRDefault="0057654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Technické zadání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350F4" w14:textId="798C1910" w:rsidR="00576543" w:rsidRPr="00C6212F" w:rsidRDefault="0057654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1.1.2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3A5B5" w14:textId="1DE9ABAF" w:rsidR="00576543" w:rsidRPr="00C6212F" w:rsidRDefault="00576543" w:rsidP="00576543">
            <w:pPr>
              <w:pStyle w:val="Zkladntext"/>
              <w:pBdr>
                <w:bottom w:val="single" w:sz="12" w:space="2" w:color="B7D3F0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251D">
              <w:rPr>
                <w:rFonts w:asciiTheme="minorHAnsi" w:hAnsiTheme="minorHAnsi" w:cstheme="minorHAnsi"/>
                <w:sz w:val="20"/>
                <w:szCs w:val="20"/>
              </w:rPr>
              <w:t xml:space="preserve">Projektová dokumentace neobsahuje samostatnou část technické specifikace. Zadavatel VZ odkazuje na adresář ZD </w:t>
            </w:r>
            <w:proofErr w:type="spellStart"/>
            <w:r w:rsidRPr="0052251D">
              <w:rPr>
                <w:rFonts w:asciiTheme="minorHAnsi" w:hAnsiTheme="minorHAnsi" w:cstheme="minorHAnsi"/>
                <w:sz w:val="20"/>
                <w:szCs w:val="20"/>
              </w:rPr>
              <w:t>A_pruvodni_zprava_DPS</w:t>
            </w:r>
            <w:proofErr w:type="spellEnd"/>
            <w:r w:rsidRPr="0052251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2251D">
              <w:rPr>
                <w:rFonts w:asciiTheme="minorHAnsi" w:hAnsiTheme="minorHAnsi" w:cstheme="minorHAnsi"/>
                <w:sz w:val="20"/>
                <w:szCs w:val="20"/>
              </w:rPr>
              <w:t>B_souhrná</w:t>
            </w:r>
            <w:proofErr w:type="spellEnd"/>
            <w:r w:rsidRPr="005225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2251D">
              <w:rPr>
                <w:rFonts w:asciiTheme="minorHAnsi" w:hAnsiTheme="minorHAnsi" w:cstheme="minorHAnsi"/>
                <w:sz w:val="20"/>
                <w:szCs w:val="20"/>
              </w:rPr>
              <w:t>zpráva_DPS</w:t>
            </w:r>
            <w:proofErr w:type="spellEnd"/>
            <w:r w:rsidRPr="0052251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A587E5" w14:textId="23B6AD70" w:rsidR="00576543" w:rsidRPr="00C6212F" w:rsidRDefault="00D60A33" w:rsidP="00576543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tgtFrame="_blank" w:tooltip="Smluvní podmínky pro stavby menšího rozsahu - Zvláštní podmínky pro výstavbu prováděnou v rámci resortu ministerstva dopravy a ministerstva zemědělství podniky Povodí a Ředitelstvím vodních cest ČR (na základě zelené knihy FIDIC)" w:history="1">
              <w:r w:rsidR="00576543" w:rsidRPr="00C6212F">
                <w:rPr>
                  <w:rFonts w:asciiTheme="minorHAnsi" w:hAnsiTheme="minorHAnsi" w:cstheme="minorHAnsi"/>
                  <w:sz w:val="20"/>
                  <w:szCs w:val="20"/>
                </w:rPr>
                <w:t xml:space="preserve">Smluvní podmínky pro stavby menšího </w:t>
              </w:r>
              <w:r w:rsidR="00A77807" w:rsidRPr="00C6212F">
                <w:rPr>
                  <w:rFonts w:asciiTheme="minorHAnsi" w:hAnsiTheme="minorHAnsi" w:cstheme="minorHAnsi"/>
                  <w:sz w:val="20"/>
                  <w:szCs w:val="20"/>
                </w:rPr>
                <w:t>rozsahu – Zvláštní</w:t>
              </w:r>
              <w:r w:rsidR="00576543" w:rsidRPr="00C6212F">
                <w:rPr>
                  <w:rFonts w:asciiTheme="minorHAnsi" w:hAnsiTheme="minorHAnsi" w:cstheme="minorHAnsi"/>
                  <w:sz w:val="20"/>
                  <w:szCs w:val="20"/>
                </w:rPr>
                <w:t xml:space="preserve"> podmínky pro výstavbu prováděnou v rámci resortu ministerstva dopravy a ministerstva zemědělství podniky Povodí a Ředitelstvím vodních cest ČR (na základě zelené knihy FIDIC)</w:t>
              </w:r>
            </w:hyperlink>
          </w:p>
        </w:tc>
      </w:tr>
      <w:tr w:rsidR="00AD1AE1" w:rsidRPr="00D77582" w14:paraId="77CFAC31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E65619" w14:textId="77777777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Název a adresa Objednatele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1E5FC" w14:textId="77777777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1.1.4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7F07C" w14:textId="77777777" w:rsidR="00625B3A" w:rsidRPr="00C6212F" w:rsidRDefault="00625B3A" w:rsidP="00625B3A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Česká republika – Ředitelstvím vodních cest ČR</w:t>
            </w:r>
          </w:p>
          <w:p w14:paraId="6B60B369" w14:textId="18B17621" w:rsidR="00AD1AE1" w:rsidRPr="00C6212F" w:rsidRDefault="00625B3A" w:rsidP="00625B3A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nábř. L. Svobody 1222/12, 110 15 Praha 1</w:t>
            </w:r>
          </w:p>
        </w:tc>
      </w:tr>
      <w:tr w:rsidR="00AD1AE1" w:rsidRPr="00D77582" w14:paraId="6CE98E81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C71D" w14:textId="77777777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Název a adresa Zhotovitele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C925B" w14:textId="77777777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1.1.5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CCB77" w14:textId="77777777" w:rsidR="006B364C" w:rsidRDefault="006B364C" w:rsidP="006B364C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7FA3">
              <w:rPr>
                <w:rFonts w:asciiTheme="minorHAnsi" w:hAnsiTheme="minorHAnsi" w:cstheme="minorHAnsi"/>
                <w:sz w:val="20"/>
                <w:szCs w:val="20"/>
              </w:rPr>
              <w:t>SMP Vodohospodářské stavby a.s.</w:t>
            </w:r>
          </w:p>
          <w:p w14:paraId="0DA7796A" w14:textId="2156817A" w:rsidR="00AD1AE1" w:rsidRPr="00C6212F" w:rsidRDefault="006B364C" w:rsidP="006B364C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7FA3">
              <w:rPr>
                <w:rFonts w:asciiTheme="minorHAnsi" w:hAnsiTheme="minorHAnsi" w:cstheme="minorHAnsi"/>
                <w:sz w:val="20"/>
                <w:szCs w:val="20"/>
              </w:rPr>
              <w:t>Vyskočilova 1566, Michle, 140 00 Praha 4</w:t>
            </w:r>
          </w:p>
        </w:tc>
      </w:tr>
      <w:tr w:rsidR="00D50C93" w:rsidRPr="00D77582" w14:paraId="53D7E417" w14:textId="77777777" w:rsidTr="00456C6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7F8A9" w14:textId="3BDE83A8" w:rsidR="00D50C93" w:rsidRPr="00C6212F" w:rsidRDefault="0057654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Datum zahájení prací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B4A1A" w14:textId="1F85A097" w:rsidR="00D50C93" w:rsidRPr="00C6212F" w:rsidRDefault="00D50C9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1.1.7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C388" w14:textId="4CBAB963" w:rsidR="00004737" w:rsidRPr="00C6212F" w:rsidRDefault="00AB77B7" w:rsidP="00294F78">
            <w:pPr>
              <w:spacing w:before="60" w:afterLines="60" w:after="144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576543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14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kal. </w:t>
            </w:r>
            <w:r w:rsidR="00576543" w:rsidRPr="00C6212F">
              <w:rPr>
                <w:rFonts w:asciiTheme="minorHAnsi" w:hAnsiTheme="minorHAnsi" w:cstheme="minorHAnsi"/>
                <w:sz w:val="20"/>
                <w:szCs w:val="20"/>
              </w:rPr>
              <w:t>dnů po datu účinnosti Smlouvy o dílo</w:t>
            </w:r>
          </w:p>
        </w:tc>
      </w:tr>
      <w:tr w:rsidR="00AD1AE1" w:rsidRPr="00D77582" w14:paraId="25381EAB" w14:textId="77777777" w:rsidTr="00456C69">
        <w:trPr>
          <w:trHeight w:val="54"/>
        </w:trPr>
        <w:tc>
          <w:tcPr>
            <w:tcW w:w="2524" w:type="dxa"/>
            <w:shd w:val="clear" w:color="auto" w:fill="auto"/>
          </w:tcPr>
          <w:p w14:paraId="570CD124" w14:textId="77777777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Doba pro dokončení</w:t>
            </w:r>
          </w:p>
        </w:tc>
        <w:tc>
          <w:tcPr>
            <w:tcW w:w="1426" w:type="dxa"/>
            <w:shd w:val="clear" w:color="auto" w:fill="auto"/>
          </w:tcPr>
          <w:p w14:paraId="21C029AC" w14:textId="77777777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1.1.9</w:t>
            </w:r>
          </w:p>
        </w:tc>
        <w:tc>
          <w:tcPr>
            <w:tcW w:w="5549" w:type="dxa"/>
            <w:shd w:val="clear" w:color="auto" w:fill="auto"/>
          </w:tcPr>
          <w:p w14:paraId="78A1A9F9" w14:textId="7A5897D4" w:rsidR="005750EF" w:rsidRPr="00C6212F" w:rsidRDefault="005750EF" w:rsidP="00345784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B190E2" w14:textId="22657E32" w:rsidR="00AE1898" w:rsidRDefault="00AE1898" w:rsidP="00851E9D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V případě, že </w:t>
            </w:r>
            <w:proofErr w:type="spellStart"/>
            <w:r w:rsidR="00D16CBF" w:rsidRPr="00C6212F">
              <w:rPr>
                <w:rFonts w:asciiTheme="minorHAnsi" w:hAnsiTheme="minorHAnsi" w:cstheme="minorHAnsi"/>
                <w:sz w:val="20"/>
                <w:szCs w:val="20"/>
              </w:rPr>
              <w:t>Zhotovitelská</w:t>
            </w:r>
            <w:proofErr w:type="spellEnd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smlouva </w:t>
            </w:r>
            <w:r w:rsidRPr="00C6212F">
              <w:rPr>
                <w:rFonts w:asciiTheme="minorHAnsi" w:hAnsiTheme="minorHAnsi" w:cstheme="minorHAnsi"/>
                <w:bCs/>
                <w:sz w:val="20"/>
                <w:szCs w:val="20"/>
              </w:rPr>
              <w:t>S/ŘVC/</w:t>
            </w:r>
            <w:r w:rsidR="009635D4">
              <w:rPr>
                <w:rFonts w:asciiTheme="minorHAnsi" w:hAnsiTheme="minorHAnsi" w:cstheme="minorHAnsi"/>
                <w:bCs/>
                <w:sz w:val="20"/>
                <w:szCs w:val="20"/>
              </w:rPr>
              <w:t>05</w:t>
            </w:r>
            <w:r w:rsidR="00D22AC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C6212F">
              <w:rPr>
                <w:rFonts w:asciiTheme="minorHAnsi" w:hAnsiTheme="minorHAnsi" w:cstheme="minorHAnsi"/>
                <w:bCs/>
                <w:sz w:val="20"/>
                <w:szCs w:val="20"/>
              </w:rPr>
              <w:t>/R/</w:t>
            </w:r>
            <w:proofErr w:type="spellStart"/>
            <w:r w:rsidRPr="00C6212F">
              <w:rPr>
                <w:rFonts w:asciiTheme="minorHAnsi" w:hAnsiTheme="minorHAnsi" w:cstheme="minorHAnsi"/>
                <w:bCs/>
                <w:sz w:val="20"/>
                <w:szCs w:val="20"/>
              </w:rPr>
              <w:t>SoD</w:t>
            </w:r>
            <w:proofErr w:type="spellEnd"/>
            <w:r w:rsidRPr="00C6212F">
              <w:rPr>
                <w:rFonts w:asciiTheme="minorHAnsi" w:hAnsiTheme="minorHAnsi" w:cstheme="minorHAnsi"/>
                <w:bCs/>
                <w:sz w:val="20"/>
                <w:szCs w:val="20"/>
              </w:rPr>
              <w:t>/202</w:t>
            </w:r>
            <w:r w:rsidR="009635D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nabyde platnost</w:t>
            </w:r>
            <w:r w:rsidR="00DB3BC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včetně zveřejnění v registru smluv</w:t>
            </w:r>
            <w:r w:rsidR="00554732"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D22AC6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6F0E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522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DB3B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D22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6F0E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DB3B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  <w:r w:rsidR="003043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včetně</w:t>
            </w:r>
            <w:r w:rsidR="00DB3B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bude termín dokončení stavby </w:t>
            </w:r>
            <w:r w:rsidR="0030432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35CC2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B03264" w:rsidRPr="00B032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9A75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5547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0D1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5547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  <w:r w:rsidR="00535CC2" w:rsidRPr="00B032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0B6BEC" w14:textId="65821D33" w:rsidR="006F0E38" w:rsidRPr="00AB77B7" w:rsidRDefault="006F0E38" w:rsidP="00851E9D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 ostatních případech bude termín dokončení 3</w:t>
            </w:r>
            <w:r w:rsidR="009A75D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týdnů od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data zaslání výzvy zhotoviteli k zahájení činnosti vystavenou správcem stavby.</w:t>
            </w:r>
          </w:p>
        </w:tc>
      </w:tr>
      <w:tr w:rsidR="00AD1AE1" w:rsidRPr="00D77582" w14:paraId="3C3F2F87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4FD491B" w14:textId="4717C451" w:rsidR="00AD1AE1" w:rsidRPr="00C6212F" w:rsidRDefault="00576543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Sekce</w:t>
            </w:r>
          </w:p>
        </w:tc>
        <w:tc>
          <w:tcPr>
            <w:tcW w:w="1426" w:type="dxa"/>
            <w:shd w:val="clear" w:color="auto" w:fill="auto"/>
          </w:tcPr>
          <w:p w14:paraId="33EA797C" w14:textId="1C6E5D40" w:rsidR="00AD1AE1" w:rsidRPr="00C6212F" w:rsidRDefault="00AD1AE1" w:rsidP="00AD1AE1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1.1.2</w:t>
            </w:r>
            <w:r w:rsidR="00576543" w:rsidRPr="00C6212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549" w:type="dxa"/>
            <w:shd w:val="clear" w:color="auto" w:fill="auto"/>
          </w:tcPr>
          <w:p w14:paraId="2F110D7D" w14:textId="11F3FF41" w:rsidR="00987166" w:rsidRPr="00C6212F" w:rsidRDefault="007C775B" w:rsidP="00AD1AE1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C503D9" w:rsidRPr="00D77582" w14:paraId="1D273E9E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F0F33F2" w14:textId="62211115" w:rsidR="00C503D9" w:rsidRPr="00C6212F" w:rsidRDefault="00C503D9" w:rsidP="00C503D9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Faktura</w:t>
            </w:r>
          </w:p>
        </w:tc>
        <w:tc>
          <w:tcPr>
            <w:tcW w:w="1426" w:type="dxa"/>
            <w:shd w:val="clear" w:color="auto" w:fill="auto"/>
          </w:tcPr>
          <w:p w14:paraId="6548A5F3" w14:textId="45A6CB88" w:rsidR="00C503D9" w:rsidRPr="00C6212F" w:rsidRDefault="00C503D9" w:rsidP="00C503D9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1.1.27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657AE3D4" w14:textId="77777777" w:rsidR="00C503D9" w:rsidRPr="00C6212F" w:rsidRDefault="00C503D9" w:rsidP="00C503D9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Faktura musí obsahovat číslo a celý název ISPROFOND, číslo a celý název projektu, evidenční číslo a název Smlouvy Objednatele, údaje o celkové fakturované částce, označení peněžních ústavů obou Smluvních Stran a čísla jejich účtů, lhůtu splatnosti podle Smlouvy, jméno a podpis osoby zodpovědné za vystavení faktury, razítko Zhotovitele. V příloze Faktury bude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přiložen doklad prokazující splnění podmínky pro vystavení Faktury dle Smlouvy.</w:t>
            </w:r>
          </w:p>
          <w:p w14:paraId="12E603AA" w14:textId="368332C7" w:rsidR="00C503D9" w:rsidRPr="00C6212F" w:rsidRDefault="00C503D9" w:rsidP="00C503D9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Faktury v listinné podobě musí být doručeny na adresu sídla Objednatele. Faktury v elektronické podobě musí být doručeny prostřednictvím informačního systému datových schránek do datové schránky Objednatele nebo e-mailem opatřeným uznávaným elektronickým podpisem nebo elektronickou pečetí dle nařízení Evropské unie č. 910/2014 o elektronické identifikaci a důvěryhodných službách pro elektronické transakce na vnitřním evropském trhu (</w:t>
            </w:r>
            <w:proofErr w:type="spellStart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eIDAS</w:t>
            </w:r>
            <w:proofErr w:type="spellEnd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) na adresu elektronické podatelny Objednatele.</w:t>
            </w:r>
          </w:p>
        </w:tc>
      </w:tr>
      <w:tr w:rsidR="00C503D9" w:rsidRPr="00D77582" w14:paraId="1BD27E3A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0599ED2C" w14:textId="3E106151" w:rsidR="00C503D9" w:rsidRPr="00C6212F" w:rsidRDefault="00C503D9" w:rsidP="00C503D9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Záruční doba</w:t>
            </w:r>
          </w:p>
        </w:tc>
        <w:tc>
          <w:tcPr>
            <w:tcW w:w="1426" w:type="dxa"/>
            <w:shd w:val="clear" w:color="auto" w:fill="auto"/>
          </w:tcPr>
          <w:p w14:paraId="7D2C662E" w14:textId="1A5B9CF1" w:rsidR="00C503D9" w:rsidRPr="00C6212F" w:rsidRDefault="00C503D9" w:rsidP="00C503D9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1.1.30</w:t>
            </w:r>
          </w:p>
        </w:tc>
        <w:tc>
          <w:tcPr>
            <w:tcW w:w="5549" w:type="dxa"/>
            <w:shd w:val="clear" w:color="auto" w:fill="auto"/>
          </w:tcPr>
          <w:p w14:paraId="7E2CE823" w14:textId="1B7CEB79" w:rsidR="00C503D9" w:rsidRPr="00C6212F" w:rsidRDefault="008D19BA" w:rsidP="00C503D9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60 měsíců</w:t>
            </w:r>
          </w:p>
        </w:tc>
      </w:tr>
      <w:tr w:rsidR="003F59DB" w:rsidRPr="00D77582" w14:paraId="35A5CF8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76E959E" w14:textId="2583336A" w:rsidR="003F59DB" w:rsidRPr="00C6212F" w:rsidRDefault="003F59DB" w:rsidP="003F59DB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Doba pro uvedení do provozu</w:t>
            </w:r>
          </w:p>
        </w:tc>
        <w:tc>
          <w:tcPr>
            <w:tcW w:w="1426" w:type="dxa"/>
            <w:shd w:val="clear" w:color="auto" w:fill="auto"/>
          </w:tcPr>
          <w:p w14:paraId="586E9AAD" w14:textId="3898976F" w:rsidR="003F59DB" w:rsidRPr="00C6212F" w:rsidRDefault="003F59DB" w:rsidP="003F59DB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1.1.37</w:t>
            </w:r>
          </w:p>
        </w:tc>
        <w:tc>
          <w:tcPr>
            <w:tcW w:w="5549" w:type="dxa"/>
            <w:shd w:val="clear" w:color="auto" w:fill="auto"/>
          </w:tcPr>
          <w:p w14:paraId="2630B53E" w14:textId="1C2263E5" w:rsidR="00222FAB" w:rsidRPr="00C6212F" w:rsidRDefault="00425003" w:rsidP="00C86F5E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Zadavatel VZ zde uplatňuje právo stanovení termínu pro</w:t>
            </w:r>
            <w:r w:rsidR="00222FAB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133A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uvedení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stavby do</w:t>
            </w:r>
            <w:r w:rsidR="00222FAB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provozu </w:t>
            </w:r>
            <w:r w:rsidR="002C133A" w:rsidRPr="00C6212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22FAB" w:rsidRPr="00C6212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77B7">
              <w:rPr>
                <w:rFonts w:asciiTheme="minorHAnsi" w:hAnsiTheme="minorHAnsi" w:cstheme="minorHAnsi"/>
                <w:sz w:val="20"/>
                <w:szCs w:val="20"/>
              </w:rPr>
              <w:t>17 -ti</w:t>
            </w:r>
            <w:r w:rsidR="002C133A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týdnech </w:t>
            </w:r>
            <w:r w:rsidR="006D47BF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od výzvy k zahájení </w:t>
            </w:r>
            <w:r w:rsidR="002C133A" w:rsidRPr="00C6212F">
              <w:rPr>
                <w:rFonts w:asciiTheme="minorHAnsi" w:hAnsiTheme="minorHAnsi" w:cstheme="minorHAnsi"/>
                <w:sz w:val="20"/>
                <w:szCs w:val="20"/>
              </w:rPr>
              <w:t>realizace</w:t>
            </w:r>
            <w:r w:rsidR="006D47BF" w:rsidRPr="00C621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59DB" w:rsidRPr="00D77582" w14:paraId="3125547A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5E3C046" w14:textId="64B8D076" w:rsidR="003F59DB" w:rsidRPr="00C6212F" w:rsidRDefault="003F59DB" w:rsidP="003F59DB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Hierarchie smluvních dokumentů</w:t>
            </w:r>
          </w:p>
        </w:tc>
        <w:tc>
          <w:tcPr>
            <w:tcW w:w="1426" w:type="dxa"/>
            <w:shd w:val="clear" w:color="auto" w:fill="auto"/>
          </w:tcPr>
          <w:p w14:paraId="1D541FE3" w14:textId="53AEAAF8" w:rsidR="003F59DB" w:rsidRPr="00C6212F" w:rsidRDefault="003F59DB" w:rsidP="003F59DB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5549" w:type="dxa"/>
            <w:shd w:val="clear" w:color="auto" w:fill="auto"/>
          </w:tcPr>
          <w:p w14:paraId="728B8155" w14:textId="77777777" w:rsidR="003F59DB" w:rsidRPr="00C6212F" w:rsidRDefault="003F59DB" w:rsidP="003F59DB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Smlouva o dílo</w:t>
            </w:r>
          </w:p>
          <w:p w14:paraId="6CED96A2" w14:textId="77777777" w:rsidR="003F59DB" w:rsidRPr="00C6212F" w:rsidRDefault="003F59DB" w:rsidP="003F59DB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Příloha</w:t>
            </w:r>
          </w:p>
          <w:p w14:paraId="71B8AF52" w14:textId="77777777" w:rsidR="003F59DB" w:rsidRPr="00C6212F" w:rsidRDefault="003F59DB" w:rsidP="003F59DB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Zvláštní podmínky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52AE156" w14:textId="77777777" w:rsidR="003F59DB" w:rsidRPr="00C6212F" w:rsidRDefault="003F59DB" w:rsidP="003F59DB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Obecné podmínky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9138684" w14:textId="77777777" w:rsidR="003F59DB" w:rsidRPr="00C6212F" w:rsidRDefault="003F59DB" w:rsidP="003F59DB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Technická specifikace</w:t>
            </w:r>
          </w:p>
          <w:p w14:paraId="2D1C73D6" w14:textId="77777777" w:rsidR="003F59DB" w:rsidRPr="00C6212F" w:rsidRDefault="003F59DB" w:rsidP="003F59DB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Výkresy                                               </w:t>
            </w:r>
          </w:p>
          <w:p w14:paraId="37949237" w14:textId="77777777" w:rsidR="003F59DB" w:rsidRPr="00C6212F" w:rsidRDefault="003F59DB" w:rsidP="003F59DB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Nabídková projektová dokumentace</w:t>
            </w:r>
          </w:p>
          <w:p w14:paraId="3F5814DE" w14:textId="59BA07AB" w:rsidR="003F59DB" w:rsidRPr="00C6212F" w:rsidRDefault="003F59DB" w:rsidP="003F59DB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Výkaz výměr       </w:t>
            </w:r>
          </w:p>
        </w:tc>
      </w:tr>
      <w:tr w:rsidR="003F59DB" w:rsidRPr="00D77582" w14:paraId="68CD7AB1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541461E" w14:textId="77777777" w:rsidR="003F59DB" w:rsidRPr="00C6212F" w:rsidRDefault="003F59DB" w:rsidP="003F59DB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Právo </w:t>
            </w:r>
          </w:p>
        </w:tc>
        <w:tc>
          <w:tcPr>
            <w:tcW w:w="1426" w:type="dxa"/>
            <w:shd w:val="clear" w:color="auto" w:fill="auto"/>
          </w:tcPr>
          <w:p w14:paraId="642BDEF0" w14:textId="77777777" w:rsidR="003F59DB" w:rsidRPr="00C6212F" w:rsidRDefault="003F59DB" w:rsidP="003F59DB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</w:tc>
        <w:tc>
          <w:tcPr>
            <w:tcW w:w="5549" w:type="dxa"/>
            <w:shd w:val="clear" w:color="auto" w:fill="auto"/>
          </w:tcPr>
          <w:p w14:paraId="021488B7" w14:textId="77777777" w:rsidR="003F59DB" w:rsidRPr="00C6212F" w:rsidRDefault="003F59DB" w:rsidP="003F59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právo České republiky</w:t>
            </w:r>
          </w:p>
        </w:tc>
      </w:tr>
      <w:tr w:rsidR="003F59DB" w:rsidRPr="00D77582" w14:paraId="7C2FF4D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DE8CA92" w14:textId="77777777" w:rsidR="003F59DB" w:rsidRPr="00C6212F" w:rsidRDefault="003F59DB" w:rsidP="003F59DB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Komunikace</w:t>
            </w:r>
          </w:p>
        </w:tc>
        <w:tc>
          <w:tcPr>
            <w:tcW w:w="1426" w:type="dxa"/>
            <w:shd w:val="clear" w:color="auto" w:fill="auto"/>
          </w:tcPr>
          <w:p w14:paraId="56B00D97" w14:textId="77777777" w:rsidR="003F59DB" w:rsidRPr="00C6212F" w:rsidRDefault="003F59DB" w:rsidP="003F59DB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5549" w:type="dxa"/>
            <w:shd w:val="clear" w:color="auto" w:fill="auto"/>
          </w:tcPr>
          <w:p w14:paraId="3B064FCB" w14:textId="77777777" w:rsidR="003F59DB" w:rsidRPr="00C6212F" w:rsidRDefault="003F59DB" w:rsidP="003F59D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Čeština</w:t>
            </w:r>
          </w:p>
        </w:tc>
      </w:tr>
      <w:tr w:rsidR="00480F7A" w:rsidRPr="00D77582" w14:paraId="72D88AB5" w14:textId="77777777" w:rsidTr="00547FF2">
        <w:trPr>
          <w:trHeight w:val="147"/>
        </w:trPr>
        <w:tc>
          <w:tcPr>
            <w:tcW w:w="2524" w:type="dxa"/>
            <w:shd w:val="clear" w:color="auto" w:fill="auto"/>
          </w:tcPr>
          <w:p w14:paraId="56D0AAA1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Sociální odpovědnost</w:t>
            </w:r>
          </w:p>
        </w:tc>
        <w:tc>
          <w:tcPr>
            <w:tcW w:w="1426" w:type="dxa"/>
            <w:shd w:val="clear" w:color="auto" w:fill="auto"/>
          </w:tcPr>
          <w:p w14:paraId="1E2ECA1E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1.7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4AF04B0D" w14:textId="77777777" w:rsidR="00480F7A" w:rsidRPr="00C6212F" w:rsidRDefault="00480F7A" w:rsidP="00480F7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  <w:p w14:paraId="7F7C09E9" w14:textId="77777777" w:rsidR="00480F7A" w:rsidRPr="00C6212F" w:rsidRDefault="00480F7A" w:rsidP="00480F7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Zhotovitel musí v průběhu provádění Díla:</w:t>
            </w:r>
          </w:p>
          <w:p w14:paraId="549527D4" w14:textId="5172CFDF" w:rsidR="00480F7A" w:rsidRPr="00C6212F" w:rsidRDefault="00480F7A" w:rsidP="00480F7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a) sjednat a dodržovat srovnatelné smluvní podmínky v oblasti rozdělení rizika a smluvních pokut se svými Podzhotoviteli, jako jsou podmínky sjednané ve </w:t>
            </w:r>
            <w:r w:rsidR="001F3BD9" w:rsidRPr="00C6212F">
              <w:rPr>
                <w:rFonts w:asciiTheme="minorHAnsi" w:hAnsiTheme="minorHAnsi" w:cstheme="minorHAnsi"/>
                <w:sz w:val="20"/>
                <w:szCs w:val="20"/>
              </w:rPr>
              <w:t>Smlouvě – ano</w:t>
            </w:r>
          </w:p>
          <w:p w14:paraId="2ECC691E" w14:textId="515E9FBC" w:rsidR="00480F7A" w:rsidRPr="00C6212F" w:rsidRDefault="00480F7A" w:rsidP="00480F7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b) včas plnit finanční závazky svým Podzhotovitelům, kdy za řádné a včasné plnění</w:t>
            </w:r>
            <w:r w:rsidR="008B59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se považuje plné uhrazení Podzhotovitelem vystavených faktur za plnění</w:t>
            </w:r>
            <w:r w:rsidR="008B59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poskytnutá podle Smlouvy, a to vždy do 10 pracovních dnů od obdržení platby</w:t>
            </w:r>
            <w:r w:rsidR="008B59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ze strany Objednatele za konkrétní plnění –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Ano</w:t>
            </w:r>
          </w:p>
          <w:p w14:paraId="1A1EEB77" w14:textId="77777777" w:rsidR="0091225E" w:rsidRPr="00C6212F" w:rsidRDefault="0091225E" w:rsidP="00480F7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EE5452" w14:textId="2F3BECCD" w:rsidR="00480F7A" w:rsidRPr="00C6212F" w:rsidRDefault="00480F7A" w:rsidP="00480F7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Zhotovitel </w:t>
            </w:r>
            <w:r w:rsidR="0091225E"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 povinen 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průběhu provádění Díla:</w:t>
            </w:r>
          </w:p>
          <w:p w14:paraId="4BA66D58" w14:textId="475E42F0" w:rsidR="00480F7A" w:rsidRPr="00C6212F" w:rsidRDefault="00480F7A" w:rsidP="00480F7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a) zajistit odbornou praxi studenta vysoké nebo střední školy v oboru relevantním k</w:t>
            </w:r>
            <w:r w:rsidR="008B594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3BD9" w:rsidRPr="00C6212F">
              <w:rPr>
                <w:rFonts w:asciiTheme="minorHAnsi" w:hAnsiTheme="minorHAnsi" w:cstheme="minorHAnsi"/>
                <w:sz w:val="20"/>
                <w:szCs w:val="20"/>
              </w:rPr>
              <w:t>Dílu</w:t>
            </w:r>
            <w:r w:rsidR="001F3BD9">
              <w:rPr>
                <w:rFonts w:asciiTheme="minorHAnsi" w:hAnsiTheme="minorHAnsi" w:cstheme="minorHAnsi"/>
                <w:sz w:val="20"/>
                <w:szCs w:val="20"/>
              </w:rPr>
              <w:t xml:space="preserve"> – ne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71CD9" w:rsidRPr="00C6212F">
              <w:rPr>
                <w:rFonts w:asciiTheme="minorHAnsi" w:hAnsiTheme="minorHAnsi" w:cstheme="minorHAnsi"/>
                <w:sz w:val="20"/>
                <w:szCs w:val="20"/>
              </w:rPr>
              <w:t>(nevhodný druh projektu z důvodu BOZP)</w:t>
            </w:r>
          </w:p>
          <w:p w14:paraId="69328453" w14:textId="4F259088" w:rsidR="00480F7A" w:rsidRPr="00C6212F" w:rsidRDefault="00480F7A" w:rsidP="00480F7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b) na základě požadavku Objednatele umožnit exkurzi</w:t>
            </w:r>
            <w:r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skupině studentů vysoké</w:t>
            </w:r>
            <w:r w:rsidR="00DB3B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nebo střední školy v oboru relevantním k</w:t>
            </w:r>
            <w:r w:rsidR="00DB3B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3BD9" w:rsidRPr="00C6212F">
              <w:rPr>
                <w:rFonts w:asciiTheme="minorHAnsi" w:hAnsiTheme="minorHAnsi" w:cstheme="minorHAnsi"/>
                <w:sz w:val="20"/>
                <w:szCs w:val="20"/>
              </w:rPr>
              <w:t>Dílu</w:t>
            </w:r>
            <w:r w:rsidR="001F3B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3BD9" w:rsidRPr="00C6212F">
              <w:rPr>
                <w:rFonts w:asciiTheme="minorHAnsi" w:hAnsiTheme="minorHAnsi" w:cstheme="minorHAnsi"/>
                <w:sz w:val="20"/>
                <w:szCs w:val="20"/>
              </w:rPr>
              <w:t>– ano</w:t>
            </w:r>
          </w:p>
          <w:p w14:paraId="520B53CB" w14:textId="63BE287F" w:rsidR="00480F7A" w:rsidRPr="00C6212F" w:rsidRDefault="00480F7A" w:rsidP="00480F7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c) zajistit zaměstnání osob znevýhodněných na trhu práce </w:t>
            </w:r>
            <w:r w:rsidR="00DB3BC5" w:rsidRPr="00C6212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BC5" w:rsidRPr="00C621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 </w:t>
            </w:r>
            <w:r w:rsidR="00971CD9" w:rsidRPr="00F72D9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nevhodný druh stavby</w:t>
            </w:r>
            <w:r w:rsidR="00971CD9" w:rsidRPr="00C6212F">
              <w:rPr>
                <w:rFonts w:asciiTheme="minorHAnsi" w:hAnsiTheme="minorHAnsi" w:cstheme="minorHAnsi"/>
                <w:sz w:val="20"/>
                <w:szCs w:val="20"/>
              </w:rPr>
              <w:t>, vysoké riziko úrazu)</w:t>
            </w:r>
          </w:p>
          <w:p w14:paraId="179A8550" w14:textId="3849BBA0" w:rsidR="00480F7A" w:rsidRPr="00C6212F" w:rsidRDefault="00480F7A" w:rsidP="00480F7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d) akceptovat možnost přímé platby Podzhotovitelům ve smyslu § 106 </w:t>
            </w:r>
            <w:r w:rsidR="001F3BD9" w:rsidRPr="00C6212F">
              <w:rPr>
                <w:rFonts w:asciiTheme="minorHAnsi" w:hAnsiTheme="minorHAnsi" w:cstheme="minorHAnsi"/>
                <w:sz w:val="20"/>
                <w:szCs w:val="20"/>
              </w:rPr>
              <w:t>zákona – ano</w:t>
            </w:r>
          </w:p>
          <w:p w14:paraId="1DF91D7D" w14:textId="06909E87" w:rsidR="00480F7A" w:rsidRPr="00C6212F" w:rsidRDefault="00480F7A" w:rsidP="00480F7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č. 134/2016 Sb., o zadávání veřejných zakázek, ve znění pozdějších předpisů,</w:t>
            </w:r>
          </w:p>
          <w:p w14:paraId="040C9C65" w14:textId="62020DD3" w:rsidR="00480F7A" w:rsidRPr="00C6212F" w:rsidRDefault="00480F7A" w:rsidP="00480F7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F7A" w:rsidRPr="00D77582" w14:paraId="03A15000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84E2E8C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Poskytnutí staveniště</w:t>
            </w:r>
          </w:p>
        </w:tc>
        <w:tc>
          <w:tcPr>
            <w:tcW w:w="1426" w:type="dxa"/>
            <w:shd w:val="clear" w:color="auto" w:fill="auto"/>
          </w:tcPr>
          <w:p w14:paraId="6A5CA72B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5549" w:type="dxa"/>
            <w:shd w:val="clear" w:color="auto" w:fill="auto"/>
          </w:tcPr>
          <w:p w14:paraId="7F8615A0" w14:textId="0A2E863A" w:rsidR="00480F7A" w:rsidRPr="00C6212F" w:rsidRDefault="00480F7A" w:rsidP="00480F7A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Výzv</w:t>
            </w:r>
            <w:r w:rsidR="00A5079C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k zahájení činnosti</w:t>
            </w:r>
            <w:r w:rsidR="00971CD9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od správce stavby</w:t>
            </w:r>
          </w:p>
          <w:p w14:paraId="3F6E4030" w14:textId="57F52F67" w:rsidR="00480F7A" w:rsidRPr="00C6212F" w:rsidRDefault="00480F7A" w:rsidP="00480F7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0F7A" w:rsidRPr="00D77582" w14:paraId="524154FC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E86CC51" w14:textId="7A7C45AE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Pověřená osoba zhotovitele</w:t>
            </w:r>
          </w:p>
        </w:tc>
        <w:tc>
          <w:tcPr>
            <w:tcW w:w="1426" w:type="dxa"/>
            <w:shd w:val="clear" w:color="auto" w:fill="auto"/>
          </w:tcPr>
          <w:p w14:paraId="745921BB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5549" w:type="dxa"/>
            <w:shd w:val="clear" w:color="auto" w:fill="auto"/>
          </w:tcPr>
          <w:p w14:paraId="1A6FE8C4" w14:textId="12B7481E" w:rsidR="00480F7A" w:rsidRPr="00C6212F" w:rsidRDefault="0010256F" w:rsidP="00480F7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proofErr w:type="spellEnd"/>
          </w:p>
        </w:tc>
      </w:tr>
      <w:tr w:rsidR="00480F7A" w:rsidRPr="00D77582" w14:paraId="182B68B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F6620B6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Zástupce objednatele</w:t>
            </w:r>
          </w:p>
        </w:tc>
        <w:tc>
          <w:tcPr>
            <w:tcW w:w="1426" w:type="dxa"/>
            <w:shd w:val="clear" w:color="auto" w:fill="auto"/>
          </w:tcPr>
          <w:p w14:paraId="7C01C5CC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3.2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549" w:type="dxa"/>
            <w:shd w:val="clear" w:color="auto" w:fill="auto"/>
          </w:tcPr>
          <w:p w14:paraId="6B0E2196" w14:textId="78FCF232" w:rsidR="00480F7A" w:rsidRPr="00C6212F" w:rsidRDefault="0010256F" w:rsidP="00480F7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proofErr w:type="spellEnd"/>
            <w:r w:rsidR="00971CD9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proofErr w:type="spellEnd"/>
            <w:r w:rsidR="00971CD9" w:rsidRPr="00C6212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F0A71"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proofErr w:type="spellEnd"/>
          </w:p>
        </w:tc>
      </w:tr>
      <w:tr w:rsidR="00480F7A" w:rsidRPr="00D77582" w14:paraId="57A04217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B20A585" w14:textId="448F3F2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Obecné povinnosti</w:t>
            </w:r>
          </w:p>
        </w:tc>
        <w:tc>
          <w:tcPr>
            <w:tcW w:w="1426" w:type="dxa"/>
            <w:shd w:val="clear" w:color="auto" w:fill="auto"/>
          </w:tcPr>
          <w:p w14:paraId="1E7AB5DC" w14:textId="43E9D3AD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4.1.4</w:t>
            </w:r>
          </w:p>
        </w:tc>
        <w:tc>
          <w:tcPr>
            <w:tcW w:w="5549" w:type="dxa"/>
            <w:shd w:val="clear" w:color="auto" w:fill="auto"/>
          </w:tcPr>
          <w:p w14:paraId="649F8AE4" w14:textId="3C19A6A3" w:rsidR="00480F7A" w:rsidRPr="00C6212F" w:rsidRDefault="00480F7A" w:rsidP="00480F7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480F7A" w:rsidRPr="00D77582" w14:paraId="2D390EE0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45CD346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Jmenovaní podzhotovitelé</w:t>
            </w:r>
          </w:p>
        </w:tc>
        <w:tc>
          <w:tcPr>
            <w:tcW w:w="1426" w:type="dxa"/>
            <w:shd w:val="clear" w:color="auto" w:fill="auto"/>
          </w:tcPr>
          <w:p w14:paraId="08221760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4.3</w:t>
            </w:r>
          </w:p>
        </w:tc>
        <w:tc>
          <w:tcPr>
            <w:tcW w:w="5549" w:type="dxa"/>
            <w:shd w:val="clear" w:color="auto" w:fill="auto"/>
          </w:tcPr>
          <w:p w14:paraId="2DDDB36C" w14:textId="1BEC695E" w:rsidR="00480F7A" w:rsidRPr="00C6212F" w:rsidRDefault="00480F7A" w:rsidP="00480F7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480F7A" w:rsidRPr="00D77582" w14:paraId="6B34A8D8" w14:textId="77777777" w:rsidTr="0081617E">
        <w:trPr>
          <w:trHeight w:val="761"/>
        </w:trPr>
        <w:tc>
          <w:tcPr>
            <w:tcW w:w="2524" w:type="dxa"/>
            <w:shd w:val="clear" w:color="auto" w:fill="auto"/>
          </w:tcPr>
          <w:p w14:paraId="00FC7CA6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Zajištění splnění smlouvy</w:t>
            </w:r>
          </w:p>
        </w:tc>
        <w:tc>
          <w:tcPr>
            <w:tcW w:w="1426" w:type="dxa"/>
            <w:shd w:val="clear" w:color="auto" w:fill="auto"/>
          </w:tcPr>
          <w:p w14:paraId="7146948A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4.4</w:t>
            </w:r>
          </w:p>
        </w:tc>
        <w:tc>
          <w:tcPr>
            <w:tcW w:w="5549" w:type="dxa"/>
            <w:shd w:val="clear" w:color="auto" w:fill="auto"/>
          </w:tcPr>
          <w:p w14:paraId="3BBD60BB" w14:textId="69CEAAE8" w:rsidR="00480F7A" w:rsidRPr="00C6212F" w:rsidRDefault="00480F7A" w:rsidP="00480F7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bankovní záruky nebo pojištění záruky v listinné podobě nebo v podobě elektronického originálu ve výši 10 % Přijaté smluvní částky bez DPH</w:t>
            </w:r>
          </w:p>
        </w:tc>
      </w:tr>
      <w:tr w:rsidR="00480F7A" w:rsidRPr="00D77582" w14:paraId="3F830D59" w14:textId="77777777" w:rsidTr="0081617E">
        <w:trPr>
          <w:trHeight w:val="761"/>
        </w:trPr>
        <w:tc>
          <w:tcPr>
            <w:tcW w:w="2524" w:type="dxa"/>
            <w:shd w:val="clear" w:color="auto" w:fill="auto"/>
          </w:tcPr>
          <w:p w14:paraId="5B844C97" w14:textId="591C384D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Zajištění kvality</w:t>
            </w:r>
          </w:p>
        </w:tc>
        <w:tc>
          <w:tcPr>
            <w:tcW w:w="1426" w:type="dxa"/>
            <w:shd w:val="clear" w:color="auto" w:fill="auto"/>
          </w:tcPr>
          <w:p w14:paraId="7D7B1A5D" w14:textId="469B2BDE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</w:p>
        </w:tc>
        <w:tc>
          <w:tcPr>
            <w:tcW w:w="5549" w:type="dxa"/>
            <w:shd w:val="clear" w:color="auto" w:fill="auto"/>
          </w:tcPr>
          <w:p w14:paraId="76AF55FF" w14:textId="523AAB03" w:rsidR="00480F7A" w:rsidRPr="00C6212F" w:rsidRDefault="00480F7A" w:rsidP="00480F7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Zhotovitel musí do 14 dnů po oznámení Data zahájení prací předložit Objednateli doklad o zavedeném systému zajištění jakosti, který musí zobrazit složení týmu Zhotovitele formou organigramu, včetně popisu odpovědností členů týmu a specifikace nadřízenosti a podřízenosti v týmu Zhotovitele.</w:t>
            </w:r>
          </w:p>
        </w:tc>
      </w:tr>
      <w:tr w:rsidR="00480F7A" w:rsidRPr="00D77582" w14:paraId="5F0C1A6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5E3E482C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Záruka za odstranění vad</w:t>
            </w:r>
          </w:p>
        </w:tc>
        <w:tc>
          <w:tcPr>
            <w:tcW w:w="1426" w:type="dxa"/>
            <w:shd w:val="clear" w:color="auto" w:fill="auto"/>
          </w:tcPr>
          <w:p w14:paraId="1663BACB" w14:textId="77777777" w:rsidR="00480F7A" w:rsidRPr="00C6212F" w:rsidRDefault="00480F7A" w:rsidP="00480F7A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4.6.</w:t>
            </w:r>
          </w:p>
        </w:tc>
        <w:tc>
          <w:tcPr>
            <w:tcW w:w="5549" w:type="dxa"/>
            <w:shd w:val="clear" w:color="auto" w:fill="auto"/>
          </w:tcPr>
          <w:p w14:paraId="0B01CC6D" w14:textId="4A78D8B7" w:rsidR="00480F7A" w:rsidRPr="00C6212F" w:rsidRDefault="00480F7A" w:rsidP="00480F7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bankovní záruky nebo pojištění záruky v listinné podobě nebo v podobě elektronického originálu ve výši 3 % </w:t>
            </w:r>
            <w:r w:rsidR="008B5941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řijaté smluvní částky bez DPH</w:t>
            </w:r>
          </w:p>
        </w:tc>
      </w:tr>
      <w:tr w:rsidR="00333252" w:rsidRPr="00D77582" w14:paraId="0E7AA12A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00760EEF" w14:textId="22E5A42E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Projektová dokumentace Zhotovitele</w:t>
            </w:r>
          </w:p>
        </w:tc>
        <w:tc>
          <w:tcPr>
            <w:tcW w:w="1426" w:type="dxa"/>
            <w:shd w:val="clear" w:color="auto" w:fill="auto"/>
          </w:tcPr>
          <w:p w14:paraId="4C2788EB" w14:textId="4E5790CE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</w:p>
        </w:tc>
        <w:tc>
          <w:tcPr>
            <w:tcW w:w="5549" w:type="dxa"/>
            <w:shd w:val="clear" w:color="auto" w:fill="auto"/>
          </w:tcPr>
          <w:p w14:paraId="23BC6BA7" w14:textId="6F34CE33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 všechny stavební objekty a provozní soubory je požadováno vypracovat RDS</w:t>
            </w:r>
          </w:p>
        </w:tc>
      </w:tr>
      <w:tr w:rsidR="00333252" w:rsidRPr="00D77582" w14:paraId="124B88C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08847E87" w14:textId="77777777" w:rsidR="00333252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EEDF0" w14:textId="074A15FA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Rizika objednatele</w:t>
            </w:r>
          </w:p>
        </w:tc>
        <w:tc>
          <w:tcPr>
            <w:tcW w:w="1426" w:type="dxa"/>
            <w:shd w:val="clear" w:color="auto" w:fill="auto"/>
          </w:tcPr>
          <w:p w14:paraId="4ADAF351" w14:textId="04DCCCEA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</w:p>
        </w:tc>
        <w:tc>
          <w:tcPr>
            <w:tcW w:w="5549" w:type="dxa"/>
            <w:shd w:val="clear" w:color="auto" w:fill="auto"/>
          </w:tcPr>
          <w:p w14:paraId="60B5B42E" w14:textId="28151E0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Rizika spojená s vodou, kdy Zhotovitel má nárok na časové prodloužení Doby pro dokončení nebo Doby pro uvedení do provozu nebo Doby pro splnění závazného milníku při výskytu povodně s periodicitou Q10 a vyšší. Rizikem objednatele nejsou škody na Díle nebo na majetku Zhotovitele při povodni s periodicitou do Q50. Při vyšší povodni jsou rizikem objednatele jen škody, který nebylo možné při náležité péči Zhotovitele předejít.</w:t>
            </w:r>
          </w:p>
          <w:p w14:paraId="62D4A1AE" w14:textId="6B741E2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3252" w:rsidRPr="00D77582" w14:paraId="054CEB79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76CAD15E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Harmonogram</w:t>
            </w:r>
          </w:p>
        </w:tc>
        <w:tc>
          <w:tcPr>
            <w:tcW w:w="1426" w:type="dxa"/>
            <w:shd w:val="clear" w:color="auto" w:fill="auto"/>
          </w:tcPr>
          <w:p w14:paraId="5DCF0140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7.2</w:t>
            </w:r>
          </w:p>
        </w:tc>
        <w:tc>
          <w:tcPr>
            <w:tcW w:w="5549" w:type="dxa"/>
            <w:shd w:val="clear" w:color="auto" w:fill="auto"/>
          </w:tcPr>
          <w:p w14:paraId="5B5CB49D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Ve lhůtě do 14 dnů po Datu zahájení prací musí Zhotovitel předat Objednateli harmonogram, který</w:t>
            </w:r>
          </w:p>
          <w:p w14:paraId="0E89BECF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musí obsahovat informace:</w:t>
            </w:r>
          </w:p>
          <w:p w14:paraId="5569C185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a) Datum zahájení prací, Dobu pro dokončení Díla a každé jeho Sekce (je-li nějaká), Dobu pro uvedení do provozu Díla a každé jeho Sekce (je-li nějaká) a Postupné závazné milníky podle Pod-článku 7.5 [Postupné závazné milníky],</w:t>
            </w:r>
          </w:p>
          <w:p w14:paraId="5531FF9B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b) pořadí, v kterém Zhotovitel zamýšlí Dílo vykonat včetně práce každého ze jmenovaných Podzhotovitelů,</w:t>
            </w:r>
          </w:p>
          <w:p w14:paraId="7A27B38C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c) všechny činnosti do 3. stupně členění (tzn. stavební činnosti, stavební části prvků, díly [např. zemní práce, základy mostního pilíře, </w:t>
            </w:r>
            <w:proofErr w:type="gramStart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dřík,</w:t>
            </w:r>
            <w:proofErr w:type="gramEnd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atd.]), a to s logickými vazbami a znázorněním nejdřívějšího a nejpozdějšího možného data zahájení a ukončení každé z činností, s uvedením časových rezerv (jsou-li nějaké), a se znázorněním kritické cesty (případně kritických cest),</w:t>
            </w:r>
          </w:p>
          <w:p w14:paraId="602004AF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d) časový plán zpracování projektové dokumentace Zhotovitele (je-li nějaká) a provádění prací s vyznačením Podzhotovitelů,</w:t>
            </w:r>
          </w:p>
          <w:p w14:paraId="47608D1C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e) odhad plateb, o nichž Zhotovitel očekává, že budou splatné v každém měsíci až do doby vydání Potvrzení o převzetí,</w:t>
            </w:r>
          </w:p>
          <w:p w14:paraId="5E123559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f) posloupnost a načasování kontrol a zkoušek specifikovaných ve Smlouvě,</w:t>
            </w:r>
          </w:p>
          <w:p w14:paraId="7B9590CA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g) průvodní zprávu obsahující:</w:t>
            </w:r>
          </w:p>
          <w:p w14:paraId="33E08015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(i) stručný popis postupů, které Zhotovitel zamýšlí použít,</w:t>
            </w:r>
          </w:p>
          <w:p w14:paraId="469E7248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proofErr w:type="spellEnd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) odhad počtu personálu a vybavení Zhotovitele na staveništi v každé z hlavních etap a</w:t>
            </w:r>
          </w:p>
          <w:p w14:paraId="696FE910" w14:textId="4793070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  <w:proofErr w:type="spellEnd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) Zhotovitelův návrh překonání vlivu jakýchkoli zpoždění na postup prací na Díle.</w:t>
            </w:r>
          </w:p>
        </w:tc>
      </w:tr>
      <w:tr w:rsidR="00333252" w:rsidRPr="00D77582" w14:paraId="0B00C977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4E481D70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772607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85628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16E4F2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F24092" w14:textId="33FE2D26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Postupné závazné milníky</w:t>
            </w:r>
          </w:p>
        </w:tc>
        <w:tc>
          <w:tcPr>
            <w:tcW w:w="1426" w:type="dxa"/>
            <w:shd w:val="clear" w:color="auto" w:fill="auto"/>
          </w:tcPr>
          <w:p w14:paraId="18D08AFD" w14:textId="77777777" w:rsidR="00333252" w:rsidRPr="00F35FDB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6B9E1" w14:textId="77777777" w:rsidR="00333252" w:rsidRPr="00F35FDB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E16D21" w14:textId="77777777" w:rsidR="00333252" w:rsidRPr="00F35FDB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C1309" w14:textId="77777777" w:rsidR="00333252" w:rsidRPr="00F35FDB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A4030B" w14:textId="05244D74" w:rsidR="00333252" w:rsidRPr="00F35FDB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7.5</w:t>
            </w:r>
          </w:p>
        </w:tc>
        <w:tc>
          <w:tcPr>
            <w:tcW w:w="5549" w:type="dxa"/>
            <w:shd w:val="clear" w:color="auto" w:fill="auto"/>
          </w:tcPr>
          <w:p w14:paraId="7915AD4F" w14:textId="0AD18362" w:rsidR="00333252" w:rsidRPr="00F35FDB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5F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Věcný milník č. 1 - realizace výstavby</w:t>
            </w:r>
          </w:p>
          <w:p w14:paraId="216DC3E4" w14:textId="066DBAF2" w:rsidR="00333252" w:rsidRPr="00AB77B7" w:rsidRDefault="00333252" w:rsidP="00333252">
            <w:pPr>
              <w:pStyle w:val="Odstavecseseznamem"/>
              <w:numPr>
                <w:ilvl w:val="1"/>
                <w:numId w:val="16"/>
              </w:num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32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Vypracování RDS zhotovitele do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B032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týdnů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zaslání výzvy k zahájení činnosti dodavatele a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 zveřejnění v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Smluv </w:t>
            </w:r>
            <w:proofErr w:type="spellStart"/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zhotovitelsk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 xml:space="preserve">smlouvy </w:t>
            </w:r>
            <w:r w:rsidRPr="00F35FDB">
              <w:rPr>
                <w:rFonts w:asciiTheme="minorHAnsi" w:hAnsiTheme="minorHAnsi" w:cstheme="minorHAnsi"/>
                <w:bCs/>
                <w:sz w:val="20"/>
                <w:szCs w:val="20"/>
              </w:rPr>
              <w:t>S/ŘVC/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056</w:t>
            </w:r>
            <w:r w:rsidRPr="00F35FDB">
              <w:rPr>
                <w:rFonts w:asciiTheme="minorHAnsi" w:hAnsiTheme="minorHAnsi" w:cstheme="minorHAnsi"/>
                <w:bCs/>
                <w:sz w:val="20"/>
                <w:szCs w:val="20"/>
              </w:rPr>
              <w:t>/R/</w:t>
            </w:r>
            <w:proofErr w:type="spellStart"/>
            <w:r w:rsidRPr="00F35FDB">
              <w:rPr>
                <w:rFonts w:asciiTheme="minorHAnsi" w:hAnsiTheme="minorHAnsi" w:cstheme="minorHAnsi"/>
                <w:bCs/>
                <w:sz w:val="20"/>
                <w:szCs w:val="20"/>
              </w:rPr>
              <w:t>SoD</w:t>
            </w:r>
            <w:proofErr w:type="spellEnd"/>
            <w:r w:rsidRPr="00F35FDB">
              <w:rPr>
                <w:rFonts w:asciiTheme="minorHAnsi" w:hAnsiTheme="minorHAnsi" w:cstheme="minorHAnsi"/>
                <w:bCs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333252" w:rsidRPr="00D77582" w14:paraId="79EBD35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418A795" w14:textId="2B2A382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Zkušební provoz</w:t>
            </w:r>
          </w:p>
        </w:tc>
        <w:tc>
          <w:tcPr>
            <w:tcW w:w="1426" w:type="dxa"/>
            <w:shd w:val="clear" w:color="auto" w:fill="auto"/>
          </w:tcPr>
          <w:p w14:paraId="20E1D91F" w14:textId="4ED348EB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7.7</w:t>
            </w:r>
          </w:p>
        </w:tc>
        <w:tc>
          <w:tcPr>
            <w:tcW w:w="5549" w:type="dxa"/>
            <w:shd w:val="clear" w:color="auto" w:fill="auto"/>
          </w:tcPr>
          <w:p w14:paraId="13533383" w14:textId="596B93C4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Ano. Zkušební a ověřovací provoz v trvání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kal.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5 dnů.</w:t>
            </w:r>
          </w:p>
        </w:tc>
      </w:tr>
      <w:tr w:rsidR="00333252" w:rsidRPr="00D77582" w14:paraId="7F6DA575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CB6CAA9" w14:textId="39056375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Ověření funkčnosti díla nebo sekce</w:t>
            </w:r>
          </w:p>
        </w:tc>
        <w:tc>
          <w:tcPr>
            <w:tcW w:w="1426" w:type="dxa"/>
            <w:shd w:val="clear" w:color="auto" w:fill="auto"/>
          </w:tcPr>
          <w:p w14:paraId="3B89A8DC" w14:textId="2E3E4CF6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7.8</w:t>
            </w:r>
          </w:p>
        </w:tc>
        <w:tc>
          <w:tcPr>
            <w:tcW w:w="5549" w:type="dxa"/>
            <w:shd w:val="clear" w:color="auto" w:fill="auto"/>
          </w:tcPr>
          <w:p w14:paraId="2B1FD651" w14:textId="670E2A84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Zkušební a ověřovací provoz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 průběhu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5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kal. 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dnů.</w:t>
            </w:r>
          </w:p>
        </w:tc>
      </w:tr>
      <w:tr w:rsidR="00333252" w:rsidRPr="00D77582" w14:paraId="42C3513D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35486065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Oprávnění k Variaci</w:t>
            </w:r>
          </w:p>
        </w:tc>
        <w:tc>
          <w:tcPr>
            <w:tcW w:w="1426" w:type="dxa"/>
            <w:shd w:val="clear" w:color="auto" w:fill="auto"/>
          </w:tcPr>
          <w:p w14:paraId="34A6CB00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10.1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7DC67D56" w14:textId="77777777" w:rsidR="00333252" w:rsidRPr="00C6212F" w:rsidRDefault="00333252" w:rsidP="00333252">
            <w:pPr>
              <w:pStyle w:val="Odstavecseseznamem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Postup při Variacích je součástí této Přílohy</w:t>
            </w:r>
          </w:p>
        </w:tc>
      </w:tr>
      <w:tr w:rsidR="00333252" w:rsidRPr="00D77582" w14:paraId="5849BD96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5A107AE2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Cenová soustava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5471541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10.2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530740B2" w14:textId="5A80AFEB" w:rsidR="00333252" w:rsidRPr="00C6212F" w:rsidRDefault="00333252" w:rsidP="00333252">
            <w:pPr>
              <w:pStyle w:val="Odstavecseseznamem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OTSKP – agregované položky.</w:t>
            </w:r>
          </w:p>
        </w:tc>
      </w:tr>
      <w:tr w:rsidR="00333252" w:rsidRPr="00D77582" w14:paraId="252DB2DC" w14:textId="77777777" w:rsidTr="00346049">
        <w:trPr>
          <w:trHeight w:val="147"/>
        </w:trPr>
        <w:tc>
          <w:tcPr>
            <w:tcW w:w="2524" w:type="dxa"/>
            <w:shd w:val="clear" w:color="auto" w:fill="auto"/>
          </w:tcPr>
          <w:p w14:paraId="188E73AD" w14:textId="2AC432E6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Smluvní cena a oceňování díla</w:t>
            </w:r>
          </w:p>
        </w:tc>
        <w:tc>
          <w:tcPr>
            <w:tcW w:w="1426" w:type="dxa"/>
            <w:shd w:val="clear" w:color="auto" w:fill="auto"/>
          </w:tcPr>
          <w:p w14:paraId="2BF86D9E" w14:textId="677E2AAB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11.1</w:t>
            </w:r>
          </w:p>
        </w:tc>
        <w:tc>
          <w:tcPr>
            <w:tcW w:w="5549" w:type="dxa"/>
            <w:shd w:val="clear" w:color="auto" w:fill="auto"/>
          </w:tcPr>
          <w:p w14:paraId="1389FE9D" w14:textId="104693A7" w:rsidR="00333252" w:rsidRPr="00C6212F" w:rsidRDefault="00333252" w:rsidP="00333252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Metodu měření vymezuje dokument Smlouvy (h) Kontrolní kniha stavby. Neměřitelné položky jsou specifikovány ve Výkazu výměr.</w:t>
            </w:r>
          </w:p>
          <w:p w14:paraId="749221F5" w14:textId="742870EA" w:rsidR="00333252" w:rsidRPr="00C6212F" w:rsidRDefault="00333252" w:rsidP="00333252">
            <w:pPr>
              <w:pStyle w:val="Odstavecseseznamem"/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3252" w:rsidRPr="00D77582" w14:paraId="24C14236" w14:textId="77777777" w:rsidTr="00346049">
        <w:trPr>
          <w:trHeight w:val="147"/>
        </w:trPr>
        <w:tc>
          <w:tcPr>
            <w:tcW w:w="2524" w:type="dxa"/>
            <w:shd w:val="clear" w:color="auto" w:fill="auto"/>
          </w:tcPr>
          <w:p w14:paraId="00BE8AE9" w14:textId="3E5EA8C5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Měsíční vyúčtování</w:t>
            </w:r>
          </w:p>
        </w:tc>
        <w:tc>
          <w:tcPr>
            <w:tcW w:w="1426" w:type="dxa"/>
            <w:shd w:val="clear" w:color="auto" w:fill="auto"/>
          </w:tcPr>
          <w:p w14:paraId="28E3D03B" w14:textId="23AEF1E2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11.2</w:t>
            </w:r>
          </w:p>
        </w:tc>
        <w:tc>
          <w:tcPr>
            <w:tcW w:w="5549" w:type="dxa"/>
            <w:shd w:val="clear" w:color="auto" w:fill="auto"/>
          </w:tcPr>
          <w:p w14:paraId="29AD40BC" w14:textId="77777777" w:rsidR="00333252" w:rsidRPr="00C6212F" w:rsidRDefault="00333252" w:rsidP="00333252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Měsíční periodicita </w:t>
            </w:r>
          </w:p>
          <w:p w14:paraId="46B83B21" w14:textId="76992444" w:rsidR="00333252" w:rsidRPr="00C6212F" w:rsidRDefault="00333252" w:rsidP="00333252">
            <w:pPr>
              <w:pStyle w:val="Odstavecseseznamem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Vyúčtování je Zhotovitel povinen předložit rovněž v elektronické podobě ve formátu *.xc4.</w:t>
            </w:r>
          </w:p>
        </w:tc>
      </w:tr>
      <w:tr w:rsidR="00333252" w:rsidRPr="00D77582" w14:paraId="4C973C6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1FFB03ED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Průběžné platby</w:t>
            </w:r>
          </w:p>
        </w:tc>
        <w:tc>
          <w:tcPr>
            <w:tcW w:w="1426" w:type="dxa"/>
            <w:shd w:val="clear" w:color="auto" w:fill="auto"/>
          </w:tcPr>
          <w:p w14:paraId="7BD26C2B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40E80FA5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a) je v prodlení s udržováním v platnosti Záruky podle Pod-článku 4.4 (Zajištění splnění smlouvy),</w:t>
            </w:r>
          </w:p>
          <w:p w14:paraId="7749282D" w14:textId="21AD00F0" w:rsidR="00333252" w:rsidRPr="00C6212F" w:rsidRDefault="00333252" w:rsidP="00333252">
            <w:pPr>
              <w:pStyle w:val="Odstavecseseznamem"/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30 % průběžné platby</w:t>
            </w:r>
          </w:p>
        </w:tc>
      </w:tr>
      <w:tr w:rsidR="00333252" w:rsidRPr="00D77582" w14:paraId="7020892B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0F6525A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4C23357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68B8867B" w14:textId="77777777" w:rsidR="00333252" w:rsidRPr="00C6212F" w:rsidRDefault="00333252" w:rsidP="0033325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b) nepředloží na základě pokynu Objednatele ve stanoveném termínu aktualizovaný Harmonogram podle Pod-článku 7.2 (Harmonogram), </w:t>
            </w:r>
          </w:p>
          <w:p w14:paraId="56860FFF" w14:textId="0A0C0716" w:rsidR="00333252" w:rsidRPr="00C6212F" w:rsidRDefault="00333252" w:rsidP="00333252">
            <w:pPr>
              <w:pStyle w:val="Odstavecseseznamem"/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30 % průběžné platby</w:t>
            </w:r>
          </w:p>
        </w:tc>
      </w:tr>
      <w:tr w:rsidR="00333252" w:rsidRPr="00D77582" w14:paraId="67E3C251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2B3B272A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175A4982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371C261E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c) nepředloží nebo neudržuje v platnosti pojistné smlouvy podle Článku 14 (Pojištění),</w:t>
            </w:r>
          </w:p>
          <w:p w14:paraId="7DC2AC22" w14:textId="4DEF1547" w:rsidR="00333252" w:rsidRPr="00C6212F" w:rsidRDefault="00333252" w:rsidP="0033325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30 % průběžné platby</w:t>
            </w:r>
          </w:p>
          <w:p w14:paraId="30527F20" w14:textId="3254F908" w:rsidR="00333252" w:rsidRPr="00C6212F" w:rsidRDefault="00333252" w:rsidP="00333252">
            <w:pPr>
              <w:pStyle w:val="Odstavecseseznamem"/>
              <w:spacing w:line="276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3252" w:rsidRPr="00D77582" w14:paraId="20591F8B" w14:textId="77777777" w:rsidTr="00742C24">
        <w:trPr>
          <w:trHeight w:val="572"/>
        </w:trPr>
        <w:tc>
          <w:tcPr>
            <w:tcW w:w="2524" w:type="dxa"/>
            <w:shd w:val="clear" w:color="auto" w:fill="auto"/>
          </w:tcPr>
          <w:p w14:paraId="711FBF33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Měna </w:t>
            </w:r>
          </w:p>
        </w:tc>
        <w:tc>
          <w:tcPr>
            <w:tcW w:w="1426" w:type="dxa"/>
            <w:shd w:val="clear" w:color="auto" w:fill="auto"/>
          </w:tcPr>
          <w:p w14:paraId="69F6F479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11.7</w:t>
            </w:r>
          </w:p>
        </w:tc>
        <w:tc>
          <w:tcPr>
            <w:tcW w:w="5549" w:type="dxa"/>
            <w:shd w:val="clear" w:color="auto" w:fill="auto"/>
          </w:tcPr>
          <w:p w14:paraId="420DA3FE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koruna česká</w:t>
            </w:r>
          </w:p>
        </w:tc>
      </w:tr>
      <w:tr w:rsidR="00333252" w:rsidRPr="00D77582" w14:paraId="445957A0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161BC9ED" w14:textId="4DFB3C74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Zálohová platba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31E45F1" w14:textId="6D34E3E1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11.9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11F83216" w14:textId="77777777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Pod-článek 11.9 je odstraněn a nahrazen následujícím zněním:</w:t>
            </w:r>
          </w:p>
          <w:p w14:paraId="79A6311B" w14:textId="4C32F90E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Zálohovou platbu je možné poskytnout ve výši maximálně 20 % Přijaté smluvní částky jako jednorázovou zálohovou platbu při zahájení prací.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BFAC243" w14:textId="77777777" w:rsidR="00333252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Objednatel poskytne zálohovou platbu jako bezúročnou půjčku na mobilizaci za podmínky, že Zhotovitel předloží</w:t>
            </w:r>
          </w:p>
          <w:p w14:paraId="3D78FDDB" w14:textId="558EC382" w:rsidR="00333252" w:rsidRPr="00F35FDB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(i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Zajištění splnění smlouvy v souladu s Pod-článkem 4.4 [Zajištění splnění smlouvy] a</w:t>
            </w:r>
          </w:p>
          <w:p w14:paraId="77B6E512" w14:textId="118BDBB9" w:rsidR="00333252" w:rsidRPr="00F35FDB" w:rsidRDefault="00333252" w:rsidP="003332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proofErr w:type="spellEnd"/>
            <w:r w:rsidRPr="00F35FDB">
              <w:rPr>
                <w:rFonts w:asciiTheme="minorHAnsi" w:hAnsiTheme="minorHAnsi" w:cstheme="minorHAnsi"/>
                <w:sz w:val="20"/>
                <w:szCs w:val="20"/>
              </w:rPr>
              <w:t>) záruku za zálohu v částkách a měnách rovnajících se zálohové platbě. Tato záruka musí být vydána právnickou osobou z členského státu EU a musí mít formu vzoru, který je součástí zadávací dokumentace.</w:t>
            </w:r>
          </w:p>
          <w:p w14:paraId="3E7EE4F1" w14:textId="77777777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Zhotovitel musí zajistit, že záruka bude platná a vymahatelná do vrácení zálohové platby, ale její částka může být postupně snižována o částku vrácenou Zhotovitelem tak, jak je uvedeno v Potvrzeních platby. Jestliže podmínky záruky specifikují uplynutí doby její platnosti a zálohová platba nebyla vrácena do 28 dne před datem uplynutí doby platnosti, musí Zhotovitel prodloužit platnost záruky až do vrácení zálohové platby.</w:t>
            </w:r>
          </w:p>
          <w:p w14:paraId="2521BFB4" w14:textId="77777777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Pokud a dokud Objednatel neobdrží tuto záruku, tento Pod-článek se nepoužije.</w:t>
            </w:r>
          </w:p>
          <w:p w14:paraId="1AC4212D" w14:textId="77777777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Zálohová platba musí být vrácena formou odpočtu částky potvrzené v Potvrzeních průběžné platby, která budou následovat po vydání Potvrzení průběžné platby, v němž součet všech potvrzených průběžných plateb (mimo zálohovou platbu) překročí padesát procent (50 %) Přijaté smluvní částky bez Podmíněných obnosů. Tyto odpočty uplatní Zhotovitel v plné výši ve všech následujících měsíčních vyúčtováních a Potvrzeních průběžné platby v souladu s ustanovením Pod-článku 11.2 a 11.3 tak a v takovém rozsahu, dokud zálohová platba poskytnutá podle tohoto Pod-článku 11.9 nebude vrácena. Celková hodnota zálohové platby musí být splacena nejpozději před vydáním Potvrzení o převzetí Díla.</w:t>
            </w:r>
          </w:p>
          <w:p w14:paraId="71398B71" w14:textId="77777777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Jestliže zálohová platba nebyla splacena před vydáním Potvrzení o převzetí Díla nebo před odstoupením podle Článku 12 [Neplnění] nebo Pod-článku 13.2 [Vyšší moc] (podle okolností), celkový zůstatek, který v té době zbývá, se stává okamžitě splatným Zhotovitelem Objednateli.</w:t>
            </w:r>
          </w:p>
          <w:p w14:paraId="7B6DF4E8" w14:textId="47A774EC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Objednatel musí Zhotoviteli zaplatit splátku zálohové platby do lhůty 30 dnů běžící od vyžádání zálohové platby Zhotovitelem nebo po obdržení dokumentů v souladu s Pod-článkem 4.4 [Zajištění splnění smlouvy] a Pod-článkem 11.9 [Zálohová platba] podle toho, co se stane později.“</w:t>
            </w:r>
          </w:p>
        </w:tc>
      </w:tr>
      <w:tr w:rsidR="00333252" w:rsidRPr="00D77582" w14:paraId="5D4DC960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5C99BB34" w14:textId="254A5CB5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Výzisky</w:t>
            </w:r>
            <w:proofErr w:type="spellEnd"/>
          </w:p>
        </w:tc>
        <w:tc>
          <w:tcPr>
            <w:tcW w:w="1426" w:type="dxa"/>
            <w:shd w:val="clear" w:color="auto" w:fill="auto"/>
            <w:vAlign w:val="center"/>
          </w:tcPr>
          <w:p w14:paraId="10AF9D8C" w14:textId="36FDBAF1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11.10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3C3BCDAA" w14:textId="1BD4AA7C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Ne.</w:t>
            </w:r>
          </w:p>
        </w:tc>
      </w:tr>
      <w:tr w:rsidR="00333252" w:rsidRPr="00D77582" w14:paraId="3888807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32836BF8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76D1D093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a)</w:t>
            </w:r>
          </w:p>
        </w:tc>
        <w:tc>
          <w:tcPr>
            <w:tcW w:w="5549" w:type="dxa"/>
            <w:shd w:val="clear" w:color="auto" w:fill="auto"/>
          </w:tcPr>
          <w:p w14:paraId="69371941" w14:textId="77777777" w:rsidR="00333252" w:rsidRPr="00C6212F" w:rsidRDefault="00333252" w:rsidP="00333252">
            <w:pPr>
              <w:pStyle w:val="text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nedodrží kteroukoli povinnost stanovenou mu v souladu s Pod-článkem 1.7 (Sociální odpovědnost):</w:t>
            </w:r>
          </w:p>
          <w:p w14:paraId="0717D664" w14:textId="01D0BC7E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[0,10 % Přijaté smluvní částky] Kč za každý jednotlivý případ porušení</w:t>
            </w:r>
          </w:p>
        </w:tc>
      </w:tr>
      <w:tr w:rsidR="00333252" w:rsidRPr="00D77582" w14:paraId="697726B6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7B5094E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2D865" w14:textId="099544A9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  <w:p w14:paraId="64A4531C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550C3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FC7F86B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b)</w:t>
            </w:r>
          </w:p>
        </w:tc>
        <w:tc>
          <w:tcPr>
            <w:tcW w:w="5549" w:type="dxa"/>
            <w:shd w:val="clear" w:color="auto" w:fill="auto"/>
          </w:tcPr>
          <w:p w14:paraId="477A46BD" w14:textId="77777777" w:rsidR="00333252" w:rsidRPr="00C6212F" w:rsidRDefault="00333252" w:rsidP="00333252">
            <w:pPr>
              <w:pStyle w:val="text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nedodrží kteroukoliv povinnost vyplývající z Pod-článku 4.1.2 Pod-článku 4.1 (Obecné povinnosti):</w:t>
            </w:r>
          </w:p>
          <w:p w14:paraId="7E42F327" w14:textId="38F896AE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[0,50 % Přijaté smluvní částky] Kč za každý jednotlivý případ porušení</w:t>
            </w:r>
          </w:p>
        </w:tc>
      </w:tr>
      <w:tr w:rsidR="00333252" w:rsidRPr="00D77582" w14:paraId="28AADA4F" w14:textId="77777777" w:rsidTr="00456C69">
        <w:trPr>
          <w:trHeight w:val="565"/>
        </w:trPr>
        <w:tc>
          <w:tcPr>
            <w:tcW w:w="2524" w:type="dxa"/>
            <w:shd w:val="clear" w:color="auto" w:fill="auto"/>
          </w:tcPr>
          <w:p w14:paraId="1B150496" w14:textId="3E77B121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105DBA9F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c)</w:t>
            </w:r>
          </w:p>
        </w:tc>
        <w:tc>
          <w:tcPr>
            <w:tcW w:w="5549" w:type="dxa"/>
            <w:shd w:val="clear" w:color="auto" w:fill="auto"/>
          </w:tcPr>
          <w:p w14:paraId="78FFD6DD" w14:textId="77777777" w:rsidR="00333252" w:rsidRPr="00C6212F" w:rsidRDefault="00333252" w:rsidP="00333252">
            <w:pPr>
              <w:pStyle w:val="text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nedodrží povinnost vyplývající z Pod-článku 4.1.3 Pod-článku 4.1 (Obecné povinnosti):</w:t>
            </w:r>
          </w:p>
          <w:p w14:paraId="2B06384E" w14:textId="09E2E6D5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[0,25 % Přijaté smluvní částky] Kč za každý jednotlivý případ porušení</w:t>
            </w:r>
          </w:p>
        </w:tc>
      </w:tr>
      <w:tr w:rsidR="00333252" w:rsidRPr="00D77582" w14:paraId="5E25DE7F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3D85D799" w14:textId="10D31F80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52ACECAF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d)</w:t>
            </w:r>
          </w:p>
        </w:tc>
        <w:tc>
          <w:tcPr>
            <w:tcW w:w="5549" w:type="dxa"/>
            <w:shd w:val="clear" w:color="auto" w:fill="auto"/>
          </w:tcPr>
          <w:p w14:paraId="2EED6291" w14:textId="77777777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nedodrží lhůty (a další časová určení) stanovené jemu v rozhodnutí příslušného veřejnoprávního orgánu podle pod-odstavce 4.1.8 Pod-článku 4.1 (Obecné povinnosti);</w:t>
            </w:r>
          </w:p>
          <w:p w14:paraId="774CF37C" w14:textId="63EB1E67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[0,01 % Přijaté smluvní částky, nejméně však 30.000 Kč] Kč za každý případ porušení</w:t>
            </w:r>
          </w:p>
        </w:tc>
      </w:tr>
      <w:tr w:rsidR="00333252" w:rsidRPr="00D77582" w14:paraId="4A448AD1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6DD5911D" w14:textId="0E6C232E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352D03B7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e)</w:t>
            </w:r>
          </w:p>
        </w:tc>
        <w:tc>
          <w:tcPr>
            <w:tcW w:w="5549" w:type="dxa"/>
            <w:shd w:val="clear" w:color="auto" w:fill="auto"/>
          </w:tcPr>
          <w:p w14:paraId="6E927240" w14:textId="77777777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poruší povinnost podle Pod-článku 4.3 (Subdodávky)</w:t>
            </w:r>
          </w:p>
          <w:p w14:paraId="2B006C39" w14:textId="0335E6B5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[0,25 % Přijaté smluvní částky] Kč za každý jednotlivý případ porušení</w:t>
            </w:r>
          </w:p>
        </w:tc>
      </w:tr>
      <w:tr w:rsidR="00333252" w:rsidRPr="00D77582" w14:paraId="3A32C920" w14:textId="77777777" w:rsidTr="00456C69">
        <w:trPr>
          <w:trHeight w:val="147"/>
        </w:trPr>
        <w:tc>
          <w:tcPr>
            <w:tcW w:w="2524" w:type="dxa"/>
            <w:shd w:val="clear" w:color="auto" w:fill="auto"/>
          </w:tcPr>
          <w:p w14:paraId="428E5209" w14:textId="658E5F98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68EE0280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f)</w:t>
            </w:r>
          </w:p>
        </w:tc>
        <w:tc>
          <w:tcPr>
            <w:tcW w:w="5549" w:type="dxa"/>
            <w:shd w:val="clear" w:color="auto" w:fill="auto"/>
          </w:tcPr>
          <w:p w14:paraId="600E627B" w14:textId="77777777" w:rsidR="00333252" w:rsidRPr="00C6212F" w:rsidRDefault="00333252" w:rsidP="00333252">
            <w:pPr>
              <w:pStyle w:val="text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bude v přímém střetu zájmů nebo odmítne bez závažného důvodu dohodu na opatření k vyřešení nepřímého střetu zájmů podle Pod-článku 4.10 (Střet zájmů) nebo takovou dohodu neplní:</w:t>
            </w:r>
          </w:p>
          <w:p w14:paraId="2C1B9BBF" w14:textId="22E4E1ED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 xml:space="preserve">[0,25 % Přijaté smluvní částky] Kč za každý jednotlivý případ </w:t>
            </w:r>
            <w:r w:rsidRPr="00C6212F">
              <w:rPr>
                <w:rFonts w:asciiTheme="minorHAnsi" w:hAnsiTheme="minorHAnsi" w:cstheme="minorHAnsi"/>
                <w:sz w:val="20"/>
              </w:rPr>
              <w:lastRenderedPageBreak/>
              <w:t>porušení</w:t>
            </w:r>
          </w:p>
        </w:tc>
      </w:tr>
      <w:tr w:rsidR="00333252" w:rsidRPr="00D77582" w14:paraId="3FA10D94" w14:textId="77777777" w:rsidTr="00456C6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95AA931" w14:textId="21F639CA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6198B1A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g)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49EB342C" w14:textId="77777777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nedodrží Dobu pro dokončení podle Článku 7 (Doba pro dokončení);</w:t>
            </w:r>
          </w:p>
          <w:p w14:paraId="5F3D58D2" w14:textId="77777777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[0,05 % Přijaté smluvní částky] Kč za každý započatý den prodlení Zhotovitele s dokončením Díla v Době pro dokončení</w:t>
            </w:r>
          </w:p>
          <w:p w14:paraId="76233479" w14:textId="1FC31FDE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3252" w:rsidRPr="00D77582" w14:paraId="3DAF77B8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468E008" w14:textId="7E13BF9D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66759A4" w14:textId="41B708A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12.5.h)</w:t>
            </w:r>
          </w:p>
        </w:tc>
        <w:tc>
          <w:tcPr>
            <w:tcW w:w="5549" w:type="dxa"/>
            <w:shd w:val="clear" w:color="auto" w:fill="auto"/>
          </w:tcPr>
          <w:p w14:paraId="6E8F7FFE" w14:textId="77777777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nesplní postupný závazný milník podle Pod-článku 7.5 (Postupné závazné milníky) uvedený v Příloze;</w:t>
            </w:r>
          </w:p>
          <w:p w14:paraId="122E1834" w14:textId="77777777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[0,05 % Přijaté smluvní částky] Kč za každý započatý den prodlení</w:t>
            </w:r>
          </w:p>
          <w:p w14:paraId="45E6AE09" w14:textId="77777777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3252" w:rsidRPr="00D77582" w14:paraId="2167EC90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19C8130" w14:textId="56AAE3F1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C14EA60" w14:textId="14D20FFF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i)</w:t>
            </w:r>
          </w:p>
        </w:tc>
        <w:tc>
          <w:tcPr>
            <w:tcW w:w="5549" w:type="dxa"/>
            <w:shd w:val="clear" w:color="auto" w:fill="auto"/>
          </w:tcPr>
          <w:p w14:paraId="1AC77A73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Zhotovitel nedodrží Dobu pro uvedení do provozu podle Pod-článku 7.6 (Předčasné užívání);</w:t>
            </w:r>
          </w:p>
          <w:p w14:paraId="397039D8" w14:textId="71B1527C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[0,1 % Přijaté smluvní částky] Kč za každý započatý den prodlení Zhotovitele s dokončením prací v rozsahu nezbytném pro uvedení Díla nebo Sekce do provozu</w:t>
            </w:r>
          </w:p>
        </w:tc>
      </w:tr>
      <w:tr w:rsidR="00333252" w:rsidRPr="00D77582" w14:paraId="3F3F1C94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01BC411A" w14:textId="60B7964A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1A3446" w14:textId="6AA711FB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j)</w:t>
            </w:r>
          </w:p>
        </w:tc>
        <w:tc>
          <w:tcPr>
            <w:tcW w:w="5549" w:type="dxa"/>
            <w:shd w:val="clear" w:color="auto" w:fill="auto"/>
          </w:tcPr>
          <w:p w14:paraId="54678D67" w14:textId="77777777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Zhotovitel neodstraní vadu nebo poškození do data oznámeného Objednatelem podle Pod-článku 9.1.</w:t>
            </w:r>
          </w:p>
          <w:p w14:paraId="23A885DB" w14:textId="77777777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[0,01 % Přijaté smluvní částky] Kč za každý započatý den prodlení</w:t>
            </w:r>
          </w:p>
          <w:p w14:paraId="3E543341" w14:textId="77777777" w:rsidR="00333252" w:rsidRPr="00C6212F" w:rsidRDefault="00333252" w:rsidP="0033325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3252" w:rsidRPr="00D77582" w14:paraId="6E6C837C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614C5619" w14:textId="07885778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88FDF9D" w14:textId="3EE857A2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 k)</w:t>
            </w:r>
          </w:p>
        </w:tc>
        <w:tc>
          <w:tcPr>
            <w:tcW w:w="5549" w:type="dxa"/>
            <w:shd w:val="clear" w:color="auto" w:fill="auto"/>
          </w:tcPr>
          <w:p w14:paraId="5D9365D3" w14:textId="0A4E8CF8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Zhotovitel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nepředloží</w:t>
            </w: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harmonogram v souladu s ustanovením </w:t>
            </w:r>
            <w:proofErr w:type="spellStart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Pod-článku</w:t>
            </w:r>
            <w:proofErr w:type="spellEnd"/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 7.2 [Harmonogram].</w:t>
            </w:r>
          </w:p>
          <w:p w14:paraId="52825E67" w14:textId="7AB6334E" w:rsidR="00333252" w:rsidRPr="00C6212F" w:rsidRDefault="00333252" w:rsidP="00333252">
            <w:pPr>
              <w:pStyle w:val="text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6212F">
              <w:rPr>
                <w:rFonts w:asciiTheme="minorHAnsi" w:hAnsiTheme="minorHAnsi" w:cstheme="minorHAnsi"/>
                <w:sz w:val="20"/>
              </w:rPr>
              <w:t>[0,1 % Přijaté smluvní částky] Kč za každý započatý den prodlení</w:t>
            </w:r>
          </w:p>
        </w:tc>
      </w:tr>
      <w:tr w:rsidR="00333252" w:rsidRPr="00D77582" w14:paraId="496D204B" w14:textId="77777777" w:rsidTr="005C2FDA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2208A128" w14:textId="1BC7FD08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01B36A6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9" w:type="dxa"/>
            <w:shd w:val="clear" w:color="auto" w:fill="auto"/>
          </w:tcPr>
          <w:p w14:paraId="4A9E384F" w14:textId="77777777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Zhotovitel neuzavře pojistnou smlouvu pro kterékoliv pojištění dle Pod-článku 14.1 (Rozsah krytí), nezajistí platnost kteréhokoli z těchto pojištění po celou Dobu pro dokončení nebo nepředloží doklad o uzavření takového pojištění na výzvu Objednatele dle Pod-článku 14.2 (Obecné požadavky na pojištění):</w:t>
            </w:r>
          </w:p>
          <w:p w14:paraId="6F0C6434" w14:textId="32E304CB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[0,02 % předpokládané hodnoty zakázky] Kč za každý započatý den prodlení</w:t>
            </w:r>
          </w:p>
        </w:tc>
      </w:tr>
      <w:tr w:rsidR="00333252" w:rsidRPr="00D77582" w14:paraId="24B0BF1C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2092B7EA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Maximální celková výše smluvních pokut</w:t>
            </w:r>
          </w:p>
        </w:tc>
        <w:tc>
          <w:tcPr>
            <w:tcW w:w="1426" w:type="dxa"/>
            <w:shd w:val="clear" w:color="auto" w:fill="auto"/>
          </w:tcPr>
          <w:p w14:paraId="37A65AFC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12.5</w:t>
            </w:r>
          </w:p>
        </w:tc>
        <w:tc>
          <w:tcPr>
            <w:tcW w:w="5549" w:type="dxa"/>
            <w:shd w:val="clear" w:color="auto" w:fill="auto"/>
          </w:tcPr>
          <w:p w14:paraId="03FD3A43" w14:textId="77777777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30 % Přijaté smluvní částky (bez DPH)</w:t>
            </w:r>
          </w:p>
        </w:tc>
      </w:tr>
      <w:tr w:rsidR="00333252" w:rsidRPr="00D77582" w14:paraId="3A25920D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2BA05370" w14:textId="1A40FA8B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Obecné požadavky na pojištění</w:t>
            </w:r>
          </w:p>
        </w:tc>
        <w:tc>
          <w:tcPr>
            <w:tcW w:w="1426" w:type="dxa"/>
            <w:shd w:val="clear" w:color="auto" w:fill="auto"/>
          </w:tcPr>
          <w:p w14:paraId="40ADC75B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14.2.</w:t>
            </w:r>
          </w:p>
        </w:tc>
        <w:tc>
          <w:tcPr>
            <w:tcW w:w="5549" w:type="dxa"/>
            <w:shd w:val="clear" w:color="auto" w:fill="auto"/>
          </w:tcPr>
          <w:p w14:paraId="6CCF740A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3672C14A" w14:textId="03BCDB0A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Obecné požadavky na pojištění</w:t>
            </w:r>
          </w:p>
          <w:p w14:paraId="753F6655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5BB0D" w14:textId="77777777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3252" w:rsidRPr="00D77582" w14:paraId="67B4EB98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4E60DCA1" w14:textId="580F20D1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Pojištění</w:t>
            </w:r>
          </w:p>
        </w:tc>
        <w:tc>
          <w:tcPr>
            <w:tcW w:w="1426" w:type="dxa"/>
            <w:shd w:val="clear" w:color="auto" w:fill="auto"/>
          </w:tcPr>
          <w:p w14:paraId="74FCF982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14.2</w:t>
            </w:r>
          </w:p>
        </w:tc>
        <w:tc>
          <w:tcPr>
            <w:tcW w:w="5549" w:type="dxa"/>
            <w:shd w:val="clear" w:color="auto" w:fill="auto"/>
          </w:tcPr>
          <w:p w14:paraId="3A174424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105D07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- pojištění okolního majetku </w:t>
            </w:r>
          </w:p>
          <w:p w14:paraId="2ACDB8D3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- pojištěnými dle této pojistné smlouvy budou Objednatel, Zhotovitel a Podzhotovitelé smluvně vázaní na Díle</w:t>
            </w:r>
          </w:p>
          <w:p w14:paraId="313843FB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94B90B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Díla charakteru údržby / rekonstrukcí / úprav již existujících objektů (do 100 mil. Kč):</w:t>
            </w:r>
          </w:p>
          <w:p w14:paraId="228BB211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895C47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- pojištění okolního majetku s limitem plnění do výše Přijaté smluvní částky</w:t>
            </w:r>
          </w:p>
          <w:p w14:paraId="2AA5EAC2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- pojištěnými dle této pojistné smlouvy budou Objednatel, Zhotovitel a Podzhotovitelé smluvně vázaní na Díle</w:t>
            </w:r>
          </w:p>
          <w:p w14:paraId="48D9D45E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3252" w:rsidRPr="00D77582" w14:paraId="29485CB5" w14:textId="77777777" w:rsidTr="00456C69">
        <w:trPr>
          <w:trHeight w:val="839"/>
        </w:trPr>
        <w:tc>
          <w:tcPr>
            <w:tcW w:w="2524" w:type="dxa"/>
            <w:shd w:val="clear" w:color="auto" w:fill="auto"/>
          </w:tcPr>
          <w:p w14:paraId="22BF1112" w14:textId="137ACC63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Pojištění</w:t>
            </w:r>
          </w:p>
        </w:tc>
        <w:tc>
          <w:tcPr>
            <w:tcW w:w="1426" w:type="dxa"/>
            <w:shd w:val="clear" w:color="auto" w:fill="auto"/>
          </w:tcPr>
          <w:p w14:paraId="16FE93C4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14.2</w:t>
            </w:r>
          </w:p>
        </w:tc>
        <w:tc>
          <w:tcPr>
            <w:tcW w:w="5549" w:type="dxa"/>
            <w:shd w:val="clear" w:color="auto" w:fill="auto"/>
          </w:tcPr>
          <w:p w14:paraId="3F7790D5" w14:textId="77777777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Pojištění odpovědnosti</w:t>
            </w:r>
          </w:p>
          <w:p w14:paraId="68FC11EB" w14:textId="1889510E" w:rsidR="00333252" w:rsidRPr="00C6212F" w:rsidRDefault="00333252" w:rsidP="003332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Minimální limit 10 mil. Kč na jednu pojistnou událost a všechny pojistné události v úhrnu</w:t>
            </w:r>
          </w:p>
        </w:tc>
      </w:tr>
      <w:tr w:rsidR="00333252" w:rsidRPr="00D77582" w14:paraId="60CD39F7" w14:textId="77777777" w:rsidTr="00456C6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58195AA7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Způsob rozhodování sporů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FB79CC5" w14:textId="77777777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2206252F" w14:textId="77777777" w:rsidR="00333252" w:rsidRPr="00C6212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 xml:space="preserve">Použije se varianta B: Rozhodování před obecným soudem </w:t>
            </w:r>
          </w:p>
        </w:tc>
      </w:tr>
      <w:tr w:rsidR="00333252" w:rsidRPr="00D77582" w14:paraId="5A18EDC0" w14:textId="77777777" w:rsidTr="00456C6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3C3593EB" w14:textId="38C1B24D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212F">
              <w:rPr>
                <w:rFonts w:asciiTheme="minorHAnsi" w:hAnsiTheme="minorHAnsi" w:cstheme="minorHAnsi"/>
                <w:sz w:val="20"/>
                <w:szCs w:val="20"/>
              </w:rPr>
              <w:t>Ostatní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787A61" w14:textId="27D0CB31" w:rsidR="00333252" w:rsidRPr="00C6212F" w:rsidRDefault="00333252" w:rsidP="00333252">
            <w:pPr>
              <w:pStyle w:val="Zkladntext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49" w:type="dxa"/>
            <w:shd w:val="clear" w:color="auto" w:fill="auto"/>
            <w:vAlign w:val="center"/>
          </w:tcPr>
          <w:p w14:paraId="6DBB0C1B" w14:textId="77777777" w:rsidR="00333252" w:rsidRPr="00535CC2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Správce stavby</w:t>
            </w:r>
          </w:p>
          <w:p w14:paraId="13E0F653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proofErr w:type="spellStart"/>
            <w:r w:rsidRPr="00535CC2">
              <w:rPr>
                <w:rFonts w:asciiTheme="minorHAnsi" w:hAnsiTheme="minorHAnsi" w:cstheme="minorHAnsi"/>
                <w:b/>
                <w:sz w:val="20"/>
                <w:szCs w:val="20"/>
              </w:rPr>
              <w:t>Garnets</w:t>
            </w:r>
            <w:proofErr w:type="spellEnd"/>
            <w:r w:rsidRPr="00535C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535CC2">
              <w:rPr>
                <w:rFonts w:asciiTheme="minorHAnsi" w:hAnsiTheme="minorHAnsi" w:cstheme="minorHAnsi"/>
                <w:b/>
                <w:sz w:val="20"/>
                <w:szCs w:val="20"/>
              </w:rPr>
              <w:t>Beting</w:t>
            </w:r>
            <w:proofErr w:type="spellEnd"/>
            <w:r w:rsidRPr="00535CC2">
              <w:rPr>
                <w:rFonts w:asciiTheme="minorHAnsi" w:hAnsiTheme="minorHAnsi" w:cstheme="minorHAnsi"/>
                <w:b/>
                <w:sz w:val="20"/>
                <w:szCs w:val="20"/>
              </w:rPr>
              <w:t>“</w:t>
            </w:r>
          </w:p>
          <w:p w14:paraId="38569795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020944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vedoucí člen sdružení: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Garnets</w:t>
            </w:r>
            <w:proofErr w:type="spellEnd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Consulting</w:t>
            </w:r>
            <w:proofErr w:type="spellEnd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 a.s.</w:t>
            </w:r>
          </w:p>
          <w:p w14:paraId="022A6341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se sídlem: 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Čs. legií 445/4, 415 01 Teplice-Trnovany</w:t>
            </w:r>
          </w:p>
          <w:p w14:paraId="2F2E574E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27349675</w:t>
            </w:r>
          </w:p>
          <w:p w14:paraId="1FD82900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CZ27349675</w:t>
            </w:r>
          </w:p>
          <w:p w14:paraId="030886EE" w14:textId="5E2EDDAA" w:rsidR="00333252" w:rsidRDefault="00333252" w:rsidP="00333252">
            <w:pPr>
              <w:pStyle w:val="Bezmezer"/>
              <w:ind w:left="2188" w:hanging="218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zastoupený: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BROCKVILLE s.r.o., členem představenstva, při výkonu funkce zastoupený </w:t>
            </w:r>
            <w:proofErr w:type="spellStart"/>
            <w:r w:rsidR="0010256F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proofErr w:type="spellEnd"/>
          </w:p>
          <w:p w14:paraId="17B2671E" w14:textId="77777777" w:rsidR="0010256F" w:rsidRPr="00535CC2" w:rsidRDefault="0010256F" w:rsidP="00333252">
            <w:pPr>
              <w:pStyle w:val="Bezmezer"/>
              <w:ind w:left="2188" w:hanging="218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2D1440" w14:textId="7DD3D5F9" w:rsidR="0033325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bankovní spojení: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="0010256F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proofErr w:type="spellEnd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, a.s., </w:t>
            </w:r>
            <w:proofErr w:type="spellStart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č.ú</w:t>
            </w:r>
            <w:proofErr w:type="spellEnd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10256F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proofErr w:type="spellEnd"/>
          </w:p>
          <w:p w14:paraId="516ED981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zapsaný v obchodním rejstříku vedeném Krajským soudem v Ústí nad Labem, </w:t>
            </w:r>
            <w:proofErr w:type="spellStart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. zn. B/1895</w:t>
            </w:r>
          </w:p>
          <w:p w14:paraId="249B1D2E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B3617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člen sdružení: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Beting</w:t>
            </w:r>
            <w:proofErr w:type="spellEnd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 s.r.o.</w:t>
            </w:r>
          </w:p>
          <w:p w14:paraId="4216FC07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se sídlem: 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Koněvova 2660/141, Žižkov, 130 00 Praha 3</w:t>
            </w:r>
          </w:p>
          <w:p w14:paraId="06CF7323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26418321</w:t>
            </w:r>
          </w:p>
          <w:p w14:paraId="5F80A9FB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  <w:t>CZ26418321</w:t>
            </w:r>
          </w:p>
          <w:p w14:paraId="6605D8B9" w14:textId="4CA27C74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zastoupený: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="0010256F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proofErr w:type="spellEnd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, jednatelem</w:t>
            </w:r>
          </w:p>
          <w:p w14:paraId="0958298C" w14:textId="7B485612" w:rsidR="0033325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bankovní spojení:</w:t>
            </w: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="0010256F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proofErr w:type="spellEnd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č.ú</w:t>
            </w:r>
            <w:proofErr w:type="spellEnd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10256F"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proofErr w:type="spellEnd"/>
          </w:p>
          <w:p w14:paraId="163E8866" w14:textId="77777777" w:rsidR="00333252" w:rsidRPr="00535CC2" w:rsidRDefault="00333252" w:rsidP="00333252">
            <w:pPr>
              <w:pStyle w:val="Bezmezer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5CC2">
              <w:rPr>
                <w:rFonts w:asciiTheme="minorHAnsi" w:hAnsiTheme="minorHAnsi" w:cstheme="minorHAnsi"/>
                <w:sz w:val="20"/>
                <w:szCs w:val="20"/>
              </w:rPr>
              <w:t xml:space="preserve">zapsaný v obchodním rejstříku vedeném Městským soudem v Praze, </w:t>
            </w:r>
            <w:proofErr w:type="spellStart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Pr="00535CC2">
              <w:rPr>
                <w:rFonts w:asciiTheme="minorHAnsi" w:hAnsiTheme="minorHAnsi" w:cstheme="minorHAnsi"/>
                <w:sz w:val="20"/>
                <w:szCs w:val="20"/>
              </w:rPr>
              <w:t>. zn. C/80666</w:t>
            </w:r>
          </w:p>
          <w:p w14:paraId="1F9CB6AE" w14:textId="608CC7FC" w:rsidR="00333252" w:rsidRPr="007A48AF" w:rsidRDefault="00333252" w:rsidP="00333252">
            <w:pPr>
              <w:spacing w:before="60" w:afterLines="60" w:after="144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21AA91FF" w14:textId="7D7854BA" w:rsidR="0031750B" w:rsidRPr="003A7FA3" w:rsidRDefault="0031750B" w:rsidP="0031750B">
      <w:pPr>
        <w:pStyle w:val="Zkladntext"/>
        <w:spacing w:before="480" w:after="360" w:line="276" w:lineRule="auto"/>
        <w:rPr>
          <w:rFonts w:asciiTheme="minorHAnsi" w:hAnsiTheme="minorHAnsi" w:cstheme="minorHAnsi"/>
        </w:rPr>
      </w:pPr>
      <w:r w:rsidRPr="003A7FA3">
        <w:rPr>
          <w:rFonts w:asciiTheme="minorHAnsi" w:hAnsiTheme="minorHAnsi" w:cstheme="minorHAnsi"/>
          <w:bCs/>
        </w:rPr>
        <w:t>Datum:</w:t>
      </w:r>
      <w:r w:rsidRPr="003A7FA3">
        <w:rPr>
          <w:rFonts w:asciiTheme="minorHAnsi" w:hAnsiTheme="minorHAnsi" w:cstheme="minorHAnsi"/>
        </w:rPr>
        <w:t xml:space="preserve"> viz. elektronický podpis</w:t>
      </w:r>
      <w:r w:rsidR="00C06D3A">
        <w:rPr>
          <w:rFonts w:asciiTheme="minorHAnsi" w:hAnsiTheme="minorHAnsi" w:cstheme="minorHAnsi"/>
        </w:rPr>
        <w:t xml:space="preserve"> (31.10.2023)</w:t>
      </w:r>
    </w:p>
    <w:p w14:paraId="27AFAA12" w14:textId="77777777" w:rsidR="0031750B" w:rsidRPr="00BC2BEF" w:rsidRDefault="0031750B" w:rsidP="0031750B">
      <w:pPr>
        <w:pStyle w:val="Zkladntext"/>
        <w:spacing w:before="480" w:after="360" w:line="276" w:lineRule="auto"/>
        <w:rPr>
          <w:rFonts w:asciiTheme="minorHAnsi" w:hAnsiTheme="minorHAnsi" w:cstheme="minorHAnsi"/>
          <w:sz w:val="20"/>
          <w:szCs w:val="20"/>
          <w:highlight w:val="cyan"/>
        </w:rPr>
      </w:pPr>
    </w:p>
    <w:p w14:paraId="191C447E" w14:textId="77777777" w:rsidR="0031750B" w:rsidRPr="003A7FA3" w:rsidRDefault="0031750B" w:rsidP="0031750B">
      <w:pPr>
        <w:pStyle w:val="Zkladntext"/>
        <w:spacing w:line="276" w:lineRule="auto"/>
        <w:rPr>
          <w:rFonts w:asciiTheme="minorHAnsi" w:hAnsiTheme="minorHAnsi" w:cstheme="minorHAnsi"/>
        </w:rPr>
      </w:pPr>
      <w:r w:rsidRPr="003A7FA3">
        <w:rPr>
          <w:rFonts w:asciiTheme="minorHAnsi" w:hAnsiTheme="minorHAnsi" w:cstheme="minorHAnsi"/>
        </w:rPr>
        <w:t>____________________________</w:t>
      </w:r>
    </w:p>
    <w:p w14:paraId="6C7C41FB" w14:textId="67C599A7" w:rsidR="0031750B" w:rsidRPr="003A7FA3" w:rsidRDefault="0010256F" w:rsidP="0031750B">
      <w:pPr>
        <w:pStyle w:val="Zkladntext"/>
        <w:spacing w:line="276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</w:t>
      </w:r>
      <w:proofErr w:type="spellEnd"/>
    </w:p>
    <w:p w14:paraId="75FC1A77" w14:textId="77777777" w:rsidR="0031750B" w:rsidRPr="003A7FA3" w:rsidRDefault="0031750B" w:rsidP="0031750B">
      <w:pPr>
        <w:pStyle w:val="Zkladntext"/>
        <w:spacing w:line="276" w:lineRule="auto"/>
        <w:rPr>
          <w:rFonts w:asciiTheme="minorHAnsi" w:hAnsiTheme="minorHAnsi" w:cstheme="minorHAnsi"/>
        </w:rPr>
      </w:pPr>
      <w:r w:rsidRPr="003A7FA3">
        <w:rPr>
          <w:rFonts w:asciiTheme="minorHAnsi" w:hAnsiTheme="minorHAnsi" w:cstheme="minorHAnsi"/>
        </w:rPr>
        <w:t>místopředseda správní rady</w:t>
      </w:r>
    </w:p>
    <w:p w14:paraId="639030CD" w14:textId="77777777" w:rsidR="0031750B" w:rsidRPr="003A7FA3" w:rsidRDefault="0031750B" w:rsidP="0031750B">
      <w:pPr>
        <w:pStyle w:val="Zkladntext"/>
        <w:spacing w:line="276" w:lineRule="auto"/>
        <w:rPr>
          <w:rFonts w:asciiTheme="minorHAnsi" w:hAnsiTheme="minorHAnsi" w:cstheme="minorHAnsi"/>
        </w:rPr>
      </w:pPr>
      <w:r w:rsidRPr="003A7FA3">
        <w:rPr>
          <w:rFonts w:asciiTheme="minorHAnsi" w:hAnsiTheme="minorHAnsi" w:cstheme="minorHAnsi"/>
        </w:rPr>
        <w:t>SMP Vodohospodářské stavby a.s.</w:t>
      </w:r>
    </w:p>
    <w:p w14:paraId="2DAD2621" w14:textId="77777777" w:rsidR="0031750B" w:rsidRPr="00D77582" w:rsidRDefault="0031750B" w:rsidP="0031750B">
      <w:pPr>
        <w:rPr>
          <w:rFonts w:asciiTheme="minorHAnsi" w:hAnsiTheme="minorHAnsi" w:cstheme="minorHAnsi"/>
          <w:highlight w:val="cyan"/>
        </w:rPr>
      </w:pPr>
      <w:r w:rsidRPr="00D77582">
        <w:rPr>
          <w:rFonts w:asciiTheme="minorHAnsi" w:hAnsiTheme="minorHAnsi" w:cstheme="minorHAnsi"/>
          <w:highlight w:val="cyan"/>
        </w:rPr>
        <w:br w:type="page"/>
      </w:r>
    </w:p>
    <w:p w14:paraId="7FFA829A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  <w:r w:rsidRPr="00D77582">
        <w:rPr>
          <w:rFonts w:asciiTheme="minorHAnsi" w:hAnsiTheme="minorHAnsi" w:cstheme="minorHAnsi"/>
          <w:b/>
          <w:caps/>
          <w:sz w:val="28"/>
          <w:szCs w:val="28"/>
        </w:rPr>
        <w:lastRenderedPageBreak/>
        <w:t>Příloha k nabídce</w:t>
      </w:r>
      <w:r w:rsidRPr="00D77582">
        <w:rPr>
          <w:rFonts w:asciiTheme="minorHAnsi" w:hAnsiTheme="minorHAnsi" w:cstheme="minorHAnsi"/>
          <w:b/>
          <w:caps/>
          <w:sz w:val="32"/>
        </w:rPr>
        <w:t xml:space="preserve"> </w:t>
      </w:r>
    </w:p>
    <w:p w14:paraId="48713A37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</w:p>
    <w:p w14:paraId="3AD33BF4" w14:textId="77777777" w:rsidR="00C27F35" w:rsidRPr="00D77582" w:rsidRDefault="00C27F35" w:rsidP="00C27F35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caps/>
          <w:sz w:val="32"/>
        </w:rPr>
      </w:pPr>
      <w:r w:rsidRPr="00D77582">
        <w:rPr>
          <w:rFonts w:asciiTheme="minorHAnsi" w:hAnsiTheme="minorHAnsi" w:cstheme="minorHAnsi"/>
          <w:b/>
          <w:caps/>
          <w:sz w:val="32"/>
        </w:rPr>
        <w:t>- POSTUP PŘI Variacích -</w:t>
      </w:r>
    </w:p>
    <w:p w14:paraId="54AFCFAA" w14:textId="77777777" w:rsidR="00C27F35" w:rsidRPr="00D77582" w:rsidRDefault="00C27F35" w:rsidP="00C27F35">
      <w:pPr>
        <w:spacing w:after="120"/>
        <w:rPr>
          <w:rFonts w:asciiTheme="minorHAnsi" w:hAnsiTheme="minorHAnsi" w:cstheme="minorHAnsi"/>
        </w:rPr>
      </w:pPr>
    </w:p>
    <w:p w14:paraId="77BE864B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lang w:eastAsia="ar-SA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Tento dokument, jako součást Přílohy, závazně doplňuje obecný postup Stran při </w:t>
      </w:r>
      <w:r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Variacích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>, tj. změnách Díla nařízených nebo schválených jako Variace podle Článku 1</w:t>
      </w:r>
      <w:r w:rsidR="004266F5" w:rsidRPr="00D77582">
        <w:rPr>
          <w:rFonts w:asciiTheme="minorHAnsi" w:eastAsia="Arial Unicode MS" w:hAnsiTheme="minorHAnsi" w:cstheme="minorHAnsi"/>
          <w:kern w:val="1"/>
          <w:lang w:eastAsia="ar-SA"/>
        </w:rPr>
        <w:t>0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6332EDC5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lang w:eastAsia="ar-SA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Pro účely administrace se </w:t>
      </w:r>
      <w:r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Variací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D77582">
        <w:rPr>
          <w:rFonts w:asciiTheme="minorHAnsi" w:eastAsia="Arial Unicode MS" w:hAnsiTheme="minorHAnsi" w:cstheme="minorHAnsi"/>
          <w:kern w:val="1"/>
          <w:lang w:eastAsia="ar-SA"/>
        </w:rPr>
        <w:t>Claim</w:t>
      </w:r>
      <w:proofErr w:type="spellEnd"/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). </w:t>
      </w:r>
    </w:p>
    <w:p w14:paraId="33D88897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lang w:eastAsia="ar-SA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V případě, že </w:t>
      </w:r>
      <w:r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Variace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14FCE386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contextualSpacing w:val="0"/>
        <w:jc w:val="both"/>
        <w:rPr>
          <w:rFonts w:asciiTheme="minorHAnsi" w:eastAsia="Arial Unicode MS" w:hAnsiTheme="minorHAnsi" w:cstheme="minorHAnsi"/>
          <w:kern w:val="1"/>
          <w:lang w:eastAsia="ar-SA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Pokud vznese </w:t>
      </w:r>
      <w:r w:rsidR="004266F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 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na Zhotovitele požadavek na předložení návrhu variace s uvedením přiměřené lhůty, ve které má být návrh předložen, předloží Zhotovitel návrh variace </w:t>
      </w:r>
      <w:r w:rsidR="004266F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Objednateli 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ve formě Změnového listu včetně příloh (vzory jsou součástí Smlouvy) a dalších dokladů nezbytných pro řádné zdůvodnění, popis, dokladování a ocenění Variace.  </w:t>
      </w:r>
    </w:p>
    <w:p w14:paraId="44B136EA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 w:line="259" w:lineRule="auto"/>
        <w:ind w:left="850" w:hanging="493"/>
        <w:contextualSpacing w:val="0"/>
        <w:jc w:val="both"/>
        <w:rPr>
          <w:rFonts w:asciiTheme="minorHAnsi" w:eastAsia="Arial Unicode MS" w:hAnsiTheme="minorHAnsi" w:cstheme="minorHAnsi"/>
          <w:kern w:val="1"/>
          <w:lang w:eastAsia="ar-SA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Předložený návrh </w:t>
      </w:r>
      <w:r w:rsidR="004266F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 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se Zhotovitelem projedná a výsledky jednání zaznamená do Zápisu o projednání ocenění soupisu prací a ceny stavebního objektu/provozního souboru, kterého se </w:t>
      </w:r>
      <w:r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Variace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týká. </w:t>
      </w:r>
    </w:p>
    <w:p w14:paraId="5D94816D" w14:textId="77777777" w:rsidR="00C27F35" w:rsidRPr="00D77582" w:rsidRDefault="004266F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 </w:t>
      </w:r>
      <w:r w:rsidR="00C27F3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vydá Zhotoviteli pokyn k provedení </w:t>
      </w:r>
      <w:r w:rsidR="00C27F35"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Variace</w:t>
      </w:r>
      <w:r w:rsidR="00C27F3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v rozsahu dle Změnového listu neprodleně po potvrzení (podpisu) Změnového listu. </w:t>
      </w:r>
      <w:r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 </w:t>
      </w:r>
      <w:r w:rsidR="00C27F3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nemůže Zhotoviteli pokyn k provedení </w:t>
      </w:r>
      <w:r w:rsidR="00C27F35" w:rsidRPr="00D77582">
        <w:rPr>
          <w:rFonts w:asciiTheme="minorHAnsi" w:eastAsia="Arial Unicode MS" w:hAnsiTheme="minorHAnsi" w:cstheme="minorHAnsi"/>
          <w:i/>
          <w:kern w:val="1"/>
          <w:lang w:eastAsia="ar-SA"/>
        </w:rPr>
        <w:t>Variace</w:t>
      </w:r>
      <w:r w:rsidR="00C27F3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 před potvrzením (podpisem) Změnového listu vydat s výjimkou uvedenou v bodě (7). </w:t>
      </w:r>
    </w:p>
    <w:p w14:paraId="25362B4F" w14:textId="77777777" w:rsidR="00C27F35" w:rsidRPr="00D77582" w:rsidRDefault="004266F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D77582">
        <w:rPr>
          <w:rFonts w:asciiTheme="minorHAnsi" w:eastAsia="Arial Unicode MS" w:hAnsiTheme="minorHAnsi" w:cstheme="minorHAnsi"/>
          <w:kern w:val="1"/>
          <w:lang w:eastAsia="ar-SA"/>
        </w:rPr>
        <w:t>Objednatel</w:t>
      </w:r>
      <w:r w:rsidR="00C27F35" w:rsidRPr="00D77582">
        <w:rPr>
          <w:rFonts w:asciiTheme="minorHAnsi" w:hAnsiTheme="minorHAnsi" w:cstheme="minorHAnsi"/>
        </w:rPr>
        <w:t xml:space="preserve"> může vydat pokyn k provedení </w:t>
      </w:r>
      <w:r w:rsidR="00C27F35" w:rsidRPr="00D77582">
        <w:rPr>
          <w:rFonts w:asciiTheme="minorHAnsi" w:hAnsiTheme="minorHAnsi" w:cstheme="minorHAnsi"/>
          <w:i/>
        </w:rPr>
        <w:t>Variace</w:t>
      </w:r>
      <w:r w:rsidR="00C27F35" w:rsidRPr="00D77582">
        <w:rPr>
          <w:rFonts w:asciiTheme="minorHAnsi" w:hAnsiTheme="minorHAnsi" w:cstheme="minorHAnsi"/>
        </w:rPr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</w:t>
      </w:r>
      <w:r w:rsidRPr="00D77582">
        <w:rPr>
          <w:rFonts w:asciiTheme="minorHAnsi" w:hAnsiTheme="minorHAnsi" w:cstheme="minorHAnsi"/>
        </w:rPr>
        <w:t>0</w:t>
      </w:r>
      <w:r w:rsidR="00C27F35" w:rsidRPr="00D77582">
        <w:rPr>
          <w:rFonts w:asciiTheme="minorHAnsi" w:hAnsiTheme="minorHAnsi" w:cstheme="minorHAnsi"/>
        </w:rPr>
        <w:t>.</w:t>
      </w:r>
      <w:r w:rsidRPr="00D77582">
        <w:rPr>
          <w:rFonts w:asciiTheme="minorHAnsi" w:hAnsiTheme="minorHAnsi" w:cstheme="minorHAnsi"/>
        </w:rPr>
        <w:t>5</w:t>
      </w:r>
      <w:r w:rsidR="00C27F35" w:rsidRPr="00D77582">
        <w:rPr>
          <w:rFonts w:asciiTheme="minorHAnsi" w:hAnsiTheme="minorHAnsi" w:cstheme="minorHAnsi"/>
        </w:rPr>
        <w:t xml:space="preserve"> Smluvních podmínek. </w:t>
      </w:r>
    </w:p>
    <w:p w14:paraId="2A284114" w14:textId="77777777" w:rsidR="00C27F35" w:rsidRPr="00D77582" w:rsidRDefault="00C27F35" w:rsidP="00C27F35">
      <w:pPr>
        <w:pStyle w:val="Odstavecseseznamem"/>
        <w:numPr>
          <w:ilvl w:val="0"/>
          <w:numId w:val="15"/>
        </w:numPr>
        <w:spacing w:after="240"/>
        <w:ind w:left="850" w:hanging="493"/>
        <w:contextualSpacing w:val="0"/>
        <w:jc w:val="both"/>
        <w:rPr>
          <w:rFonts w:asciiTheme="minorHAnsi" w:hAnsiTheme="minorHAnsi" w:cstheme="minorHAnsi"/>
        </w:rPr>
      </w:pPr>
      <w:r w:rsidRPr="00D77582">
        <w:rPr>
          <w:rFonts w:asciiTheme="minorHAnsi" w:hAnsiTheme="minorHAnsi" w:cstheme="minorHAnsi"/>
        </w:rPr>
        <w:t>Jiné výjimky nad rámec předchozích ustanovení může z důvodů hodných zvláštního zřetele schválit oprávněná osoba objednatele.</w:t>
      </w:r>
    </w:p>
    <w:p w14:paraId="65556BC3" w14:textId="140C2E81" w:rsidR="00C27F35" w:rsidRPr="00D77582" w:rsidRDefault="00C27F35" w:rsidP="00C27F35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D77582">
        <w:rPr>
          <w:rFonts w:asciiTheme="minorHAnsi" w:hAnsiTheme="minorHAnsi" w:cstheme="minorHAnsi"/>
        </w:rPr>
        <w:t xml:space="preserve">Do doby potvrzení (podpisu) Změnového </w:t>
      </w:r>
      <w:proofErr w:type="gramStart"/>
      <w:r w:rsidRPr="00D77582">
        <w:rPr>
          <w:rFonts w:asciiTheme="minorHAnsi" w:hAnsiTheme="minorHAnsi" w:cstheme="minorHAnsi"/>
        </w:rPr>
        <w:t>listu  nemohou</w:t>
      </w:r>
      <w:proofErr w:type="gramEnd"/>
      <w:r w:rsidRPr="00D77582">
        <w:rPr>
          <w:rFonts w:asciiTheme="minorHAnsi" w:hAnsiTheme="minorHAnsi" w:cstheme="minorHAnsi"/>
        </w:rPr>
        <w:t xml:space="preserve"> být práce obsažené v tomto Změnovém listu zahrnuty do Vyúčtování (fakturace). Pokud Vyúčtování (fakturace) </w:t>
      </w:r>
      <w:r w:rsidRPr="00D77582">
        <w:rPr>
          <w:rFonts w:asciiTheme="minorHAnsi" w:hAnsiTheme="minorHAnsi" w:cstheme="minorHAnsi"/>
        </w:rPr>
        <w:lastRenderedPageBreak/>
        <w:t xml:space="preserve">bude takové práce obsahovat, nebude </w:t>
      </w:r>
      <w:r w:rsidR="004266F5" w:rsidRPr="00D77582">
        <w:rPr>
          <w:rFonts w:asciiTheme="minorHAnsi" w:eastAsia="Arial Unicode MS" w:hAnsiTheme="minorHAnsi" w:cstheme="minorHAnsi"/>
          <w:kern w:val="1"/>
          <w:lang w:eastAsia="ar-SA"/>
        </w:rPr>
        <w:t xml:space="preserve">Objednatel </w:t>
      </w:r>
      <w:r w:rsidRPr="00D77582">
        <w:rPr>
          <w:rFonts w:asciiTheme="minorHAnsi" w:hAnsiTheme="minorHAnsi" w:cstheme="minorHAnsi"/>
        </w:rPr>
        <w:t xml:space="preserve">k Vyúčtování (fakturaci) přihlížet a Vyúčtování (fakturu) vrátí Zhotoviteli k přepracování. </w:t>
      </w:r>
    </w:p>
    <w:p w14:paraId="3260C815" w14:textId="77777777" w:rsidR="00E4782E" w:rsidRPr="00D77582" w:rsidRDefault="00E4782E" w:rsidP="00E4782E">
      <w:pPr>
        <w:spacing w:after="120"/>
        <w:jc w:val="both"/>
        <w:rPr>
          <w:rFonts w:asciiTheme="minorHAnsi" w:hAnsiTheme="minorHAnsi" w:cstheme="minorHAnsi"/>
        </w:rPr>
      </w:pPr>
    </w:p>
    <w:p w14:paraId="19140D55" w14:textId="77777777" w:rsidR="00C27F35" w:rsidRPr="00D77582" w:rsidRDefault="00C27F35" w:rsidP="00C27F35">
      <w:pPr>
        <w:pStyle w:val="Zkladntext"/>
        <w:spacing w:line="276" w:lineRule="auto"/>
        <w:rPr>
          <w:rFonts w:asciiTheme="minorHAnsi" w:hAnsiTheme="minorHAnsi" w:cstheme="minorHAnsi"/>
        </w:rPr>
      </w:pPr>
    </w:p>
    <w:tbl>
      <w:tblPr>
        <w:tblW w:w="8933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307"/>
        <w:gridCol w:w="334"/>
        <w:gridCol w:w="333"/>
        <w:gridCol w:w="333"/>
        <w:gridCol w:w="334"/>
        <w:gridCol w:w="334"/>
        <w:gridCol w:w="334"/>
        <w:gridCol w:w="1592"/>
        <w:gridCol w:w="218"/>
        <w:gridCol w:w="292"/>
        <w:gridCol w:w="744"/>
        <w:gridCol w:w="484"/>
        <w:gridCol w:w="566"/>
        <w:gridCol w:w="183"/>
        <w:gridCol w:w="596"/>
        <w:gridCol w:w="183"/>
        <w:gridCol w:w="404"/>
        <w:gridCol w:w="344"/>
        <w:gridCol w:w="244"/>
        <w:gridCol w:w="365"/>
        <w:gridCol w:w="204"/>
      </w:tblGrid>
      <w:tr w:rsidR="00777BA4" w:rsidRPr="00D77582" w14:paraId="6A3B6625" w14:textId="77777777" w:rsidTr="00A57AEA">
        <w:trPr>
          <w:trHeight w:val="364"/>
        </w:trPr>
        <w:tc>
          <w:tcPr>
            <w:tcW w:w="8933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0222A" w14:textId="77777777" w:rsidR="00777BA4" w:rsidRPr="00D77582" w:rsidRDefault="00C27F35" w:rsidP="00A57AE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7582">
              <w:rPr>
                <w:rFonts w:asciiTheme="minorHAnsi" w:hAnsiTheme="minorHAnsi" w:cstheme="minorHAnsi"/>
              </w:rPr>
              <w:br w:type="page"/>
            </w:r>
            <w:r w:rsidR="00777BA4" w:rsidRPr="00D775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Změnový list (součást Přílohy k nabídce)</w:t>
            </w:r>
            <w:r w:rsidR="00777BA4" w:rsidRPr="00D77582">
              <w:rPr>
                <w:rFonts w:asciiTheme="minorHAnsi" w:hAnsiTheme="minorHAnsi" w:cstheme="minorHAnsi"/>
                <w:b/>
                <w:caps/>
                <w:sz w:val="32"/>
              </w:rPr>
              <w:t xml:space="preserve"> </w:t>
            </w:r>
          </w:p>
        </w:tc>
      </w:tr>
      <w:tr w:rsidR="00735CA6" w:rsidRPr="00D77582" w14:paraId="64C49096" w14:textId="77777777" w:rsidTr="00DD5181">
        <w:trPr>
          <w:trHeight w:val="258"/>
        </w:trPr>
        <w:tc>
          <w:tcPr>
            <w:tcW w:w="2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7ED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0E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a evidenční číslo Stavby: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EB9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FB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F34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CE5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20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62A3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SO/PS </w:t>
            </w: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číslo Změny SO/PS: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EFBA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58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A9879E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Pořadové číslo ZBV: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?</w:t>
            </w:r>
            <w:r w:rsidR="00735CA6"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777BA4" w:rsidRPr="00D77582" w14:paraId="4E93C570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C2A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4E2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DA5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BB6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639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23CA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9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E8CFE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777BA4" w:rsidRPr="00D77582" w14:paraId="0A27250E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396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5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C9A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Strany smlouvy o dílo na realizaci výše uvedené Stavby uzavřené dne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[doplňte!!!]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(dále jen Smlouva):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EF05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0FF3C07C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4FB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2FB1" w14:textId="0D002BF2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Objednatel: Ředitelství vodních cest ČR se sídlem nábřeží L. Svobody 1222/12, 110 15 Praha 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54C7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D87C204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C18B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CB26B" w14:textId="5AA28F92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Zhotovitel: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[doplňte]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5847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611DE746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E5C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B4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DEB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Přílohy Změnového listu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21C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5150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94C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152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3D4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</w:t>
            </w:r>
            <w:proofErr w:type="spell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84C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DAC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Příjemce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0B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5FC3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9437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0902F779" w14:textId="77777777" w:rsidTr="00DD5181">
        <w:trPr>
          <w:trHeight w:val="69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475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99F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A69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Rozpis ocenění změn položek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BCB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B611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C08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9B7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D6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940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404275" w14:textId="77777777" w:rsidR="00777BA4" w:rsidRPr="00D77582" w:rsidRDefault="004266F5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(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Správce stavby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jako zástupce Objednatele)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(v elektronické verzi </w:t>
            </w:r>
            <w:proofErr w:type="gramStart"/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Intranet</w:t>
            </w:r>
            <w:proofErr w:type="gramEnd"/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ŘVC ČR)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56A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63EB13C1" w14:textId="77777777" w:rsidTr="00DD5181">
        <w:trPr>
          <w:trHeight w:val="36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964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F9E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2A7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5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814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52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BE6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642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E7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84C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3B9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9DA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FACB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010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632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7B5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CC1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486DA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Zhotovitel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2C84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46749A47" w14:textId="77777777" w:rsidTr="00DD5181">
        <w:trPr>
          <w:trHeight w:val="36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AE8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3B9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2C2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09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A58A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BF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EF5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D8C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43A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46DC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5240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53E898F1" w14:textId="77777777" w:rsidTr="00DD5181">
        <w:trPr>
          <w:trHeight w:val="364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7F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307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403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8B2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EC5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E1D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9D9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C6E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815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658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E3F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131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CE7B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391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213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CF6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0B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7E38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FCC9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76388FF6" w14:textId="77777777" w:rsidTr="00DD5181">
        <w:trPr>
          <w:trHeight w:val="69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387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B15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A32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311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206F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E44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BC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882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[doplňte dle potřeby]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7F9B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4CE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BD95CCC" w14:textId="77777777" w:rsidTr="00DD5181">
        <w:trPr>
          <w:trHeight w:val="151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CB1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76C4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2A74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9334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1F44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42E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9986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8CB3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8B32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DC58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F5DC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E5D3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9BA8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BCF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1D18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00FA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5F4F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3FD3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57A5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2921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C20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EF3B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51F53164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CE5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678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Iniciátor změny: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[</w:t>
            </w:r>
            <w:proofErr w:type="gramStart"/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doplňte - buď</w:t>
            </w:r>
            <w:proofErr w:type="gramEnd"/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Zhotovitel nebo Objednatel]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58FA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5CCC6B2E" w14:textId="77777777" w:rsidTr="00DD5181">
        <w:trPr>
          <w:trHeight w:val="27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B1D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25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7E0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Popis Změny: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D7B3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8A5ECA7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B62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D179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05B9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39F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7AB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7FB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7DE2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031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82B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B69D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77AE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357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D53F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A296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2004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3D41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AD93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468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0F82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AAC5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186A" w14:textId="77777777" w:rsidR="00777BA4" w:rsidRPr="00D77582" w:rsidRDefault="00777BA4" w:rsidP="00A57AE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873F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5B2954EA" w14:textId="77777777" w:rsidTr="00DD5181">
        <w:trPr>
          <w:trHeight w:val="61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8A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A7854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6E583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FB8DD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3F429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ACF18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78B7B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EDDA0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92B3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B28D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A3D0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44A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C2D7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8D1E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929B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21E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D13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94D8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F008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3B0B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EC0A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2C48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35BBDF42" w14:textId="77777777" w:rsidTr="00DD5181">
        <w:trPr>
          <w:trHeight w:val="27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7CE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B4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8DB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D3F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463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125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48A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F97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28A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Údaje v Kč bez DPH: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16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C8B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A12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FCE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4E0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9AF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A3D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575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24C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BE7E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1356FD3E" w14:textId="77777777" w:rsidTr="00DD5181">
        <w:trPr>
          <w:trHeight w:val="683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C11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631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E58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87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DC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FE1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D4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483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36F5A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3C13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kladných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815A6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363C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3178C376" w14:textId="77777777" w:rsidTr="00DD5181">
        <w:trPr>
          <w:trHeight w:val="406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FF6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D28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C43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0B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27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038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60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71C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888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931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F4F4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0E97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10D4B2C6" w14:textId="77777777" w:rsidTr="00DD5181">
        <w:trPr>
          <w:trHeight w:val="406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F41D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C880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B489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8CC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E445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FE71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0328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EECC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C38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Cs/>
                <w:sz w:val="18"/>
                <w:szCs w:val="22"/>
              </w:rPr>
              <w:t>Časový vliv na termín dokončení / uvedení do provozu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6E2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88A7C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986C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B40CFB" w:rsidRPr="00D77582" w14:paraId="5CA2ABFD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B230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BC03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A2E2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8CFF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8CC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96C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F0819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6788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ABDE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3AE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7098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44A0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959F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D4DF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5ED6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06F7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1F2B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1ED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D0FD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4A13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A729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B8F3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60E9D492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CF5E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1639050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Charakter změny </w:t>
            </w:r>
            <w:r w:rsidRPr="00D77582">
              <w:rPr>
                <w:rFonts w:asciiTheme="minorHAnsi" w:hAnsiTheme="minorHAnsi" w:cstheme="minorHAnsi"/>
                <w:bCs/>
                <w:i/>
              </w:rPr>
              <w:t>(nehodící škrtněte)</w:t>
            </w:r>
          </w:p>
        </w:tc>
        <w:tc>
          <w:tcPr>
            <w:tcW w:w="6414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777BA4" w:rsidRPr="00D77582" w14:paraId="6B65CAD7" w14:textId="77777777" w:rsidTr="00395088">
              <w:trPr>
                <w:trHeight w:val="375"/>
              </w:trPr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13A439A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1E43DD56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C8EEBC8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01F832B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9BDA4BE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D77582" w14:paraId="0A1D7DB6" w14:textId="77777777" w:rsidTr="00395088">
              <w:trPr>
                <w:trHeight w:val="390"/>
              </w:trPr>
              <w:tc>
                <w:tcPr>
                  <w:tcW w:w="980" w:type="dxa"/>
                  <w:vMerge/>
                  <w:vAlign w:val="center"/>
                  <w:hideMark/>
                </w:tcPr>
                <w:p w14:paraId="3B238554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vAlign w:val="center"/>
                  <w:hideMark/>
                </w:tcPr>
                <w:p w14:paraId="5CBEBEA8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1CA5166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0458A843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583BD314" w14:textId="77777777" w:rsidR="00777BA4" w:rsidRPr="00D77582" w:rsidRDefault="00777BA4" w:rsidP="00A57AEA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86C619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17563DF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CCDA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B9D5F0" w14:textId="77777777" w:rsidR="00777BA4" w:rsidRPr="00D77582" w:rsidRDefault="00777BA4" w:rsidP="00A57AEA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D77582">
              <w:rPr>
                <w:rFonts w:asciiTheme="minorHAnsi" w:hAnsiTheme="minorHAnsi" w:cstheme="minorHAnsi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455104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  <w:p w14:paraId="503975F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  <w:p w14:paraId="476E671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07583DD8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5AA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79F356DC" w14:textId="0CE6C3D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ZMĚNA SMLOUVY NENÍ PODSTATNOU ZMĚNOU TJ. SPADÁ POD JEDEN Z BODŮ A-E </w:t>
            </w:r>
            <w:r w:rsidRPr="00D77582">
              <w:rPr>
                <w:rFonts w:asciiTheme="minorHAnsi" w:hAnsiTheme="minorHAnsi" w:cstheme="minorHAnsi"/>
              </w:rPr>
              <w:t>(nevztahuje se na ní odstavec 3 článku 40 Směrnice č.S-11/2016 o oběhu smluv a o z</w:t>
            </w:r>
            <w:r w:rsidR="004D05F6">
              <w:rPr>
                <w:rFonts w:asciiTheme="minorHAnsi" w:hAnsiTheme="minorHAnsi" w:cstheme="minorHAnsi"/>
              </w:rPr>
              <w:t>a</w:t>
            </w:r>
            <w:r w:rsidRPr="00D77582">
              <w:rPr>
                <w:rFonts w:asciiTheme="minorHAnsi" w:hAnsiTheme="minorHAnsi" w:cstheme="minorHAnsi"/>
              </w:rPr>
              <w:t>dávání veřejných zakázek Ředitelství vodních cest ČR) Verze 1.0</w:t>
            </w:r>
          </w:p>
        </w:tc>
      </w:tr>
      <w:tr w:rsidR="00777BA4" w:rsidRPr="00D77582" w14:paraId="31D062E5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94E2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A47067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7582" w14:paraId="44302718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EA63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9EC2AB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br/>
            </w:r>
          </w:p>
        </w:tc>
      </w:tr>
      <w:tr w:rsidR="00777BA4" w:rsidRPr="00D77582" w14:paraId="4DDCD2DD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8916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ECF9D93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D7758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7582" w14:paraId="66967F8C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2468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5A92FA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7582" w14:paraId="5DA4181C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802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668CD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a) není možná z ekonomických nebo technických důvodů</w:t>
            </w:r>
          </w:p>
        </w:tc>
      </w:tr>
      <w:tr w:rsidR="00777BA4" w:rsidRPr="00D77582" w14:paraId="375A50B2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DC67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BF4547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b) by zadavateli způsobila značné obtíže nebo výrazné zvýšení nákladů</w:t>
            </w:r>
          </w:p>
        </w:tc>
      </w:tr>
      <w:tr w:rsidR="00777BA4" w:rsidRPr="00D77582" w14:paraId="27018FE6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69E3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A80B7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c) hodnota dodatečných stavebních prací / služeb nepřekročí 50 % původní hodnoty závazku </w:t>
            </w:r>
          </w:p>
        </w:tc>
      </w:tr>
      <w:tr w:rsidR="00777BA4" w:rsidRPr="00D77582" w14:paraId="2E5EF1CC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A390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769BC0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D. Nejde o podstatnou změnu závazku, neboť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7582" w14:paraId="5FA6B529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F1C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A3D605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potřeba změny vznikla v důsledku okolností, které zadavatel jednající s náležitou péčí nemohl předvídat -   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777BA4" w:rsidRPr="00D77582" w14:paraId="33BBCAF4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DCE2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FA68EA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nemění celkovou povahu zakázky           </w:t>
            </w:r>
          </w:p>
        </w:tc>
      </w:tr>
      <w:tr w:rsidR="00777BA4" w:rsidRPr="00D77582" w14:paraId="7414046F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5B9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7827D7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c) hodnota dodatečných stavebních prací, služeb nebo dodávek (tj. víceprací) nepřekročí 50 % původní hodnoty závazku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77BA4" w:rsidRPr="00D77582" w14:paraId="1C1BAED4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B1E18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2BE5DA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 w:rsidRPr="00D77582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</w:tr>
      <w:tr w:rsidR="00777BA4" w:rsidRPr="00D77582" w14:paraId="37755989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EC8B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B36FC2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nové položky soupisu stavebních prací představují srovnatelný druh materiálu nebo prací ve vztahu k nahrazovaným položkám -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77BA4" w:rsidRPr="00D77582" w14:paraId="1DD1EACD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BB1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02EC89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cena materiálu nebo prací podle nových položek soupisu stavebních prací je ve vztahu k nahrazovaným položkám stejná nebo nižší -  </w:t>
            </w:r>
          </w:p>
        </w:tc>
      </w:tr>
      <w:tr w:rsidR="00777BA4" w:rsidRPr="00D77582" w14:paraId="6CDF28FB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978D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70CB09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</w:tr>
      <w:tr w:rsidR="00777BA4" w:rsidRPr="00D77582" w14:paraId="7E2F7F1E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11C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9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099FA9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d) zadavatel vyhotoví o každé jednotlivé záměně přehled obsahující nové položky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soupisu stavebních prací s vymezením položek v původním soupisu stavebních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prací, které jsou takto nahrazovány, spolu s podrobným a srozumitelným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 xml:space="preserve">odůvodněním srovnatelnosti materiálu nebo prací a stejné nebo vyšší kvality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</w:t>
            </w:r>
          </w:p>
        </w:tc>
      </w:tr>
      <w:tr w:rsidR="00B40CFB" w:rsidRPr="00D77582" w14:paraId="536911F7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A34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18F1F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Podpis vyjadřuje souhlas se Změnou: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837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033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2BD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EE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D3A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78F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AE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48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24F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5C6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2CB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B27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0D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8FB2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7FD55AE" w14:textId="77777777" w:rsidTr="00DD5181">
        <w:trPr>
          <w:trHeight w:val="48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30D0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8307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 (autorský dozor)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749E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E2A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AD3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31443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D1CC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6520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62F9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2658F4A5" w14:textId="77777777" w:rsidTr="00DD5181">
        <w:trPr>
          <w:trHeight w:val="48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CCBE2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A835D0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253D43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ABFEDE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5D681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6EDAE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CF96E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DDA38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6D93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35CA6" w:rsidRPr="00D77582" w14:paraId="38A7E08B" w14:textId="77777777" w:rsidTr="00DD5181">
        <w:trPr>
          <w:trHeight w:val="607"/>
        </w:trPr>
        <w:tc>
          <w:tcPr>
            <w:tcW w:w="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1E9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D8F0C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77582">
              <w:rPr>
                <w:rFonts w:asciiTheme="minorHAnsi" w:hAnsiTheme="minorHAnsi" w:cstheme="minorHAnsi"/>
                <w:sz w:val="14"/>
                <w:szCs w:val="14"/>
              </w:rPr>
              <w:t>Garant smlouvy objednatele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A05A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74E6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A4F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A89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4C70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4265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3D0EB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291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782023B0" w14:textId="77777777" w:rsidTr="00DD5181">
        <w:trPr>
          <w:trHeight w:val="485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E068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D8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247C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81E3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B2A0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70090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87D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193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974B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27BD9E70" w14:textId="77777777" w:rsidTr="00DD5181">
        <w:trPr>
          <w:trHeight w:val="48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61D9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9C6B3" w14:textId="77777777" w:rsidR="00777BA4" w:rsidRPr="00D77582" w:rsidRDefault="004266F5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Zástupce Objednatele (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Správce stavby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8BE9C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52AA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15906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12E3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6071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B99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D3AB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2770A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35CA6" w:rsidRPr="00D77582" w14:paraId="3667E305" w14:textId="77777777" w:rsidTr="00DD5181">
        <w:trPr>
          <w:trHeight w:val="48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74066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277855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4054E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0718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48E787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E6F67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89231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13311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4F5177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F523B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3B22CCA2" w14:textId="77777777" w:rsidTr="00A57AEA">
        <w:trPr>
          <w:trHeight w:val="710"/>
        </w:trPr>
        <w:tc>
          <w:tcPr>
            <w:tcW w:w="8933" w:type="dxa"/>
            <w:gridSpan w:val="2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7D11D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7582" w14:paraId="4EDED220" w14:textId="77777777" w:rsidTr="00A57AEA">
        <w:trPr>
          <w:trHeight w:val="546"/>
        </w:trPr>
        <w:tc>
          <w:tcPr>
            <w:tcW w:w="8933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1114708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D5181" w:rsidRPr="00D77582" w14:paraId="6D1E295C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52FF5C2" w14:textId="77777777" w:rsidR="00DD5181" w:rsidRPr="00D77582" w:rsidRDefault="00DD5181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EF0A" w14:textId="242127CE" w:rsidR="00DD5181" w:rsidRPr="00563B36" w:rsidRDefault="00DD5181" w:rsidP="00A57A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číslo smlouvy:</w:t>
            </w:r>
            <w:r w:rsidRPr="00563B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3B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S/ŘVC/05</w:t>
            </w:r>
            <w:r w:rsidR="007A48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  <w:r w:rsidRPr="00563B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/R/</w:t>
            </w:r>
            <w:proofErr w:type="spellStart"/>
            <w:r w:rsidRPr="00563B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SoD</w:t>
            </w:r>
            <w:proofErr w:type="spellEnd"/>
            <w:r w:rsidRPr="00563B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/202</w:t>
            </w:r>
            <w:r w:rsidR="007A48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2B1F" w14:textId="77777777" w:rsidR="00DD5181" w:rsidRPr="00563B36" w:rsidRDefault="00DD5181" w:rsidP="00A57A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předpokládaný výdaj v Kč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31F4" w14:textId="3FDB9F66" w:rsidR="00DD5181" w:rsidRPr="00563B36" w:rsidRDefault="00DD5181" w:rsidP="00A57A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7FE64" w14:textId="40E582E7" w:rsidR="00DD5181" w:rsidRPr="00D77582" w:rsidRDefault="00DD5181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Předpokládaný termín úhrady</w:t>
            </w:r>
            <w:r w:rsidRPr="00D77582">
              <w:rPr>
                <w:rFonts w:asciiTheme="minorHAnsi" w:hAnsiTheme="minorHAnsi" w:cstheme="minorHAnsi"/>
                <w:i/>
                <w:iCs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B707CA" w14:textId="77777777" w:rsidR="00DD5181" w:rsidRPr="00D77582" w:rsidRDefault="00DD5181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B29277" w14:textId="77777777" w:rsidR="00DD5181" w:rsidRPr="00D77582" w:rsidRDefault="00DD5181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9E761" w14:textId="77777777" w:rsidR="00DD5181" w:rsidRPr="00D77582" w:rsidRDefault="00DD5181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7EF7056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925A64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F026" w14:textId="2AC34849" w:rsidR="00777BA4" w:rsidRPr="00563B36" w:rsidRDefault="00777BA4" w:rsidP="00A57A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týká se bodu: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DEA3" w14:textId="77777777" w:rsidR="00777BA4" w:rsidRPr="00563B36" w:rsidRDefault="00777BA4" w:rsidP="00A57A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Kč vč. DPH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1FDE5E" w14:textId="77777777" w:rsidR="00777BA4" w:rsidRPr="00563B36" w:rsidRDefault="00777BA4" w:rsidP="00A57A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A29D1B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71F04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1C652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C6094C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39794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3F975414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B58CA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0B9DB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6D755" w14:textId="47F35B38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B40CFB" w:rsidRPr="00D77582">
              <w:rPr>
                <w:rFonts w:asciiTheme="minorHAnsi" w:hAnsiTheme="minorHAnsi" w:cstheme="minorHAnsi"/>
                <w:sz w:val="16"/>
                <w:szCs w:val="16"/>
              </w:rPr>
              <w:t>méno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Ing. J</w:t>
            </w:r>
            <w:r w:rsidR="002A475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7A48AF">
              <w:rPr>
                <w:rFonts w:asciiTheme="minorHAnsi" w:hAnsiTheme="minorHAnsi" w:cstheme="minorHAnsi"/>
                <w:sz w:val="16"/>
                <w:szCs w:val="16"/>
              </w:rPr>
              <w:t>n Kovač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FAA5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7FE31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F650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4C052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C2FBC1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40FF8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777BA4" w:rsidRPr="00D77582" w14:paraId="3A71004C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B81570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F4D0F5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0114EF" w14:textId="49FAA220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méno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Ing. Jaromír Manďák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8CC4B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6309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7DCF94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91435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7D26ED9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F364DB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7C6209BE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C253C2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8258A5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příkazce operace: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8FAB07" w14:textId="7125F2A4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méno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Ing. Lubomír Fojtů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A0F366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A6715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55DB0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C1B5D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F6A3925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1F2F30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49D1E2D0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81CBEE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D46794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96736E" w14:textId="3173782F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méno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Ing. Ivana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Macháčiková</w:t>
            </w:r>
            <w:proofErr w:type="spellEnd"/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D7148F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3C845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AF02D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0D7D4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8CC278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D6B1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51724935" w14:textId="77777777" w:rsidTr="00DD5181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3F72BC5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56CEC1" w14:textId="77777777" w:rsidR="00777BA4" w:rsidRPr="00D77582" w:rsidRDefault="00777BA4" w:rsidP="00A57AEA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Statutární orgán – ředitel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467FB3" w14:textId="046ECB79" w:rsidR="00777BA4" w:rsidRPr="00D77582" w:rsidRDefault="000C6D98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777BA4" w:rsidRPr="00D77582">
              <w:rPr>
                <w:rFonts w:asciiTheme="minorHAnsi" w:hAnsiTheme="minorHAnsi" w:cstheme="minorHAnsi"/>
                <w:sz w:val="16"/>
                <w:szCs w:val="16"/>
              </w:rPr>
              <w:t>méno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Ing. Lubomír Fojtů</w:t>
            </w:r>
          </w:p>
        </w:tc>
        <w:tc>
          <w:tcPr>
            <w:tcW w:w="1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9E021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C232B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21AACA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A20CAF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6CD4E7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474016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</w:tr>
      <w:tr w:rsidR="00777BA4" w:rsidRPr="00D77582" w14:paraId="16116DDB" w14:textId="77777777" w:rsidTr="00DD5181">
        <w:trPr>
          <w:trHeight w:val="48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F5F74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1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ADBFE1" w14:textId="77777777" w:rsidR="00777BA4" w:rsidRPr="00D77582" w:rsidRDefault="00777BA4" w:rsidP="00A57AE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6F34E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0C5A2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AD0F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E4F0C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B3A40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6A09D" w14:textId="77777777" w:rsidR="00777BA4" w:rsidRPr="00D77582" w:rsidRDefault="00777BA4" w:rsidP="00A57A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C6814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B40CFB" w:rsidRPr="00D77582" w14:paraId="2F5E11BE" w14:textId="77777777" w:rsidTr="00DD5181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032F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9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9F0CDC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D2E6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4259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D2AFF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74A3D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7B23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CE0B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4C8AE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3A801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124AD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</w:t>
            </w:r>
            <w:proofErr w:type="spell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</w:t>
            </w:r>
            <w:proofErr w:type="spell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8D36A" w14:textId="77777777" w:rsidR="00777BA4" w:rsidRPr="00D77582" w:rsidRDefault="00777BA4" w:rsidP="00A57AE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39027" w14:textId="77777777" w:rsidR="00777BA4" w:rsidRPr="00D77582" w:rsidRDefault="00777BA4" w:rsidP="00A57AEA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</w:tbl>
    <w:p w14:paraId="46DB7D3D" w14:textId="77777777" w:rsidR="00C27F35" w:rsidRPr="00D77582" w:rsidRDefault="00C27F35" w:rsidP="00A57AEA">
      <w:pPr>
        <w:rPr>
          <w:rFonts w:asciiTheme="minorHAnsi" w:hAnsiTheme="minorHAnsi" w:cstheme="minorHAnsi"/>
        </w:rPr>
      </w:pPr>
    </w:p>
    <w:p w14:paraId="6D60777B" w14:textId="77777777" w:rsidR="00305DCD" w:rsidRPr="00D77582" w:rsidRDefault="00305DCD">
      <w:pPr>
        <w:rPr>
          <w:rFonts w:asciiTheme="minorHAnsi" w:hAnsiTheme="minorHAnsi" w:cstheme="minorHAnsi"/>
        </w:rPr>
      </w:pPr>
    </w:p>
    <w:sectPr w:rsidR="00305DCD" w:rsidRPr="00D77582" w:rsidSect="005A0F85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4EBE" w14:textId="77777777" w:rsidR="00457C89" w:rsidRDefault="00457C89" w:rsidP="00E61D7C">
      <w:r>
        <w:separator/>
      </w:r>
    </w:p>
  </w:endnote>
  <w:endnote w:type="continuationSeparator" w:id="0">
    <w:p w14:paraId="6442FF33" w14:textId="77777777" w:rsidR="00457C89" w:rsidRDefault="00457C89" w:rsidP="00E6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0AA0" w14:textId="77777777" w:rsidR="00890449" w:rsidRDefault="00890449">
    <w:pPr>
      <w:pStyle w:val="Zpat"/>
      <w:rPr>
        <w:rFonts w:ascii="Arial" w:hAnsi="Arial" w:cs="Arial"/>
        <w:sz w:val="16"/>
        <w:szCs w:val="16"/>
      </w:rPr>
    </w:pPr>
  </w:p>
  <w:p w14:paraId="74EBB04F" w14:textId="76256644" w:rsidR="001A734B" w:rsidRDefault="001A734B">
    <w:pPr>
      <w:pStyle w:val="Zpat"/>
      <w:rPr>
        <w:rFonts w:asciiTheme="minorHAnsi" w:hAnsiTheme="minorHAnsi" w:cstheme="minorHAnsi"/>
        <w:b/>
        <w:sz w:val="18"/>
        <w:szCs w:val="18"/>
      </w:rPr>
    </w:pPr>
    <w:r w:rsidRPr="00A77807">
      <w:rPr>
        <w:rFonts w:asciiTheme="minorHAnsi" w:hAnsiTheme="minorHAnsi" w:cstheme="minorHAnsi"/>
        <w:sz w:val="18"/>
        <w:szCs w:val="18"/>
      </w:rPr>
      <w:t xml:space="preserve">Smlouva ev. č. zhotovitele </w:t>
    </w:r>
    <w:r w:rsidRPr="00A77807">
      <w:rPr>
        <w:rFonts w:asciiTheme="minorHAnsi" w:hAnsiTheme="minorHAnsi" w:cstheme="minorHAnsi"/>
        <w:b/>
        <w:sz w:val="18"/>
        <w:szCs w:val="18"/>
      </w:rPr>
      <w:t>S/ŘVC/</w:t>
    </w:r>
    <w:r w:rsidR="004F7ACA" w:rsidRPr="00A77807">
      <w:rPr>
        <w:rFonts w:asciiTheme="minorHAnsi" w:hAnsiTheme="minorHAnsi" w:cstheme="minorHAnsi"/>
        <w:b/>
        <w:sz w:val="18"/>
        <w:szCs w:val="18"/>
      </w:rPr>
      <w:t>05</w:t>
    </w:r>
    <w:r w:rsidR="004068A4">
      <w:rPr>
        <w:rFonts w:asciiTheme="minorHAnsi" w:hAnsiTheme="minorHAnsi" w:cstheme="minorHAnsi"/>
        <w:b/>
        <w:sz w:val="18"/>
        <w:szCs w:val="18"/>
      </w:rPr>
      <w:t>6</w:t>
    </w:r>
    <w:r w:rsidRPr="00A77807">
      <w:rPr>
        <w:rFonts w:asciiTheme="minorHAnsi" w:hAnsiTheme="minorHAnsi" w:cstheme="minorHAnsi"/>
        <w:b/>
        <w:sz w:val="18"/>
        <w:szCs w:val="18"/>
      </w:rPr>
      <w:t>/R/</w:t>
    </w:r>
    <w:proofErr w:type="spellStart"/>
    <w:r w:rsidRPr="00A77807">
      <w:rPr>
        <w:rFonts w:asciiTheme="minorHAnsi" w:hAnsiTheme="minorHAnsi" w:cstheme="minorHAnsi"/>
        <w:b/>
        <w:sz w:val="18"/>
        <w:szCs w:val="18"/>
      </w:rPr>
      <w:t>SoD</w:t>
    </w:r>
    <w:proofErr w:type="spellEnd"/>
    <w:r w:rsidRPr="00A77807">
      <w:rPr>
        <w:rFonts w:asciiTheme="minorHAnsi" w:hAnsiTheme="minorHAnsi" w:cstheme="minorHAnsi"/>
        <w:b/>
        <w:sz w:val="18"/>
        <w:szCs w:val="18"/>
      </w:rPr>
      <w:t>/202</w:t>
    </w:r>
    <w:r w:rsidR="004F7ACA" w:rsidRPr="00A77807">
      <w:rPr>
        <w:rFonts w:asciiTheme="minorHAnsi" w:hAnsiTheme="minorHAnsi" w:cstheme="minorHAnsi"/>
        <w:b/>
        <w:sz w:val="18"/>
        <w:szCs w:val="18"/>
      </w:rPr>
      <w:t>3</w:t>
    </w:r>
  </w:p>
  <w:p w14:paraId="447E84CF" w14:textId="77777777" w:rsidR="009D6C59" w:rsidRPr="009D6C59" w:rsidRDefault="009D6C59" w:rsidP="009D6C59">
    <w:pPr>
      <w:pStyle w:val="Zpat"/>
      <w:rPr>
        <w:rFonts w:asciiTheme="minorHAnsi" w:hAnsiTheme="minorHAnsi" w:cstheme="minorHAnsi"/>
        <w:sz w:val="20"/>
        <w:szCs w:val="20"/>
      </w:rPr>
    </w:pPr>
    <w:r w:rsidRPr="009D6C59">
      <w:rPr>
        <w:rFonts w:asciiTheme="minorHAnsi" w:hAnsiTheme="minorHAnsi" w:cstheme="minorHAnsi"/>
        <w:sz w:val="20"/>
        <w:szCs w:val="20"/>
      </w:rPr>
      <w:t xml:space="preserve">Čekací stání pro malá plavidla na Vltavě - 1. lokalita PK </w:t>
    </w:r>
    <w:proofErr w:type="gramStart"/>
    <w:r w:rsidRPr="009D6C59">
      <w:rPr>
        <w:rFonts w:asciiTheme="minorHAnsi" w:hAnsiTheme="minorHAnsi" w:cstheme="minorHAnsi"/>
        <w:sz w:val="20"/>
        <w:szCs w:val="20"/>
      </w:rPr>
      <w:t>Dolánky - zhotovitel</w:t>
    </w:r>
    <w:proofErr w:type="gramEnd"/>
    <w:r w:rsidRPr="009D6C59">
      <w:rPr>
        <w:rFonts w:asciiTheme="minorHAnsi" w:hAnsiTheme="minorHAnsi" w:cstheme="minorHAnsi"/>
        <w:sz w:val="20"/>
        <w:szCs w:val="20"/>
      </w:rPr>
      <w:t xml:space="preserve"> stavby, Čekací stání pro malá plavidla na Vltavě - 2. lokalita PK Hořín - zhotovitel stavby     </w:t>
    </w:r>
  </w:p>
  <w:p w14:paraId="5D97F9C1" w14:textId="3DC5B07C" w:rsidR="004068A4" w:rsidRPr="00A77807" w:rsidRDefault="009D6C59">
    <w:pPr>
      <w:pStyle w:val="Zpat"/>
      <w:rPr>
        <w:rFonts w:asciiTheme="minorHAnsi" w:hAnsiTheme="minorHAnsi" w:cstheme="minorHAnsi"/>
        <w:b/>
        <w:sz w:val="18"/>
        <w:szCs w:val="18"/>
      </w:rPr>
    </w:pPr>
    <w:r w:rsidRPr="00E126E8">
      <w:rPr>
        <w:rFonts w:asciiTheme="minorHAnsi" w:hAnsiTheme="minorHAnsi" w:cstheme="minorHAnsi"/>
        <w:b/>
        <w:bCs/>
        <w:sz w:val="20"/>
        <w:szCs w:val="20"/>
      </w:rPr>
      <w:t>Část 1: 1. lokalita Dolánky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D30F" w14:textId="77777777" w:rsidR="00457C89" w:rsidRDefault="00457C89" w:rsidP="00E61D7C">
      <w:r>
        <w:separator/>
      </w:r>
    </w:p>
  </w:footnote>
  <w:footnote w:type="continuationSeparator" w:id="0">
    <w:p w14:paraId="59E6FEA7" w14:textId="77777777" w:rsidR="00457C89" w:rsidRDefault="00457C89" w:rsidP="00E61D7C">
      <w:r>
        <w:continuationSeparator/>
      </w:r>
    </w:p>
  </w:footnote>
  <w:footnote w:id="1">
    <w:p w14:paraId="4CF1BEA4" w14:textId="7DE544BA" w:rsidR="001A734B" w:rsidRPr="00E126E8" w:rsidRDefault="001A734B" w:rsidP="00E61D7C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 w:rsidRPr="00E126E8">
        <w:rPr>
          <w:rFonts w:asciiTheme="minorHAnsi" w:hAnsiTheme="minorHAnsi" w:cstheme="minorHAnsi"/>
          <w:sz w:val="18"/>
          <w:szCs w:val="18"/>
          <w:vertAlign w:val="superscript"/>
          <w:lang w:val="cs-CZ"/>
        </w:rPr>
        <w:footnoteRef/>
      </w:r>
      <w:r w:rsidRPr="00E126E8">
        <w:rPr>
          <w:rFonts w:asciiTheme="minorHAnsi" w:hAnsiTheme="minorHAnsi" w:cstheme="minorHAnsi"/>
          <w:sz w:val="18"/>
          <w:szCs w:val="18"/>
          <w:lang w:val="cs-CZ"/>
        </w:rPr>
        <w:t xml:space="preserve"> Z povahy tohoto dokumentu bude předloženo až vybraným účastníkem před podpisem smlouvy.</w:t>
      </w:r>
    </w:p>
  </w:footnote>
  <w:footnote w:id="2">
    <w:p w14:paraId="712B6C85" w14:textId="77777777" w:rsidR="001A734B" w:rsidRPr="00E126E8" w:rsidRDefault="001A734B" w:rsidP="00E61D7C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 w:rsidRPr="00E126E8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E126E8">
        <w:rPr>
          <w:rFonts w:asciiTheme="minorHAnsi" w:hAnsiTheme="minorHAnsi" w:cstheme="minorHAnsi"/>
          <w:sz w:val="18"/>
          <w:szCs w:val="18"/>
          <w:lang w:val="cs-CZ"/>
        </w:rPr>
        <w:t xml:space="preserve"> Uchazeč je oprávněn tuto přílohu Smlouvy předložit na elektronickém datovém nosiči.</w:t>
      </w:r>
    </w:p>
  </w:footnote>
  <w:footnote w:id="3">
    <w:p w14:paraId="29EF2D71" w14:textId="77777777" w:rsidR="001A734B" w:rsidRPr="00E126E8" w:rsidRDefault="001A734B" w:rsidP="00E61D7C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 w:rsidRPr="00E126E8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E126E8">
        <w:rPr>
          <w:rFonts w:asciiTheme="minorHAnsi" w:hAnsiTheme="minorHAnsi" w:cstheme="minorHAnsi"/>
          <w:sz w:val="18"/>
          <w:szCs w:val="18"/>
          <w:lang w:val="cs-CZ"/>
        </w:rPr>
        <w:t xml:space="preserve"> Uchazeč je oprávněn tuto přílohu Smlouvy předložit na elektronickém datovém nosiči.</w:t>
      </w:r>
    </w:p>
  </w:footnote>
  <w:footnote w:id="4">
    <w:p w14:paraId="57AF1D18" w14:textId="77777777" w:rsidR="001A734B" w:rsidRPr="00E126E8" w:rsidRDefault="001A734B" w:rsidP="00E61D7C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 w:rsidRPr="00E126E8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E126E8">
        <w:rPr>
          <w:rFonts w:asciiTheme="minorHAnsi" w:hAnsiTheme="minorHAnsi" w:cstheme="minorHAnsi"/>
          <w:sz w:val="18"/>
          <w:szCs w:val="18"/>
          <w:lang w:val="cs-CZ"/>
        </w:rPr>
        <w:t xml:space="preserve"> Uchazeč je oprávněn tuto přílohu Smlouvy předložit na elektronickém datovém nosiči.</w:t>
      </w:r>
    </w:p>
  </w:footnote>
  <w:footnote w:id="5">
    <w:p w14:paraId="73FC01C6" w14:textId="77777777" w:rsidR="001A734B" w:rsidRPr="00B75CD1" w:rsidRDefault="001A734B" w:rsidP="00E61D7C">
      <w:pPr>
        <w:pStyle w:val="Textpoznpodarou"/>
        <w:rPr>
          <w:sz w:val="22"/>
          <w:szCs w:val="22"/>
          <w:lang w:val="cs-CZ"/>
        </w:rPr>
      </w:pPr>
      <w:r w:rsidRPr="00E126E8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E126E8">
        <w:rPr>
          <w:rFonts w:asciiTheme="minorHAnsi" w:hAnsiTheme="minorHAnsi" w:cstheme="minorHAnsi"/>
          <w:sz w:val="18"/>
          <w:szCs w:val="18"/>
          <w:lang w:val="cs-CZ"/>
        </w:rPr>
        <w:t xml:space="preserve"> Uchazeč je oprávněn tuto přílohu Smlouvy předložit na elektronickém datovém nosiči.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C0A5" w14:textId="75E6CFD9" w:rsidR="001A734B" w:rsidRPr="00A77807" w:rsidRDefault="00D60A33" w:rsidP="00D60A33">
    <w:pPr>
      <w:tabs>
        <w:tab w:val="left" w:pos="2910"/>
        <w:tab w:val="center" w:pos="4536"/>
      </w:tabs>
      <w:jc w:val="center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ab/>
    </w:r>
    <w:r>
      <w:rPr>
        <w:rFonts w:asciiTheme="minorHAnsi" w:hAnsiTheme="minorHAnsi" w:cstheme="minorHAnsi"/>
        <w:bCs/>
        <w:sz w:val="18"/>
        <w:szCs w:val="18"/>
      </w:rPr>
      <w:tab/>
    </w:r>
    <w:r>
      <w:rPr>
        <w:rFonts w:asciiTheme="minorHAnsi" w:hAnsiTheme="minorHAnsi" w:cstheme="minorHAnsi"/>
        <w:bCs/>
        <w:sz w:val="18"/>
        <w:szCs w:val="18"/>
      </w:rPr>
      <w:tab/>
    </w:r>
    <w:r w:rsidR="001A734B" w:rsidRPr="00A77807">
      <w:rPr>
        <w:rFonts w:asciiTheme="minorHAnsi" w:hAnsiTheme="minorHAnsi" w:cstheme="minorHAnsi"/>
        <w:bCs/>
        <w:sz w:val="18"/>
        <w:szCs w:val="18"/>
      </w:rPr>
      <w:t>Evidenční číslo objednatele: S/ŘVC/</w:t>
    </w:r>
    <w:r w:rsidR="004F7ACA" w:rsidRPr="00A77807">
      <w:rPr>
        <w:rFonts w:asciiTheme="minorHAnsi" w:hAnsiTheme="minorHAnsi" w:cstheme="minorHAnsi"/>
        <w:bCs/>
        <w:sz w:val="18"/>
        <w:szCs w:val="18"/>
      </w:rPr>
      <w:t>05</w:t>
    </w:r>
    <w:r w:rsidR="004068A4">
      <w:rPr>
        <w:rFonts w:asciiTheme="minorHAnsi" w:hAnsiTheme="minorHAnsi" w:cstheme="minorHAnsi"/>
        <w:bCs/>
        <w:sz w:val="18"/>
        <w:szCs w:val="18"/>
      </w:rPr>
      <w:t>6</w:t>
    </w:r>
    <w:r w:rsidR="001A734B" w:rsidRPr="00A77807">
      <w:rPr>
        <w:rFonts w:asciiTheme="minorHAnsi" w:hAnsiTheme="minorHAnsi" w:cstheme="minorHAnsi"/>
        <w:bCs/>
        <w:sz w:val="18"/>
        <w:szCs w:val="18"/>
      </w:rPr>
      <w:t>/R/</w:t>
    </w:r>
    <w:proofErr w:type="spellStart"/>
    <w:r w:rsidR="001A734B" w:rsidRPr="00A77807">
      <w:rPr>
        <w:rFonts w:asciiTheme="minorHAnsi" w:hAnsiTheme="minorHAnsi" w:cstheme="minorHAnsi"/>
        <w:bCs/>
        <w:sz w:val="18"/>
        <w:szCs w:val="18"/>
      </w:rPr>
      <w:t>SoD</w:t>
    </w:r>
    <w:proofErr w:type="spellEnd"/>
    <w:r w:rsidR="001A734B" w:rsidRPr="00A77807">
      <w:rPr>
        <w:rFonts w:asciiTheme="minorHAnsi" w:hAnsiTheme="minorHAnsi" w:cstheme="minorHAnsi"/>
        <w:bCs/>
        <w:sz w:val="18"/>
        <w:szCs w:val="18"/>
      </w:rPr>
      <w:t>/202</w:t>
    </w:r>
    <w:r w:rsidR="004F7ACA" w:rsidRPr="00A77807">
      <w:rPr>
        <w:rFonts w:asciiTheme="minorHAnsi" w:hAnsiTheme="minorHAnsi" w:cstheme="minorHAnsi"/>
        <w:bCs/>
        <w:sz w:val="18"/>
        <w:szCs w:val="18"/>
      </w:rPr>
      <w:t>3</w:t>
    </w:r>
  </w:p>
  <w:p w14:paraId="72A23834" w14:textId="5B3AB050" w:rsidR="001A734B" w:rsidRPr="00A77807" w:rsidRDefault="00D60A33" w:rsidP="00D60A33">
    <w:pPr>
      <w:shd w:val="clear" w:color="auto" w:fill="FFFFFF" w:themeFill="background1"/>
      <w:tabs>
        <w:tab w:val="left" w:pos="2910"/>
        <w:tab w:val="center" w:pos="4536"/>
      </w:tabs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ab/>
    </w:r>
    <w:r>
      <w:rPr>
        <w:rFonts w:asciiTheme="minorHAnsi" w:hAnsiTheme="minorHAnsi" w:cstheme="minorHAnsi"/>
        <w:bCs/>
        <w:sz w:val="18"/>
        <w:szCs w:val="18"/>
      </w:rPr>
      <w:tab/>
    </w:r>
    <w:r>
      <w:rPr>
        <w:rFonts w:asciiTheme="minorHAnsi" w:hAnsiTheme="minorHAnsi" w:cstheme="minorHAnsi"/>
        <w:bCs/>
        <w:sz w:val="18"/>
        <w:szCs w:val="18"/>
      </w:rPr>
      <w:tab/>
      <w:t xml:space="preserve">    </w:t>
    </w:r>
    <w:r w:rsidR="001A734B" w:rsidRPr="00A77807">
      <w:rPr>
        <w:rFonts w:asciiTheme="minorHAnsi" w:hAnsiTheme="minorHAnsi" w:cstheme="minorHAnsi"/>
        <w:bCs/>
        <w:sz w:val="18"/>
        <w:szCs w:val="18"/>
      </w:rPr>
      <w:t>Evidenční číslo ZHOTOVITELE</w:t>
    </w:r>
    <w:r w:rsidR="001A734B" w:rsidRPr="002A197E">
      <w:rPr>
        <w:rFonts w:asciiTheme="minorHAnsi" w:hAnsiTheme="minorHAnsi" w:cstheme="minorHAnsi"/>
        <w:bCs/>
        <w:sz w:val="18"/>
        <w:szCs w:val="18"/>
        <w:shd w:val="clear" w:color="auto" w:fill="FFFFFF" w:themeFill="background1"/>
      </w:rPr>
      <w:t xml:space="preserve">: </w:t>
    </w:r>
  </w:p>
  <w:p w14:paraId="7A3321F2" w14:textId="545320EB" w:rsidR="001A734B" w:rsidRDefault="001A73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 w15:restartNumberingAfterBreak="0">
    <w:nsid w:val="2C5748AB"/>
    <w:multiLevelType w:val="hybridMultilevel"/>
    <w:tmpl w:val="B90CAA7E"/>
    <w:lvl w:ilvl="0" w:tplc="66FE9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2" w15:restartNumberingAfterBreak="0">
    <w:nsid w:val="3C0A7B21"/>
    <w:multiLevelType w:val="hybridMultilevel"/>
    <w:tmpl w:val="71C2B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4" w15:restartNumberingAfterBreak="0">
    <w:nsid w:val="4EF60135"/>
    <w:multiLevelType w:val="hybridMultilevel"/>
    <w:tmpl w:val="FD6E2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6" w15:restartNumberingAfterBreak="0">
    <w:nsid w:val="5466232B"/>
    <w:multiLevelType w:val="hybridMultilevel"/>
    <w:tmpl w:val="18E09156"/>
    <w:lvl w:ilvl="0" w:tplc="EDB60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81F7A"/>
    <w:multiLevelType w:val="hybridMultilevel"/>
    <w:tmpl w:val="7E6A3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F654F"/>
    <w:multiLevelType w:val="hybridMultilevel"/>
    <w:tmpl w:val="E7623014"/>
    <w:lvl w:ilvl="0" w:tplc="1CD20CC2">
      <w:start w:val="8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4" w:hanging="360"/>
      </w:pPr>
    </w:lvl>
    <w:lvl w:ilvl="2" w:tplc="0405001B" w:tentative="1">
      <w:start w:val="1"/>
      <w:numFmt w:val="lowerRoman"/>
      <w:lvlText w:val="%3."/>
      <w:lvlJc w:val="right"/>
      <w:pPr>
        <w:ind w:left="2004" w:hanging="180"/>
      </w:pPr>
    </w:lvl>
    <w:lvl w:ilvl="3" w:tplc="0405000F" w:tentative="1">
      <w:start w:val="1"/>
      <w:numFmt w:val="decimal"/>
      <w:lvlText w:val="%4."/>
      <w:lvlJc w:val="left"/>
      <w:pPr>
        <w:ind w:left="2724" w:hanging="360"/>
      </w:pPr>
    </w:lvl>
    <w:lvl w:ilvl="4" w:tplc="04050019" w:tentative="1">
      <w:start w:val="1"/>
      <w:numFmt w:val="lowerLetter"/>
      <w:lvlText w:val="%5."/>
      <w:lvlJc w:val="left"/>
      <w:pPr>
        <w:ind w:left="3444" w:hanging="360"/>
      </w:pPr>
    </w:lvl>
    <w:lvl w:ilvl="5" w:tplc="0405001B" w:tentative="1">
      <w:start w:val="1"/>
      <w:numFmt w:val="lowerRoman"/>
      <w:lvlText w:val="%6."/>
      <w:lvlJc w:val="right"/>
      <w:pPr>
        <w:ind w:left="4164" w:hanging="180"/>
      </w:pPr>
    </w:lvl>
    <w:lvl w:ilvl="6" w:tplc="0405000F" w:tentative="1">
      <w:start w:val="1"/>
      <w:numFmt w:val="decimal"/>
      <w:lvlText w:val="%7."/>
      <w:lvlJc w:val="left"/>
      <w:pPr>
        <w:ind w:left="4884" w:hanging="360"/>
      </w:pPr>
    </w:lvl>
    <w:lvl w:ilvl="7" w:tplc="04050019" w:tentative="1">
      <w:start w:val="1"/>
      <w:numFmt w:val="lowerLetter"/>
      <w:lvlText w:val="%8."/>
      <w:lvlJc w:val="left"/>
      <w:pPr>
        <w:ind w:left="5604" w:hanging="360"/>
      </w:pPr>
    </w:lvl>
    <w:lvl w:ilvl="8" w:tplc="040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9" w15:restartNumberingAfterBreak="0">
    <w:nsid w:val="686E0DE9"/>
    <w:multiLevelType w:val="hybridMultilevel"/>
    <w:tmpl w:val="339E90AE"/>
    <w:lvl w:ilvl="0" w:tplc="C9AA33BA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7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D1535"/>
    <w:multiLevelType w:val="hybridMultilevel"/>
    <w:tmpl w:val="E198117E"/>
    <w:lvl w:ilvl="0" w:tplc="16B45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40367">
    <w:abstractNumId w:val="25"/>
  </w:num>
  <w:num w:numId="2" w16cid:durableId="2106418941">
    <w:abstractNumId w:val="22"/>
  </w:num>
  <w:num w:numId="3" w16cid:durableId="58794187">
    <w:abstractNumId w:val="20"/>
  </w:num>
  <w:num w:numId="4" w16cid:durableId="1892618318">
    <w:abstractNumId w:val="24"/>
  </w:num>
  <w:num w:numId="5" w16cid:durableId="1592161861">
    <w:abstractNumId w:val="15"/>
  </w:num>
  <w:num w:numId="6" w16cid:durableId="124278125">
    <w:abstractNumId w:val="8"/>
  </w:num>
  <w:num w:numId="7" w16cid:durableId="206339250">
    <w:abstractNumId w:val="23"/>
  </w:num>
  <w:num w:numId="8" w16cid:durableId="22565145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948854327">
    <w:abstractNumId w:val="0"/>
  </w:num>
  <w:num w:numId="10" w16cid:durableId="1665471956">
    <w:abstractNumId w:val="27"/>
  </w:num>
  <w:num w:numId="11" w16cid:durableId="1205486986">
    <w:abstractNumId w:val="11"/>
  </w:num>
  <w:num w:numId="12" w16cid:durableId="384373210">
    <w:abstractNumId w:val="13"/>
  </w:num>
  <w:num w:numId="13" w16cid:durableId="1292706372">
    <w:abstractNumId w:val="21"/>
  </w:num>
  <w:num w:numId="14" w16cid:durableId="1382048592">
    <w:abstractNumId w:val="26"/>
  </w:num>
  <w:num w:numId="15" w16cid:durableId="1615674087">
    <w:abstractNumId w:val="7"/>
  </w:num>
  <w:num w:numId="16" w16cid:durableId="514733440">
    <w:abstractNumId w:val="9"/>
  </w:num>
  <w:num w:numId="17" w16cid:durableId="1077746464">
    <w:abstractNumId w:val="29"/>
  </w:num>
  <w:num w:numId="18" w16cid:durableId="1292900473">
    <w:abstractNumId w:val="19"/>
  </w:num>
  <w:num w:numId="19" w16cid:durableId="1755277752">
    <w:abstractNumId w:val="17"/>
  </w:num>
  <w:num w:numId="20" w16cid:durableId="286399654">
    <w:abstractNumId w:val="10"/>
  </w:num>
  <w:num w:numId="21" w16cid:durableId="448743476">
    <w:abstractNumId w:val="18"/>
  </w:num>
  <w:num w:numId="22" w16cid:durableId="248541879">
    <w:abstractNumId w:val="12"/>
  </w:num>
  <w:num w:numId="23" w16cid:durableId="278414940">
    <w:abstractNumId w:val="14"/>
  </w:num>
  <w:num w:numId="24" w16cid:durableId="1296720118">
    <w:abstractNumId w:val="28"/>
  </w:num>
  <w:num w:numId="25" w16cid:durableId="47110224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4737"/>
    <w:rsid w:val="00023971"/>
    <w:rsid w:val="000301BD"/>
    <w:rsid w:val="00034EE5"/>
    <w:rsid w:val="00035776"/>
    <w:rsid w:val="000424F4"/>
    <w:rsid w:val="00045452"/>
    <w:rsid w:val="00046994"/>
    <w:rsid w:val="00066910"/>
    <w:rsid w:val="000754EA"/>
    <w:rsid w:val="000758EC"/>
    <w:rsid w:val="00076960"/>
    <w:rsid w:val="00090FEC"/>
    <w:rsid w:val="000976BB"/>
    <w:rsid w:val="00097A60"/>
    <w:rsid w:val="000A24A8"/>
    <w:rsid w:val="000A6DBB"/>
    <w:rsid w:val="000B2047"/>
    <w:rsid w:val="000B2207"/>
    <w:rsid w:val="000C6D98"/>
    <w:rsid w:val="000C6FD1"/>
    <w:rsid w:val="000D109C"/>
    <w:rsid w:val="000D1C1A"/>
    <w:rsid w:val="000D62B6"/>
    <w:rsid w:val="000E12E8"/>
    <w:rsid w:val="000F12BE"/>
    <w:rsid w:val="000F5EC5"/>
    <w:rsid w:val="0010256F"/>
    <w:rsid w:val="00107EB7"/>
    <w:rsid w:val="00114399"/>
    <w:rsid w:val="00130CB8"/>
    <w:rsid w:val="00155A8D"/>
    <w:rsid w:val="001639C0"/>
    <w:rsid w:val="00165059"/>
    <w:rsid w:val="001662E4"/>
    <w:rsid w:val="00167E7D"/>
    <w:rsid w:val="0019538F"/>
    <w:rsid w:val="00195487"/>
    <w:rsid w:val="001A2230"/>
    <w:rsid w:val="001A734B"/>
    <w:rsid w:val="001B3177"/>
    <w:rsid w:val="001E36EC"/>
    <w:rsid w:val="001E4F9E"/>
    <w:rsid w:val="001E6F90"/>
    <w:rsid w:val="001F0DC6"/>
    <w:rsid w:val="001F107D"/>
    <w:rsid w:val="001F3BD9"/>
    <w:rsid w:val="0020614A"/>
    <w:rsid w:val="002064E7"/>
    <w:rsid w:val="002170D4"/>
    <w:rsid w:val="00217C6E"/>
    <w:rsid w:val="00222FAB"/>
    <w:rsid w:val="00225390"/>
    <w:rsid w:val="00235473"/>
    <w:rsid w:val="002359E4"/>
    <w:rsid w:val="0023786B"/>
    <w:rsid w:val="002577AD"/>
    <w:rsid w:val="00275EDC"/>
    <w:rsid w:val="002800DE"/>
    <w:rsid w:val="0028448D"/>
    <w:rsid w:val="002909CE"/>
    <w:rsid w:val="00294F78"/>
    <w:rsid w:val="002A1400"/>
    <w:rsid w:val="002A197E"/>
    <w:rsid w:val="002A4750"/>
    <w:rsid w:val="002C133A"/>
    <w:rsid w:val="002D3C83"/>
    <w:rsid w:val="002D6729"/>
    <w:rsid w:val="002E47EA"/>
    <w:rsid w:val="002F0A71"/>
    <w:rsid w:val="003035A9"/>
    <w:rsid w:val="00304329"/>
    <w:rsid w:val="00305DCD"/>
    <w:rsid w:val="00314F33"/>
    <w:rsid w:val="003155CF"/>
    <w:rsid w:val="00315F81"/>
    <w:rsid w:val="003161D8"/>
    <w:rsid w:val="0031750B"/>
    <w:rsid w:val="00317FAE"/>
    <w:rsid w:val="00323393"/>
    <w:rsid w:val="00333252"/>
    <w:rsid w:val="0033437F"/>
    <w:rsid w:val="00340905"/>
    <w:rsid w:val="00345784"/>
    <w:rsid w:val="003478DE"/>
    <w:rsid w:val="00351228"/>
    <w:rsid w:val="00351734"/>
    <w:rsid w:val="0035505F"/>
    <w:rsid w:val="003629C7"/>
    <w:rsid w:val="00363125"/>
    <w:rsid w:val="003742C9"/>
    <w:rsid w:val="003858FF"/>
    <w:rsid w:val="00395088"/>
    <w:rsid w:val="003A0171"/>
    <w:rsid w:val="003A0AB7"/>
    <w:rsid w:val="003A40CA"/>
    <w:rsid w:val="003A4988"/>
    <w:rsid w:val="003A57E3"/>
    <w:rsid w:val="003B14DE"/>
    <w:rsid w:val="003B425D"/>
    <w:rsid w:val="003B4478"/>
    <w:rsid w:val="003B703A"/>
    <w:rsid w:val="003B7A42"/>
    <w:rsid w:val="003D5E13"/>
    <w:rsid w:val="003F109B"/>
    <w:rsid w:val="003F1A72"/>
    <w:rsid w:val="003F59DB"/>
    <w:rsid w:val="004026B9"/>
    <w:rsid w:val="00404225"/>
    <w:rsid w:val="004068A4"/>
    <w:rsid w:val="004111BF"/>
    <w:rsid w:val="004228D1"/>
    <w:rsid w:val="00425003"/>
    <w:rsid w:val="004266F5"/>
    <w:rsid w:val="0043323B"/>
    <w:rsid w:val="00447E54"/>
    <w:rsid w:val="00456C69"/>
    <w:rsid w:val="00457C89"/>
    <w:rsid w:val="0047737A"/>
    <w:rsid w:val="00480F7A"/>
    <w:rsid w:val="00482AB6"/>
    <w:rsid w:val="00483F6E"/>
    <w:rsid w:val="004840F8"/>
    <w:rsid w:val="004865B3"/>
    <w:rsid w:val="0049154D"/>
    <w:rsid w:val="004A443A"/>
    <w:rsid w:val="004B1292"/>
    <w:rsid w:val="004B39BB"/>
    <w:rsid w:val="004C18CB"/>
    <w:rsid w:val="004C6C35"/>
    <w:rsid w:val="004C70CF"/>
    <w:rsid w:val="004D05F6"/>
    <w:rsid w:val="004E17A8"/>
    <w:rsid w:val="004F0AC6"/>
    <w:rsid w:val="004F7A92"/>
    <w:rsid w:val="004F7ACA"/>
    <w:rsid w:val="005009B8"/>
    <w:rsid w:val="00502067"/>
    <w:rsid w:val="005168E1"/>
    <w:rsid w:val="0052251D"/>
    <w:rsid w:val="00531914"/>
    <w:rsid w:val="00533E1C"/>
    <w:rsid w:val="00535CC2"/>
    <w:rsid w:val="005424C1"/>
    <w:rsid w:val="00546133"/>
    <w:rsid w:val="00554732"/>
    <w:rsid w:val="00557F37"/>
    <w:rsid w:val="00562698"/>
    <w:rsid w:val="00563B36"/>
    <w:rsid w:val="005719F2"/>
    <w:rsid w:val="005750EF"/>
    <w:rsid w:val="00576543"/>
    <w:rsid w:val="00586674"/>
    <w:rsid w:val="00593F89"/>
    <w:rsid w:val="005A0F85"/>
    <w:rsid w:val="005A220B"/>
    <w:rsid w:val="005B3FC7"/>
    <w:rsid w:val="005C4ABD"/>
    <w:rsid w:val="005E2A24"/>
    <w:rsid w:val="005E56C0"/>
    <w:rsid w:val="005F201F"/>
    <w:rsid w:val="006039C6"/>
    <w:rsid w:val="00616FD9"/>
    <w:rsid w:val="006176BD"/>
    <w:rsid w:val="00625B3A"/>
    <w:rsid w:val="00626836"/>
    <w:rsid w:val="00632D63"/>
    <w:rsid w:val="00642F4D"/>
    <w:rsid w:val="006477D3"/>
    <w:rsid w:val="00651DE2"/>
    <w:rsid w:val="006557D1"/>
    <w:rsid w:val="00672206"/>
    <w:rsid w:val="00683775"/>
    <w:rsid w:val="00692332"/>
    <w:rsid w:val="006A1D70"/>
    <w:rsid w:val="006A3708"/>
    <w:rsid w:val="006A4D54"/>
    <w:rsid w:val="006B0908"/>
    <w:rsid w:val="006B1C99"/>
    <w:rsid w:val="006B364C"/>
    <w:rsid w:val="006B76A3"/>
    <w:rsid w:val="006D0AC1"/>
    <w:rsid w:val="006D47BF"/>
    <w:rsid w:val="006D7723"/>
    <w:rsid w:val="006D7E62"/>
    <w:rsid w:val="006E1B13"/>
    <w:rsid w:val="006E3EEB"/>
    <w:rsid w:val="006F0E38"/>
    <w:rsid w:val="007131DE"/>
    <w:rsid w:val="00721FC9"/>
    <w:rsid w:val="00731BC6"/>
    <w:rsid w:val="00735CA6"/>
    <w:rsid w:val="00742C24"/>
    <w:rsid w:val="00765E31"/>
    <w:rsid w:val="00774527"/>
    <w:rsid w:val="00776085"/>
    <w:rsid w:val="007777AF"/>
    <w:rsid w:val="00777BA4"/>
    <w:rsid w:val="00796F02"/>
    <w:rsid w:val="007A0E70"/>
    <w:rsid w:val="007A48AF"/>
    <w:rsid w:val="007B5FC7"/>
    <w:rsid w:val="007C0FEA"/>
    <w:rsid w:val="007C3EF4"/>
    <w:rsid w:val="007C48AC"/>
    <w:rsid w:val="007C775B"/>
    <w:rsid w:val="007D4250"/>
    <w:rsid w:val="007D47DB"/>
    <w:rsid w:val="007D6185"/>
    <w:rsid w:val="007D75E7"/>
    <w:rsid w:val="007E122B"/>
    <w:rsid w:val="007E2EB7"/>
    <w:rsid w:val="007E4000"/>
    <w:rsid w:val="007E4DED"/>
    <w:rsid w:val="0080724C"/>
    <w:rsid w:val="0081617E"/>
    <w:rsid w:val="00825E15"/>
    <w:rsid w:val="00826FA9"/>
    <w:rsid w:val="00845094"/>
    <w:rsid w:val="008455B2"/>
    <w:rsid w:val="00845AB6"/>
    <w:rsid w:val="00845E97"/>
    <w:rsid w:val="00851E9D"/>
    <w:rsid w:val="0086084C"/>
    <w:rsid w:val="008700ED"/>
    <w:rsid w:val="00885576"/>
    <w:rsid w:val="00890449"/>
    <w:rsid w:val="008919A6"/>
    <w:rsid w:val="00893B3E"/>
    <w:rsid w:val="00896FF0"/>
    <w:rsid w:val="008A6F43"/>
    <w:rsid w:val="008A7BC9"/>
    <w:rsid w:val="008B3FD1"/>
    <w:rsid w:val="008B5941"/>
    <w:rsid w:val="008C31F4"/>
    <w:rsid w:val="008D19BA"/>
    <w:rsid w:val="008E2A29"/>
    <w:rsid w:val="00906B2A"/>
    <w:rsid w:val="0091225E"/>
    <w:rsid w:val="009150C8"/>
    <w:rsid w:val="00922A86"/>
    <w:rsid w:val="00932BAE"/>
    <w:rsid w:val="00940621"/>
    <w:rsid w:val="009458CD"/>
    <w:rsid w:val="00951063"/>
    <w:rsid w:val="0096331D"/>
    <w:rsid w:val="009635D4"/>
    <w:rsid w:val="00965B84"/>
    <w:rsid w:val="00971CD9"/>
    <w:rsid w:val="009733D6"/>
    <w:rsid w:val="0098215F"/>
    <w:rsid w:val="00985D05"/>
    <w:rsid w:val="00987166"/>
    <w:rsid w:val="009A29DA"/>
    <w:rsid w:val="009A3D3C"/>
    <w:rsid w:val="009A75D8"/>
    <w:rsid w:val="009C115A"/>
    <w:rsid w:val="009C1955"/>
    <w:rsid w:val="009C2E01"/>
    <w:rsid w:val="009C463D"/>
    <w:rsid w:val="009C5AF2"/>
    <w:rsid w:val="009D0BA5"/>
    <w:rsid w:val="009D2224"/>
    <w:rsid w:val="009D50C5"/>
    <w:rsid w:val="009D6C59"/>
    <w:rsid w:val="009E2602"/>
    <w:rsid w:val="009F36A6"/>
    <w:rsid w:val="00A35EBB"/>
    <w:rsid w:val="00A36A9F"/>
    <w:rsid w:val="00A4094E"/>
    <w:rsid w:val="00A41494"/>
    <w:rsid w:val="00A43913"/>
    <w:rsid w:val="00A5079C"/>
    <w:rsid w:val="00A57AEA"/>
    <w:rsid w:val="00A65595"/>
    <w:rsid w:val="00A77807"/>
    <w:rsid w:val="00A862E9"/>
    <w:rsid w:val="00A931D6"/>
    <w:rsid w:val="00AA19AE"/>
    <w:rsid w:val="00AA6FEC"/>
    <w:rsid w:val="00AB33D0"/>
    <w:rsid w:val="00AB35E8"/>
    <w:rsid w:val="00AB59AC"/>
    <w:rsid w:val="00AB77B7"/>
    <w:rsid w:val="00AC493C"/>
    <w:rsid w:val="00AC5F46"/>
    <w:rsid w:val="00AD1AE1"/>
    <w:rsid w:val="00AD5083"/>
    <w:rsid w:val="00AD5F04"/>
    <w:rsid w:val="00AE1898"/>
    <w:rsid w:val="00AE4E14"/>
    <w:rsid w:val="00AE562E"/>
    <w:rsid w:val="00AE5E6D"/>
    <w:rsid w:val="00AE61B8"/>
    <w:rsid w:val="00AF5937"/>
    <w:rsid w:val="00B03264"/>
    <w:rsid w:val="00B167B2"/>
    <w:rsid w:val="00B35467"/>
    <w:rsid w:val="00B3680A"/>
    <w:rsid w:val="00B40CFB"/>
    <w:rsid w:val="00B42E3A"/>
    <w:rsid w:val="00B50AC3"/>
    <w:rsid w:val="00B60788"/>
    <w:rsid w:val="00B60D3A"/>
    <w:rsid w:val="00B75CD1"/>
    <w:rsid w:val="00B96D91"/>
    <w:rsid w:val="00BE5E0F"/>
    <w:rsid w:val="00BE6A87"/>
    <w:rsid w:val="00BF17AD"/>
    <w:rsid w:val="00BF3EFA"/>
    <w:rsid w:val="00BF7CE9"/>
    <w:rsid w:val="00C005C5"/>
    <w:rsid w:val="00C054EE"/>
    <w:rsid w:val="00C05B65"/>
    <w:rsid w:val="00C06D3A"/>
    <w:rsid w:val="00C136F7"/>
    <w:rsid w:val="00C220F6"/>
    <w:rsid w:val="00C27F35"/>
    <w:rsid w:val="00C44289"/>
    <w:rsid w:val="00C463E2"/>
    <w:rsid w:val="00C503D9"/>
    <w:rsid w:val="00C55802"/>
    <w:rsid w:val="00C6212F"/>
    <w:rsid w:val="00C6473E"/>
    <w:rsid w:val="00C65166"/>
    <w:rsid w:val="00C72991"/>
    <w:rsid w:val="00C85A39"/>
    <w:rsid w:val="00C86F5E"/>
    <w:rsid w:val="00C923F0"/>
    <w:rsid w:val="00C94303"/>
    <w:rsid w:val="00CA15EF"/>
    <w:rsid w:val="00CA2717"/>
    <w:rsid w:val="00CA518A"/>
    <w:rsid w:val="00CB37C0"/>
    <w:rsid w:val="00CD3C5D"/>
    <w:rsid w:val="00CD636A"/>
    <w:rsid w:val="00CE15C1"/>
    <w:rsid w:val="00CE3261"/>
    <w:rsid w:val="00CE7309"/>
    <w:rsid w:val="00D16CBF"/>
    <w:rsid w:val="00D22AC6"/>
    <w:rsid w:val="00D234E7"/>
    <w:rsid w:val="00D23906"/>
    <w:rsid w:val="00D266DA"/>
    <w:rsid w:val="00D34DB7"/>
    <w:rsid w:val="00D3611B"/>
    <w:rsid w:val="00D50C93"/>
    <w:rsid w:val="00D50FAA"/>
    <w:rsid w:val="00D60A33"/>
    <w:rsid w:val="00D77582"/>
    <w:rsid w:val="00D840E0"/>
    <w:rsid w:val="00D87A38"/>
    <w:rsid w:val="00D93051"/>
    <w:rsid w:val="00D95B42"/>
    <w:rsid w:val="00D97A00"/>
    <w:rsid w:val="00DB0961"/>
    <w:rsid w:val="00DB3BC5"/>
    <w:rsid w:val="00DC12DD"/>
    <w:rsid w:val="00DC34F5"/>
    <w:rsid w:val="00DC6E1B"/>
    <w:rsid w:val="00DD5181"/>
    <w:rsid w:val="00DE5F7E"/>
    <w:rsid w:val="00E0329B"/>
    <w:rsid w:val="00E126E8"/>
    <w:rsid w:val="00E145CF"/>
    <w:rsid w:val="00E1667F"/>
    <w:rsid w:val="00E17BE5"/>
    <w:rsid w:val="00E36CF3"/>
    <w:rsid w:val="00E4782E"/>
    <w:rsid w:val="00E51B8C"/>
    <w:rsid w:val="00E521AC"/>
    <w:rsid w:val="00E55C3F"/>
    <w:rsid w:val="00E57C25"/>
    <w:rsid w:val="00E61D7C"/>
    <w:rsid w:val="00E85407"/>
    <w:rsid w:val="00E85816"/>
    <w:rsid w:val="00E94E83"/>
    <w:rsid w:val="00EC289B"/>
    <w:rsid w:val="00EC3AB2"/>
    <w:rsid w:val="00ED3794"/>
    <w:rsid w:val="00ED73C8"/>
    <w:rsid w:val="00F146CA"/>
    <w:rsid w:val="00F16560"/>
    <w:rsid w:val="00F23B77"/>
    <w:rsid w:val="00F35FDB"/>
    <w:rsid w:val="00F43F9C"/>
    <w:rsid w:val="00F52E05"/>
    <w:rsid w:val="00F6091E"/>
    <w:rsid w:val="00F6658F"/>
    <w:rsid w:val="00F72D96"/>
    <w:rsid w:val="00F83F4C"/>
    <w:rsid w:val="00F92B8F"/>
    <w:rsid w:val="00F93F54"/>
    <w:rsid w:val="00FA1F56"/>
    <w:rsid w:val="00FA4D21"/>
    <w:rsid w:val="00FA522E"/>
    <w:rsid w:val="00FB5042"/>
    <w:rsid w:val="00FB57CB"/>
    <w:rsid w:val="00FB5CAE"/>
    <w:rsid w:val="00FB7A6B"/>
    <w:rsid w:val="00FB7D29"/>
    <w:rsid w:val="00FE02D8"/>
    <w:rsid w:val="00FE5E1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EBE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9D6C59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563B36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rvccr.cz/public/files/userfiles/ke%20sta%C5%BEen%C3%AD/FIDIC/FIDIC%20Green%20book_Zvl%C3%A1stn%C3%AD%20podm%C3%ADnky%20Povod%C3%AD%20a%20%C5%98VC%20%C4%8CR_grafick%C3%BD%20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P 1 D56 OBCHOD, NABÍDKA" ma:contentTypeID="0x01010015BF71FF96B88B49B5040977306D83B30601004E92319A2ED2844698D12D01ED02D10E" ma:contentTypeVersion="" ma:contentTypeDescription="" ma:contentTypeScope="" ma:versionID="01aa1e94417a8d66bc39eb11959e4a96">
  <xsd:schema xmlns:xsd="http://www.w3.org/2001/XMLSchema" xmlns:xs="http://www.w3.org/2001/XMLSchema" xmlns:p="http://schemas.microsoft.com/office/2006/metadata/properties" xmlns:ns2="2d4d54da-cc17-4fa8-9874-7e2d3616f318" targetNamespace="http://schemas.microsoft.com/office/2006/metadata/properties" ma:root="true" ma:fieldsID="d9f4ca69f44ed5922ec0b8c02a9ab8c4" ns2:_="">
    <xsd:import namespace="2d4d54da-cc17-4fa8-9874-7e2d3616f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d54da-cc17-4fa8-9874-7e2d3616f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73BD4-7036-47BA-B99D-AE5585CB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d54da-cc17-4fa8-9874-7e2d3616f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41FB4-217A-45C2-A770-6C0468A269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84931-4BDD-468E-BD0B-DEAA0F2BF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16</Pages>
  <Words>4388</Words>
  <Characters>25893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26</cp:revision>
  <cp:lastPrinted>2024-01-29T10:57:00Z</cp:lastPrinted>
  <dcterms:created xsi:type="dcterms:W3CDTF">2023-04-26T10:41:00Z</dcterms:created>
  <dcterms:modified xsi:type="dcterms:W3CDTF">2024-01-31T14:46:00Z</dcterms:modified>
</cp:coreProperties>
</file>