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FF90" w14:textId="6438C2A2" w:rsidR="00B972C2" w:rsidRPr="00C977D0" w:rsidRDefault="000F7E78" w:rsidP="00D805A8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77D0">
        <w:rPr>
          <w:rFonts w:ascii="Times New Roman" w:hAnsi="Times New Roman" w:cs="Times New Roman"/>
          <w:b/>
          <w:bCs/>
          <w:sz w:val="32"/>
          <w:szCs w:val="32"/>
        </w:rPr>
        <w:t>Dodatek č. 1</w:t>
      </w:r>
    </w:p>
    <w:p w14:paraId="78A958A0" w14:textId="1D92D379" w:rsidR="00C977D0" w:rsidRPr="00C977D0" w:rsidRDefault="00C977D0" w:rsidP="00D805A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7D0">
        <w:rPr>
          <w:rFonts w:ascii="Times New Roman" w:hAnsi="Times New Roman" w:cs="Times New Roman"/>
          <w:b/>
          <w:bCs/>
          <w:sz w:val="24"/>
          <w:szCs w:val="24"/>
        </w:rPr>
        <w:t>ke Smlouvě o spolupráci č. 2023/00850/OVVK-OKPP</w:t>
      </w:r>
    </w:p>
    <w:p w14:paraId="4E14AE98" w14:textId="77777777" w:rsidR="00C977D0" w:rsidRPr="00C977D0" w:rsidRDefault="00C977D0" w:rsidP="00D805A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4C31535" w14:textId="0038CB56" w:rsidR="000F7E78" w:rsidRPr="00D805A8" w:rsidRDefault="00C977D0" w:rsidP="00D805A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proofErr w:type="spellStart"/>
      <w:r w:rsidRPr="00D805A8">
        <w:rPr>
          <w:rFonts w:ascii="Times New Roman" w:hAnsi="Times New Roman" w:cs="Times New Roman"/>
          <w:b/>
          <w:bCs/>
          <w:sz w:val="24"/>
          <w:szCs w:val="24"/>
        </w:rPr>
        <w:t>ICLic</w:t>
      </w:r>
      <w:proofErr w:type="spellEnd"/>
      <w:r w:rsidRPr="00D805A8">
        <w:rPr>
          <w:rFonts w:ascii="Times New Roman" w:hAnsi="Times New Roman" w:cs="Times New Roman"/>
          <w:b/>
          <w:bCs/>
          <w:sz w:val="24"/>
          <w:szCs w:val="24"/>
        </w:rPr>
        <w:t xml:space="preserve">. Mgr. Et Mgr. Miloš Szabo, </w:t>
      </w:r>
      <w:proofErr w:type="spellStart"/>
      <w:r w:rsidRPr="00D805A8">
        <w:rPr>
          <w:rFonts w:ascii="Times New Roman" w:hAnsi="Times New Roman" w:cs="Times New Roman"/>
          <w:b/>
          <w:bCs/>
          <w:sz w:val="24"/>
          <w:szCs w:val="24"/>
        </w:rPr>
        <w:t>Th.D</w:t>
      </w:r>
      <w:proofErr w:type="spellEnd"/>
      <w:r w:rsidRPr="00D805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B813CC" w14:textId="473BB4AB" w:rsidR="00C977D0" w:rsidRPr="00D805A8" w:rsidRDefault="00407E17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t</w:t>
      </w:r>
      <w:r w:rsidR="00C977D0" w:rsidRPr="00D805A8">
        <w:rPr>
          <w:rFonts w:ascii="Times New Roman" w:hAnsi="Times New Roman" w:cs="Times New Roman"/>
          <w:sz w:val="24"/>
          <w:szCs w:val="24"/>
        </w:rPr>
        <w:t xml:space="preserve">rvale bytem: Krupkovo náměstí 32/6, 160 00 Praha </w:t>
      </w:r>
      <w:r w:rsidR="00BC4E9C" w:rsidRPr="00D805A8">
        <w:rPr>
          <w:rFonts w:ascii="Times New Roman" w:hAnsi="Times New Roman" w:cs="Times New Roman"/>
          <w:sz w:val="24"/>
          <w:szCs w:val="24"/>
        </w:rPr>
        <w:t>6 – Bubeneč</w:t>
      </w:r>
    </w:p>
    <w:p w14:paraId="6AAB2782" w14:textId="0C9D39A5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805A8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Pr="00D805A8">
        <w:rPr>
          <w:rFonts w:ascii="Times New Roman" w:hAnsi="Times New Roman" w:cs="Times New Roman"/>
          <w:sz w:val="24"/>
          <w:szCs w:val="24"/>
        </w:rPr>
        <w:t>. 640219/6229</w:t>
      </w:r>
    </w:p>
    <w:p w14:paraId="09F6B731" w14:textId="2AAD4F03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tel.: + 420 731 625 968, email: </w:t>
      </w:r>
      <w:hyperlink r:id="rId7" w:history="1">
        <w:r w:rsidR="00914010" w:rsidRPr="00D805A8">
          <w:rPr>
            <w:rStyle w:val="Hypertextovodkaz"/>
            <w:rFonts w:ascii="Times New Roman" w:hAnsi="Times New Roman" w:cs="Times New Roman"/>
            <w:sz w:val="24"/>
            <w:szCs w:val="24"/>
          </w:rPr>
          <w:t>farnost.bubenec@gmail.com</w:t>
        </w:r>
      </w:hyperlink>
    </w:p>
    <w:p w14:paraId="5BAD5C65" w14:textId="41C73CEA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(dále jen „P. Miloš Szabo“) na straně jedné</w:t>
      </w:r>
    </w:p>
    <w:p w14:paraId="171D0AC0" w14:textId="77777777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FF772F7" w14:textId="43023164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a</w:t>
      </w:r>
    </w:p>
    <w:p w14:paraId="62C6DE26" w14:textId="77777777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78287" w14:textId="3279DE59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t>Hřbitovy a pohřební služby hl. m. Prahy,</w:t>
      </w:r>
      <w:r w:rsidR="006F1D49" w:rsidRPr="00D80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5A8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2B4E51B2" w14:textId="350C8CA0" w:rsidR="00C977D0" w:rsidRPr="00D805A8" w:rsidRDefault="00407E17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s</w:t>
      </w:r>
      <w:r w:rsidR="00C977D0" w:rsidRPr="00D805A8">
        <w:rPr>
          <w:rFonts w:ascii="Times New Roman" w:hAnsi="Times New Roman" w:cs="Times New Roman"/>
          <w:sz w:val="24"/>
          <w:szCs w:val="24"/>
        </w:rPr>
        <w:t>e sídlem: Pobřežní 72/339, 186 00 Praha 8</w:t>
      </w:r>
    </w:p>
    <w:p w14:paraId="75125471" w14:textId="30D90903" w:rsidR="00C977D0" w:rsidRPr="00D805A8" w:rsidRDefault="00407E17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z</w:t>
      </w:r>
      <w:r w:rsidR="00C977D0" w:rsidRPr="00D805A8">
        <w:rPr>
          <w:rFonts w:ascii="Times New Roman" w:hAnsi="Times New Roman" w:cs="Times New Roman"/>
          <w:sz w:val="24"/>
          <w:szCs w:val="24"/>
        </w:rPr>
        <w:t>astoupeny: Mgr. Martinem Červeným, ředitelem</w:t>
      </w:r>
    </w:p>
    <w:p w14:paraId="2486BC1A" w14:textId="4AA10F14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IČO: 45245801</w:t>
      </w:r>
    </w:p>
    <w:p w14:paraId="79BBEE8F" w14:textId="1789B3F6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DIČ: CZ45245801</w:t>
      </w:r>
    </w:p>
    <w:p w14:paraId="07E755C0" w14:textId="07037772" w:rsidR="00C977D0" w:rsidRPr="00D805A8" w:rsidRDefault="009C5E4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k</w:t>
      </w:r>
      <w:r w:rsidR="00C977D0" w:rsidRPr="00D805A8">
        <w:rPr>
          <w:rFonts w:ascii="Times New Roman" w:hAnsi="Times New Roman" w:cs="Times New Roman"/>
          <w:sz w:val="24"/>
          <w:szCs w:val="24"/>
        </w:rPr>
        <w:t>ontaktní osoba: Petr Zema</w:t>
      </w:r>
      <w:r w:rsidR="006F1D49" w:rsidRPr="00D805A8">
        <w:rPr>
          <w:rFonts w:ascii="Times New Roman" w:hAnsi="Times New Roman" w:cs="Times New Roman"/>
          <w:sz w:val="24"/>
          <w:szCs w:val="24"/>
        </w:rPr>
        <w:t>n</w:t>
      </w:r>
      <w:r w:rsidR="00C977D0" w:rsidRPr="00D805A8">
        <w:rPr>
          <w:rFonts w:ascii="Times New Roman" w:hAnsi="Times New Roman" w:cs="Times New Roman"/>
          <w:sz w:val="24"/>
          <w:szCs w:val="24"/>
        </w:rPr>
        <w:t>, projektový manažer</w:t>
      </w:r>
    </w:p>
    <w:p w14:paraId="3AF538AD" w14:textId="6C3F1A9C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Tel.: + 420 778 114 120</w:t>
      </w:r>
    </w:p>
    <w:p w14:paraId="485D7BF5" w14:textId="54568142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D805A8">
          <w:rPr>
            <w:rStyle w:val="Hypertextovodkaz"/>
            <w:rFonts w:ascii="Times New Roman" w:hAnsi="Times New Roman" w:cs="Times New Roman"/>
            <w:sz w:val="24"/>
            <w:szCs w:val="24"/>
          </w:rPr>
          <w:t>petr.zeman@hrbitovy.cz</w:t>
        </w:r>
      </w:hyperlink>
    </w:p>
    <w:p w14:paraId="6768AF28" w14:textId="2A1016D2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(dále jen „HPS“) na straně druhé</w:t>
      </w:r>
    </w:p>
    <w:p w14:paraId="5FF918DE" w14:textId="77777777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14375AD" w14:textId="140612F1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a</w:t>
      </w:r>
    </w:p>
    <w:p w14:paraId="27E9E6FC" w14:textId="77777777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E62F099" w14:textId="446B3EB4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t>Městská část Praha 3</w:t>
      </w:r>
    </w:p>
    <w:p w14:paraId="098E2CF7" w14:textId="383616AB" w:rsidR="00C977D0" w:rsidRPr="00D805A8" w:rsidRDefault="009C5E4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s</w:t>
      </w:r>
      <w:r w:rsidR="00C977D0" w:rsidRPr="00D805A8">
        <w:rPr>
          <w:rFonts w:ascii="Times New Roman" w:hAnsi="Times New Roman" w:cs="Times New Roman"/>
          <w:sz w:val="24"/>
          <w:szCs w:val="24"/>
        </w:rPr>
        <w:t>e sídlem Havlíčkovo nám. 700/9, 130 85 Praha 3</w:t>
      </w:r>
    </w:p>
    <w:p w14:paraId="4E8ED002" w14:textId="29009821" w:rsidR="00C977D0" w:rsidRPr="00D805A8" w:rsidRDefault="009C5E4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z</w:t>
      </w:r>
      <w:r w:rsidR="00C977D0" w:rsidRPr="00D805A8">
        <w:rPr>
          <w:rFonts w:ascii="Times New Roman" w:hAnsi="Times New Roman" w:cs="Times New Roman"/>
          <w:sz w:val="24"/>
          <w:szCs w:val="24"/>
        </w:rPr>
        <w:t>astoupena: Mgr. Pavlem Křečkem, radním pro kulturu</w:t>
      </w:r>
    </w:p>
    <w:p w14:paraId="758EC733" w14:textId="369EFB19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IČO: 00063517</w:t>
      </w:r>
    </w:p>
    <w:p w14:paraId="6B6E36FC" w14:textId="3B8B9D24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DIČ: CZ00063517</w:t>
      </w:r>
    </w:p>
    <w:p w14:paraId="1CA2D303" w14:textId="1AA91967" w:rsidR="00C977D0" w:rsidRPr="00D805A8" w:rsidRDefault="009C5E4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k</w:t>
      </w:r>
      <w:r w:rsidR="00C977D0" w:rsidRPr="00D805A8">
        <w:rPr>
          <w:rFonts w:ascii="Times New Roman" w:hAnsi="Times New Roman" w:cs="Times New Roman"/>
          <w:sz w:val="24"/>
          <w:szCs w:val="24"/>
        </w:rPr>
        <w:t>o</w:t>
      </w:r>
      <w:r w:rsidR="006F1D49" w:rsidRPr="00D805A8">
        <w:rPr>
          <w:rFonts w:ascii="Times New Roman" w:hAnsi="Times New Roman" w:cs="Times New Roman"/>
          <w:sz w:val="24"/>
          <w:szCs w:val="24"/>
        </w:rPr>
        <w:t>n</w:t>
      </w:r>
      <w:r w:rsidR="00C977D0" w:rsidRPr="00D805A8">
        <w:rPr>
          <w:rFonts w:ascii="Times New Roman" w:hAnsi="Times New Roman" w:cs="Times New Roman"/>
          <w:sz w:val="24"/>
          <w:szCs w:val="24"/>
        </w:rPr>
        <w:t>taktní osoba: PhDr. Eva Hájková, vedoucí oddělení kultury a památkové péče</w:t>
      </w:r>
    </w:p>
    <w:p w14:paraId="6DF89FA2" w14:textId="10620A35" w:rsidR="00C977D0" w:rsidRPr="00D805A8" w:rsidRDefault="009C5E4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t</w:t>
      </w:r>
      <w:r w:rsidR="00C977D0" w:rsidRPr="00D805A8">
        <w:rPr>
          <w:rFonts w:ascii="Times New Roman" w:hAnsi="Times New Roman" w:cs="Times New Roman"/>
          <w:sz w:val="24"/>
          <w:szCs w:val="24"/>
        </w:rPr>
        <w:t>el: + 420 222 116 251, + 420 724 508 447</w:t>
      </w:r>
    </w:p>
    <w:p w14:paraId="54A7B8B9" w14:textId="3A27D9E5" w:rsidR="00C977D0" w:rsidRPr="00D805A8" w:rsidRDefault="009C5E4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e</w:t>
      </w:r>
      <w:r w:rsidR="00C977D0" w:rsidRPr="00D805A8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9" w:history="1">
        <w:r w:rsidR="00C977D0" w:rsidRPr="00D805A8">
          <w:rPr>
            <w:rStyle w:val="Hypertextovodkaz"/>
            <w:rFonts w:ascii="Times New Roman" w:hAnsi="Times New Roman" w:cs="Times New Roman"/>
            <w:sz w:val="24"/>
            <w:szCs w:val="24"/>
          </w:rPr>
          <w:t>hajkova.eva@praha3.cz</w:t>
        </w:r>
      </w:hyperlink>
    </w:p>
    <w:p w14:paraId="36D7416E" w14:textId="508942EA" w:rsidR="00C977D0" w:rsidRPr="00D805A8" w:rsidRDefault="00C977D0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(dále jen „MČP3“) na straně třetí</w:t>
      </w:r>
    </w:p>
    <w:p w14:paraId="526488F9" w14:textId="4F4066A7" w:rsidR="00C977D0" w:rsidRPr="00D805A8" w:rsidRDefault="00C977D0" w:rsidP="00D805A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14:paraId="60A199B6" w14:textId="77777777" w:rsidR="006F1D49" w:rsidRPr="00D805A8" w:rsidRDefault="00C977D0" w:rsidP="00D805A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4AF32C5C" w14:textId="66D7C477" w:rsidR="00C977D0" w:rsidRPr="00D805A8" w:rsidRDefault="006F1D49" w:rsidP="00D805A8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1.</w:t>
      </w:r>
      <w:r w:rsidRPr="00D80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7D0" w:rsidRPr="00D805A8">
        <w:rPr>
          <w:rFonts w:ascii="Times New Roman" w:hAnsi="Times New Roman" w:cs="Times New Roman"/>
          <w:sz w:val="24"/>
          <w:szCs w:val="24"/>
        </w:rPr>
        <w:t>Smluvní strany uzavřel</w:t>
      </w:r>
      <w:r w:rsidR="00D805A8" w:rsidRPr="00D805A8">
        <w:rPr>
          <w:rFonts w:ascii="Times New Roman" w:hAnsi="Times New Roman" w:cs="Times New Roman"/>
          <w:sz w:val="24"/>
          <w:szCs w:val="24"/>
        </w:rPr>
        <w:t>y</w:t>
      </w:r>
      <w:r w:rsidR="00C977D0" w:rsidRPr="00D805A8">
        <w:rPr>
          <w:rFonts w:ascii="Times New Roman" w:hAnsi="Times New Roman" w:cs="Times New Roman"/>
          <w:sz w:val="24"/>
          <w:szCs w:val="24"/>
        </w:rPr>
        <w:t xml:space="preserve"> dne</w:t>
      </w:r>
      <w:r w:rsidR="00615A77" w:rsidRPr="00D805A8">
        <w:rPr>
          <w:rFonts w:ascii="Times New Roman" w:hAnsi="Times New Roman" w:cs="Times New Roman"/>
          <w:sz w:val="24"/>
          <w:szCs w:val="24"/>
        </w:rPr>
        <w:t xml:space="preserve"> 15. 7. 2023 </w:t>
      </w:r>
      <w:r w:rsidR="00C977D0" w:rsidRPr="00D805A8">
        <w:rPr>
          <w:rFonts w:ascii="Times New Roman" w:hAnsi="Times New Roman" w:cs="Times New Roman"/>
          <w:sz w:val="24"/>
          <w:szCs w:val="24"/>
        </w:rPr>
        <w:t>smlouvu o spolupráci č. 2023/00850/OVV</w:t>
      </w:r>
      <w:r w:rsidR="00735CA4">
        <w:rPr>
          <w:rFonts w:ascii="Times New Roman" w:hAnsi="Times New Roman" w:cs="Times New Roman"/>
          <w:sz w:val="24"/>
          <w:szCs w:val="24"/>
        </w:rPr>
        <w:t>K</w:t>
      </w:r>
      <w:r w:rsidR="00C977D0" w:rsidRPr="00D805A8">
        <w:rPr>
          <w:rFonts w:ascii="Times New Roman" w:hAnsi="Times New Roman" w:cs="Times New Roman"/>
          <w:sz w:val="24"/>
          <w:szCs w:val="24"/>
        </w:rPr>
        <w:t>-OKPP</w:t>
      </w:r>
      <w:r w:rsidR="00D805A8" w:rsidRPr="00D805A8">
        <w:rPr>
          <w:rFonts w:ascii="Times New Roman" w:hAnsi="Times New Roman" w:cs="Times New Roman"/>
          <w:sz w:val="24"/>
          <w:szCs w:val="24"/>
        </w:rPr>
        <w:t xml:space="preserve">, jejímž předmětem je </w:t>
      </w:r>
      <w:r w:rsidR="00955287" w:rsidRPr="00D805A8">
        <w:rPr>
          <w:rFonts w:ascii="Times New Roman" w:hAnsi="Times New Roman" w:cs="Times New Roman"/>
          <w:sz w:val="24"/>
          <w:szCs w:val="24"/>
        </w:rPr>
        <w:t>úprav</w:t>
      </w:r>
      <w:r w:rsidR="00D805A8" w:rsidRPr="00D805A8">
        <w:rPr>
          <w:rFonts w:ascii="Times New Roman" w:hAnsi="Times New Roman" w:cs="Times New Roman"/>
          <w:sz w:val="24"/>
          <w:szCs w:val="24"/>
        </w:rPr>
        <w:t>a</w:t>
      </w:r>
      <w:r w:rsidR="00955287" w:rsidRPr="00D805A8">
        <w:rPr>
          <w:rFonts w:ascii="Times New Roman" w:hAnsi="Times New Roman" w:cs="Times New Roman"/>
          <w:sz w:val="24"/>
          <w:szCs w:val="24"/>
        </w:rPr>
        <w:t xml:space="preserve"> vzájemných práv a povinností za účelem přípravy a realizace projektu „</w:t>
      </w:r>
      <w:r w:rsidR="00D805A8" w:rsidRPr="00D805A8">
        <w:rPr>
          <w:rFonts w:ascii="Times New Roman" w:hAnsi="Times New Roman" w:cs="Times New Roman"/>
          <w:sz w:val="24"/>
          <w:szCs w:val="24"/>
        </w:rPr>
        <w:t>N</w:t>
      </w:r>
      <w:r w:rsidR="00955287" w:rsidRPr="00D805A8">
        <w:rPr>
          <w:rFonts w:ascii="Times New Roman" w:hAnsi="Times New Roman" w:cs="Times New Roman"/>
          <w:sz w:val="24"/>
          <w:szCs w:val="24"/>
        </w:rPr>
        <w:t>aučná stezka Olšanské hřbitovy“ (dále jen „smlouva“)</w:t>
      </w:r>
    </w:p>
    <w:p w14:paraId="68182137" w14:textId="77777777" w:rsidR="00955287" w:rsidRPr="00D805A8" w:rsidRDefault="00955287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EBB3EDF" w14:textId="08991EAB" w:rsidR="006F1D49" w:rsidRPr="00D805A8" w:rsidRDefault="006F1D49" w:rsidP="00D805A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37B9C4D8" w14:textId="77777777" w:rsidR="006F1D49" w:rsidRPr="00D805A8" w:rsidRDefault="006F1D49" w:rsidP="00D805A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1D1E0138" w14:textId="6F91DC13" w:rsidR="00955287" w:rsidRPr="00D805A8" w:rsidRDefault="006F1D49" w:rsidP="00735CA4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1. </w:t>
      </w:r>
      <w:r w:rsidR="00955287" w:rsidRPr="00D805A8">
        <w:rPr>
          <w:rFonts w:ascii="Times New Roman" w:hAnsi="Times New Roman" w:cs="Times New Roman"/>
          <w:sz w:val="24"/>
          <w:szCs w:val="24"/>
        </w:rPr>
        <w:t>V souladu s čl. II. odst. 2 smlouvy tímto dodatkem smluvní strany upřesňují rozsah plnění pro rok 2024, a to následujícím způsobem:</w:t>
      </w:r>
    </w:p>
    <w:p w14:paraId="608EB4A8" w14:textId="31D767C2" w:rsidR="006F1D49" w:rsidRPr="00D805A8" w:rsidRDefault="006F1D49" w:rsidP="00735CA4">
      <w:pPr>
        <w:pStyle w:val="Odstavecseseznamem"/>
        <w:numPr>
          <w:ilvl w:val="1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V</w:t>
      </w:r>
      <w:r w:rsidR="00A37D0B" w:rsidRPr="00D805A8">
        <w:rPr>
          <w:rFonts w:ascii="Times New Roman" w:hAnsi="Times New Roman" w:cs="Times New Roman"/>
          <w:sz w:val="24"/>
          <w:szCs w:val="24"/>
        </w:rPr>
        <w:t> </w:t>
      </w:r>
      <w:r w:rsidRPr="00D805A8">
        <w:rPr>
          <w:rFonts w:ascii="Times New Roman" w:hAnsi="Times New Roman" w:cs="Times New Roman"/>
          <w:sz w:val="24"/>
          <w:szCs w:val="24"/>
        </w:rPr>
        <w:t>roce</w:t>
      </w:r>
      <w:r w:rsidR="00A37D0B" w:rsidRPr="00D805A8">
        <w:rPr>
          <w:rFonts w:ascii="Times New Roman" w:hAnsi="Times New Roman" w:cs="Times New Roman"/>
          <w:sz w:val="24"/>
          <w:szCs w:val="24"/>
        </w:rPr>
        <w:t xml:space="preserve"> </w:t>
      </w:r>
      <w:r w:rsidRPr="00D805A8">
        <w:rPr>
          <w:rFonts w:ascii="Times New Roman" w:hAnsi="Times New Roman" w:cs="Times New Roman"/>
          <w:sz w:val="24"/>
          <w:szCs w:val="24"/>
        </w:rPr>
        <w:t>2024 bude projekt realizován v této etapě a počtu panelů:</w:t>
      </w:r>
    </w:p>
    <w:p w14:paraId="5A7C350E" w14:textId="5C0818C1" w:rsidR="00955287" w:rsidRPr="00D805A8" w:rsidRDefault="006F1D49" w:rsidP="00735CA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7D0B" w:rsidRPr="00D805A8">
        <w:rPr>
          <w:rFonts w:ascii="Times New Roman" w:hAnsi="Times New Roman" w:cs="Times New Roman"/>
          <w:sz w:val="24"/>
          <w:szCs w:val="24"/>
        </w:rPr>
        <w:t xml:space="preserve">      </w:t>
      </w:r>
      <w:r w:rsidR="00955287" w:rsidRPr="00D805A8">
        <w:rPr>
          <w:rFonts w:ascii="Times New Roman" w:hAnsi="Times New Roman" w:cs="Times New Roman"/>
          <w:sz w:val="24"/>
          <w:szCs w:val="24"/>
        </w:rPr>
        <w:t>III. Olšanský hřbitov (21 panelů)</w:t>
      </w:r>
    </w:p>
    <w:p w14:paraId="0B8D30B9" w14:textId="4FA469A8" w:rsidR="00955287" w:rsidRPr="00D805A8" w:rsidRDefault="00955287" w:rsidP="00735CA4">
      <w:pPr>
        <w:pStyle w:val="Odstavecseseznamem"/>
        <w:numPr>
          <w:ilvl w:val="1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P. Milo</w:t>
      </w:r>
      <w:r w:rsidR="004F48B3" w:rsidRPr="00D805A8">
        <w:rPr>
          <w:rFonts w:ascii="Times New Roman" w:hAnsi="Times New Roman" w:cs="Times New Roman"/>
          <w:sz w:val="24"/>
          <w:szCs w:val="24"/>
        </w:rPr>
        <w:t>š</w:t>
      </w:r>
      <w:r w:rsidRPr="00D805A8">
        <w:rPr>
          <w:rFonts w:ascii="Times New Roman" w:hAnsi="Times New Roman" w:cs="Times New Roman"/>
          <w:sz w:val="24"/>
          <w:szCs w:val="24"/>
        </w:rPr>
        <w:t xml:space="preserve"> Szabo zajistí zpracování a předání textové části panelů projektu nejpozději do 31. 3. 2024 a návrhy fotografií jednotlivých hrobů do 30. 4. 2024</w:t>
      </w:r>
    </w:p>
    <w:p w14:paraId="5D83AE54" w14:textId="77777777" w:rsidR="00314E8E" w:rsidRPr="00D805A8" w:rsidRDefault="00314E8E" w:rsidP="00735CA4">
      <w:pPr>
        <w:pStyle w:val="Odstavecseseznamem"/>
        <w:spacing w:line="240" w:lineRule="atLea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F168DC8" w14:textId="7C2B1E9C" w:rsidR="006F1D49" w:rsidRPr="00D805A8" w:rsidRDefault="00955287" w:rsidP="00735CA4">
      <w:pPr>
        <w:pStyle w:val="Odstavecseseznamem"/>
        <w:numPr>
          <w:ilvl w:val="1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HPS se zavazuje </w:t>
      </w:r>
      <w:r w:rsidR="00205AD4" w:rsidRPr="00D805A8">
        <w:rPr>
          <w:rFonts w:ascii="Times New Roman" w:hAnsi="Times New Roman" w:cs="Times New Roman"/>
          <w:sz w:val="24"/>
          <w:szCs w:val="24"/>
        </w:rPr>
        <w:t xml:space="preserve">na své náklady </w:t>
      </w:r>
      <w:r w:rsidR="001766CF" w:rsidRPr="00D805A8">
        <w:rPr>
          <w:rFonts w:ascii="Times New Roman" w:hAnsi="Times New Roman" w:cs="Times New Roman"/>
          <w:sz w:val="24"/>
          <w:szCs w:val="24"/>
        </w:rPr>
        <w:t>zajistit výrobu a montáž panelů</w:t>
      </w:r>
      <w:r w:rsidR="00205AD4" w:rsidRPr="00D805A8">
        <w:rPr>
          <w:rFonts w:ascii="Times New Roman" w:hAnsi="Times New Roman" w:cs="Times New Roman"/>
          <w:sz w:val="24"/>
          <w:szCs w:val="24"/>
        </w:rPr>
        <w:t xml:space="preserve"> pro III. etapu Olšanský hřbitov, které jsou v jejich správě, nejpozději do 15. 10. 20</w:t>
      </w:r>
      <w:r w:rsidR="00BE7121">
        <w:rPr>
          <w:rFonts w:ascii="Times New Roman" w:hAnsi="Times New Roman" w:cs="Times New Roman"/>
          <w:sz w:val="24"/>
          <w:szCs w:val="24"/>
        </w:rPr>
        <w:t>2</w:t>
      </w:r>
      <w:r w:rsidR="00205AD4" w:rsidRPr="00D805A8">
        <w:rPr>
          <w:rFonts w:ascii="Times New Roman" w:hAnsi="Times New Roman" w:cs="Times New Roman"/>
          <w:sz w:val="24"/>
          <w:szCs w:val="24"/>
        </w:rPr>
        <w:t>4</w:t>
      </w:r>
    </w:p>
    <w:p w14:paraId="332A5C31" w14:textId="77777777" w:rsidR="00314E8E" w:rsidRPr="00D805A8" w:rsidRDefault="00314E8E" w:rsidP="00735CA4">
      <w:pPr>
        <w:pStyle w:val="Odstavecseseznamem"/>
        <w:spacing w:line="240" w:lineRule="atLea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40BA755" w14:textId="2341EADB" w:rsidR="006F1D49" w:rsidRPr="00D805A8" w:rsidRDefault="00D90B7A" w:rsidP="00735CA4">
      <w:pPr>
        <w:pStyle w:val="Odstavecseseznamem"/>
        <w:numPr>
          <w:ilvl w:val="1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HPS se zavazuje </w:t>
      </w:r>
      <w:r w:rsidR="006F1D49" w:rsidRPr="00D805A8">
        <w:rPr>
          <w:rFonts w:ascii="Times New Roman" w:hAnsi="Times New Roman" w:cs="Times New Roman"/>
          <w:sz w:val="24"/>
          <w:szCs w:val="24"/>
        </w:rPr>
        <w:t>z</w:t>
      </w:r>
      <w:r w:rsidR="00955287" w:rsidRPr="00D805A8">
        <w:rPr>
          <w:rFonts w:ascii="Times New Roman" w:hAnsi="Times New Roman" w:cs="Times New Roman"/>
          <w:sz w:val="24"/>
          <w:szCs w:val="24"/>
        </w:rPr>
        <w:t>ajistit podklady pro prezentaci III. etapy, kter</w:t>
      </w:r>
      <w:r w:rsidR="006F1D49" w:rsidRPr="00D805A8">
        <w:rPr>
          <w:rFonts w:ascii="Times New Roman" w:hAnsi="Times New Roman" w:cs="Times New Roman"/>
          <w:sz w:val="24"/>
          <w:szCs w:val="24"/>
        </w:rPr>
        <w:t>á</w:t>
      </w:r>
      <w:r w:rsidR="00955287" w:rsidRPr="00D805A8">
        <w:rPr>
          <w:rFonts w:ascii="Times New Roman" w:hAnsi="Times New Roman" w:cs="Times New Roman"/>
          <w:sz w:val="24"/>
          <w:szCs w:val="24"/>
        </w:rPr>
        <w:t xml:space="preserve"> bud</w:t>
      </w:r>
      <w:r w:rsidR="006F1D49" w:rsidRPr="00D805A8">
        <w:rPr>
          <w:rFonts w:ascii="Times New Roman" w:hAnsi="Times New Roman" w:cs="Times New Roman"/>
          <w:sz w:val="24"/>
          <w:szCs w:val="24"/>
        </w:rPr>
        <w:t>e</w:t>
      </w:r>
      <w:r w:rsidR="00955287" w:rsidRPr="00D805A8">
        <w:rPr>
          <w:rFonts w:ascii="Times New Roman" w:hAnsi="Times New Roman" w:cs="Times New Roman"/>
          <w:sz w:val="24"/>
          <w:szCs w:val="24"/>
        </w:rPr>
        <w:t xml:space="preserve"> zahrnovat: tiskovou zprávu, kontakt s médi</w:t>
      </w:r>
      <w:r w:rsidR="008952EE">
        <w:rPr>
          <w:rFonts w:ascii="Times New Roman" w:hAnsi="Times New Roman" w:cs="Times New Roman"/>
          <w:sz w:val="24"/>
          <w:szCs w:val="24"/>
        </w:rPr>
        <w:t>i</w:t>
      </w:r>
      <w:r w:rsidR="00955287" w:rsidRPr="00D805A8">
        <w:rPr>
          <w:rFonts w:ascii="Times New Roman" w:hAnsi="Times New Roman" w:cs="Times New Roman"/>
          <w:sz w:val="24"/>
          <w:szCs w:val="24"/>
        </w:rPr>
        <w:t>, výrob</w:t>
      </w:r>
      <w:r w:rsidR="006F1D49" w:rsidRPr="00D805A8">
        <w:rPr>
          <w:rFonts w:ascii="Times New Roman" w:hAnsi="Times New Roman" w:cs="Times New Roman"/>
          <w:sz w:val="24"/>
          <w:szCs w:val="24"/>
        </w:rPr>
        <w:t>u</w:t>
      </w:r>
      <w:r w:rsidR="00955287" w:rsidRPr="00D805A8">
        <w:rPr>
          <w:rFonts w:ascii="Times New Roman" w:hAnsi="Times New Roman" w:cs="Times New Roman"/>
          <w:sz w:val="24"/>
          <w:szCs w:val="24"/>
        </w:rPr>
        <w:t xml:space="preserve"> plakátu a </w:t>
      </w:r>
      <w:r w:rsidR="00612CA8">
        <w:rPr>
          <w:rFonts w:ascii="Times New Roman" w:hAnsi="Times New Roman" w:cs="Times New Roman"/>
          <w:sz w:val="24"/>
          <w:szCs w:val="24"/>
        </w:rPr>
        <w:t xml:space="preserve">propagaci na oficiálních webových stránkách </w:t>
      </w:r>
      <w:r w:rsidR="002712D8">
        <w:rPr>
          <w:rFonts w:ascii="Times New Roman" w:hAnsi="Times New Roman" w:cs="Times New Roman"/>
          <w:sz w:val="24"/>
          <w:szCs w:val="24"/>
        </w:rPr>
        <w:t>smluvních stran</w:t>
      </w:r>
      <w:r w:rsidR="00955287" w:rsidRPr="00D805A8">
        <w:rPr>
          <w:rFonts w:ascii="Times New Roman" w:hAnsi="Times New Roman" w:cs="Times New Roman"/>
          <w:sz w:val="24"/>
          <w:szCs w:val="24"/>
        </w:rPr>
        <w:t xml:space="preserve">, příp. </w:t>
      </w:r>
      <w:r w:rsidR="002712D8">
        <w:rPr>
          <w:rFonts w:ascii="Times New Roman" w:hAnsi="Times New Roman" w:cs="Times New Roman"/>
          <w:sz w:val="24"/>
          <w:szCs w:val="24"/>
        </w:rPr>
        <w:t xml:space="preserve">i na </w:t>
      </w:r>
      <w:r w:rsidR="00955287" w:rsidRPr="00D805A8">
        <w:rPr>
          <w:rFonts w:ascii="Times New Roman" w:hAnsi="Times New Roman" w:cs="Times New Roman"/>
          <w:sz w:val="24"/>
          <w:szCs w:val="24"/>
        </w:rPr>
        <w:t>jin</w:t>
      </w:r>
      <w:r w:rsidR="002712D8">
        <w:rPr>
          <w:rFonts w:ascii="Times New Roman" w:hAnsi="Times New Roman" w:cs="Times New Roman"/>
          <w:sz w:val="24"/>
          <w:szCs w:val="24"/>
        </w:rPr>
        <w:t>ých</w:t>
      </w:r>
      <w:r w:rsidR="00955287" w:rsidRPr="00D805A8">
        <w:rPr>
          <w:rFonts w:ascii="Times New Roman" w:hAnsi="Times New Roman" w:cs="Times New Roman"/>
          <w:sz w:val="24"/>
          <w:szCs w:val="24"/>
        </w:rPr>
        <w:t xml:space="preserve"> sociální sít</w:t>
      </w:r>
      <w:r w:rsidR="002712D8">
        <w:rPr>
          <w:rFonts w:ascii="Times New Roman" w:hAnsi="Times New Roman" w:cs="Times New Roman"/>
          <w:sz w:val="24"/>
          <w:szCs w:val="24"/>
        </w:rPr>
        <w:t>ích</w:t>
      </w:r>
      <w:r w:rsidR="00955287" w:rsidRPr="00D805A8">
        <w:rPr>
          <w:rFonts w:ascii="Times New Roman" w:hAnsi="Times New Roman" w:cs="Times New Roman"/>
          <w:sz w:val="24"/>
          <w:szCs w:val="24"/>
        </w:rPr>
        <w:t xml:space="preserve">. HPS se zavazuje </w:t>
      </w:r>
      <w:r w:rsidR="006F1D49" w:rsidRPr="00D805A8">
        <w:rPr>
          <w:rFonts w:ascii="Times New Roman" w:hAnsi="Times New Roman" w:cs="Times New Roman"/>
          <w:sz w:val="24"/>
          <w:szCs w:val="24"/>
        </w:rPr>
        <w:t>předat dalším smluvní stranám podklady pro prezentaci nejpozději 7 dní před termínem mediální prezentace.</w:t>
      </w:r>
    </w:p>
    <w:p w14:paraId="3D854D0B" w14:textId="77777777" w:rsidR="00314E8E" w:rsidRPr="00D805A8" w:rsidRDefault="00314E8E" w:rsidP="00735CA4">
      <w:pPr>
        <w:pStyle w:val="Odstavecseseznamem"/>
        <w:spacing w:line="240" w:lineRule="atLeast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79CEFFE" w14:textId="5E77698E" w:rsidR="006F1D49" w:rsidRPr="00D805A8" w:rsidRDefault="006F1D49" w:rsidP="00735CA4">
      <w:pPr>
        <w:pStyle w:val="Odstavecseseznamem"/>
        <w:numPr>
          <w:ilvl w:val="1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Smluvní strany uspořádají mediální prezentaci projektu v roce 2024. Termín prezentace bude dohodnut dle provozních možností smluvních stran tak, aby se prezentace konala v období okolo 2. 11. 2024 (den Památky zesnulých).</w:t>
      </w:r>
    </w:p>
    <w:p w14:paraId="0F8D417F" w14:textId="77777777" w:rsidR="00007A92" w:rsidRPr="00D805A8" w:rsidRDefault="00007A9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57A4EC" w14:textId="507FF5D1" w:rsidR="00007A92" w:rsidRDefault="00007A9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2. V souladu s čl. IV. odst. 2 je součástí tohoto dodatku také dohoda o výši odměny pro etapu realizovanou v roce 2024. Výše odměny za etapu uvedenou v čl. II. odst. 1 písm. b) této smlouvy v rozsahu specifikovaném tímto dodatkem č. 1 činí </w:t>
      </w:r>
      <w:proofErr w:type="gramStart"/>
      <w:r w:rsidRPr="00D805A8">
        <w:rPr>
          <w:rFonts w:ascii="Times New Roman" w:hAnsi="Times New Roman" w:cs="Times New Roman"/>
          <w:sz w:val="24"/>
          <w:szCs w:val="24"/>
        </w:rPr>
        <w:t>1.300,-</w:t>
      </w:r>
      <w:proofErr w:type="gramEnd"/>
      <w:r w:rsidRPr="00D805A8">
        <w:rPr>
          <w:rFonts w:ascii="Times New Roman" w:hAnsi="Times New Roman" w:cs="Times New Roman"/>
          <w:sz w:val="24"/>
          <w:szCs w:val="24"/>
        </w:rPr>
        <w:t xml:space="preserve"> Kč/ 1 panel. </w:t>
      </w:r>
    </w:p>
    <w:p w14:paraId="3BA30D74" w14:textId="77777777" w:rsidR="007754CD" w:rsidRPr="006B713E" w:rsidRDefault="007754CD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68E00C" w14:textId="6AFE9D92" w:rsidR="007754CD" w:rsidRPr="006B713E" w:rsidRDefault="007754CD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713E">
        <w:rPr>
          <w:rFonts w:ascii="Times New Roman" w:hAnsi="Times New Roman" w:cs="Times New Roman"/>
          <w:sz w:val="24"/>
          <w:szCs w:val="24"/>
        </w:rPr>
        <w:t xml:space="preserve">3. Ostatní ustanovení </w:t>
      </w:r>
      <w:r w:rsidR="00C3142F" w:rsidRPr="006B713E">
        <w:rPr>
          <w:rFonts w:ascii="Times New Roman" w:hAnsi="Times New Roman" w:cs="Times New Roman"/>
          <w:sz w:val="24"/>
          <w:szCs w:val="24"/>
        </w:rPr>
        <w:t>této smlouvy</w:t>
      </w:r>
      <w:r w:rsidRPr="006B713E">
        <w:rPr>
          <w:rFonts w:ascii="Times New Roman" w:hAnsi="Times New Roman" w:cs="Times New Roman"/>
          <w:sz w:val="24"/>
          <w:szCs w:val="24"/>
        </w:rPr>
        <w:t>, která nejsou tímto dodatkem výslovně dotčená, zůstávají v</w:t>
      </w:r>
      <w:r w:rsidR="0092054F">
        <w:rPr>
          <w:rFonts w:ascii="Times New Roman" w:hAnsi="Times New Roman" w:cs="Times New Roman"/>
          <w:sz w:val="24"/>
          <w:szCs w:val="24"/>
        </w:rPr>
        <w:t> </w:t>
      </w:r>
      <w:r w:rsidRPr="006B713E">
        <w:rPr>
          <w:rFonts w:ascii="Times New Roman" w:hAnsi="Times New Roman" w:cs="Times New Roman"/>
          <w:sz w:val="24"/>
          <w:szCs w:val="24"/>
        </w:rPr>
        <w:t>platnosti</w:t>
      </w:r>
      <w:r w:rsidR="0092054F" w:rsidRPr="0092054F">
        <w:rPr>
          <w:rFonts w:ascii="Times New Roman" w:hAnsi="Times New Roman" w:cs="Times New Roman"/>
          <w:sz w:val="24"/>
          <w:szCs w:val="24"/>
        </w:rPr>
        <w:t xml:space="preserve"> </w:t>
      </w:r>
      <w:r w:rsidR="0092054F" w:rsidRPr="006B713E">
        <w:rPr>
          <w:rFonts w:ascii="Times New Roman" w:hAnsi="Times New Roman" w:cs="Times New Roman"/>
          <w:sz w:val="24"/>
          <w:szCs w:val="24"/>
        </w:rPr>
        <w:t>beze změny</w:t>
      </w:r>
      <w:r w:rsidR="0092054F">
        <w:rPr>
          <w:rFonts w:ascii="Times New Roman" w:hAnsi="Times New Roman" w:cs="Times New Roman"/>
          <w:sz w:val="24"/>
          <w:szCs w:val="24"/>
        </w:rPr>
        <w:t>.</w:t>
      </w:r>
    </w:p>
    <w:p w14:paraId="0023EA8D" w14:textId="77777777" w:rsidR="00007A92" w:rsidRPr="00D805A8" w:rsidRDefault="00007A9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2EDF15" w14:textId="07C08806" w:rsidR="00007A92" w:rsidRPr="00D805A8" w:rsidRDefault="00007A92" w:rsidP="00D805A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15361E89" w14:textId="36EF3223" w:rsidR="00007A92" w:rsidRPr="00D805A8" w:rsidRDefault="00007A92" w:rsidP="00D805A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5A8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9CA0BF3" w14:textId="44188DA8" w:rsidR="00007A92" w:rsidRPr="00D805A8" w:rsidRDefault="00007A92" w:rsidP="00D805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1. </w:t>
      </w:r>
      <w:r w:rsidR="00914010" w:rsidRPr="00D805A8">
        <w:rPr>
          <w:rFonts w:ascii="Times New Roman" w:hAnsi="Times New Roman" w:cs="Times New Roman"/>
          <w:sz w:val="24"/>
          <w:szCs w:val="24"/>
        </w:rPr>
        <w:t>Tento dodatek</w:t>
      </w:r>
      <w:r w:rsidRPr="00D805A8">
        <w:rPr>
          <w:rFonts w:ascii="Times New Roman" w:hAnsi="Times New Roman" w:cs="Times New Roman"/>
          <w:sz w:val="24"/>
          <w:szCs w:val="24"/>
        </w:rPr>
        <w:t xml:space="preserve"> je vyhotoven ve čtyřech stejnopisech s platností originálu, z nichž </w:t>
      </w:r>
      <w:r w:rsidR="00735CA4">
        <w:rPr>
          <w:rFonts w:ascii="Times New Roman" w:hAnsi="Times New Roman" w:cs="Times New Roman"/>
          <w:sz w:val="24"/>
          <w:szCs w:val="24"/>
        </w:rPr>
        <w:t>dva</w:t>
      </w:r>
      <w:r w:rsidRPr="00D805A8">
        <w:rPr>
          <w:rFonts w:ascii="Times New Roman" w:hAnsi="Times New Roman" w:cs="Times New Roman"/>
          <w:sz w:val="24"/>
          <w:szCs w:val="24"/>
        </w:rPr>
        <w:t xml:space="preserve"> obdrží </w:t>
      </w:r>
      <w:r w:rsidR="00914010" w:rsidRPr="00D805A8">
        <w:rPr>
          <w:rFonts w:ascii="Times New Roman" w:hAnsi="Times New Roman" w:cs="Times New Roman"/>
          <w:sz w:val="24"/>
          <w:szCs w:val="24"/>
        </w:rPr>
        <w:t>MČP3</w:t>
      </w:r>
      <w:r w:rsidRPr="00D805A8">
        <w:rPr>
          <w:rFonts w:ascii="Times New Roman" w:hAnsi="Times New Roman" w:cs="Times New Roman"/>
          <w:sz w:val="24"/>
          <w:szCs w:val="24"/>
        </w:rPr>
        <w:t xml:space="preserve"> a </w:t>
      </w:r>
      <w:r w:rsidR="00914010" w:rsidRPr="00D805A8">
        <w:rPr>
          <w:rFonts w:ascii="Times New Roman" w:hAnsi="Times New Roman" w:cs="Times New Roman"/>
          <w:sz w:val="24"/>
          <w:szCs w:val="24"/>
        </w:rPr>
        <w:t>HPS a P. Miloš Szabo každý po jednom stejnopise</w:t>
      </w:r>
      <w:r w:rsidRPr="00D805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949B6" w14:textId="77777777" w:rsidR="00007A92" w:rsidRPr="00D805A8" w:rsidRDefault="00007A92" w:rsidP="00D805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BCD9C31" w14:textId="0770FB64" w:rsidR="00007A92" w:rsidRPr="00D805A8" w:rsidRDefault="00007A9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lastRenderedPageBreak/>
        <w:t xml:space="preserve">2. Tento dodatek nabývá platnosti dnem jeho podpisu oběma smluvními stranami a účinnosti dnem jeho uveřejnění dle zákona č. 340/2015 Sb. o zvláštních podmínkách účinnosti některých smluv, uveřejňování těchto smluv a o registru smluv (zákon o registru smluv), v registru smluv. </w:t>
      </w:r>
    </w:p>
    <w:p w14:paraId="09EDCBCF" w14:textId="0AD9621A" w:rsidR="00007A92" w:rsidRPr="00D805A8" w:rsidRDefault="00007A9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3.  Smluvní strany prohlašují, že veškeré informace uvedené v tomto dodatku nepovažují za obchodní tajemství ve smyslu § 504 zákona č. 89/2012 Sb., občanského zákoníku, ve znění pozdějších předpisů, a udělují svolení k jejich užití a uveřejnění bez stanovení jakýchkoliv dalších podmínek. Podepsáním </w:t>
      </w:r>
      <w:r w:rsidR="00914010" w:rsidRPr="00D805A8">
        <w:rPr>
          <w:rFonts w:ascii="Times New Roman" w:hAnsi="Times New Roman" w:cs="Times New Roman"/>
          <w:sz w:val="24"/>
          <w:szCs w:val="24"/>
        </w:rPr>
        <w:t>tohoto dodatku</w:t>
      </w:r>
      <w:r w:rsidRPr="00D805A8">
        <w:rPr>
          <w:rFonts w:ascii="Times New Roman" w:hAnsi="Times New Roman" w:cs="Times New Roman"/>
          <w:sz w:val="24"/>
          <w:szCs w:val="24"/>
        </w:rPr>
        <w:t xml:space="preserve"> smluvní strany výslovně souhlasí s tím, aby byl celý text </w:t>
      </w:r>
      <w:r w:rsidR="00914010" w:rsidRPr="00D805A8">
        <w:rPr>
          <w:rFonts w:ascii="Times New Roman" w:hAnsi="Times New Roman" w:cs="Times New Roman"/>
          <w:sz w:val="24"/>
          <w:szCs w:val="24"/>
        </w:rPr>
        <w:t>tohoto dodatku</w:t>
      </w:r>
      <w:r w:rsidRPr="00D805A8">
        <w:rPr>
          <w:rFonts w:ascii="Times New Roman" w:hAnsi="Times New Roman" w:cs="Times New Roman"/>
          <w:sz w:val="24"/>
          <w:szCs w:val="24"/>
        </w:rPr>
        <w:t>, případně je</w:t>
      </w:r>
      <w:r w:rsidR="00914010" w:rsidRPr="00D805A8">
        <w:rPr>
          <w:rFonts w:ascii="Times New Roman" w:hAnsi="Times New Roman" w:cs="Times New Roman"/>
          <w:sz w:val="24"/>
          <w:szCs w:val="24"/>
        </w:rPr>
        <w:t>ho</w:t>
      </w:r>
      <w:r w:rsidRPr="00D805A8">
        <w:rPr>
          <w:rFonts w:ascii="Times New Roman" w:hAnsi="Times New Roman" w:cs="Times New Roman"/>
          <w:sz w:val="24"/>
          <w:szCs w:val="24"/>
        </w:rPr>
        <w:t xml:space="preserve"> obsah a veškeré skutečnosti v n</w:t>
      </w:r>
      <w:r w:rsidR="00914010" w:rsidRPr="00D805A8">
        <w:rPr>
          <w:rFonts w:ascii="Times New Roman" w:hAnsi="Times New Roman" w:cs="Times New Roman"/>
          <w:sz w:val="24"/>
          <w:szCs w:val="24"/>
        </w:rPr>
        <w:t>ěm</w:t>
      </w:r>
      <w:r w:rsidRPr="00D805A8">
        <w:rPr>
          <w:rFonts w:ascii="Times New Roman" w:hAnsi="Times New Roman" w:cs="Times New Roman"/>
          <w:sz w:val="24"/>
          <w:szCs w:val="24"/>
        </w:rPr>
        <w:t xml:space="preserve"> uvedené ze strany městské části Praha 3 uveřejněny, a to i v registru smluv dle zákona č. 340/2015 Sb., </w:t>
      </w:r>
      <w:r w:rsidR="00E15D09">
        <w:rPr>
          <w:rFonts w:ascii="Times New Roman" w:hAnsi="Times New Roman" w:cs="Times New Roman"/>
          <w:sz w:val="24"/>
          <w:szCs w:val="24"/>
        </w:rPr>
        <w:br/>
      </w:r>
      <w:r w:rsidRPr="00D805A8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smluv), v platném znění.</w:t>
      </w:r>
    </w:p>
    <w:p w14:paraId="3EC812B1" w14:textId="49CE0411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D6348" w14:textId="1365EB6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V Praze dne……………………….                                     V Praze dne………………………</w:t>
      </w:r>
      <w:proofErr w:type="gramStart"/>
      <w:r w:rsidRPr="00D805A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805A8">
        <w:rPr>
          <w:rFonts w:ascii="Times New Roman" w:hAnsi="Times New Roman" w:cs="Times New Roman"/>
          <w:sz w:val="24"/>
          <w:szCs w:val="24"/>
        </w:rPr>
        <w:t>.</w:t>
      </w:r>
    </w:p>
    <w:p w14:paraId="567B28E9" w14:textId="7777777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E53384" w14:textId="7777777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42F408" w14:textId="48048318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……………………………………..</w:t>
      </w:r>
    </w:p>
    <w:p w14:paraId="695041ED" w14:textId="5B79CEAB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P. Miloš Szabo                                                                      Za HPS</w:t>
      </w:r>
    </w:p>
    <w:p w14:paraId="5B21C194" w14:textId="35CBF949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Mgr. Martin Červený, ředitel </w:t>
      </w:r>
    </w:p>
    <w:p w14:paraId="290F9E64" w14:textId="7777777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C3DE7F" w14:textId="7777777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FEA66F" w14:textId="7777777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BBD7F6" w14:textId="77D585BE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V Praze dne………………………….</w:t>
      </w:r>
    </w:p>
    <w:p w14:paraId="1366621A" w14:textId="7777777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A960B4" w14:textId="7777777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5D347D" w14:textId="7C8638EC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13C2EA" w14:textId="5F3EAB97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Za MČP3</w:t>
      </w:r>
    </w:p>
    <w:p w14:paraId="60ECC18B" w14:textId="58B4183D" w:rsidR="00314E8E" w:rsidRPr="00D805A8" w:rsidRDefault="00314E8E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sz w:val="24"/>
          <w:szCs w:val="24"/>
        </w:rPr>
        <w:t>Mgr. Pavel Křeček, radní</w:t>
      </w:r>
    </w:p>
    <w:p w14:paraId="792D519A" w14:textId="77777777" w:rsidR="00DC4C62" w:rsidRPr="00D805A8" w:rsidRDefault="00DC4C6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E07C9E" w14:textId="77777777" w:rsidR="00DC4C62" w:rsidRPr="00D805A8" w:rsidRDefault="00DC4C6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51FB68" w14:textId="77777777" w:rsidR="00DC4C62" w:rsidRPr="00D805A8" w:rsidRDefault="00DC4C6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C59952" w14:textId="40894E78" w:rsidR="00DC4C62" w:rsidRPr="00D805A8" w:rsidRDefault="00DC4C62" w:rsidP="00D805A8">
      <w:pPr>
        <w:tabs>
          <w:tab w:val="left" w:pos="510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05A8">
        <w:rPr>
          <w:rFonts w:ascii="Times New Roman" w:hAnsi="Times New Roman" w:cs="Times New Roman"/>
          <w:iCs/>
          <w:sz w:val="24"/>
          <w:szCs w:val="24"/>
        </w:rPr>
        <w:t>Doložka dle § 43 odst. 1 zákona č. 131/2000 Sb., o hlavním městě Praze, ve znění pozdějších předpisů, potvrzující splnění podmínek pro platnost právního jednání městské části Praha 3. Uzavření tohoto dodatku bylo schváleno rozhodnutím RMČ Praha 3, a to usnesením ze dne</w:t>
      </w:r>
      <w:r w:rsidR="00E15D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5D09">
        <w:rPr>
          <w:rFonts w:ascii="Times New Roman" w:hAnsi="Times New Roman" w:cs="Times New Roman"/>
          <w:iCs/>
          <w:sz w:val="24"/>
          <w:szCs w:val="24"/>
        </w:rPr>
        <w:br/>
        <w:t xml:space="preserve">10. 1. 2024, </w:t>
      </w:r>
      <w:r w:rsidR="00E15D09" w:rsidRPr="00D805A8">
        <w:rPr>
          <w:rFonts w:ascii="Times New Roman" w:hAnsi="Times New Roman" w:cs="Times New Roman"/>
          <w:iCs/>
          <w:sz w:val="24"/>
          <w:szCs w:val="24"/>
        </w:rPr>
        <w:t>č.</w:t>
      </w:r>
      <w:r w:rsidR="00E15D09">
        <w:rPr>
          <w:rFonts w:ascii="Times New Roman" w:hAnsi="Times New Roman" w:cs="Times New Roman"/>
          <w:iCs/>
          <w:sz w:val="24"/>
          <w:szCs w:val="24"/>
        </w:rPr>
        <w:t xml:space="preserve"> 12.</w:t>
      </w:r>
    </w:p>
    <w:p w14:paraId="624615F7" w14:textId="77777777" w:rsidR="00DC4C62" w:rsidRPr="00D805A8" w:rsidRDefault="00DC4C62" w:rsidP="00D805A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1F34A9" w14:textId="77777777" w:rsidR="00007A92" w:rsidRPr="00D805A8" w:rsidRDefault="00007A92" w:rsidP="00D805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201E1D" w14:textId="77777777" w:rsidR="00955287" w:rsidRPr="00C977D0" w:rsidRDefault="00955287" w:rsidP="00D805A8">
      <w:pPr>
        <w:spacing w:line="240" w:lineRule="atLeast"/>
        <w:rPr>
          <w:rFonts w:ascii="Times New Roman" w:hAnsi="Times New Roman" w:cs="Times New Roman"/>
        </w:rPr>
      </w:pPr>
    </w:p>
    <w:sectPr w:rsidR="00955287" w:rsidRPr="00C977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F9B8" w14:textId="77777777" w:rsidR="00E15D09" w:rsidRDefault="00E15D09" w:rsidP="00E15D09">
      <w:pPr>
        <w:spacing w:after="0" w:line="240" w:lineRule="auto"/>
      </w:pPr>
      <w:r>
        <w:separator/>
      </w:r>
    </w:p>
  </w:endnote>
  <w:endnote w:type="continuationSeparator" w:id="0">
    <w:p w14:paraId="6E71F9EF" w14:textId="77777777" w:rsidR="00E15D09" w:rsidRDefault="00E15D09" w:rsidP="00E1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9E4D" w14:textId="77777777" w:rsidR="00E15D09" w:rsidRDefault="00E15D09" w:rsidP="00E15D09">
      <w:pPr>
        <w:spacing w:after="0" w:line="240" w:lineRule="auto"/>
      </w:pPr>
      <w:r>
        <w:separator/>
      </w:r>
    </w:p>
  </w:footnote>
  <w:footnote w:type="continuationSeparator" w:id="0">
    <w:p w14:paraId="7A410841" w14:textId="77777777" w:rsidR="00E15D09" w:rsidRDefault="00E15D09" w:rsidP="00E1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D9C2" w14:textId="1F550AF4" w:rsidR="00E15D09" w:rsidRPr="00E15D09" w:rsidRDefault="00E15D09">
    <w:pPr>
      <w:pStyle w:val="Zhlav"/>
      <w:rPr>
        <w:rFonts w:ascii="Times New Roman" w:hAnsi="Times New Roman" w:cs="Times New Roman"/>
        <w:i/>
        <w:iCs/>
      </w:rPr>
    </w:pPr>
    <w:r>
      <w:tab/>
    </w:r>
    <w:r w:rsidRPr="00E15D09">
      <w:rPr>
        <w:rFonts w:ascii="Times New Roman" w:hAnsi="Times New Roman" w:cs="Times New Roman"/>
        <w:i/>
        <w:iCs/>
      </w:rPr>
      <w:t xml:space="preserve">                                                                                                                   2023/00850/OVVK-OKPP/001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C5B"/>
    <w:multiLevelType w:val="hybridMultilevel"/>
    <w:tmpl w:val="3F88C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E27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4D0C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6796713">
    <w:abstractNumId w:val="1"/>
  </w:num>
  <w:num w:numId="2" w16cid:durableId="865796539">
    <w:abstractNumId w:val="0"/>
  </w:num>
  <w:num w:numId="3" w16cid:durableId="84987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78"/>
    <w:rsid w:val="00007A92"/>
    <w:rsid w:val="000F7E78"/>
    <w:rsid w:val="001516D1"/>
    <w:rsid w:val="001766CF"/>
    <w:rsid w:val="00205AD4"/>
    <w:rsid w:val="002712D8"/>
    <w:rsid w:val="00314E8E"/>
    <w:rsid w:val="00407E17"/>
    <w:rsid w:val="004F48B3"/>
    <w:rsid w:val="00612CA8"/>
    <w:rsid w:val="00615A77"/>
    <w:rsid w:val="006921A1"/>
    <w:rsid w:val="006B713E"/>
    <w:rsid w:val="006F1D49"/>
    <w:rsid w:val="00735CA4"/>
    <w:rsid w:val="007754CD"/>
    <w:rsid w:val="008952EE"/>
    <w:rsid w:val="00914010"/>
    <w:rsid w:val="0092054F"/>
    <w:rsid w:val="00955287"/>
    <w:rsid w:val="009C5E40"/>
    <w:rsid w:val="00A37D0B"/>
    <w:rsid w:val="00B972C2"/>
    <w:rsid w:val="00BC4E9C"/>
    <w:rsid w:val="00BD4A7C"/>
    <w:rsid w:val="00BE7121"/>
    <w:rsid w:val="00C3142F"/>
    <w:rsid w:val="00C977D0"/>
    <w:rsid w:val="00D805A8"/>
    <w:rsid w:val="00D90B7A"/>
    <w:rsid w:val="00DC4C62"/>
    <w:rsid w:val="00E15D09"/>
    <w:rsid w:val="00F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8F6E"/>
  <w15:chartTrackingRefBased/>
  <w15:docId w15:val="{817ED889-4F2A-4CA3-892D-783B96B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7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77D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1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D09"/>
  </w:style>
  <w:style w:type="paragraph" w:styleId="Zpat">
    <w:name w:val="footer"/>
    <w:basedOn w:val="Normln"/>
    <w:link w:val="ZpatChar"/>
    <w:uiPriority w:val="99"/>
    <w:unhideWhenUsed/>
    <w:rsid w:val="00E1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zeman@hrbito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nost.bubene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jkova.eva@praha3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Tereza Mgr. (ÚMČ Praha 3)</dc:creator>
  <cp:keywords/>
  <dc:description/>
  <cp:lastModifiedBy>Poděbradská Natálie Bc. (ÚMČ Praha 3)</cp:lastModifiedBy>
  <cp:revision>5</cp:revision>
  <dcterms:created xsi:type="dcterms:W3CDTF">2024-01-15T11:45:00Z</dcterms:created>
  <dcterms:modified xsi:type="dcterms:W3CDTF">2024-01-15T12:28:00Z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2023-12-13T14:06:08Z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a8121d97-dd9d-45c2-a2c3-593942be709a</vt:lpwstr>
  </property>
  <property fmtid="{D5CDD505-2E9C-101B-9397-08002B2CF9AE}" pid="8" name="MSIP_Label_41ab47b9-8587-4cea-9f3e-42a91d1b73ad_ContentBits">
    <vt:lpwstr>0</vt:lpwstr>
  </property>
</Properties>
</file>