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4C" w:rsidRPr="002A314C" w:rsidRDefault="002A314C" w:rsidP="00DF49DF">
      <w:pPr>
        <w:jc w:val="both"/>
        <w:rPr>
          <w:rFonts w:ascii="Times New Roman" w:hAnsi="Times New Roman" w:cs="Times New Roman"/>
          <w:b/>
          <w:sz w:val="24"/>
        </w:rPr>
      </w:pPr>
    </w:p>
    <w:p w:rsidR="004A5C3F" w:rsidRPr="00D50399" w:rsidRDefault="004A5C3F" w:rsidP="004A5C3F">
      <w:pPr>
        <w:jc w:val="center"/>
        <w:rPr>
          <w:rFonts w:ascii="Times New Roman" w:hAnsi="Times New Roman" w:cs="Times New Roman"/>
          <w:b/>
          <w:sz w:val="56"/>
        </w:rPr>
      </w:pPr>
      <w:r w:rsidRPr="00D50399">
        <w:rPr>
          <w:rFonts w:ascii="Times New Roman" w:hAnsi="Times New Roman" w:cs="Times New Roman"/>
          <w:b/>
          <w:sz w:val="56"/>
        </w:rPr>
        <w:t>Smlouva o dílo</w:t>
      </w:r>
    </w:p>
    <w:p w:rsidR="004A5C3F" w:rsidRPr="00D50399" w:rsidRDefault="004A5C3F" w:rsidP="004A5C3F">
      <w:pPr>
        <w:shd w:val="clear" w:color="auto" w:fill="FFFFFF"/>
        <w:spacing w:line="240" w:lineRule="atLeast"/>
        <w:ind w:left="29"/>
        <w:jc w:val="center"/>
        <w:rPr>
          <w:rFonts w:ascii="Times New Roman" w:hAnsi="Times New Roman" w:cs="Times New Roman"/>
          <w:color w:val="000000"/>
          <w:spacing w:val="-4"/>
        </w:rPr>
      </w:pPr>
      <w:r w:rsidRPr="00D50399">
        <w:rPr>
          <w:rFonts w:ascii="Times New Roman" w:hAnsi="Times New Roman" w:cs="Times New Roman"/>
          <w:color w:val="000000"/>
          <w:spacing w:val="-4"/>
        </w:rPr>
        <w:t xml:space="preserve">uzavřená níže uvedeného dne, měsíce a roku </w:t>
      </w:r>
    </w:p>
    <w:p w:rsidR="004A5C3F" w:rsidRPr="00D50399" w:rsidRDefault="004A5C3F" w:rsidP="004A5C3F">
      <w:pPr>
        <w:shd w:val="clear" w:color="auto" w:fill="FFFFFF"/>
        <w:spacing w:line="240" w:lineRule="atLeast"/>
        <w:ind w:left="29"/>
        <w:jc w:val="center"/>
        <w:rPr>
          <w:rFonts w:ascii="Times New Roman" w:hAnsi="Times New Roman" w:cs="Times New Roman"/>
          <w:color w:val="000000"/>
          <w:spacing w:val="-4"/>
        </w:rPr>
      </w:pPr>
      <w:r w:rsidRPr="00D50399">
        <w:rPr>
          <w:rFonts w:ascii="Times New Roman" w:hAnsi="Times New Roman" w:cs="Times New Roman"/>
          <w:color w:val="000000"/>
          <w:spacing w:val="-4"/>
        </w:rPr>
        <w:t>v souladu s ust. § 2586 a násl. zákona č. 89/2012 Sb., občanský zákoník</w:t>
      </w:r>
    </w:p>
    <w:p w:rsidR="004A5C3F" w:rsidRPr="00D50399" w:rsidRDefault="004A5C3F" w:rsidP="004A5C3F">
      <w:pPr>
        <w:shd w:val="clear" w:color="auto" w:fill="FFFFFF"/>
        <w:spacing w:line="240" w:lineRule="atLeast"/>
        <w:ind w:left="29"/>
        <w:jc w:val="center"/>
        <w:rPr>
          <w:rFonts w:ascii="Times New Roman" w:hAnsi="Times New Roman" w:cs="Times New Roman"/>
        </w:rPr>
      </w:pPr>
      <w:r w:rsidRPr="00D50399">
        <w:rPr>
          <w:rFonts w:ascii="Times New Roman" w:hAnsi="Times New Roman" w:cs="Times New Roman"/>
          <w:color w:val="000000"/>
          <w:spacing w:val="-4"/>
        </w:rPr>
        <w:t>(dále jen jako „</w:t>
      </w:r>
      <w:r w:rsidRPr="00D50399">
        <w:rPr>
          <w:rFonts w:ascii="Times New Roman" w:hAnsi="Times New Roman" w:cs="Times New Roman"/>
          <w:b/>
          <w:color w:val="000000"/>
          <w:spacing w:val="-4"/>
        </w:rPr>
        <w:t>Smlouva</w:t>
      </w:r>
      <w:r w:rsidRPr="00D50399">
        <w:rPr>
          <w:rFonts w:ascii="Times New Roman" w:hAnsi="Times New Roman" w:cs="Times New Roman"/>
          <w:color w:val="000000"/>
          <w:spacing w:val="-4"/>
        </w:rPr>
        <w:t>“)</w:t>
      </w:r>
    </w:p>
    <w:p w:rsidR="004A5C3F" w:rsidRPr="00D50399" w:rsidRDefault="004A5C3F" w:rsidP="004A5C3F">
      <w:pPr>
        <w:jc w:val="center"/>
        <w:rPr>
          <w:rFonts w:ascii="Times New Roman" w:hAnsi="Times New Roman" w:cs="Times New Roman"/>
          <w:b/>
        </w:rPr>
      </w:pPr>
    </w:p>
    <w:p w:rsidR="00D50399" w:rsidRPr="00D50399" w:rsidRDefault="00D50399" w:rsidP="00D50399">
      <w:pPr>
        <w:pStyle w:val="Odstavecseseznamem"/>
        <w:numPr>
          <w:ilvl w:val="0"/>
          <w:numId w:val="1"/>
        </w:numPr>
        <w:jc w:val="center"/>
        <w:rPr>
          <w:rFonts w:ascii="Times New Roman" w:hAnsi="Times New Roman" w:cs="Times New Roman"/>
          <w:b/>
          <w:sz w:val="24"/>
        </w:rPr>
      </w:pPr>
      <w:r w:rsidRPr="00D50399">
        <w:rPr>
          <w:rFonts w:ascii="Times New Roman" w:hAnsi="Times New Roman" w:cs="Times New Roman"/>
          <w:b/>
          <w:sz w:val="24"/>
        </w:rPr>
        <w:t>Smluvní strany</w:t>
      </w:r>
    </w:p>
    <w:p w:rsidR="004A5C3F" w:rsidRPr="00D50399" w:rsidRDefault="004A5C3F" w:rsidP="004A5C3F">
      <w:pPr>
        <w:rPr>
          <w:rFonts w:ascii="Times New Roman" w:hAnsi="Times New Roman" w:cs="Times New Roman"/>
          <w:b/>
        </w:rPr>
      </w:pPr>
    </w:p>
    <w:p w:rsidR="004A5C3F" w:rsidRPr="00D50399" w:rsidRDefault="004A5C3F" w:rsidP="004A5C3F">
      <w:pPr>
        <w:rPr>
          <w:rFonts w:ascii="Times New Roman" w:hAnsi="Times New Roman" w:cs="Times New Roman"/>
          <w:b/>
        </w:rPr>
      </w:pPr>
      <w:r w:rsidRPr="00D50399">
        <w:rPr>
          <w:rFonts w:ascii="Times New Roman" w:hAnsi="Times New Roman" w:cs="Times New Roman"/>
          <w:b/>
        </w:rPr>
        <w:t>Psychiatrická nemocnice v Dobřanech</w:t>
      </w:r>
    </w:p>
    <w:p w:rsidR="004A5C3F" w:rsidRPr="00D50399" w:rsidRDefault="00DB411D" w:rsidP="004A5C3F">
      <w:pPr>
        <w:spacing w:after="60"/>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Ústavní </w:t>
      </w:r>
      <w:r w:rsidR="00D841B7">
        <w:rPr>
          <w:rFonts w:ascii="Times New Roman" w:hAnsi="Times New Roman" w:cs="Times New Roman"/>
        </w:rPr>
        <w:t>341</w:t>
      </w:r>
      <w:r w:rsidR="004A5C3F" w:rsidRPr="00D50399">
        <w:rPr>
          <w:rFonts w:ascii="Times New Roman" w:hAnsi="Times New Roman" w:cs="Times New Roman"/>
        </w:rPr>
        <w:t>, 334 41 Dobřany</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IČ:</w:t>
      </w:r>
      <w:r w:rsidRPr="00D50399">
        <w:rPr>
          <w:rFonts w:ascii="Times New Roman" w:hAnsi="Times New Roman" w:cs="Times New Roman"/>
        </w:rPr>
        <w:tab/>
      </w:r>
      <w:r w:rsidRPr="00D50399">
        <w:rPr>
          <w:rFonts w:ascii="Times New Roman" w:hAnsi="Times New Roman" w:cs="Times New Roman"/>
        </w:rPr>
        <w:tab/>
      </w:r>
      <w:r w:rsidRPr="00D50399">
        <w:rPr>
          <w:rFonts w:ascii="Times New Roman" w:hAnsi="Times New Roman" w:cs="Times New Roman"/>
        </w:rPr>
        <w:tab/>
      </w:r>
      <w:r w:rsidRPr="00D50399">
        <w:rPr>
          <w:rFonts w:ascii="Times New Roman" w:hAnsi="Times New Roman" w:cs="Times New Roman"/>
        </w:rPr>
        <w:tab/>
        <w:t>00669792</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Jednající/zastoupený:</w:t>
      </w:r>
      <w:r w:rsidRPr="00D50399">
        <w:rPr>
          <w:rFonts w:ascii="Times New Roman" w:hAnsi="Times New Roman" w:cs="Times New Roman"/>
        </w:rPr>
        <w:tab/>
      </w:r>
      <w:r w:rsidRPr="00D50399">
        <w:rPr>
          <w:rFonts w:ascii="Times New Roman" w:hAnsi="Times New Roman" w:cs="Times New Roman"/>
        </w:rPr>
        <w:tab/>
      </w:r>
      <w:r w:rsidR="009174C2">
        <w:rPr>
          <w:rFonts w:ascii="Times New Roman" w:hAnsi="Times New Roman" w:cs="Times New Roman"/>
        </w:rPr>
        <w:t>…………..</w:t>
      </w:r>
      <w:r w:rsidRPr="00D50399">
        <w:rPr>
          <w:rFonts w:ascii="Times New Roman" w:hAnsi="Times New Roman" w:cs="Times New Roman"/>
        </w:rPr>
        <w:t>, ředitel</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Kontaktní osoba:</w:t>
      </w:r>
      <w:r w:rsidRPr="00D50399">
        <w:rPr>
          <w:rFonts w:ascii="Times New Roman" w:hAnsi="Times New Roman" w:cs="Times New Roman"/>
        </w:rPr>
        <w:tab/>
      </w:r>
      <w:r w:rsidRPr="00D50399">
        <w:rPr>
          <w:rFonts w:ascii="Times New Roman" w:hAnsi="Times New Roman" w:cs="Times New Roman"/>
        </w:rPr>
        <w:tab/>
      </w:r>
      <w:r w:rsidR="009174C2">
        <w:rPr>
          <w:rFonts w:ascii="Times New Roman" w:hAnsi="Times New Roman" w:cs="Times New Roman"/>
        </w:rPr>
        <w:t>…………</w:t>
      </w:r>
    </w:p>
    <w:p w:rsidR="004A5C3F" w:rsidRPr="00D50399" w:rsidRDefault="004A5C3F" w:rsidP="004A5C3F">
      <w:pPr>
        <w:pStyle w:val="Zkladntext"/>
        <w:tabs>
          <w:tab w:val="right" w:pos="7088"/>
          <w:tab w:val="right" w:pos="9356"/>
        </w:tabs>
        <w:rPr>
          <w:b/>
          <w:sz w:val="22"/>
          <w:szCs w:val="22"/>
        </w:rPr>
      </w:pPr>
      <w:r w:rsidRPr="00D50399">
        <w:rPr>
          <w:sz w:val="22"/>
          <w:szCs w:val="22"/>
        </w:rPr>
        <w:t xml:space="preserve">(dále jen jako </w:t>
      </w:r>
      <w:r w:rsidRPr="00D50399">
        <w:rPr>
          <w:b/>
          <w:sz w:val="22"/>
          <w:szCs w:val="22"/>
        </w:rPr>
        <w:t>„objednatel“)</w:t>
      </w:r>
    </w:p>
    <w:p w:rsidR="004A5C3F" w:rsidRPr="00D50399" w:rsidRDefault="004A5C3F" w:rsidP="004A5C3F">
      <w:pPr>
        <w:pStyle w:val="Zkladntext"/>
        <w:tabs>
          <w:tab w:val="right" w:pos="7088"/>
          <w:tab w:val="right" w:pos="9356"/>
        </w:tabs>
        <w:rPr>
          <w:b/>
          <w:sz w:val="22"/>
          <w:szCs w:val="22"/>
        </w:rPr>
      </w:pPr>
    </w:p>
    <w:p w:rsidR="004A5C3F" w:rsidRPr="00D50399" w:rsidRDefault="004A5C3F" w:rsidP="004A5C3F">
      <w:pPr>
        <w:pStyle w:val="Zkladntext"/>
        <w:tabs>
          <w:tab w:val="right" w:pos="7088"/>
          <w:tab w:val="right" w:pos="9356"/>
        </w:tabs>
        <w:rPr>
          <w:sz w:val="22"/>
          <w:szCs w:val="22"/>
        </w:rPr>
      </w:pPr>
      <w:r w:rsidRPr="00D50399">
        <w:rPr>
          <w:sz w:val="22"/>
          <w:szCs w:val="22"/>
        </w:rPr>
        <w:t xml:space="preserve">a </w:t>
      </w:r>
    </w:p>
    <w:p w:rsidR="004A5C3F" w:rsidRPr="00D50399" w:rsidRDefault="004A5C3F" w:rsidP="004A5C3F">
      <w:pPr>
        <w:pStyle w:val="Zkladntext"/>
        <w:tabs>
          <w:tab w:val="right" w:pos="7088"/>
          <w:tab w:val="right" w:pos="9356"/>
        </w:tabs>
        <w:rPr>
          <w:sz w:val="22"/>
          <w:szCs w:val="22"/>
        </w:rPr>
      </w:pPr>
    </w:p>
    <w:p w:rsidR="004A5C3F" w:rsidRDefault="005466B1" w:rsidP="004A5C3F">
      <w:pPr>
        <w:pStyle w:val="Nadpis"/>
        <w:jc w:val="left"/>
        <w:rPr>
          <w:rFonts w:ascii="Times New Roman" w:hAnsi="Times New Roman"/>
          <w:sz w:val="22"/>
          <w:szCs w:val="22"/>
        </w:rPr>
      </w:pPr>
      <w:r w:rsidRPr="005466B1">
        <w:rPr>
          <w:rFonts w:ascii="Times New Roman" w:hAnsi="Times New Roman"/>
          <w:sz w:val="22"/>
          <w:szCs w:val="22"/>
        </w:rPr>
        <w:t xml:space="preserve">SILBA – </w:t>
      </w:r>
      <w:proofErr w:type="spellStart"/>
      <w:r w:rsidRPr="005466B1">
        <w:rPr>
          <w:rFonts w:ascii="Times New Roman" w:hAnsi="Times New Roman"/>
          <w:sz w:val="22"/>
          <w:szCs w:val="22"/>
        </w:rPr>
        <w:t>Elstav</w:t>
      </w:r>
      <w:proofErr w:type="spellEnd"/>
      <w:r w:rsidRPr="005466B1">
        <w:rPr>
          <w:rFonts w:ascii="Times New Roman" w:hAnsi="Times New Roman"/>
          <w:sz w:val="22"/>
          <w:szCs w:val="22"/>
        </w:rPr>
        <w:t xml:space="preserve"> s.r.o.</w:t>
      </w:r>
    </w:p>
    <w:p w:rsidR="005466B1" w:rsidRPr="005466B1" w:rsidRDefault="005466B1" w:rsidP="004A5C3F">
      <w:pPr>
        <w:pStyle w:val="Nadpis"/>
        <w:jc w:val="left"/>
        <w:rPr>
          <w:rFonts w:ascii="Times New Roman" w:hAnsi="Times New Roman"/>
          <w:sz w:val="22"/>
          <w:szCs w:val="22"/>
        </w:rPr>
      </w:pPr>
    </w:p>
    <w:p w:rsidR="004A5C3F" w:rsidRPr="005466B1" w:rsidRDefault="004A5C3F" w:rsidP="004A5C3F">
      <w:pPr>
        <w:pStyle w:val="Nadpis"/>
        <w:spacing w:before="60"/>
        <w:jc w:val="left"/>
        <w:rPr>
          <w:rFonts w:ascii="Times New Roman" w:hAnsi="Times New Roman"/>
          <w:b w:val="0"/>
          <w:sz w:val="22"/>
          <w:szCs w:val="22"/>
        </w:rPr>
      </w:pPr>
      <w:r w:rsidRPr="005466B1">
        <w:rPr>
          <w:rFonts w:ascii="Times New Roman" w:hAnsi="Times New Roman"/>
          <w:b w:val="0"/>
          <w:sz w:val="22"/>
          <w:szCs w:val="22"/>
        </w:rPr>
        <w:t xml:space="preserve">Se sídlem: </w:t>
      </w:r>
      <w:r w:rsidRPr="005466B1">
        <w:rPr>
          <w:rFonts w:ascii="Times New Roman" w:hAnsi="Times New Roman"/>
          <w:b w:val="0"/>
          <w:sz w:val="22"/>
          <w:szCs w:val="22"/>
        </w:rPr>
        <w:tab/>
      </w:r>
      <w:r w:rsidRPr="005466B1">
        <w:rPr>
          <w:rFonts w:ascii="Times New Roman" w:hAnsi="Times New Roman"/>
          <w:b w:val="0"/>
          <w:sz w:val="22"/>
          <w:szCs w:val="22"/>
        </w:rPr>
        <w:tab/>
      </w:r>
      <w:r w:rsidRPr="005466B1">
        <w:rPr>
          <w:rFonts w:ascii="Times New Roman" w:hAnsi="Times New Roman"/>
          <w:b w:val="0"/>
          <w:sz w:val="22"/>
          <w:szCs w:val="22"/>
        </w:rPr>
        <w:tab/>
      </w:r>
      <w:r w:rsidR="005466B1" w:rsidRPr="005466B1">
        <w:rPr>
          <w:rFonts w:ascii="Times New Roman" w:hAnsi="Times New Roman"/>
          <w:b w:val="0"/>
          <w:sz w:val="22"/>
          <w:szCs w:val="22"/>
        </w:rPr>
        <w:t>Plzeňská 155, 326 00 Letkov</w:t>
      </w:r>
    </w:p>
    <w:p w:rsidR="004A5C3F" w:rsidRPr="005466B1" w:rsidRDefault="004A5C3F" w:rsidP="004A5C3F">
      <w:pPr>
        <w:pStyle w:val="Nadpis"/>
        <w:spacing w:before="60"/>
        <w:ind w:left="2832" w:hanging="2832"/>
        <w:jc w:val="both"/>
        <w:rPr>
          <w:rFonts w:ascii="Times New Roman" w:hAnsi="Times New Roman"/>
          <w:b w:val="0"/>
          <w:sz w:val="22"/>
          <w:szCs w:val="22"/>
        </w:rPr>
      </w:pPr>
      <w:r w:rsidRPr="005466B1">
        <w:rPr>
          <w:rFonts w:ascii="Times New Roman" w:hAnsi="Times New Roman"/>
          <w:b w:val="0"/>
          <w:sz w:val="22"/>
          <w:szCs w:val="22"/>
        </w:rPr>
        <w:t>Zapsaná:</w:t>
      </w:r>
      <w:r w:rsidRPr="005466B1">
        <w:rPr>
          <w:rFonts w:ascii="Times New Roman" w:hAnsi="Times New Roman"/>
          <w:b w:val="0"/>
          <w:sz w:val="22"/>
          <w:szCs w:val="22"/>
        </w:rPr>
        <w:tab/>
        <w:t xml:space="preserve">v obchodním rejstříku vedeném </w:t>
      </w:r>
      <w:r w:rsidR="005466B1" w:rsidRPr="005466B1">
        <w:rPr>
          <w:rFonts w:ascii="Times New Roman" w:hAnsi="Times New Roman"/>
          <w:b w:val="0"/>
          <w:sz w:val="22"/>
          <w:szCs w:val="22"/>
        </w:rPr>
        <w:t>Krajským</w:t>
      </w:r>
      <w:r w:rsidRPr="005466B1">
        <w:rPr>
          <w:rFonts w:ascii="Times New Roman" w:hAnsi="Times New Roman"/>
          <w:b w:val="0"/>
          <w:sz w:val="22"/>
          <w:szCs w:val="22"/>
        </w:rPr>
        <w:t xml:space="preserve"> soudem v</w:t>
      </w:r>
      <w:r w:rsidR="005466B1" w:rsidRPr="005466B1">
        <w:rPr>
          <w:rFonts w:ascii="Times New Roman" w:hAnsi="Times New Roman"/>
          <w:b w:val="0"/>
          <w:sz w:val="22"/>
          <w:szCs w:val="22"/>
        </w:rPr>
        <w:t> Plzni,</w:t>
      </w:r>
      <w:r w:rsidRPr="005466B1">
        <w:rPr>
          <w:rFonts w:ascii="Times New Roman" w:hAnsi="Times New Roman"/>
          <w:b w:val="0"/>
          <w:sz w:val="22"/>
          <w:szCs w:val="22"/>
        </w:rPr>
        <w:t xml:space="preserve"> oddíl </w:t>
      </w:r>
      <w:r w:rsidR="005466B1" w:rsidRPr="005466B1">
        <w:rPr>
          <w:rFonts w:ascii="Times New Roman" w:hAnsi="Times New Roman"/>
          <w:b w:val="0"/>
          <w:sz w:val="22"/>
          <w:szCs w:val="22"/>
        </w:rPr>
        <w:t>C,</w:t>
      </w:r>
      <w:r w:rsidRPr="005466B1">
        <w:rPr>
          <w:rFonts w:ascii="Times New Roman" w:hAnsi="Times New Roman"/>
          <w:b w:val="0"/>
          <w:sz w:val="22"/>
          <w:szCs w:val="22"/>
        </w:rPr>
        <w:t xml:space="preserve"> vložka </w:t>
      </w:r>
      <w:r w:rsidR="005466B1" w:rsidRPr="005466B1">
        <w:rPr>
          <w:rFonts w:ascii="Times New Roman" w:hAnsi="Times New Roman"/>
          <w:b w:val="0"/>
          <w:sz w:val="22"/>
          <w:szCs w:val="22"/>
        </w:rPr>
        <w:t>6900</w:t>
      </w:r>
    </w:p>
    <w:p w:rsidR="004A5C3F" w:rsidRPr="005466B1" w:rsidRDefault="004A5C3F" w:rsidP="004A5C3F">
      <w:pPr>
        <w:pStyle w:val="Nadpis"/>
        <w:spacing w:before="60"/>
        <w:jc w:val="left"/>
        <w:rPr>
          <w:rFonts w:ascii="Times New Roman" w:hAnsi="Times New Roman"/>
          <w:b w:val="0"/>
          <w:sz w:val="22"/>
          <w:szCs w:val="22"/>
        </w:rPr>
      </w:pPr>
      <w:r w:rsidRPr="005466B1">
        <w:rPr>
          <w:rFonts w:ascii="Times New Roman" w:hAnsi="Times New Roman"/>
          <w:b w:val="0"/>
          <w:sz w:val="22"/>
          <w:szCs w:val="22"/>
        </w:rPr>
        <w:t xml:space="preserve">IČ: </w:t>
      </w:r>
      <w:r w:rsidRPr="005466B1">
        <w:rPr>
          <w:rFonts w:ascii="Times New Roman" w:hAnsi="Times New Roman"/>
          <w:b w:val="0"/>
          <w:sz w:val="22"/>
          <w:szCs w:val="22"/>
        </w:rPr>
        <w:tab/>
      </w:r>
      <w:r w:rsidRPr="005466B1">
        <w:rPr>
          <w:rFonts w:ascii="Times New Roman" w:hAnsi="Times New Roman"/>
          <w:b w:val="0"/>
          <w:sz w:val="22"/>
          <w:szCs w:val="22"/>
        </w:rPr>
        <w:tab/>
      </w:r>
      <w:r w:rsidRPr="005466B1">
        <w:rPr>
          <w:rFonts w:ascii="Times New Roman" w:hAnsi="Times New Roman"/>
          <w:b w:val="0"/>
          <w:sz w:val="22"/>
          <w:szCs w:val="22"/>
        </w:rPr>
        <w:tab/>
      </w:r>
      <w:r w:rsidRPr="005466B1">
        <w:rPr>
          <w:rFonts w:ascii="Times New Roman" w:hAnsi="Times New Roman"/>
          <w:b w:val="0"/>
          <w:sz w:val="22"/>
          <w:szCs w:val="22"/>
        </w:rPr>
        <w:tab/>
      </w:r>
      <w:r w:rsidR="005466B1" w:rsidRPr="005466B1">
        <w:rPr>
          <w:rFonts w:ascii="Times New Roman" w:hAnsi="Times New Roman"/>
          <w:b w:val="0"/>
          <w:sz w:val="22"/>
          <w:szCs w:val="22"/>
        </w:rPr>
        <w:t>64358844</w:t>
      </w:r>
    </w:p>
    <w:p w:rsidR="004A5C3F" w:rsidRPr="005466B1" w:rsidRDefault="004A5C3F" w:rsidP="004A5C3F">
      <w:pPr>
        <w:pStyle w:val="Nadpis"/>
        <w:spacing w:before="60"/>
        <w:jc w:val="left"/>
        <w:rPr>
          <w:rFonts w:ascii="Times New Roman" w:hAnsi="Times New Roman"/>
          <w:b w:val="0"/>
          <w:sz w:val="22"/>
          <w:szCs w:val="22"/>
        </w:rPr>
      </w:pPr>
      <w:r w:rsidRPr="005466B1">
        <w:rPr>
          <w:rFonts w:ascii="Times New Roman" w:hAnsi="Times New Roman"/>
          <w:b w:val="0"/>
          <w:sz w:val="22"/>
          <w:szCs w:val="22"/>
        </w:rPr>
        <w:t>DIČ:</w:t>
      </w:r>
      <w:r w:rsidRPr="005466B1">
        <w:rPr>
          <w:rFonts w:ascii="Times New Roman" w:hAnsi="Times New Roman"/>
          <w:b w:val="0"/>
          <w:sz w:val="22"/>
          <w:szCs w:val="22"/>
        </w:rPr>
        <w:tab/>
      </w:r>
      <w:r w:rsidRPr="005466B1">
        <w:rPr>
          <w:rFonts w:ascii="Times New Roman" w:hAnsi="Times New Roman"/>
          <w:b w:val="0"/>
          <w:sz w:val="22"/>
          <w:szCs w:val="22"/>
        </w:rPr>
        <w:tab/>
      </w:r>
      <w:r w:rsidRPr="005466B1">
        <w:rPr>
          <w:rFonts w:ascii="Times New Roman" w:hAnsi="Times New Roman"/>
          <w:b w:val="0"/>
          <w:sz w:val="22"/>
          <w:szCs w:val="22"/>
        </w:rPr>
        <w:tab/>
      </w:r>
      <w:r w:rsidRPr="005466B1">
        <w:rPr>
          <w:rFonts w:ascii="Times New Roman" w:hAnsi="Times New Roman"/>
          <w:b w:val="0"/>
          <w:sz w:val="22"/>
          <w:szCs w:val="22"/>
        </w:rPr>
        <w:tab/>
      </w:r>
      <w:r w:rsidR="005466B1" w:rsidRPr="005466B1">
        <w:rPr>
          <w:rFonts w:ascii="Times New Roman" w:hAnsi="Times New Roman"/>
          <w:b w:val="0"/>
          <w:sz w:val="22"/>
          <w:szCs w:val="22"/>
        </w:rPr>
        <w:t>CZ64358844</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Jednající/zastoupený:</w:t>
      </w:r>
      <w:r w:rsidRPr="00D50399">
        <w:rPr>
          <w:rFonts w:ascii="Times New Roman" w:hAnsi="Times New Roman"/>
          <w:b w:val="0"/>
          <w:sz w:val="22"/>
          <w:szCs w:val="22"/>
        </w:rPr>
        <w:tab/>
      </w:r>
      <w:r w:rsidRPr="00D50399">
        <w:rPr>
          <w:rFonts w:ascii="Times New Roman" w:hAnsi="Times New Roman"/>
          <w:b w:val="0"/>
          <w:sz w:val="22"/>
          <w:szCs w:val="22"/>
        </w:rPr>
        <w:tab/>
        <w:t>………………………………………………………</w:t>
      </w:r>
    </w:p>
    <w:p w:rsidR="004A5C3F" w:rsidRPr="00D50399" w:rsidRDefault="005466B1" w:rsidP="004A5C3F">
      <w:pPr>
        <w:pStyle w:val="Nadpis"/>
        <w:spacing w:before="60"/>
        <w:jc w:val="left"/>
        <w:rPr>
          <w:rFonts w:ascii="Times New Roman" w:hAnsi="Times New Roman"/>
          <w:b w:val="0"/>
          <w:sz w:val="22"/>
          <w:szCs w:val="22"/>
        </w:rPr>
      </w:pPr>
      <w:r>
        <w:rPr>
          <w:rFonts w:ascii="Times New Roman" w:hAnsi="Times New Roman"/>
          <w:b w:val="0"/>
          <w:sz w:val="22"/>
          <w:szCs w:val="22"/>
        </w:rPr>
        <w:t>Kontaktní osoba:</w:t>
      </w:r>
      <w:r>
        <w:rPr>
          <w:rFonts w:ascii="Times New Roman" w:hAnsi="Times New Roman"/>
          <w:b w:val="0"/>
          <w:sz w:val="22"/>
          <w:szCs w:val="22"/>
        </w:rPr>
        <w:tab/>
      </w:r>
      <w:r>
        <w:rPr>
          <w:rFonts w:ascii="Times New Roman" w:hAnsi="Times New Roman"/>
          <w:b w:val="0"/>
          <w:sz w:val="22"/>
          <w:szCs w:val="22"/>
        </w:rPr>
        <w:tab/>
      </w:r>
      <w:r w:rsidRPr="00D50399">
        <w:rPr>
          <w:rFonts w:ascii="Times New Roman" w:hAnsi="Times New Roman"/>
          <w:b w:val="0"/>
          <w:sz w:val="22"/>
          <w:szCs w:val="22"/>
        </w:rPr>
        <w:t>………………………………………………………</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Stavbyvedoucí:</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5466B1" w:rsidRPr="00D50399">
        <w:rPr>
          <w:rFonts w:ascii="Times New Roman" w:hAnsi="Times New Roman"/>
          <w:b w:val="0"/>
          <w:sz w:val="22"/>
          <w:szCs w:val="22"/>
        </w:rPr>
        <w:t>………………………………………………………</w:t>
      </w:r>
    </w:p>
    <w:p w:rsidR="004A5C3F" w:rsidRPr="00D50399" w:rsidRDefault="004A5C3F" w:rsidP="004A5C3F">
      <w:pPr>
        <w:rPr>
          <w:rFonts w:ascii="Times New Roman" w:hAnsi="Times New Roman" w:cs="Times New Roman"/>
        </w:rPr>
      </w:pPr>
      <w:r w:rsidRPr="00D50399">
        <w:rPr>
          <w:rFonts w:ascii="Times New Roman" w:hAnsi="Times New Roman" w:cs="Times New Roman"/>
        </w:rPr>
        <w:t xml:space="preserve">(dále jen jako </w:t>
      </w:r>
      <w:r w:rsidRPr="00D50399">
        <w:rPr>
          <w:rFonts w:ascii="Times New Roman" w:hAnsi="Times New Roman" w:cs="Times New Roman"/>
          <w:b/>
          <w:bCs/>
        </w:rPr>
        <w:t>„zhotovitel“</w:t>
      </w:r>
      <w:r w:rsidRPr="00D50399">
        <w:rPr>
          <w:rFonts w:ascii="Times New Roman" w:hAnsi="Times New Roman" w:cs="Times New Roman"/>
        </w:rPr>
        <w:t>)</w:t>
      </w:r>
    </w:p>
    <w:p w:rsidR="004A5C3F" w:rsidRDefault="004A5C3F" w:rsidP="004A5C3F">
      <w:pPr>
        <w:pStyle w:val="Zkladntext"/>
        <w:tabs>
          <w:tab w:val="right" w:pos="7088"/>
          <w:tab w:val="right" w:pos="9356"/>
        </w:tabs>
        <w:rPr>
          <w:b/>
          <w:sz w:val="22"/>
          <w:szCs w:val="22"/>
        </w:rPr>
      </w:pPr>
    </w:p>
    <w:p w:rsidR="00E12784" w:rsidRPr="00D50399" w:rsidRDefault="00E12784" w:rsidP="004A5C3F">
      <w:pPr>
        <w:pStyle w:val="Zkladntext"/>
        <w:tabs>
          <w:tab w:val="right" w:pos="7088"/>
          <w:tab w:val="right" w:pos="9356"/>
        </w:tabs>
        <w:rPr>
          <w:b/>
          <w:sz w:val="22"/>
          <w:szCs w:val="22"/>
        </w:rPr>
      </w:pPr>
    </w:p>
    <w:p w:rsidR="00D50399" w:rsidRPr="00254AF0" w:rsidRDefault="00D50399" w:rsidP="00254AF0">
      <w:pPr>
        <w:pStyle w:val="Odstavecseseznamem"/>
        <w:numPr>
          <w:ilvl w:val="0"/>
          <w:numId w:val="1"/>
        </w:numPr>
        <w:spacing w:afterLines="60" w:after="144"/>
        <w:ind w:left="714" w:hanging="357"/>
        <w:contextualSpacing w:val="0"/>
        <w:jc w:val="center"/>
        <w:rPr>
          <w:rFonts w:ascii="Times New Roman" w:hAnsi="Times New Roman" w:cs="Times New Roman"/>
          <w:b/>
          <w:sz w:val="24"/>
        </w:rPr>
      </w:pPr>
      <w:r w:rsidRPr="00D50399">
        <w:rPr>
          <w:rFonts w:ascii="Times New Roman" w:hAnsi="Times New Roman" w:cs="Times New Roman"/>
          <w:b/>
          <w:sz w:val="24"/>
        </w:rPr>
        <w:t>Předmět smlouvy</w:t>
      </w:r>
    </w:p>
    <w:p w:rsidR="00D50399" w:rsidRPr="00D2563C" w:rsidRDefault="00D50399" w:rsidP="00D2563C">
      <w:pPr>
        <w:pStyle w:val="Odstavecseseznamem"/>
        <w:numPr>
          <w:ilvl w:val="0"/>
          <w:numId w:val="5"/>
        </w:numPr>
        <w:suppressAutoHyphens/>
        <w:spacing w:afterLines="60" w:after="144" w:line="240" w:lineRule="auto"/>
        <w:ind w:left="714" w:hanging="357"/>
        <w:jc w:val="both"/>
        <w:rPr>
          <w:rFonts w:ascii="Times New Roman" w:hAnsi="Times New Roman" w:cs="Times New Roman"/>
          <w:b/>
        </w:rPr>
      </w:pPr>
      <w:r w:rsidRPr="00D50399">
        <w:rPr>
          <w:rFonts w:ascii="Times New Roman" w:hAnsi="Times New Roman" w:cs="Times New Roman"/>
        </w:rPr>
        <w:t xml:space="preserve">Tato smlouva je uzavírána na základě výsledků veřejné zakázky malého rozsahu na stavební práce s názvem </w:t>
      </w:r>
      <w:r w:rsidRPr="00D50399">
        <w:rPr>
          <w:rFonts w:ascii="Times New Roman" w:hAnsi="Times New Roman" w:cs="Times New Roman"/>
          <w:b/>
        </w:rPr>
        <w:t>„</w:t>
      </w:r>
      <w:r w:rsidR="00275432" w:rsidRPr="00275432">
        <w:rPr>
          <w:rFonts w:ascii="Times New Roman" w:hAnsi="Times New Roman" w:cs="Times New Roman"/>
          <w:b/>
          <w:sz w:val="24"/>
          <w:szCs w:val="24"/>
        </w:rPr>
        <w:t>Oprava</w:t>
      </w:r>
      <w:r w:rsidR="00D841B7">
        <w:rPr>
          <w:rFonts w:ascii="Times New Roman" w:hAnsi="Times New Roman" w:cs="Times New Roman"/>
          <w:b/>
          <w:sz w:val="24"/>
          <w:szCs w:val="24"/>
        </w:rPr>
        <w:t xml:space="preserve"> </w:t>
      </w:r>
      <w:r w:rsidR="00EE07BF">
        <w:rPr>
          <w:rFonts w:ascii="Times New Roman" w:hAnsi="Times New Roman" w:cs="Times New Roman"/>
          <w:b/>
          <w:sz w:val="24"/>
          <w:szCs w:val="24"/>
        </w:rPr>
        <w:t>podlah a sociálních zařízení – odd. 22</w:t>
      </w:r>
      <w:r w:rsidRPr="00D50399">
        <w:rPr>
          <w:rFonts w:ascii="Times New Roman" w:hAnsi="Times New Roman" w:cs="Times New Roman"/>
          <w:b/>
        </w:rPr>
        <w:t>“,</w:t>
      </w:r>
      <w:r w:rsidRPr="00D50399">
        <w:rPr>
          <w:rFonts w:ascii="Times New Roman" w:hAnsi="Times New Roman" w:cs="Times New Roman"/>
        </w:rPr>
        <w:t xml:space="preserve"> která nebyla v souladu s ust. § 31 ZZVZ zadávána dle ZZVZ. </w:t>
      </w:r>
    </w:p>
    <w:p w:rsidR="00D50399" w:rsidRPr="00D50399" w:rsidRDefault="00D50399" w:rsidP="00D2563C">
      <w:pPr>
        <w:pStyle w:val="Odstavecseseznamem"/>
        <w:numPr>
          <w:ilvl w:val="0"/>
          <w:numId w:val="5"/>
        </w:numPr>
        <w:suppressAutoHyphens/>
        <w:spacing w:afterLines="60" w:after="144" w:line="240" w:lineRule="auto"/>
        <w:ind w:left="714" w:hanging="357"/>
        <w:jc w:val="both"/>
        <w:rPr>
          <w:rFonts w:ascii="Times New Roman" w:hAnsi="Times New Roman" w:cs="Times New Roman"/>
        </w:rPr>
      </w:pPr>
      <w:r w:rsidRPr="00D50399">
        <w:rPr>
          <w:rFonts w:ascii="Times New Roman" w:hAnsi="Times New Roman" w:cs="Times New Roman"/>
        </w:rPr>
        <w:t>Zhotovitel se uzavřením této smlouvy zavazuje na svůj náklad a na své nebezpečí odborně provést stavební práce v areálu objednatele, blíže specifikované v článku III. této smlouvy a objednatel se uzavřením této smlouvy zavazuje zaplatit zhotoviteli cenu za dílo za řádné provedení díla, kterou zhotovitel coby vítězný uchazeč uvedl ve své nabídce.</w:t>
      </w:r>
    </w:p>
    <w:p w:rsidR="00D50399" w:rsidRPr="00D50399" w:rsidRDefault="00D50399" w:rsidP="00D50399">
      <w:pPr>
        <w:suppressAutoHyphens/>
        <w:jc w:val="center"/>
        <w:rPr>
          <w:rFonts w:ascii="Times New Roman" w:hAnsi="Times New Roman" w:cs="Times New Roman"/>
          <w:b/>
        </w:rPr>
      </w:pPr>
    </w:p>
    <w:p w:rsidR="009051C3" w:rsidRDefault="00D50399" w:rsidP="009051C3">
      <w:pPr>
        <w:pStyle w:val="Odstavecseseznamem"/>
        <w:numPr>
          <w:ilvl w:val="0"/>
          <w:numId w:val="1"/>
        </w:numPr>
        <w:suppressAutoHyphens/>
        <w:spacing w:afterLines="60" w:after="144"/>
        <w:ind w:left="714" w:hanging="357"/>
        <w:contextualSpacing w:val="0"/>
        <w:jc w:val="center"/>
        <w:rPr>
          <w:rFonts w:ascii="Times New Roman" w:hAnsi="Times New Roman" w:cs="Times New Roman"/>
          <w:b/>
          <w:sz w:val="24"/>
        </w:rPr>
      </w:pPr>
      <w:r w:rsidRPr="00D50399">
        <w:rPr>
          <w:rFonts w:ascii="Times New Roman" w:hAnsi="Times New Roman" w:cs="Times New Roman"/>
          <w:b/>
          <w:sz w:val="24"/>
        </w:rPr>
        <w:lastRenderedPageBreak/>
        <w:t>Předmět plnění, vlastnosti díla</w:t>
      </w:r>
    </w:p>
    <w:p w:rsidR="00D50399" w:rsidRPr="009051C3" w:rsidRDefault="00D50399" w:rsidP="009051C3">
      <w:pPr>
        <w:pStyle w:val="Odstavecseseznamem"/>
        <w:numPr>
          <w:ilvl w:val="0"/>
          <w:numId w:val="8"/>
        </w:numPr>
        <w:suppressAutoHyphens/>
        <w:spacing w:afterLines="60" w:after="144"/>
        <w:ind w:left="709"/>
        <w:contextualSpacing w:val="0"/>
        <w:jc w:val="both"/>
        <w:rPr>
          <w:rFonts w:ascii="Times New Roman" w:hAnsi="Times New Roman" w:cs="Times New Roman"/>
          <w:b/>
          <w:sz w:val="24"/>
        </w:rPr>
      </w:pPr>
      <w:r w:rsidRPr="009051C3">
        <w:rPr>
          <w:rFonts w:ascii="Times New Roman" w:hAnsi="Times New Roman" w:cs="Times New Roman"/>
        </w:rPr>
        <w:t xml:space="preserve">Zhotovitel se zavazuje provést pro objednatele </w:t>
      </w:r>
      <w:r w:rsidR="009051C3" w:rsidRPr="009051C3">
        <w:rPr>
          <w:rFonts w:ascii="Times New Roman" w:hAnsi="Times New Roman" w:cs="Times New Roman"/>
        </w:rPr>
        <w:t xml:space="preserve">dílo </w:t>
      </w:r>
      <w:r w:rsidR="004C7F72">
        <w:rPr>
          <w:rFonts w:ascii="Times New Roman" w:hAnsi="Times New Roman" w:cs="Times New Roman"/>
        </w:rPr>
        <w:t xml:space="preserve">oprava </w:t>
      </w:r>
      <w:r w:rsidR="00EE07BF">
        <w:rPr>
          <w:rFonts w:ascii="Times New Roman" w:hAnsi="Times New Roman" w:cs="Times New Roman"/>
        </w:rPr>
        <w:t>podlah a sociálních zařízení</w:t>
      </w:r>
      <w:r w:rsidR="003C09C7" w:rsidRPr="003C09C7">
        <w:rPr>
          <w:rFonts w:ascii="Times New Roman" w:hAnsi="Times New Roman" w:cs="Times New Roman"/>
        </w:rPr>
        <w:t xml:space="preserve"> </w:t>
      </w:r>
      <w:r w:rsidR="00EE07BF">
        <w:rPr>
          <w:rFonts w:ascii="Times New Roman" w:hAnsi="Times New Roman" w:cs="Times New Roman"/>
        </w:rPr>
        <w:t xml:space="preserve">na odd. 22 </w:t>
      </w:r>
      <w:r w:rsidR="003C09C7" w:rsidRPr="009051C3">
        <w:rPr>
          <w:rFonts w:ascii="Times New Roman" w:hAnsi="Times New Roman" w:cs="Times New Roman"/>
        </w:rPr>
        <w:t xml:space="preserve">v areálu zadavatele </w:t>
      </w:r>
      <w:r w:rsidR="003C09C7">
        <w:rPr>
          <w:rFonts w:ascii="Times New Roman" w:hAnsi="Times New Roman" w:cs="Times New Roman"/>
        </w:rPr>
        <w:t>v</w:t>
      </w:r>
      <w:r w:rsidR="00D841B7">
        <w:rPr>
          <w:rFonts w:ascii="Times New Roman" w:hAnsi="Times New Roman" w:cs="Times New Roman"/>
        </w:rPr>
        <w:t xml:space="preserve"> Psychiatrické nemocnici</w:t>
      </w:r>
      <w:r w:rsidR="00B54089" w:rsidRPr="003C09C7">
        <w:rPr>
          <w:rFonts w:ascii="Times New Roman" w:hAnsi="Times New Roman" w:cs="Times New Roman"/>
        </w:rPr>
        <w:t xml:space="preserve"> v Dobřan</w:t>
      </w:r>
      <w:r w:rsidR="00B54089">
        <w:rPr>
          <w:rFonts w:ascii="Times New Roman" w:hAnsi="Times New Roman" w:cs="Times New Roman"/>
        </w:rPr>
        <w:t xml:space="preserve">ech </w:t>
      </w:r>
      <w:r w:rsidRPr="009051C3">
        <w:rPr>
          <w:rFonts w:ascii="Times New Roman" w:hAnsi="Times New Roman" w:cs="Times New Roman"/>
        </w:rPr>
        <w:t>včetně provedení prací souvisejících</w:t>
      </w:r>
      <w:r w:rsidR="009051C3" w:rsidRPr="009051C3">
        <w:rPr>
          <w:rFonts w:ascii="Times New Roman" w:hAnsi="Times New Roman" w:cs="Times New Roman"/>
        </w:rPr>
        <w:t xml:space="preserve">. </w:t>
      </w:r>
      <w:r w:rsidRPr="009051C3">
        <w:rPr>
          <w:rFonts w:ascii="Times New Roman" w:hAnsi="Times New Roman" w:cs="Times New Roman"/>
        </w:rPr>
        <w:t>Rozsah prací je blíže určen ve Výkazu výměr, který je přílohou č. 1 této smlouvy.</w:t>
      </w:r>
    </w:p>
    <w:p w:rsidR="00D50399" w:rsidRPr="00D2563C"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 xml:space="preserve">Místem provádění díla je </w:t>
      </w:r>
      <w:r w:rsidR="00B54089">
        <w:rPr>
          <w:rFonts w:ascii="Times New Roman" w:hAnsi="Times New Roman" w:cs="Times New Roman"/>
        </w:rPr>
        <w:t>areál zadavatele, Psychiatrická</w:t>
      </w:r>
      <w:r w:rsidRPr="00D2563C">
        <w:rPr>
          <w:rFonts w:ascii="Times New Roman" w:hAnsi="Times New Roman" w:cs="Times New Roman"/>
        </w:rPr>
        <w:t xml:space="preserve"> nemocnice v</w:t>
      </w:r>
      <w:r w:rsidR="00D2563C">
        <w:rPr>
          <w:rFonts w:ascii="Times New Roman" w:hAnsi="Times New Roman" w:cs="Times New Roman"/>
        </w:rPr>
        <w:t> </w:t>
      </w:r>
      <w:r w:rsidRPr="00D2563C">
        <w:rPr>
          <w:rFonts w:ascii="Times New Roman" w:hAnsi="Times New Roman" w:cs="Times New Roman"/>
        </w:rPr>
        <w:t>Dobřanech</w:t>
      </w:r>
      <w:r w:rsidR="00E80BEF">
        <w:rPr>
          <w:rFonts w:ascii="Times New Roman" w:hAnsi="Times New Roman" w:cs="Times New Roman"/>
        </w:rPr>
        <w:t xml:space="preserve">, </w:t>
      </w:r>
      <w:r w:rsidR="00EE07BF">
        <w:rPr>
          <w:rFonts w:ascii="Times New Roman" w:hAnsi="Times New Roman" w:cs="Times New Roman"/>
        </w:rPr>
        <w:t xml:space="preserve">odd. 22, stavební </w:t>
      </w:r>
      <w:r w:rsidR="00E80BEF">
        <w:rPr>
          <w:rFonts w:ascii="Times New Roman" w:hAnsi="Times New Roman" w:cs="Times New Roman"/>
        </w:rPr>
        <w:t>parcelní číslo</w:t>
      </w:r>
      <w:r w:rsidR="00EE07BF">
        <w:rPr>
          <w:rFonts w:ascii="Times New Roman" w:hAnsi="Times New Roman" w:cs="Times New Roman"/>
        </w:rPr>
        <w:t xml:space="preserve"> 512, čp. 443</w:t>
      </w:r>
      <w:r w:rsidR="00E80BEF">
        <w:rPr>
          <w:rFonts w:ascii="Times New Roman" w:hAnsi="Times New Roman" w:cs="Times New Roman"/>
        </w:rPr>
        <w:t>.</w:t>
      </w:r>
    </w:p>
    <w:p w:rsidR="00D50399" w:rsidRPr="00D2563C"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Dílo musí být provedeno v souladu se zadávacími podmínkami shora uvedené veřejné zakázky (tj. v souladu s výzvou zadavatele vč. všech jejích příloh), s nabídkou zhotovitele a musí odpovídat veškerým právním předpisům platným v současné době v ČR, jakož i současně platným normám ČSN, ON, TP a ISO pro stavební práce. Dílo musí být provedeno bez jakýchkoli vad. Dílo musí být provedeno rovněž v souladu s případnými dohodnutými změnami stavby, které musejí být předem dohodnuty s objednatelem a potvrzeny objednatelem ve stavebním deníku. Předmět díla musí být schopen podávat trvale standardní výkon v souladu se stanovenými vlastnostmi a kvalitou a plně vyhovovat účelu, pro který je zhotoven.</w:t>
      </w:r>
    </w:p>
    <w:p w:rsidR="00D50399" w:rsidRPr="00D50399"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Jestliže v průběhu provádění díla dojde k řádné tj. objednatelem ve stavebním deníku potvrzené záměně materiálu, je povinností zhotovitele zachovat při jeho použití minimálně stejnou jakost a stejné vlastnosti, jako měl mít původní materiál. V případě změny konstrukce, rovněž objednatelem ve stavebním deníku potvrzené</w:t>
      </w:r>
      <w:r w:rsidR="00A07856">
        <w:rPr>
          <w:rFonts w:ascii="Times New Roman" w:hAnsi="Times New Roman" w:cs="Times New Roman"/>
        </w:rPr>
        <w:t>,</w:t>
      </w:r>
      <w:r w:rsidRPr="00D50399">
        <w:rPr>
          <w:rFonts w:ascii="Times New Roman" w:hAnsi="Times New Roman" w:cs="Times New Roman"/>
        </w:rPr>
        <w:t xml:space="preserve"> je zhotovitel povinen zachovat parametry původního konstrukčního řešení. Případná záměna materiálu a konstrukce nemají vliv na navýšení ceny díla.</w:t>
      </w:r>
    </w:p>
    <w:p w:rsidR="00D50399" w:rsidRPr="00D50399" w:rsidRDefault="00D50399" w:rsidP="00D50399">
      <w:pPr>
        <w:suppressAutoHyphens/>
        <w:jc w:val="both"/>
        <w:rPr>
          <w:rFonts w:ascii="Times New Roman" w:hAnsi="Times New Roman" w:cs="Times New Roman"/>
        </w:rPr>
      </w:pPr>
    </w:p>
    <w:p w:rsidR="00D50399" w:rsidRPr="00254AF0" w:rsidRDefault="00D50399" w:rsidP="00254AF0">
      <w:pPr>
        <w:pStyle w:val="Zkladntext"/>
        <w:suppressAutoHyphens/>
        <w:jc w:val="center"/>
        <w:rPr>
          <w:b/>
        </w:rPr>
      </w:pPr>
      <w:r w:rsidRPr="00D50399">
        <w:rPr>
          <w:b/>
        </w:rPr>
        <w:t>IV. Provádění díla</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Zhotovitel odpovídá objednateli za vhodnost věcí obstaraných k provedení díla.</w:t>
      </w:r>
    </w:p>
    <w:p w:rsidR="00D50399" w:rsidRPr="00D2563C" w:rsidRDefault="00D50399" w:rsidP="00D2563C">
      <w:pPr>
        <w:pStyle w:val="Zkladntext"/>
        <w:numPr>
          <w:ilvl w:val="0"/>
          <w:numId w:val="2"/>
        </w:numPr>
        <w:tabs>
          <w:tab w:val="clear" w:pos="360"/>
          <w:tab w:val="num" w:pos="284"/>
        </w:tabs>
        <w:suppressAutoHyphens/>
        <w:spacing w:afterLines="60" w:after="144"/>
        <w:ind w:left="709" w:hanging="425"/>
        <w:jc w:val="both"/>
        <w:rPr>
          <w:sz w:val="22"/>
          <w:szCs w:val="22"/>
        </w:rPr>
      </w:pPr>
      <w:r w:rsidRPr="00D2563C">
        <w:rPr>
          <w:sz w:val="22"/>
          <w:szCs w:val="22"/>
        </w:rPr>
        <w:t xml:space="preserve">Zhotovitel je povinen průběžně, nejméně však jednou za 7 dní písemně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informovat objednatele neprodleně. </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lastRenderedPageBreak/>
        <w:t xml:space="preserve">Zhotovitel není oprávněn bez předchozího písemného souhlasu objednatele pověřit žádnou třetí osobu plněním povinností vyplývajících z této smlouvy o dílo, nebo její části (s výjimkou subdodavatelů, které zhotovitel coby uchazeč výslovně uvedl a identifikoval v seznamu subdodavatelů ve své nabídce) nebo na ni jinak převést práva a povinnosti z této smlouvy vyplývající. Jestliže objednatel dá předchozí písemný souhlas k takovému pověření nebo převodu, má takové pověření nebo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 o dílo. Změna subdodavatele, prostřednictvím kterého zhotovitel prokazoval v zadávacím řízení kvalifikaci, je možná výhradně s předchozím písemným souhlasem objednatele. </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 xml:space="preserve">Zhotovitel není oprávněn předmět díla ani technickou dokumentaci poskytnout třetí osobě bez předchozího výslovného písemného souhlasu objednatele, a to ani za účelem spolupráce se třetí osobou v souvislosti s realizací této smlouvy (vyjma případu spolupráce se subdodavatelem ze seznamu subdodavatelů z nabídky). </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 xml:space="preserve">Zhotovitel se zavazuje provádět dílo takovým způsobem, aby nebyl narušen provoz v areálu objednatele (svoz odpadu, přístup požární techniky, vozidel záchranné služby apod.). </w:t>
      </w:r>
    </w:p>
    <w:p w:rsidR="00D50399" w:rsidRPr="00D2563C" w:rsidRDefault="00D50399" w:rsidP="00D50399">
      <w:pPr>
        <w:pStyle w:val="Zkladntext"/>
        <w:suppressAutoHyphens/>
        <w:rPr>
          <w:sz w:val="22"/>
          <w:szCs w:val="22"/>
        </w:rPr>
      </w:pPr>
    </w:p>
    <w:p w:rsidR="00D50399" w:rsidRPr="00D2563C" w:rsidRDefault="00D50399" w:rsidP="00D50399">
      <w:pPr>
        <w:pStyle w:val="Zkladntext"/>
        <w:suppressAutoHyphens/>
        <w:rPr>
          <w:sz w:val="22"/>
          <w:szCs w:val="22"/>
        </w:rPr>
      </w:pPr>
    </w:p>
    <w:p w:rsidR="00D50399" w:rsidRPr="00254AF0" w:rsidRDefault="00D50399" w:rsidP="00254AF0">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V. Cena díla</w:t>
      </w:r>
    </w:p>
    <w:p w:rsidR="001C677A" w:rsidRPr="005466B1" w:rsidRDefault="00D50399" w:rsidP="001C677A">
      <w:pPr>
        <w:numPr>
          <w:ilvl w:val="0"/>
          <w:numId w:val="3"/>
        </w:numPr>
        <w:tabs>
          <w:tab w:val="num" w:pos="709"/>
        </w:tabs>
        <w:suppressAutoHyphens/>
        <w:spacing w:afterLines="60" w:after="144" w:line="240" w:lineRule="auto"/>
        <w:ind w:left="284" w:firstLine="0"/>
        <w:jc w:val="both"/>
        <w:rPr>
          <w:rFonts w:ascii="Times New Roman" w:hAnsi="Times New Roman" w:cs="Times New Roman"/>
        </w:rPr>
      </w:pPr>
      <w:r w:rsidRPr="005466B1">
        <w:rPr>
          <w:rFonts w:ascii="Times New Roman" w:hAnsi="Times New Roman" w:cs="Times New Roman"/>
          <w:bCs/>
          <w:iCs/>
        </w:rPr>
        <w:t>Cena za dílo činí bez DPH</w:t>
      </w:r>
      <w:r w:rsidR="005466B1" w:rsidRPr="005466B1">
        <w:rPr>
          <w:rFonts w:ascii="Times New Roman" w:hAnsi="Times New Roman" w:cs="Times New Roman"/>
        </w:rPr>
        <w:t xml:space="preserve"> </w:t>
      </w:r>
      <w:r w:rsidR="005466B1" w:rsidRPr="005466B1">
        <w:rPr>
          <w:rFonts w:ascii="Times New Roman" w:hAnsi="Times New Roman" w:cs="Times New Roman"/>
          <w:b/>
        </w:rPr>
        <w:t>2 961 002,33</w:t>
      </w:r>
      <w:r w:rsidR="005466B1" w:rsidRPr="005466B1">
        <w:rPr>
          <w:rFonts w:ascii="Times New Roman" w:hAnsi="Times New Roman" w:cs="Times New Roman"/>
        </w:rPr>
        <w:t xml:space="preserve"> </w:t>
      </w:r>
      <w:r w:rsidR="001C677A" w:rsidRPr="005466B1">
        <w:rPr>
          <w:rFonts w:ascii="Times New Roman" w:hAnsi="Times New Roman" w:cs="Times New Roman"/>
          <w:b/>
          <w:iCs/>
        </w:rPr>
        <w:t>Kč,</w:t>
      </w:r>
    </w:p>
    <w:p w:rsidR="00D50399" w:rsidRPr="005466B1" w:rsidRDefault="00D50399" w:rsidP="005466B1">
      <w:pPr>
        <w:suppressAutoHyphens/>
        <w:spacing w:afterLines="60" w:after="144" w:line="240" w:lineRule="auto"/>
        <w:ind w:left="284" w:firstLine="360"/>
        <w:jc w:val="both"/>
        <w:rPr>
          <w:rFonts w:ascii="Times New Roman" w:hAnsi="Times New Roman" w:cs="Times New Roman"/>
        </w:rPr>
      </w:pPr>
      <w:r w:rsidRPr="005466B1">
        <w:rPr>
          <w:rFonts w:ascii="Times New Roman" w:hAnsi="Times New Roman" w:cs="Times New Roman"/>
        </w:rPr>
        <w:t>DPH činí</w:t>
      </w:r>
      <w:r w:rsidR="005466B1" w:rsidRPr="005466B1">
        <w:rPr>
          <w:rFonts w:ascii="Times New Roman" w:hAnsi="Times New Roman" w:cs="Times New Roman"/>
        </w:rPr>
        <w:t xml:space="preserve"> 621 810,49 </w:t>
      </w:r>
      <w:r w:rsidRPr="005466B1">
        <w:rPr>
          <w:rFonts w:ascii="Times New Roman" w:hAnsi="Times New Roman" w:cs="Times New Roman"/>
        </w:rPr>
        <w:t>Kč, cena vč. DPH</w:t>
      </w:r>
      <w:r w:rsidR="005466B1" w:rsidRPr="005466B1">
        <w:rPr>
          <w:rFonts w:ascii="Times New Roman" w:hAnsi="Times New Roman" w:cs="Times New Roman"/>
        </w:rPr>
        <w:t xml:space="preserve"> 3 582 812,82 </w:t>
      </w:r>
      <w:r w:rsidRPr="005466B1">
        <w:rPr>
          <w:rFonts w:ascii="Times New Roman" w:hAnsi="Times New Roman" w:cs="Times New Roman"/>
        </w:rPr>
        <w:t>Kč.</w:t>
      </w:r>
    </w:p>
    <w:p w:rsidR="00D50399" w:rsidRPr="00D2563C" w:rsidRDefault="00D50399" w:rsidP="00D2563C">
      <w:pPr>
        <w:numPr>
          <w:ilvl w:val="0"/>
          <w:numId w:val="3"/>
        </w:numPr>
        <w:tabs>
          <w:tab w:val="clear" w:pos="644"/>
          <w:tab w:val="num" w:pos="567"/>
          <w:tab w:val="left" w:pos="709"/>
        </w:tabs>
        <w:suppressAutoHyphens/>
        <w:spacing w:afterLines="60" w:after="144" w:line="240" w:lineRule="auto"/>
        <w:jc w:val="both"/>
        <w:rPr>
          <w:rFonts w:ascii="Times New Roman" w:hAnsi="Times New Roman" w:cs="Times New Roman"/>
        </w:rPr>
      </w:pPr>
      <w:r w:rsidRPr="00B54089">
        <w:rPr>
          <w:rFonts w:ascii="Times New Roman" w:hAnsi="Times New Roman" w:cs="Times New Roman"/>
        </w:rPr>
        <w:t xml:space="preserve"> Cena za dílo je úplná, konečná a zahrnuje veškeré náklady a poplatky spojené s řádným dodáním díla a se splněním povinností prodávajícího. Cena nebude měněna v souvislosti s inflací české koruny, hodnotou kurzu české koruny vůči zahraničním měnám či jinými faktory s vlivem na měnový kurz a stabilitu</w:t>
      </w:r>
      <w:r w:rsidRPr="00D2563C">
        <w:rPr>
          <w:rFonts w:ascii="Times New Roman" w:hAnsi="Times New Roman" w:cs="Times New Roman"/>
        </w:rPr>
        <w:t xml:space="preserve"> měny s výjimkou případné změny daňových předpisů a zadavatelem odsouhlasených víceprací. </w:t>
      </w:r>
    </w:p>
    <w:p w:rsidR="00D50399" w:rsidRPr="00D2563C" w:rsidRDefault="00D50399" w:rsidP="00D2563C">
      <w:pPr>
        <w:pStyle w:val="Zkladntext"/>
        <w:numPr>
          <w:ilvl w:val="0"/>
          <w:numId w:val="3"/>
        </w:numPr>
        <w:spacing w:afterLines="60" w:after="144"/>
        <w:jc w:val="both"/>
        <w:rPr>
          <w:sz w:val="22"/>
          <w:szCs w:val="22"/>
        </w:rPr>
      </w:pPr>
      <w:r w:rsidRPr="00D2563C">
        <w:rPr>
          <w:sz w:val="22"/>
          <w:szCs w:val="22"/>
        </w:rPr>
        <w:t xml:space="preserve">Objeví-li se při provádění díla potřeba činností do rozpočtu nezahrnutých, pokud tyto činnosti byly nepředvídatelné v době uzavření smlouvy, zejména z důvodu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rsidR="00D50399" w:rsidRDefault="00D50399" w:rsidP="00DF49DF">
      <w:pPr>
        <w:pStyle w:val="Zkladntext"/>
        <w:spacing w:afterLines="60" w:after="144"/>
        <w:ind w:left="644"/>
        <w:jc w:val="both"/>
        <w:rPr>
          <w:sz w:val="22"/>
          <w:szCs w:val="22"/>
        </w:rPr>
      </w:pPr>
      <w:r w:rsidRPr="00D2563C">
        <w:rPr>
          <w:sz w:val="22"/>
          <w:szCs w:val="22"/>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1C677A" w:rsidRPr="00D2563C" w:rsidRDefault="001C677A" w:rsidP="00DF49DF">
      <w:pPr>
        <w:pStyle w:val="Zkladntext"/>
        <w:spacing w:afterLines="60" w:after="144"/>
        <w:ind w:left="644"/>
        <w:jc w:val="both"/>
        <w:rPr>
          <w:sz w:val="22"/>
          <w:szCs w:val="22"/>
        </w:rPr>
      </w:pPr>
    </w:p>
    <w:p w:rsidR="00D50399" w:rsidRDefault="00D50399" w:rsidP="00D2563C">
      <w:pPr>
        <w:tabs>
          <w:tab w:val="num" w:pos="709"/>
        </w:tabs>
        <w:suppressAutoHyphens/>
        <w:spacing w:afterLines="60" w:after="144"/>
        <w:ind w:left="709" w:hanging="425"/>
        <w:jc w:val="center"/>
        <w:rPr>
          <w:rFonts w:ascii="Times New Roman" w:hAnsi="Times New Roman" w:cs="Times New Roman"/>
          <w:b/>
        </w:rPr>
      </w:pPr>
    </w:p>
    <w:p w:rsidR="003323E3" w:rsidRPr="00D2563C" w:rsidRDefault="003323E3" w:rsidP="00D2563C">
      <w:pPr>
        <w:tabs>
          <w:tab w:val="num" w:pos="709"/>
        </w:tabs>
        <w:suppressAutoHyphens/>
        <w:spacing w:afterLines="60" w:after="144"/>
        <w:ind w:left="709" w:hanging="425"/>
        <w:jc w:val="center"/>
        <w:rPr>
          <w:rFonts w:ascii="Times New Roman" w:hAnsi="Times New Roman" w:cs="Times New Roman"/>
          <w:b/>
        </w:rPr>
      </w:pPr>
    </w:p>
    <w:p w:rsidR="00D50399" w:rsidRPr="00254AF0" w:rsidRDefault="00D50399" w:rsidP="00254AF0">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VI. Platební podmínky</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1.</w:t>
      </w:r>
      <w:r w:rsidRPr="00D50399">
        <w:rPr>
          <w:rFonts w:ascii="Times New Roman" w:hAnsi="Times New Roman" w:cs="Times New Roman"/>
        </w:rPr>
        <w:tab/>
        <w:t>Úhrada ceny za dílo bude realizována jednou za měsíc, placením skutečně provedených prací odsouhlasených předem písemně objednatelem. Zálohy objednatel neposkytuje.</w:t>
      </w:r>
    </w:p>
    <w:p w:rsidR="00325C6C" w:rsidRDefault="00D50399" w:rsidP="00DE7C06">
      <w:pPr>
        <w:tabs>
          <w:tab w:val="left" w:pos="567"/>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rPr>
        <w:tab/>
      </w:r>
      <w:r w:rsidR="00347B33">
        <w:rPr>
          <w:rFonts w:ascii="Times New Roman" w:hAnsi="Times New Roman" w:cs="Times New Roman"/>
        </w:rPr>
        <w:tab/>
      </w:r>
      <w:r w:rsidRPr="00D50399">
        <w:rPr>
          <w:rFonts w:ascii="Times New Roman" w:hAnsi="Times New Roman" w:cs="Times New Roman"/>
        </w:rPr>
        <w:t>Na základě splnění podmínky uvedené v předchozím odstavci je zhotovitel oprávněn vystavit vyúčtování ceny za dílo – fakturu. Faktura musí obsahovat náležitosti daňového dokladu dle zákona č. 235/2004 Sb., o dani z přidané hodnoty, v platném znění, zejména s přihlédnutím k případné přenesené daňové povinnosti</w:t>
      </w:r>
      <w:r w:rsidR="00325C6C">
        <w:rPr>
          <w:rFonts w:ascii="Times New Roman" w:hAnsi="Times New Roman" w:cs="Times New Roman"/>
        </w:rPr>
        <w:t xml:space="preserve"> k DPH.</w:t>
      </w:r>
    </w:p>
    <w:p w:rsidR="00D50399" w:rsidRPr="00D50399" w:rsidRDefault="00325C6C" w:rsidP="00325C6C">
      <w:pPr>
        <w:suppressAutoHyphens/>
        <w:spacing w:afterLines="60" w:after="144"/>
        <w:ind w:left="644"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D50399" w:rsidRPr="00D50399">
        <w:rPr>
          <w:rFonts w:ascii="Times New Roman" w:hAnsi="Times New Roman" w:cs="Times New Roman"/>
        </w:rPr>
        <w:t xml:space="preserve">Daňové doklady (faktury) je povinen zhotovitel odesílat objednateli vždy do 5 dnů po uplynutí měsíčního období, za které je fakturováno. Cena za dílo je </w:t>
      </w:r>
      <w:r w:rsidR="00D50399" w:rsidRPr="00D50399">
        <w:rPr>
          <w:rFonts w:ascii="Times New Roman" w:hAnsi="Times New Roman" w:cs="Times New Roman"/>
          <w:b/>
        </w:rPr>
        <w:t>spla</w:t>
      </w:r>
      <w:r>
        <w:rPr>
          <w:rFonts w:ascii="Times New Roman" w:hAnsi="Times New Roman" w:cs="Times New Roman"/>
          <w:b/>
        </w:rPr>
        <w:t>tná do 30</w:t>
      </w:r>
      <w:r w:rsidR="00D50399" w:rsidRPr="00D50399">
        <w:rPr>
          <w:rFonts w:ascii="Times New Roman" w:hAnsi="Times New Roman" w:cs="Times New Roman"/>
          <w:b/>
        </w:rPr>
        <w:t xml:space="preserve"> dnů</w:t>
      </w:r>
      <w:r w:rsidR="00D50399" w:rsidRPr="00D50399">
        <w:rPr>
          <w:rFonts w:ascii="Times New Roman" w:hAnsi="Times New Roman" w:cs="Times New Roman"/>
        </w:rPr>
        <w:t xml:space="preserve"> od doručení řádné a </w:t>
      </w:r>
      <w:r w:rsidR="00D50399" w:rsidRPr="00D50399">
        <w:rPr>
          <w:rFonts w:ascii="Times New Roman" w:hAnsi="Times New Roman" w:cs="Times New Roman"/>
          <w:b/>
        </w:rPr>
        <w:t>úplné elektronické faktury</w:t>
      </w:r>
      <w:r w:rsidR="00D50399" w:rsidRPr="00D50399">
        <w:rPr>
          <w:rFonts w:ascii="Times New Roman" w:hAnsi="Times New Roman" w:cs="Times New Roman"/>
        </w:rPr>
        <w:t xml:space="preserve"> objednateli</w:t>
      </w:r>
      <w:r w:rsidR="00D2563C">
        <w:rPr>
          <w:rFonts w:ascii="Times New Roman" w:hAnsi="Times New Roman" w:cs="Times New Roman"/>
        </w:rPr>
        <w:t xml:space="preserve"> do </w:t>
      </w:r>
      <w:r w:rsidR="00D50399" w:rsidRPr="00D50399">
        <w:rPr>
          <w:rFonts w:ascii="Times New Roman" w:hAnsi="Times New Roman" w:cs="Times New Roman"/>
        </w:rPr>
        <w:t>jeho datové schránky (ID DS 4k429ud) nebo na email: fakturace@pld.cz.</w:t>
      </w:r>
    </w:p>
    <w:p w:rsidR="00D50399" w:rsidRPr="00D2563C" w:rsidRDefault="00D50399" w:rsidP="00325C6C">
      <w:pPr>
        <w:pStyle w:val="Odstavecseseznamem"/>
        <w:numPr>
          <w:ilvl w:val="0"/>
          <w:numId w:val="3"/>
        </w:numPr>
        <w:suppressAutoHyphens/>
        <w:spacing w:afterLines="60" w:after="144"/>
        <w:ind w:left="641" w:hanging="357"/>
        <w:contextualSpacing w:val="0"/>
        <w:jc w:val="both"/>
        <w:rPr>
          <w:rFonts w:ascii="Times New Roman" w:hAnsi="Times New Roman" w:cs="Times New Roman"/>
        </w:rPr>
      </w:pPr>
      <w:r w:rsidRPr="00D2563C">
        <w:rPr>
          <w:rFonts w:ascii="Times New Roman" w:hAnsi="Times New Roman" w:cs="Times New Roman"/>
        </w:rPr>
        <w:t>V případě, že faktura vystavená zhotovitelem nebude mít p</w:t>
      </w:r>
      <w:r w:rsidR="00D2563C">
        <w:rPr>
          <w:rFonts w:ascii="Times New Roman" w:hAnsi="Times New Roman" w:cs="Times New Roman"/>
        </w:rPr>
        <w:t>ředepsané náležitosti stanovené</w:t>
      </w:r>
      <w:r w:rsidRPr="00D2563C">
        <w:rPr>
          <w:rFonts w:ascii="Times New Roman" w:hAnsi="Times New Roman" w:cs="Times New Roman"/>
        </w:rPr>
        <w:t xml:space="preserve"> pro daňový doklad, nebo bude obsahovat údaje v  ro</w:t>
      </w:r>
      <w:r w:rsidR="00D2563C">
        <w:rPr>
          <w:rFonts w:ascii="Times New Roman" w:hAnsi="Times New Roman" w:cs="Times New Roman"/>
        </w:rPr>
        <w:t xml:space="preserve">zporu s  touto smlouvou, nebude </w:t>
      </w:r>
      <w:r w:rsidRPr="00D2563C">
        <w:rPr>
          <w:rFonts w:ascii="Times New Roman" w:hAnsi="Times New Roman" w:cs="Times New Roman"/>
        </w:rPr>
        <w:t xml:space="preserve">objednatelem proplacena a objednatel jí vrátí zpět zhotoviteli k </w:t>
      </w:r>
      <w:r w:rsidR="00D2563C">
        <w:rPr>
          <w:rFonts w:ascii="Times New Roman" w:hAnsi="Times New Roman" w:cs="Times New Roman"/>
        </w:rPr>
        <w:t>doplnění. Doba splatnosti opravené</w:t>
      </w:r>
      <w:r w:rsidRPr="00D2563C">
        <w:rPr>
          <w:rFonts w:ascii="Times New Roman" w:hAnsi="Times New Roman" w:cs="Times New Roman"/>
        </w:rPr>
        <w:t>, resp. doplněné faktury je stejná jako původní do</w:t>
      </w:r>
      <w:r w:rsidR="00D2563C">
        <w:rPr>
          <w:rFonts w:ascii="Times New Roman" w:hAnsi="Times New Roman" w:cs="Times New Roman"/>
        </w:rPr>
        <w:t xml:space="preserve">hodnutá lhůta a její běh počíná </w:t>
      </w:r>
      <w:r w:rsidRPr="00D2563C">
        <w:rPr>
          <w:rFonts w:ascii="Times New Roman" w:hAnsi="Times New Roman" w:cs="Times New Roman"/>
        </w:rPr>
        <w:t xml:space="preserve">dnem doručení opravené nebo doplněné faktury. </w:t>
      </w:r>
    </w:p>
    <w:p w:rsidR="00DE7C06" w:rsidRDefault="00D50399" w:rsidP="00DE7C06">
      <w:pPr>
        <w:pStyle w:val="Odstavecseseznamem"/>
        <w:numPr>
          <w:ilvl w:val="0"/>
          <w:numId w:val="3"/>
        </w:numPr>
        <w:tabs>
          <w:tab w:val="num" w:pos="709"/>
        </w:tabs>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Smluvní strany se dohodly, že dle výše uvedených podmínek poskytne objednatel zhotoviteli nejvýše 90 % celkové ceny díla. Zbytek celkové ceny díla, nejméně však 10 % ceny díla, zaplatí objednatel zhotoviteli až po řádném předání a převzetí stavby a po řádném a úplném odstranění všech případných vad a nedodělků.</w:t>
      </w:r>
    </w:p>
    <w:p w:rsidR="00D50399" w:rsidRPr="00DE7C06" w:rsidRDefault="00D50399" w:rsidP="00DE7C06">
      <w:pPr>
        <w:pStyle w:val="Odstavecseseznamem"/>
        <w:numPr>
          <w:ilvl w:val="0"/>
          <w:numId w:val="3"/>
        </w:numPr>
        <w:tabs>
          <w:tab w:val="num" w:pos="709"/>
        </w:tabs>
        <w:suppressAutoHyphens/>
        <w:spacing w:afterLines="60" w:after="144" w:line="240" w:lineRule="auto"/>
        <w:contextualSpacing w:val="0"/>
        <w:jc w:val="both"/>
        <w:rPr>
          <w:rFonts w:ascii="Times New Roman" w:hAnsi="Times New Roman" w:cs="Times New Roman"/>
        </w:rPr>
      </w:pPr>
      <w:r w:rsidRPr="00DE7C06">
        <w:rPr>
          <w:rFonts w:ascii="Times New Roman" w:hAnsi="Times New Roman" w:cs="Times New Roman"/>
        </w:rPr>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rsidR="00D50399" w:rsidRPr="00D50399" w:rsidRDefault="00D50399" w:rsidP="00D2563C">
      <w:pPr>
        <w:tabs>
          <w:tab w:val="num" w:pos="709"/>
        </w:tabs>
        <w:suppressAutoHyphens/>
        <w:spacing w:afterLines="60" w:after="144"/>
        <w:ind w:left="709" w:hanging="425"/>
        <w:jc w:val="center"/>
        <w:rPr>
          <w:rFonts w:ascii="Times New Roman" w:hAnsi="Times New Roman" w:cs="Times New Roman"/>
          <w:b/>
        </w:rPr>
      </w:pPr>
    </w:p>
    <w:p w:rsidR="00D50399" w:rsidRPr="00254AF0" w:rsidRDefault="00D50399" w:rsidP="00D2563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VII. Smluvní pokuty</w:t>
      </w:r>
    </w:p>
    <w:p w:rsidR="00D50399" w:rsidRPr="00D50399" w:rsidRDefault="00D50399" w:rsidP="00DE7C06">
      <w:pPr>
        <w:pStyle w:val="Zkladntextodsazen"/>
        <w:tabs>
          <w:tab w:val="num" w:pos="709"/>
        </w:tabs>
        <w:spacing w:afterLines="60" w:after="144"/>
        <w:ind w:left="709" w:hanging="425"/>
        <w:jc w:val="both"/>
        <w:rPr>
          <w:rFonts w:ascii="Times New Roman" w:hAnsi="Times New Roman" w:cs="Times New Roman"/>
        </w:rPr>
      </w:pPr>
      <w:r w:rsidRPr="00D50399">
        <w:rPr>
          <w:rFonts w:ascii="Times New Roman" w:hAnsi="Times New Roman" w:cs="Times New Roman"/>
        </w:rPr>
        <w:t>1.</w:t>
      </w:r>
      <w:r w:rsidRPr="00D50399">
        <w:rPr>
          <w:rFonts w:ascii="Times New Roman" w:hAnsi="Times New Roman" w:cs="Times New Roman"/>
        </w:rPr>
        <w:tab/>
        <w:t>Při porušení povinností zhotovitele, stanovených v čl. IV. body 7 až 9 této smlouvy, je objednatel oprávněn uplatnit vůči zhotov</w:t>
      </w:r>
      <w:r w:rsidR="00347B33">
        <w:rPr>
          <w:rFonts w:ascii="Times New Roman" w:hAnsi="Times New Roman" w:cs="Times New Roman"/>
        </w:rPr>
        <w:t>iteli smluvní pokutu ve výši 5.</w:t>
      </w:r>
      <w:r w:rsidRPr="00D50399">
        <w:rPr>
          <w:rFonts w:ascii="Times New Roman" w:hAnsi="Times New Roman" w:cs="Times New Roman"/>
        </w:rPr>
        <w:t>000,- Kč za každý jednotlivý případ porušení povinností, případně za každý započatý den prodlení se splněním každé jednotlivé zajišťované povinnosti až do jejího úplného a řádného splnění, a to i opakovaně.</w:t>
      </w:r>
    </w:p>
    <w:p w:rsidR="00D50399" w:rsidRPr="00D50399" w:rsidRDefault="00D50399" w:rsidP="00DE7C06">
      <w:pPr>
        <w:pStyle w:val="Zkladntextodsazen"/>
        <w:spacing w:afterLines="60" w:after="144"/>
        <w:ind w:left="284"/>
        <w:jc w:val="both"/>
        <w:rPr>
          <w:rFonts w:ascii="Times New Roman" w:hAnsi="Times New Roman" w:cs="Times New Roman"/>
        </w:rPr>
      </w:pPr>
      <w:r w:rsidRPr="00D50399">
        <w:rPr>
          <w:rFonts w:ascii="Times New Roman" w:hAnsi="Times New Roman" w:cs="Times New Roman"/>
        </w:rPr>
        <w:t xml:space="preserve">2. </w:t>
      </w:r>
      <w:r w:rsidRPr="00D50399">
        <w:rPr>
          <w:rFonts w:ascii="Times New Roman" w:hAnsi="Times New Roman" w:cs="Times New Roman"/>
        </w:rPr>
        <w:tab/>
        <w:t xml:space="preserve">Při nesplnění lhůt dle čl. VIII bod. 2 této smlouvy je objednatel oprávněn uplatnit vůči </w:t>
      </w:r>
      <w:r w:rsidRPr="00D50399">
        <w:rPr>
          <w:rFonts w:ascii="Times New Roman" w:hAnsi="Times New Roman" w:cs="Times New Roman"/>
        </w:rPr>
        <w:tab/>
        <w:t>zhotov</w:t>
      </w:r>
      <w:r w:rsidR="00347B33">
        <w:rPr>
          <w:rFonts w:ascii="Times New Roman" w:hAnsi="Times New Roman" w:cs="Times New Roman"/>
        </w:rPr>
        <w:t>iteli smluvní pokutu ve výši 5.</w:t>
      </w:r>
      <w:r w:rsidRPr="00D50399">
        <w:rPr>
          <w:rFonts w:ascii="Times New Roman" w:hAnsi="Times New Roman" w:cs="Times New Roman"/>
        </w:rPr>
        <w:t xml:space="preserve">000,-Kč za každý započatý den prodlení. Při </w:t>
      </w:r>
      <w:r w:rsidRPr="00D50399">
        <w:rPr>
          <w:rFonts w:ascii="Times New Roman" w:hAnsi="Times New Roman" w:cs="Times New Roman"/>
        </w:rPr>
        <w:tab/>
        <w:t xml:space="preserve">nesplnění termínu pro odstranění vad a nedodělků, jakož i pro odstranění záručních vad, je </w:t>
      </w:r>
      <w:r w:rsidRPr="00D50399">
        <w:rPr>
          <w:rFonts w:ascii="Times New Roman" w:hAnsi="Times New Roman" w:cs="Times New Roman"/>
        </w:rPr>
        <w:tab/>
        <w:t xml:space="preserve">objednatel oprávněn uplatnit vůči zhotoviteli smluvní pokutu ve výši 5. 000,- Kč za každý </w:t>
      </w:r>
      <w:r w:rsidRPr="00D50399">
        <w:rPr>
          <w:rFonts w:ascii="Times New Roman" w:hAnsi="Times New Roman" w:cs="Times New Roman"/>
        </w:rPr>
        <w:tab/>
        <w:t xml:space="preserve">započatý den prodlení se splněním každé jednotlivé zajišťované povinnosti až do jejího </w:t>
      </w:r>
      <w:r w:rsidRPr="00D50399">
        <w:rPr>
          <w:rFonts w:ascii="Times New Roman" w:hAnsi="Times New Roman" w:cs="Times New Roman"/>
        </w:rPr>
        <w:tab/>
        <w:t>úplného a řádného splnění, a to i opakovaně.</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3.</w:t>
      </w:r>
      <w:r w:rsidRPr="00D50399">
        <w:rPr>
          <w:rFonts w:ascii="Times New Roman" w:hAnsi="Times New Roman" w:cs="Times New Roman"/>
        </w:rPr>
        <w:tab/>
        <w:t>V případě prodlení objednatele s placením daňových dokladů (faktur) může být zhotovitelem uplatněna smluvní pokuta ve výši 0,05 % z fakturované částky za každý den prodlení.</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4.</w:t>
      </w:r>
      <w:r w:rsidRPr="00D50399">
        <w:rPr>
          <w:rFonts w:ascii="Times New Roman" w:hAnsi="Times New Roman" w:cs="Times New Roman"/>
        </w:rPr>
        <w:tab/>
        <w:t>Smluvní pokuty jsou splatné do 14 dnů ode dne doručení jejich vyúčtování druhé smluvní straně.</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5.</w:t>
      </w:r>
      <w:r w:rsidRPr="00D50399">
        <w:rPr>
          <w:rFonts w:ascii="Times New Roman" w:hAnsi="Times New Roman" w:cs="Times New Roman"/>
        </w:rPr>
        <w:tab/>
        <w:t>Ujednání o smluvní pokutě zůstávají v platnosti i v případě odstoupení od smlouvy a nemají vliv na případnou možnost domáhat se vedle smluvní pokuty i náhrady škody, a to i ve výši přesahující dojednanou výši smluvní pokuty.</w:t>
      </w:r>
    </w:p>
    <w:p w:rsidR="00D50399" w:rsidRPr="00D50399" w:rsidRDefault="00D50399" w:rsidP="00D2563C">
      <w:pPr>
        <w:tabs>
          <w:tab w:val="num" w:pos="709"/>
        </w:tabs>
        <w:suppressAutoHyphens/>
        <w:spacing w:afterLines="60" w:after="144"/>
        <w:jc w:val="both"/>
        <w:rPr>
          <w:rFonts w:ascii="Times New Roman" w:hAnsi="Times New Roman" w:cs="Times New Roman"/>
          <w:b/>
        </w:rPr>
      </w:pPr>
    </w:p>
    <w:p w:rsidR="00D50399" w:rsidRPr="00254AF0" w:rsidRDefault="00254AF0" w:rsidP="00254AF0">
      <w:pPr>
        <w:tabs>
          <w:tab w:val="num" w:pos="709"/>
        </w:tabs>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lastRenderedPageBreak/>
        <w:t>VIII. Zahájení, dokončení a předání díla</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Zhotovitel splní svou povinnost provést dílo jeho řádným zahájením, dokončením a předáním předmětu díla bez vad objednateli.</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 xml:space="preserve">Zhotovitel je povinen dílo </w:t>
      </w:r>
      <w:r w:rsidRPr="00D50399">
        <w:rPr>
          <w:rFonts w:ascii="Times New Roman" w:hAnsi="Times New Roman" w:cs="Times New Roman"/>
          <w:b/>
        </w:rPr>
        <w:t>za</w:t>
      </w:r>
      <w:r w:rsidR="00DE7C06">
        <w:rPr>
          <w:rFonts w:ascii="Times New Roman" w:hAnsi="Times New Roman" w:cs="Times New Roman"/>
          <w:b/>
        </w:rPr>
        <w:t xml:space="preserve">hájit (z provozních důvodů) </w:t>
      </w:r>
      <w:r w:rsidR="001C677A">
        <w:rPr>
          <w:rFonts w:ascii="Times New Roman" w:hAnsi="Times New Roman" w:cs="Times New Roman"/>
          <w:b/>
        </w:rPr>
        <w:t xml:space="preserve">nejdříve </w:t>
      </w:r>
      <w:r w:rsidR="00EE07BF">
        <w:rPr>
          <w:rFonts w:ascii="Times New Roman" w:hAnsi="Times New Roman" w:cs="Times New Roman"/>
          <w:b/>
        </w:rPr>
        <w:t>5</w:t>
      </w:r>
      <w:r w:rsidR="004310A2">
        <w:rPr>
          <w:rFonts w:ascii="Times New Roman" w:hAnsi="Times New Roman" w:cs="Times New Roman"/>
          <w:b/>
        </w:rPr>
        <w:t xml:space="preserve">. </w:t>
      </w:r>
      <w:r w:rsidR="00EE07BF">
        <w:rPr>
          <w:rFonts w:ascii="Times New Roman" w:hAnsi="Times New Roman" w:cs="Times New Roman"/>
          <w:b/>
        </w:rPr>
        <w:t>2. 2024</w:t>
      </w:r>
      <w:r w:rsidRPr="00D50399">
        <w:rPr>
          <w:rFonts w:ascii="Times New Roman" w:hAnsi="Times New Roman" w:cs="Times New Roman"/>
          <w:b/>
        </w:rPr>
        <w:t xml:space="preserve"> </w:t>
      </w:r>
      <w:r w:rsidRPr="00D50399">
        <w:rPr>
          <w:rFonts w:ascii="Times New Roman" w:hAnsi="Times New Roman" w:cs="Times New Roman"/>
        </w:rPr>
        <w:t xml:space="preserve">a dílo </w:t>
      </w:r>
      <w:r w:rsidRPr="00D50399">
        <w:rPr>
          <w:rFonts w:ascii="Times New Roman" w:hAnsi="Times New Roman" w:cs="Times New Roman"/>
          <w:b/>
        </w:rPr>
        <w:t>řádně dokončit a pře</w:t>
      </w:r>
      <w:r w:rsidR="00DE7C06">
        <w:rPr>
          <w:rFonts w:ascii="Times New Roman" w:hAnsi="Times New Roman" w:cs="Times New Roman"/>
          <w:b/>
        </w:rPr>
        <w:t xml:space="preserve">dat </w:t>
      </w:r>
      <w:r w:rsidR="00F752A8">
        <w:rPr>
          <w:rFonts w:ascii="Times New Roman" w:hAnsi="Times New Roman" w:cs="Times New Roman"/>
          <w:b/>
        </w:rPr>
        <w:t xml:space="preserve">objednateli nejpozději do </w:t>
      </w:r>
      <w:r w:rsidR="00EE07BF">
        <w:rPr>
          <w:rFonts w:ascii="Times New Roman" w:hAnsi="Times New Roman" w:cs="Times New Roman"/>
          <w:b/>
        </w:rPr>
        <w:t>6</w:t>
      </w:r>
      <w:r w:rsidR="004310A2">
        <w:rPr>
          <w:rFonts w:ascii="Times New Roman" w:hAnsi="Times New Roman" w:cs="Times New Roman"/>
          <w:b/>
        </w:rPr>
        <w:t xml:space="preserve">. </w:t>
      </w:r>
      <w:r w:rsidR="00EE07BF">
        <w:rPr>
          <w:rFonts w:ascii="Times New Roman" w:hAnsi="Times New Roman" w:cs="Times New Roman"/>
          <w:b/>
        </w:rPr>
        <w:t>5. 2024</w:t>
      </w:r>
      <w:r w:rsidRPr="00D50399">
        <w:rPr>
          <w:rFonts w:ascii="Times New Roman" w:hAnsi="Times New Roman" w:cs="Times New Roman"/>
          <w:b/>
        </w:rPr>
        <w:t xml:space="preserve">. </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Zhotovitel je povinen včas vyzvat objednatele zápisem ve stavebním deníku k převzetí části díla, které bude následnými pracemi zakryto. Objednatel převezme tuto část díla nejpozději do 3 dnů od převzetí této výzvy.</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 xml:space="preserve">Zhotovitel zpracuje a předá objednateli při předání díla čitelnou kopii všech zápisů ve stavebním deníku, </w:t>
      </w:r>
      <w:r w:rsidR="00325C6C">
        <w:rPr>
          <w:rFonts w:ascii="Times New Roman" w:hAnsi="Times New Roman" w:cs="Times New Roman"/>
        </w:rPr>
        <w:t xml:space="preserve">jakož i </w:t>
      </w:r>
      <w:r w:rsidRPr="00D50399">
        <w:rPr>
          <w:rFonts w:ascii="Times New Roman" w:hAnsi="Times New Roman" w:cs="Times New Roman"/>
        </w:rPr>
        <w:t>dokumentaci skutečného provedení díla ve 4 stejnopisech.</w:t>
      </w:r>
      <w:r w:rsidRPr="00325C6C">
        <w:rPr>
          <w:rFonts w:ascii="Times New Roman" w:hAnsi="Times New Roman" w:cs="Times New Roman"/>
        </w:rPr>
        <w:tab/>
      </w:r>
    </w:p>
    <w:p w:rsidR="00D50399" w:rsidRPr="00D50399" w:rsidRDefault="00E12784" w:rsidP="00D2563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Pr>
          <w:rFonts w:ascii="Times New Roman" w:hAnsi="Times New Roman" w:cs="Times New Roman"/>
        </w:rPr>
        <w:t xml:space="preserve">Po </w:t>
      </w:r>
      <w:r w:rsidR="00D50399" w:rsidRPr="00D50399">
        <w:rPr>
          <w:rFonts w:ascii="Times New Roman" w:hAnsi="Times New Roman" w:cs="Times New Roman"/>
        </w:rPr>
        <w:t xml:space="preserve">skončení prací na výzvu zhotovitele bude objednatelem do 7 dnů od doručení </w:t>
      </w:r>
      <w:r>
        <w:rPr>
          <w:rFonts w:ascii="Times New Roman" w:hAnsi="Times New Roman" w:cs="Times New Roman"/>
        </w:rPr>
        <w:t xml:space="preserve">této výzvy zpracován předávací </w:t>
      </w:r>
      <w:r w:rsidR="00D50399" w:rsidRPr="00D50399">
        <w:rPr>
          <w:rFonts w:ascii="Times New Roman" w:hAnsi="Times New Roman" w:cs="Times New Roman"/>
        </w:rPr>
        <w:t>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w:t>
      </w:r>
      <w:r>
        <w:rPr>
          <w:rFonts w:ascii="Times New Roman" w:hAnsi="Times New Roman" w:cs="Times New Roman"/>
        </w:rPr>
        <w:t xml:space="preserve">astní náklady nejpozději do 15 dnů </w:t>
      </w:r>
      <w:r w:rsidR="00D50399" w:rsidRPr="00D50399">
        <w:rPr>
          <w:rFonts w:ascii="Times New Roman" w:hAnsi="Times New Roman" w:cs="Times New Roman"/>
        </w:rPr>
        <w:t>ode dne předání díla objednateli, pokud se nedohodnou zhotovitel a objednatel písemně jinak.</w:t>
      </w:r>
    </w:p>
    <w:p w:rsidR="00D50399" w:rsidRPr="00325C6C" w:rsidRDefault="00D50399" w:rsidP="00325C6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Ustanovením předchozího odstavce není dotčeno oprávnění objednatele odmítnout předmět díla převzít, pokud vykazuje jakoukoliv vadu a to až do doby jejího úplného odstranění zhotovitelem.</w:t>
      </w:r>
    </w:p>
    <w:p w:rsidR="00D50399" w:rsidRPr="00D50399" w:rsidRDefault="00D50399" w:rsidP="00D2563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D50399" w:rsidRPr="00D50399" w:rsidRDefault="00D50399" w:rsidP="00D2563C">
      <w:pPr>
        <w:pStyle w:val="Zkladntext"/>
        <w:tabs>
          <w:tab w:val="num" w:pos="709"/>
        </w:tabs>
        <w:suppressAutoHyphens/>
        <w:spacing w:afterLines="60" w:after="144"/>
        <w:ind w:left="709" w:hanging="425"/>
        <w:jc w:val="center"/>
        <w:rPr>
          <w:b/>
        </w:rPr>
      </w:pPr>
    </w:p>
    <w:p w:rsidR="00D50399" w:rsidRPr="00D50399" w:rsidRDefault="00D50399" w:rsidP="00325C6C">
      <w:pPr>
        <w:pStyle w:val="Zkladntext"/>
        <w:tabs>
          <w:tab w:val="num" w:pos="709"/>
        </w:tabs>
        <w:suppressAutoHyphens/>
        <w:spacing w:afterLines="60" w:after="144"/>
        <w:ind w:left="709" w:hanging="425"/>
        <w:jc w:val="center"/>
        <w:rPr>
          <w:b/>
        </w:rPr>
      </w:pPr>
      <w:r w:rsidRPr="00D50399">
        <w:rPr>
          <w:b/>
        </w:rPr>
        <w:t>IX. Záruky</w:t>
      </w:r>
    </w:p>
    <w:p w:rsidR="00D50399" w:rsidRPr="00325C6C" w:rsidRDefault="00D50399" w:rsidP="00325C6C">
      <w:pPr>
        <w:tabs>
          <w:tab w:val="num" w:pos="709"/>
        </w:tabs>
        <w:suppressAutoHyphens/>
        <w:spacing w:afterLines="60" w:after="144"/>
        <w:ind w:left="709" w:hanging="425"/>
        <w:jc w:val="both"/>
        <w:rPr>
          <w:rFonts w:ascii="Times New Roman" w:hAnsi="Times New Roman" w:cs="Times New Roman"/>
          <w:b/>
        </w:rPr>
      </w:pPr>
      <w:r w:rsidRPr="00D50399">
        <w:rPr>
          <w:rFonts w:ascii="Times New Roman" w:hAnsi="Times New Roman" w:cs="Times New Roman"/>
        </w:rPr>
        <w:t>1</w:t>
      </w:r>
      <w:r w:rsidRPr="00D50399">
        <w:rPr>
          <w:rFonts w:ascii="Times New Roman" w:hAnsi="Times New Roman" w:cs="Times New Roman"/>
          <w:b/>
          <w:i/>
        </w:rPr>
        <w:t xml:space="preserve">. </w:t>
      </w:r>
      <w:r w:rsidRPr="00D50399">
        <w:rPr>
          <w:rFonts w:ascii="Times New Roman" w:hAnsi="Times New Roman" w:cs="Times New Roman"/>
          <w:b/>
          <w:i/>
        </w:rPr>
        <w:tab/>
      </w:r>
      <w:r w:rsidRPr="00D50399">
        <w:rPr>
          <w:rFonts w:ascii="Times New Roman" w:hAnsi="Times New Roman" w:cs="Times New Roman"/>
        </w:rPr>
        <w:t>Záruční doba počíná běžet předáním díla bez vad objednateli. Je-li dílo předáno s vadami, počíná běžet záruční doba až dnem, kdy byly vady zhotovitelem řádně odstraněny.</w:t>
      </w:r>
      <w:r w:rsidRPr="00D50399">
        <w:rPr>
          <w:rFonts w:ascii="Times New Roman" w:hAnsi="Times New Roman" w:cs="Times New Roman"/>
          <w:b/>
        </w:rPr>
        <w:t xml:space="preserve"> </w:t>
      </w:r>
      <w:r w:rsidRPr="00D50399">
        <w:rPr>
          <w:rFonts w:ascii="Times New Roman" w:hAnsi="Times New Roman" w:cs="Times New Roman"/>
        </w:rPr>
        <w:t xml:space="preserve">Smluvní strany si sjednávají, že záruční doba na dílo (předmět díla) dle této smlouvy </w:t>
      </w:r>
      <w:r w:rsidRPr="00D50399">
        <w:rPr>
          <w:rFonts w:ascii="Times New Roman" w:hAnsi="Times New Roman" w:cs="Times New Roman"/>
          <w:b/>
        </w:rPr>
        <w:t>činí 60</w:t>
      </w:r>
      <w:r w:rsidRPr="00D50399">
        <w:rPr>
          <w:rFonts w:ascii="Times New Roman" w:hAnsi="Times New Roman" w:cs="Times New Roman"/>
          <w:b/>
          <w:bCs/>
        </w:rPr>
        <w:t xml:space="preserve"> měsíců</w:t>
      </w:r>
      <w:r w:rsidRPr="00D50399">
        <w:rPr>
          <w:rFonts w:ascii="Times New Roman" w:hAnsi="Times New Roman" w:cs="Times New Roman"/>
        </w:rPr>
        <w:t xml:space="preserve"> od převzetí díla objednatelem ve smyslu čl. VIII. bod 8. této smlouvy.</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b/>
          <w:i/>
        </w:rPr>
        <w:t xml:space="preserve">. </w:t>
      </w:r>
      <w:r w:rsidRPr="00D50399">
        <w:rPr>
          <w:rFonts w:ascii="Times New Roman" w:hAnsi="Times New Roman" w:cs="Times New Roman"/>
          <w:b/>
          <w:i/>
        </w:rPr>
        <w:tab/>
      </w:r>
      <w:r w:rsidRPr="00D50399">
        <w:rPr>
          <w:rFonts w:ascii="Times New Roman" w:hAnsi="Times New Roman" w:cs="Times New Roman"/>
        </w:rPr>
        <w:t xml:space="preserve">Poskytnutím záruční doby zhotovitel přejímá závazek, že předmět díla bude po stanovenou dobu způsobilý pro použití nejen k sjednanému účelu, ale i k účelu obvyklému. </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3. </w:t>
      </w:r>
      <w:r w:rsidRPr="00D50399">
        <w:rPr>
          <w:rFonts w:ascii="Times New Roman" w:hAnsi="Times New Roman" w:cs="Times New Roman"/>
        </w:rPr>
        <w:tab/>
        <w:t xml:space="preserve">Záruční doba neběží po dobu, po kterou objednatel nemůže předmět díla užívat pro jeho vady, za které odpovídá zhotovitel.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lastRenderedPageBreak/>
        <w:t>4.</w:t>
      </w:r>
      <w:r w:rsidRPr="00D50399">
        <w:rPr>
          <w:rFonts w:ascii="Times New Roman" w:hAnsi="Times New Roman" w:cs="Times New Roman"/>
        </w:rPr>
        <w:tab/>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rsidR="00D50399" w:rsidRPr="00D50399" w:rsidRDefault="00D50399" w:rsidP="00D2563C">
      <w:pPr>
        <w:tabs>
          <w:tab w:val="num" w:pos="709"/>
        </w:tabs>
        <w:suppressAutoHyphens/>
        <w:spacing w:afterLines="60" w:after="144"/>
        <w:jc w:val="both"/>
        <w:rPr>
          <w:rFonts w:ascii="Times New Roman" w:hAnsi="Times New Roman" w:cs="Times New Roman"/>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X. Odpovědnost za vady</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1. </w:t>
      </w:r>
      <w:r w:rsidRPr="0076014D">
        <w:rPr>
          <w:rFonts w:ascii="Times New Roman" w:hAnsi="Times New Roman" w:cs="Times New Roman"/>
        </w:rPr>
        <w:tab/>
        <w:t>Vadami díla se rozumí zejména vady v množství, jakosti, sjednaném způsobu provedení díla či provedení, jež se hodí pro účel sjednaný ve smlouvě, popř. není-li tento úče</w:t>
      </w:r>
      <w:r w:rsidR="00325C6C" w:rsidRPr="0076014D">
        <w:rPr>
          <w:rFonts w:ascii="Times New Roman" w:hAnsi="Times New Roman" w:cs="Times New Roman"/>
        </w:rPr>
        <w:t>l ve smlouvě sjednán, pro účel,</w:t>
      </w:r>
      <w:r w:rsidRPr="0076014D">
        <w:rPr>
          <w:rFonts w:ascii="Times New Roman" w:hAnsi="Times New Roman" w:cs="Times New Roman"/>
        </w:rPr>
        <w:t xml:space="preserve">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2. </w:t>
      </w:r>
      <w:r w:rsidRPr="0076014D">
        <w:rPr>
          <w:rFonts w:ascii="Times New Roman" w:hAnsi="Times New Roman" w:cs="Times New Roman"/>
        </w:rP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3.</w:t>
      </w:r>
      <w:r w:rsidRPr="0076014D">
        <w:rPr>
          <w:rFonts w:ascii="Times New Roman" w:hAnsi="Times New Roman" w:cs="Times New Roman"/>
        </w:rP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D50399" w:rsidRPr="0076014D" w:rsidRDefault="00D50399" w:rsidP="00325C6C">
      <w:pPr>
        <w:pStyle w:val="Zkladntext"/>
        <w:tabs>
          <w:tab w:val="num" w:pos="709"/>
        </w:tabs>
        <w:suppressAutoHyphens/>
        <w:spacing w:afterLines="60" w:after="144"/>
        <w:ind w:left="709" w:hanging="425"/>
        <w:rPr>
          <w:sz w:val="22"/>
          <w:szCs w:val="22"/>
        </w:rPr>
      </w:pPr>
      <w:r w:rsidRPr="0076014D">
        <w:rPr>
          <w:sz w:val="22"/>
          <w:szCs w:val="22"/>
        </w:rPr>
        <w:t xml:space="preserve">4. </w:t>
      </w:r>
      <w:r w:rsidRPr="0076014D">
        <w:rPr>
          <w:sz w:val="22"/>
          <w:szCs w:val="22"/>
        </w:rPr>
        <w:tab/>
        <w:t>Objednatel je oprávněn oznámit vady díla kdykoliv během sjednané záruční doby bez nutnosti tyto oznámit bez zbytečného odkladu poté, co je zjistí nebo zjistit při vynaložení odborné péče měl.</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5. </w:t>
      </w:r>
      <w:r w:rsidRPr="0076014D">
        <w:rPr>
          <w:rFonts w:ascii="Times New Roman" w:hAnsi="Times New Roman" w:cs="Times New Roman"/>
        </w:rPr>
        <w:tab/>
        <w:t>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w:t>
      </w:r>
      <w:r w:rsidRPr="00D50399">
        <w:rPr>
          <w:rFonts w:ascii="Times New Roman" w:hAnsi="Times New Roman" w:cs="Times New Roman"/>
        </w:rPr>
        <w:t xml:space="preserve"> objednatel měnit i bez souhlasu zhotovitele. V případě požadavku objednatele na odstranění zjištěných vad díla je zhotovitel povinen tyto oznámené vady odstranit ve lhůtě nejpozději 15 dnů od jejich oznámení.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6. </w:t>
      </w:r>
      <w:r w:rsidRPr="00D50399">
        <w:rPr>
          <w:rFonts w:ascii="Times New Roman" w:hAnsi="Times New Roman" w:cs="Times New Roman"/>
        </w:rPr>
        <w:tab/>
        <w:t>Do doby odstranění vad není objednatel povinen platit cenu za dílo ani její část.</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7. </w:t>
      </w:r>
      <w:r w:rsidRPr="00D50399">
        <w:rPr>
          <w:rFonts w:ascii="Times New Roman" w:hAnsi="Times New Roman" w:cs="Times New Roman"/>
        </w:rP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8. </w:t>
      </w:r>
      <w:r w:rsidRPr="00D50399">
        <w:rPr>
          <w:rFonts w:ascii="Times New Roman" w:hAnsi="Times New Roman" w:cs="Times New Roman"/>
        </w:rPr>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rsidR="00D50399" w:rsidRDefault="00D50399" w:rsidP="00D2563C">
      <w:pPr>
        <w:pStyle w:val="Zkladntext"/>
        <w:tabs>
          <w:tab w:val="num" w:pos="709"/>
        </w:tabs>
        <w:spacing w:afterLines="60" w:after="144"/>
      </w:pPr>
    </w:p>
    <w:p w:rsidR="00A07856" w:rsidRPr="00D50399" w:rsidRDefault="00A07856" w:rsidP="00D2563C">
      <w:pPr>
        <w:pStyle w:val="Zkladntext"/>
        <w:tabs>
          <w:tab w:val="num" w:pos="709"/>
        </w:tabs>
        <w:spacing w:afterLines="60" w:after="144"/>
      </w:pPr>
    </w:p>
    <w:p w:rsidR="00D50399" w:rsidRPr="00254AF0" w:rsidRDefault="00D50399" w:rsidP="00D2563C">
      <w:pPr>
        <w:tabs>
          <w:tab w:val="num" w:pos="709"/>
        </w:tab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XI. Práva a povinnosti objednatele a zhotovitele</w:t>
      </w:r>
    </w:p>
    <w:p w:rsidR="00D50399" w:rsidRPr="00D50399" w:rsidRDefault="00D50399" w:rsidP="00325C6C">
      <w:pPr>
        <w:pStyle w:val="Zkladntextodsazen2"/>
        <w:tabs>
          <w:tab w:val="num" w:pos="709"/>
        </w:tabs>
        <w:suppressAutoHyphens/>
        <w:spacing w:afterLines="60" w:after="144" w:line="240" w:lineRule="auto"/>
        <w:ind w:left="709" w:hanging="425"/>
        <w:jc w:val="both"/>
        <w:rPr>
          <w:rFonts w:ascii="Times New Roman" w:hAnsi="Times New Roman" w:cs="Times New Roman"/>
          <w:sz w:val="24"/>
        </w:rPr>
      </w:pPr>
      <w:r w:rsidRPr="00D50399">
        <w:rPr>
          <w:rFonts w:ascii="Times New Roman" w:hAnsi="Times New Roman" w:cs="Times New Roman"/>
          <w:sz w:val="24"/>
        </w:rPr>
        <w:t>1.</w:t>
      </w:r>
      <w:r w:rsidRPr="00D50399">
        <w:rPr>
          <w:rFonts w:ascii="Times New Roman" w:hAnsi="Times New Roman" w:cs="Times New Roman"/>
          <w:sz w:val="24"/>
        </w:rPr>
        <w:tab/>
      </w:r>
      <w:r w:rsidRPr="00325C6C">
        <w:rPr>
          <w:rFonts w:ascii="Times New Roman" w:hAnsi="Times New Roman" w:cs="Times New Roman"/>
        </w:rPr>
        <w:t>Místo provádění díla (staveniště) bude zhotoviteli předáno objednatelem protokolárně bezodkladně po nabytí účinnosti této smlouvy</w:t>
      </w:r>
      <w:r w:rsidRPr="00325C6C">
        <w:rPr>
          <w:rFonts w:ascii="Times New Roman" w:hAnsi="Times New Roman" w:cs="Times New Roman"/>
          <w:szCs w:val="24"/>
        </w:rPr>
        <w:t xml:space="preserve">. Od tohoto okamžiku odpovídá </w:t>
      </w:r>
      <w:r w:rsidRPr="00325C6C">
        <w:rPr>
          <w:rFonts w:ascii="Times New Roman" w:hAnsi="Times New Roman" w:cs="Times New Roman"/>
        </w:rPr>
        <w:t xml:space="preserve">zhotovitel za veškeré škody způsobené na stavebním díle, jakož i za škody, vzniklé jeho činností ve spojitosti s prováděním díla. </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rPr>
        <w:tab/>
        <w:t>Zhotovitel si zajistí na vlastní náklady veškerý stavební materiál na stavbu, na vlastní náklady zajistí užívání pozemků a případný zábor veřejného prostranství pro zařízení staveniště a skládky materiálu (tzn. plochy mimo pronajaté pozemky pro stavbu). Zhotovitel odpovídá za uvedení těchto pozemků včetně skládky do původního řádného stavu a předání těchto po</w:t>
      </w:r>
      <w:r w:rsidR="00325C6C">
        <w:rPr>
          <w:rFonts w:ascii="Times New Roman" w:hAnsi="Times New Roman" w:cs="Times New Roman"/>
        </w:rPr>
        <w:t>zemků zpět pronajímateli do 14</w:t>
      </w:r>
      <w:r w:rsidRPr="00D50399">
        <w:rPr>
          <w:rFonts w:ascii="Times New Roman" w:hAnsi="Times New Roman" w:cs="Times New Roman"/>
        </w:rPr>
        <w:t xml:space="preserve"> dnů po podpisu předávacího protokolu díla. Též si na vlastní náklady zajistí odvoz a uložení přebytečného materiálu na skládky, včetně zaplacení skládkovného, a to nejpozději před předáním a převzetím díla.</w:t>
      </w:r>
    </w:p>
    <w:p w:rsidR="00325C6C"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3.</w:t>
      </w:r>
      <w:r w:rsidRPr="00D50399">
        <w:rPr>
          <w:rFonts w:ascii="Times New Roman" w:hAnsi="Times New Roman" w:cs="Times New Roman"/>
        </w:rPr>
        <w:tab/>
        <w:t>V případě prodloužení termínu pro provedení díla oproti termínu smluvnímu je zhotovitel povinen na vlastní náklady zajistit prodloužení všech povolení, nutných pro provádění stavby.</w:t>
      </w:r>
      <w:r w:rsidR="00325C6C">
        <w:rPr>
          <w:rFonts w:ascii="Times New Roman" w:hAnsi="Times New Roman" w:cs="Times New Roman"/>
        </w:rPr>
        <w:t xml:space="preserve"> </w:t>
      </w:r>
    </w:p>
    <w:p w:rsidR="00D50399" w:rsidRPr="00325C6C" w:rsidRDefault="00325C6C" w:rsidP="00325C6C">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4. </w:t>
      </w:r>
      <w:r w:rsidRPr="00325C6C">
        <w:rPr>
          <w:rFonts w:ascii="Times New Roman" w:hAnsi="Times New Roman" w:cs="Times New Roman"/>
          <w:sz w:val="20"/>
        </w:rPr>
        <w:tab/>
      </w:r>
      <w:r w:rsidR="00D50399" w:rsidRPr="00325C6C">
        <w:rPr>
          <w:rFonts w:ascii="Times New Roman" w:hAnsi="Times New Roman" w:cs="Times New Roman"/>
        </w:rPr>
        <w:t>Zhotovitel je povinen zajistit na svůj náklad vytýčení st</w:t>
      </w:r>
      <w:r w:rsidRPr="00325C6C">
        <w:rPr>
          <w:rFonts w:ascii="Times New Roman" w:hAnsi="Times New Roman" w:cs="Times New Roman"/>
        </w:rPr>
        <w:t>ávajících inženýrských sítí. Za j</w:t>
      </w:r>
      <w:r w:rsidR="00D50399" w:rsidRPr="00325C6C">
        <w:rPr>
          <w:rFonts w:ascii="Times New Roman" w:hAnsi="Times New Roman" w:cs="Times New Roman"/>
        </w:rPr>
        <w:t>ejich případné poškození nese zhotovitel plnou odpovědnost</w:t>
      </w:r>
      <w:r w:rsidR="00D50399" w:rsidRPr="00D50399">
        <w:rPr>
          <w:rFonts w:ascii="Times New Roman" w:hAnsi="Times New Roman" w:cs="Times New Roman"/>
          <w:sz w:val="24"/>
        </w:rPr>
        <w:t>.</w:t>
      </w:r>
    </w:p>
    <w:p w:rsidR="00D50399" w:rsidRDefault="00D50399" w:rsidP="0076014D">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5.</w:t>
      </w:r>
      <w:r w:rsidRPr="00D50399">
        <w:rPr>
          <w:rFonts w:ascii="Times New Roman" w:hAnsi="Times New Roman" w:cs="Times New Roman"/>
        </w:rPr>
        <w:tab/>
        <w:t xml:space="preserve">Zhotovitel vyklidí staveniště a uvede do původního řádného stavu veškeré jím dotčené </w:t>
      </w:r>
      <w:r w:rsidR="00325C6C">
        <w:rPr>
          <w:rFonts w:ascii="Times New Roman" w:hAnsi="Times New Roman" w:cs="Times New Roman"/>
        </w:rPr>
        <w:t>plochy nejpozději do 14</w:t>
      </w:r>
      <w:r w:rsidR="0076014D">
        <w:rPr>
          <w:rFonts w:ascii="Times New Roman" w:hAnsi="Times New Roman" w:cs="Times New Roman"/>
        </w:rPr>
        <w:t xml:space="preserve"> dnů </w:t>
      </w:r>
      <w:r w:rsidRPr="00D50399">
        <w:rPr>
          <w:rFonts w:ascii="Times New Roman" w:hAnsi="Times New Roman" w:cs="Times New Roman"/>
        </w:rPr>
        <w:t>po podpisu předávacího protokolu díla. Při nesplnění této lhůty, může objednatel uplatnit vůči zhotoviteli smluvní pokutu ve výši 1.500,-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w:t>
      </w:r>
    </w:p>
    <w:p w:rsidR="00325C6C" w:rsidRDefault="00325C6C" w:rsidP="00325C6C">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Dodavatel prohlašuje, že má sjednanou platnou pojistnou smlouvu s pojištěním odpovědnosti za škody způsobené dodavatelem třetí osobě v min. výši 1.000.000,- Kč. Dodavatel je povinen udržovat pojištění tak, jak bylo platné beze změn po celou dobu plnění této smlouvy. V případě porušení této povinnosti je Objednatel oprávněn odstoupit od Smlouvy. </w:t>
      </w:r>
    </w:p>
    <w:p w:rsidR="00325C6C" w:rsidRDefault="0076014D" w:rsidP="0076014D">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7.  </w:t>
      </w:r>
      <w:r w:rsidR="00325C6C">
        <w:rPr>
          <w:rFonts w:ascii="Times New Roman" w:hAnsi="Times New Roman" w:cs="Times New Roman"/>
        </w:rPr>
        <w:t xml:space="preserve">Na pokyn objednatele je dodavatel </w:t>
      </w:r>
      <w:r w:rsidR="00325C6C" w:rsidRPr="00D50399">
        <w:rPr>
          <w:rFonts w:ascii="Times New Roman" w:hAnsi="Times New Roman" w:cs="Times New Roman"/>
        </w:rPr>
        <w:t>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dodavatel povinen učinit příslušná opatření tak, aby pojištění bylo udrženo tak,</w:t>
      </w:r>
      <w:r w:rsidR="00325C6C">
        <w:rPr>
          <w:rFonts w:ascii="Times New Roman" w:hAnsi="Times New Roman" w:cs="Times New Roman"/>
        </w:rPr>
        <w:t xml:space="preserve"> jak je požadováno v tomto ustanovení. </w:t>
      </w:r>
    </w:p>
    <w:p w:rsidR="00325C6C" w:rsidRPr="00325C6C" w:rsidRDefault="0076014D" w:rsidP="0076014D">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sidR="00325C6C">
        <w:rPr>
          <w:rFonts w:ascii="Times New Roman" w:hAnsi="Times New Roman" w:cs="Times New Roman"/>
        </w:rPr>
        <w:t xml:space="preserve">Pro případ </w:t>
      </w:r>
      <w:r w:rsidR="00325C6C" w:rsidRPr="00D50399">
        <w:rPr>
          <w:rFonts w:ascii="Times New Roman" w:hAnsi="Times New Roman" w:cs="Times New Roman"/>
        </w:rPr>
        <w:t>porušení povinnosti dodavatele udržovat pojištění odpovědnosti za škody způsobené třetí osobě po celou dobu trvání Smlouvy sjednávají strany této Smlouvy smluvní pokutu ve výši 10. 000,- Kč, splatnou na písemnou výzvu do 15</w:t>
      </w:r>
      <w:r w:rsidR="00325C6C">
        <w:rPr>
          <w:rFonts w:ascii="Times New Roman" w:hAnsi="Times New Roman" w:cs="Times New Roman"/>
        </w:rPr>
        <w:t xml:space="preserve"> dnů od doručení.</w:t>
      </w:r>
    </w:p>
    <w:p w:rsidR="00D50399" w:rsidRPr="00D50399" w:rsidRDefault="00D50399" w:rsidP="00D2563C">
      <w:pPr>
        <w:spacing w:afterLines="60" w:after="144"/>
        <w:rPr>
          <w:rFonts w:ascii="Times New Roman" w:hAnsi="Times New Roman" w:cs="Times New Roman"/>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XII. Vedení stavebního deníku</w:t>
      </w:r>
    </w:p>
    <w:p w:rsidR="00D50399" w:rsidRPr="00325C6C" w:rsidRDefault="00D50399" w:rsidP="00325C6C">
      <w:pPr>
        <w:pStyle w:val="Zkladntextodsazen2"/>
        <w:tabs>
          <w:tab w:val="num" w:pos="284"/>
        </w:tabs>
        <w:suppressAutoHyphens/>
        <w:spacing w:afterLines="60" w:after="144" w:line="240" w:lineRule="auto"/>
        <w:ind w:left="284"/>
        <w:jc w:val="both"/>
        <w:rPr>
          <w:rFonts w:ascii="Times New Roman" w:hAnsi="Times New Roman" w:cs="Times New Roman"/>
        </w:rPr>
      </w:pPr>
      <w:r w:rsidRPr="00325C6C">
        <w:rPr>
          <w:rFonts w:ascii="Times New Roman" w:hAnsi="Times New Roman" w:cs="Times New Roman"/>
        </w:rPr>
        <w:tab/>
        <w:t>Zhotovitel je povinen vést řádně, srozumitelně a dostatečně podrobně v souladu s platnými právními předpisy stavební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D50399" w:rsidRPr="00D50399" w:rsidRDefault="00D50399" w:rsidP="00D2563C">
      <w:pPr>
        <w:tabs>
          <w:tab w:val="num" w:pos="709"/>
        </w:tabs>
        <w:suppressAutoHyphens/>
        <w:spacing w:afterLines="60" w:after="144"/>
        <w:jc w:val="both"/>
        <w:rPr>
          <w:rFonts w:ascii="Times New Roman" w:hAnsi="Times New Roman" w:cs="Times New Roman"/>
          <w:b/>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XIII. Přerušení prací na díle</w:t>
      </w:r>
    </w:p>
    <w:p w:rsidR="00D50399" w:rsidRPr="00325C6C" w:rsidRDefault="00D50399" w:rsidP="00325C6C">
      <w:pPr>
        <w:pStyle w:val="Zkladntextodsazen2"/>
        <w:suppressAutoHyphens/>
        <w:spacing w:afterLines="60" w:after="144" w:line="240" w:lineRule="auto"/>
        <w:ind w:left="720" w:hanging="360"/>
        <w:jc w:val="both"/>
        <w:rPr>
          <w:rFonts w:ascii="Times New Roman" w:hAnsi="Times New Roman" w:cs="Times New Roman"/>
        </w:rPr>
      </w:pPr>
      <w:r w:rsidRPr="00CC5077">
        <w:rPr>
          <w:rFonts w:ascii="Times New Roman" w:hAnsi="Times New Roman" w:cs="Times New Roman"/>
        </w:rPr>
        <w:t>1</w:t>
      </w:r>
      <w:r w:rsidRPr="00D50399">
        <w:rPr>
          <w:rFonts w:ascii="Times New Roman" w:hAnsi="Times New Roman" w:cs="Times New Roman"/>
          <w:sz w:val="24"/>
        </w:rPr>
        <w:t xml:space="preserve">. </w:t>
      </w:r>
      <w:r w:rsidRPr="00325C6C">
        <w:rPr>
          <w:rFonts w:ascii="Times New Roman" w:hAnsi="Times New Roman" w:cs="Times New Roman"/>
        </w:rPr>
        <w:tab/>
        <w:t>Jestliže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w:t>
      </w:r>
    </w:p>
    <w:p w:rsidR="00D50399" w:rsidRDefault="00D50399" w:rsidP="00325C6C">
      <w:pPr>
        <w:pStyle w:val="Zkladntextodsazen2"/>
        <w:tabs>
          <w:tab w:val="num" w:pos="-5040"/>
        </w:tabs>
        <w:suppressAutoHyphens/>
        <w:spacing w:afterLines="60" w:after="144" w:line="240" w:lineRule="auto"/>
        <w:ind w:left="720" w:hanging="360"/>
        <w:jc w:val="both"/>
        <w:rPr>
          <w:rFonts w:ascii="Times New Roman" w:hAnsi="Times New Roman" w:cs="Times New Roman"/>
        </w:rPr>
      </w:pPr>
      <w:r w:rsidRPr="00325C6C">
        <w:rPr>
          <w:rFonts w:ascii="Times New Roman" w:hAnsi="Times New Roman" w:cs="Times New Roman"/>
        </w:rPr>
        <w:t>2.  Objednatel si vyhrazuje právo zastavit práce zápisem do stavebního deníku, jestliže nebude plněna tato smlouva o dílo, podmínky stavebního úřadu nebo projektové dokumentace, nebude-li dodržena kvalita díla nebo pokud zhotovitel nebude dodržovat platné právní předpisy, zejména předpisy o bezpečnosti a ochraně zdraví při práci. Toto přerušení nemá vliv na ve smlouvě uvedenou dobu plnění díla.</w:t>
      </w:r>
    </w:p>
    <w:p w:rsidR="00325C6C" w:rsidRPr="00325C6C" w:rsidRDefault="00325C6C" w:rsidP="00325C6C">
      <w:pPr>
        <w:pStyle w:val="Zkladntextodsazen2"/>
        <w:tabs>
          <w:tab w:val="num" w:pos="-5040"/>
        </w:tabs>
        <w:suppressAutoHyphens/>
        <w:spacing w:afterLines="60" w:after="144" w:line="240" w:lineRule="auto"/>
        <w:ind w:left="720" w:hanging="360"/>
        <w:jc w:val="both"/>
        <w:rPr>
          <w:rFonts w:ascii="Times New Roman" w:hAnsi="Times New Roman" w:cs="Times New Roman"/>
        </w:rPr>
      </w:pPr>
    </w:p>
    <w:p w:rsidR="00D50399" w:rsidRPr="00254AF0" w:rsidRDefault="00D50399" w:rsidP="00325C6C">
      <w:pPr>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t>XIV. Provádění kontrol</w:t>
      </w:r>
    </w:p>
    <w:p w:rsidR="00D50399" w:rsidRPr="00D50399" w:rsidRDefault="00D50399" w:rsidP="00DE7C06">
      <w:pPr>
        <w:pStyle w:val="Zkladntextodsazen"/>
        <w:spacing w:afterLines="60" w:after="144"/>
        <w:ind w:left="360"/>
        <w:jc w:val="both"/>
        <w:rPr>
          <w:rFonts w:ascii="Times New Roman" w:hAnsi="Times New Roman" w:cs="Times New Roman"/>
        </w:rPr>
      </w:pPr>
      <w:r w:rsidRPr="00D50399">
        <w:rPr>
          <w:rFonts w:ascii="Times New Roman" w:hAnsi="Times New Roman" w:cs="Times New Roman"/>
        </w:rPr>
        <w:tab/>
        <w:t xml:space="preserve">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 </w:t>
      </w:r>
    </w:p>
    <w:p w:rsidR="00D50399" w:rsidRPr="00D50399" w:rsidRDefault="00D50399" w:rsidP="00D2563C">
      <w:pPr>
        <w:pStyle w:val="Zkladntextodsazen"/>
        <w:spacing w:afterLines="60" w:after="144"/>
        <w:ind w:left="360"/>
        <w:rPr>
          <w:rFonts w:ascii="Times New Roman" w:hAnsi="Times New Roman" w:cs="Times New Roman"/>
        </w:rPr>
      </w:pPr>
    </w:p>
    <w:p w:rsidR="00D50399" w:rsidRPr="00254AF0" w:rsidRDefault="00D50399" w:rsidP="00325C6C">
      <w:pPr>
        <w:pStyle w:val="Zkladntextodsazen"/>
        <w:spacing w:afterLines="60" w:after="144"/>
        <w:jc w:val="center"/>
        <w:rPr>
          <w:rFonts w:ascii="Times New Roman" w:hAnsi="Times New Roman" w:cs="Times New Roman"/>
          <w:b/>
          <w:sz w:val="24"/>
        </w:rPr>
      </w:pPr>
      <w:r w:rsidRPr="00254AF0">
        <w:rPr>
          <w:rFonts w:ascii="Times New Roman" w:hAnsi="Times New Roman" w:cs="Times New Roman"/>
          <w:b/>
          <w:sz w:val="24"/>
        </w:rPr>
        <w:t>XV. Vlastnictví díla</w:t>
      </w:r>
    </w:p>
    <w:p w:rsidR="00D50399" w:rsidRPr="00325C6C" w:rsidRDefault="00D50399" w:rsidP="00325C6C">
      <w:pPr>
        <w:pStyle w:val="Zkladntext"/>
        <w:suppressAutoHyphens/>
        <w:spacing w:afterLines="60" w:after="144"/>
        <w:ind w:left="360"/>
        <w:jc w:val="both"/>
        <w:rPr>
          <w:sz w:val="22"/>
          <w:szCs w:val="22"/>
        </w:rPr>
      </w:pPr>
      <w:r w:rsidRPr="00325C6C">
        <w:rPr>
          <w:sz w:val="22"/>
          <w:szCs w:val="22"/>
        </w:rPr>
        <w:tab/>
        <w:t>Vznikající dílo je od počátku svého vzniku vlastnictvím objednatele. Nebezpečí vzniku škody na věci nese zhotovitel až do splnění závazku podle čl. VIII bodu 8. této smlouvy.</w:t>
      </w:r>
    </w:p>
    <w:p w:rsidR="00D50399" w:rsidRDefault="00D50399" w:rsidP="00D2563C">
      <w:pPr>
        <w:pStyle w:val="Zkladntext"/>
        <w:suppressAutoHyphens/>
        <w:spacing w:afterLines="60" w:after="144"/>
        <w:ind w:left="360"/>
      </w:pPr>
    </w:p>
    <w:p w:rsidR="0076014D" w:rsidRPr="00254AF0" w:rsidRDefault="0076014D" w:rsidP="0076014D">
      <w:pPr>
        <w:pStyle w:val="Zkladntext"/>
        <w:suppressAutoHyphens/>
        <w:spacing w:afterLines="60" w:after="144"/>
        <w:ind w:left="1080"/>
        <w:jc w:val="center"/>
        <w:rPr>
          <w:b/>
          <w:szCs w:val="22"/>
        </w:rPr>
      </w:pPr>
      <w:r w:rsidRPr="00254AF0">
        <w:rPr>
          <w:b/>
          <w:szCs w:val="22"/>
        </w:rPr>
        <w:t>XVI. Odstoupení od smlouvy</w:t>
      </w:r>
    </w:p>
    <w:p w:rsidR="00D50399" w:rsidRDefault="00D50399" w:rsidP="0076014D">
      <w:pPr>
        <w:pStyle w:val="Zkladntextodsazen"/>
        <w:spacing w:afterLines="60" w:after="144"/>
        <w:ind w:left="360"/>
        <w:jc w:val="both"/>
        <w:rPr>
          <w:rFonts w:ascii="Times New Roman" w:hAnsi="Times New Roman" w:cs="Times New Roman"/>
        </w:rPr>
      </w:pPr>
      <w:r w:rsidRPr="00D50399">
        <w:rPr>
          <w:rFonts w:ascii="Times New Roman" w:hAnsi="Times New Roman" w:cs="Times New Roman"/>
        </w:rPr>
        <w:tab/>
        <w:t xml:space="preserve">Pokud zhotovitel provede dílo nekvalitním způsobem v rozporu s ustanoveními obsaženými v této smlouvě, a to </w:t>
      </w:r>
      <w:r w:rsidR="0076014D">
        <w:rPr>
          <w:rFonts w:ascii="Times New Roman" w:hAnsi="Times New Roman" w:cs="Times New Roman"/>
        </w:rPr>
        <w:t>zejména v  čl. II. této smlouvy a</w:t>
      </w:r>
      <w:r w:rsidRPr="00D50399">
        <w:rPr>
          <w:rFonts w:ascii="Times New Roman" w:hAnsi="Times New Roman" w:cs="Times New Roman"/>
        </w:rPr>
        <w:t xml:space="preserve">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E12784" w:rsidRPr="00D50399" w:rsidRDefault="00E12784" w:rsidP="0076014D">
      <w:pPr>
        <w:pStyle w:val="Zkladntextodsazen"/>
        <w:spacing w:afterLines="60" w:after="144"/>
        <w:ind w:left="360"/>
        <w:jc w:val="both"/>
        <w:rPr>
          <w:rFonts w:ascii="Times New Roman" w:hAnsi="Times New Roman" w:cs="Times New Roman"/>
        </w:rPr>
      </w:pPr>
    </w:p>
    <w:p w:rsidR="00D50399" w:rsidRPr="00254AF0" w:rsidRDefault="00D50399" w:rsidP="00D2563C">
      <w:pPr>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t>XVII. Závěrečná ujednání</w:t>
      </w:r>
    </w:p>
    <w:p w:rsidR="00D50399" w:rsidRPr="0076014D" w:rsidRDefault="00D50399" w:rsidP="0076014D">
      <w:pPr>
        <w:pStyle w:val="Default"/>
        <w:numPr>
          <w:ilvl w:val="0"/>
          <w:numId w:val="7"/>
        </w:numPr>
        <w:spacing w:afterLines="60" w:after="144"/>
        <w:jc w:val="both"/>
        <w:rPr>
          <w:color w:val="auto"/>
          <w:sz w:val="22"/>
          <w:szCs w:val="22"/>
        </w:rPr>
      </w:pPr>
      <w:r w:rsidRPr="0076014D">
        <w:rPr>
          <w:color w:val="auto"/>
          <w:sz w:val="22"/>
          <w:szCs w:val="22"/>
        </w:rPr>
        <w:t xml:space="preserve">Tato smlouva </w:t>
      </w:r>
      <w:r w:rsidRPr="0076014D">
        <w:rPr>
          <w:bCs/>
          <w:color w:val="auto"/>
          <w:sz w:val="22"/>
          <w:szCs w:val="22"/>
        </w:rPr>
        <w:t>nabývá platnosti dnem jejího uzavření</w:t>
      </w:r>
      <w:r w:rsidRPr="0076014D">
        <w:rPr>
          <w:color w:val="auto"/>
          <w:sz w:val="22"/>
          <w:szCs w:val="22"/>
        </w:rPr>
        <w:t xml:space="preserve">, poté bude obratem zveřejněna objednatelem v Registru smluv.  Účinnosti nabývá dnem zveřejnění v Registru smluv. </w:t>
      </w:r>
    </w:p>
    <w:p w:rsidR="00D50399" w:rsidRPr="0076014D" w:rsidRDefault="00D50399" w:rsidP="0076014D">
      <w:pPr>
        <w:pStyle w:val="Normlnweb"/>
        <w:numPr>
          <w:ilvl w:val="0"/>
          <w:numId w:val="7"/>
        </w:numPr>
        <w:spacing w:before="0" w:afterLines="60" w:after="144"/>
        <w:jc w:val="both"/>
        <w:rPr>
          <w:sz w:val="22"/>
          <w:szCs w:val="22"/>
        </w:rPr>
      </w:pPr>
      <w:r w:rsidRPr="0076014D">
        <w:rPr>
          <w:sz w:val="22"/>
          <w:szCs w:val="22"/>
        </w:rPr>
        <w:t xml:space="preserve">Zhotovitel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D50399" w:rsidRPr="0076014D" w:rsidRDefault="00D50399" w:rsidP="0076014D">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76014D">
        <w:rPr>
          <w:rFonts w:ascii="Times New Roman" w:hAnsi="Times New Roman" w:cs="Times New Roman"/>
        </w:rPr>
        <w:t xml:space="preserve">Smluvní strany výslovně prohlašují, že skutečnosti uvedené v této smlouvě nepovažují za důvěrné informace ani za obchodní tajemství ve smyslu ust. § 504 z. </w:t>
      </w:r>
      <w:proofErr w:type="gramStart"/>
      <w:r w:rsidRPr="0076014D">
        <w:rPr>
          <w:rFonts w:ascii="Times New Roman" w:hAnsi="Times New Roman" w:cs="Times New Roman"/>
        </w:rPr>
        <w:t>č.</w:t>
      </w:r>
      <w:proofErr w:type="gramEnd"/>
      <w:r w:rsidRPr="0076014D">
        <w:rPr>
          <w:rFonts w:ascii="Times New Roman" w:hAnsi="Times New Roman" w:cs="Times New Roman"/>
        </w:rPr>
        <w:t xml:space="preserve"> 89/2012 Sb., občanského zákoníku a udělují svolení k jejich užití a zveřejnění bez stanovení jakýchkoliv dalších podmínek. </w:t>
      </w:r>
    </w:p>
    <w:p w:rsidR="00D50399" w:rsidRPr="0076014D" w:rsidRDefault="00D50399" w:rsidP="0076014D">
      <w:pPr>
        <w:pStyle w:val="Odstavecseseznamem"/>
        <w:numPr>
          <w:ilvl w:val="0"/>
          <w:numId w:val="7"/>
        </w:numPr>
        <w:autoSpaceDE w:val="0"/>
        <w:autoSpaceDN w:val="0"/>
        <w:spacing w:before="120" w:afterLines="60" w:after="144" w:line="240" w:lineRule="auto"/>
        <w:contextualSpacing w:val="0"/>
        <w:jc w:val="both"/>
        <w:rPr>
          <w:rFonts w:ascii="Times New Roman" w:hAnsi="Times New Roman" w:cs="Times New Roman"/>
        </w:rPr>
      </w:pPr>
      <w:r w:rsidRPr="00D50399">
        <w:rPr>
          <w:rFonts w:ascii="Times New Roman" w:hAnsi="Times New Roman" w:cs="Times New Roman"/>
        </w:rPr>
        <w:t xml:space="preserve">Zhotovitel výslovně souhlasí se zveřejněním všech náležitostí tohoto smluvního vztahu, výsledků zadávacího řízení vč. údajů o hodnotách parametrů (své) vybrané nabídky, jakož i se </w:t>
      </w:r>
      <w:r w:rsidRPr="00D50399">
        <w:rPr>
          <w:rFonts w:ascii="Times New Roman" w:hAnsi="Times New Roman" w:cs="Times New Roman"/>
        </w:rPr>
        <w:lastRenderedPageBreak/>
        <w:t xml:space="preserve">zveřejněním celého znění této smlouvy včetně jejích příloh, všech jejích změn a dodatků v souladu s ust. § 219 z. </w:t>
      </w:r>
      <w:proofErr w:type="gramStart"/>
      <w:r w:rsidRPr="00D50399">
        <w:rPr>
          <w:rFonts w:ascii="Times New Roman" w:hAnsi="Times New Roman" w:cs="Times New Roman"/>
        </w:rPr>
        <w:t>č.</w:t>
      </w:r>
      <w:proofErr w:type="gramEnd"/>
      <w:r w:rsidRPr="00D50399">
        <w:rPr>
          <w:rFonts w:ascii="Times New Roman" w:hAnsi="Times New Roman" w:cs="Times New Roman"/>
        </w:rPr>
        <w:t xml:space="preserve"> 134/2016 Sb., o zadávání veřejných zakázek.</w:t>
      </w:r>
    </w:p>
    <w:p w:rsidR="00D50399" w:rsidRPr="0076014D" w:rsidRDefault="00D50399" w:rsidP="0076014D">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Veškeré změny této smlouvy mohou být po dohodě smluvních stran činěny pouze písemnou formou a to v podobě číslovaných dodatků k této smlouvě.</w:t>
      </w:r>
    </w:p>
    <w:p w:rsidR="00D50399" w:rsidRPr="008C1524"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8C1524">
        <w:rPr>
          <w:rFonts w:ascii="Times New Roman" w:hAnsi="Times New Roman" w:cs="Times New Roman"/>
        </w:rPr>
        <w:t>Smlouva je vyhotovena ve dvou stejnopisech s platností originálu, z nichž po jednom stejnopisu obdrží zhotovitel i objednatel.</w:t>
      </w:r>
      <w:r w:rsidR="00DE7C06" w:rsidRPr="008C1524">
        <w:rPr>
          <w:rFonts w:ascii="Times New Roman" w:hAnsi="Times New Roman" w:cs="Times New Roman"/>
        </w:rPr>
        <w:t xml:space="preserve"> </w:t>
      </w:r>
      <w:r w:rsidR="008C1524" w:rsidRPr="008C1524">
        <w:rPr>
          <w:rFonts w:ascii="Times New Roman" w:hAnsi="Times New Roman" w:cs="Times New Roman"/>
        </w:rPr>
        <w:t>Pokud je tato smlouva podepisována elektronicky, je vyhotovena v jednom stejnopise podepsaném elektr</w:t>
      </w:r>
      <w:r w:rsidR="008C1524">
        <w:rPr>
          <w:rFonts w:ascii="Times New Roman" w:hAnsi="Times New Roman" w:cs="Times New Roman"/>
        </w:rPr>
        <w:t>onicky oběma smluvními stranami.</w:t>
      </w:r>
    </w:p>
    <w:p w:rsidR="00D50399" w:rsidRPr="00D50399"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Pokud v této smlouvě nebylo ujednáno jinak, řídí se právní poměry z ní vyplývající a vznikající zákonem č. 89/2012 Sb., občanským zákoníkem, v platném znění.</w:t>
      </w:r>
    </w:p>
    <w:p w:rsidR="00D50399" w:rsidRPr="00D50399"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D50399" w:rsidRPr="00D50399" w:rsidRDefault="00D50399" w:rsidP="00D2563C">
      <w:pPr>
        <w:suppressAutoHyphens/>
        <w:spacing w:afterLines="60" w:after="144"/>
        <w:rPr>
          <w:rFonts w:ascii="Times New Roman" w:hAnsi="Times New Roman" w:cs="Times New Roman"/>
          <w:b/>
          <w:u w:val="single"/>
        </w:rPr>
      </w:pPr>
    </w:p>
    <w:p w:rsidR="00D50399" w:rsidRPr="00EE0C5C" w:rsidRDefault="00D50399" w:rsidP="00D2563C">
      <w:pPr>
        <w:suppressAutoHyphens/>
        <w:spacing w:afterLines="60" w:after="144"/>
        <w:rPr>
          <w:rFonts w:ascii="Times New Roman" w:hAnsi="Times New Roman" w:cs="Times New Roman"/>
          <w:b/>
        </w:rPr>
      </w:pPr>
      <w:r w:rsidRPr="00EE0C5C">
        <w:rPr>
          <w:rFonts w:ascii="Times New Roman" w:hAnsi="Times New Roman" w:cs="Times New Roman"/>
          <w:b/>
        </w:rPr>
        <w:t xml:space="preserve">Přílohy: </w:t>
      </w:r>
    </w:p>
    <w:p w:rsidR="00D50399" w:rsidRPr="00D50399" w:rsidRDefault="00D50399" w:rsidP="00D2563C">
      <w:pPr>
        <w:pStyle w:val="Odstavecseseznamem"/>
        <w:numPr>
          <w:ilvl w:val="0"/>
          <w:numId w:val="6"/>
        </w:numPr>
        <w:suppressAutoHyphens/>
        <w:spacing w:afterLines="60" w:after="144" w:line="240" w:lineRule="auto"/>
        <w:contextualSpacing w:val="0"/>
        <w:rPr>
          <w:rFonts w:ascii="Times New Roman" w:hAnsi="Times New Roman" w:cs="Times New Roman"/>
          <w:b/>
        </w:rPr>
      </w:pPr>
      <w:r w:rsidRPr="00D50399">
        <w:rPr>
          <w:rFonts w:ascii="Times New Roman" w:hAnsi="Times New Roman" w:cs="Times New Roman"/>
        </w:rPr>
        <w:t xml:space="preserve">Výkaz výměr </w:t>
      </w:r>
    </w:p>
    <w:p w:rsidR="00D50399" w:rsidRPr="00CC5077" w:rsidRDefault="00D50399" w:rsidP="00CC5077">
      <w:pPr>
        <w:pStyle w:val="Odstavecseseznamem"/>
        <w:suppressAutoHyphens/>
        <w:spacing w:afterLines="60" w:after="144"/>
        <w:contextualSpacing w:val="0"/>
        <w:rPr>
          <w:rFonts w:ascii="Times New Roman" w:hAnsi="Times New Roman" w:cs="Times New Roman"/>
          <w:b/>
        </w:rPr>
      </w:pPr>
      <w:r w:rsidRPr="00D50399">
        <w:rPr>
          <w:rFonts w:ascii="Times New Roman" w:hAnsi="Times New Roman" w:cs="Times New Roman"/>
        </w:rPr>
        <w:t xml:space="preserve"> </w:t>
      </w:r>
    </w:p>
    <w:p w:rsidR="00D50399" w:rsidRPr="00D50399" w:rsidRDefault="00D50399" w:rsidP="00D2563C">
      <w:pPr>
        <w:suppressAutoHyphens/>
        <w:spacing w:afterLines="60" w:after="144"/>
        <w:rPr>
          <w:rFonts w:ascii="Times New Roman" w:hAnsi="Times New Roman" w:cs="Times New Roman"/>
        </w:rPr>
      </w:pPr>
      <w:r w:rsidRPr="00D50399">
        <w:rPr>
          <w:rFonts w:ascii="Times New Roman" w:hAnsi="Times New Roman" w:cs="Times New Roman"/>
        </w:rPr>
        <w:t>V</w:t>
      </w:r>
      <w:r w:rsidR="00EE0C5C">
        <w:rPr>
          <w:rFonts w:ascii="Times New Roman" w:hAnsi="Times New Roman" w:cs="Times New Roman"/>
          <w:b/>
        </w:rPr>
        <w:t> </w:t>
      </w:r>
      <w:r w:rsidRPr="00D50399">
        <w:rPr>
          <w:rFonts w:ascii="Times New Roman" w:hAnsi="Times New Roman" w:cs="Times New Roman"/>
        </w:rPr>
        <w:t>Dobřanech</w:t>
      </w:r>
      <w:r w:rsidR="00EE0C5C">
        <w:rPr>
          <w:rFonts w:ascii="Times New Roman" w:hAnsi="Times New Roman" w:cs="Times New Roman"/>
        </w:rPr>
        <w:t>,</w:t>
      </w:r>
      <w:r w:rsidRPr="00D50399">
        <w:rPr>
          <w:rFonts w:ascii="Times New Roman" w:hAnsi="Times New Roman" w:cs="Times New Roman"/>
        </w:rPr>
        <w:t xml:space="preserve"> dne: </w:t>
      </w:r>
      <w:r w:rsidR="009174C2">
        <w:rPr>
          <w:rFonts w:ascii="Times New Roman" w:hAnsi="Times New Roman" w:cs="Times New Roman"/>
        </w:rPr>
        <w:t>31.1.2024</w:t>
      </w:r>
      <w:r w:rsidRPr="00D50399">
        <w:rPr>
          <w:rFonts w:ascii="Times New Roman" w:hAnsi="Times New Roman" w:cs="Times New Roman"/>
        </w:rPr>
        <w:t xml:space="preserve">                                   V</w:t>
      </w:r>
      <w:r w:rsidR="009174C2">
        <w:rPr>
          <w:rFonts w:ascii="Times New Roman" w:hAnsi="Times New Roman" w:cs="Times New Roman"/>
        </w:rPr>
        <w:t xml:space="preserve"> Letkově dne </w:t>
      </w:r>
      <w:proofErr w:type="gramStart"/>
      <w:r w:rsidR="009174C2">
        <w:rPr>
          <w:rFonts w:ascii="Times New Roman" w:hAnsi="Times New Roman" w:cs="Times New Roman"/>
        </w:rPr>
        <w:t>31.1.2024</w:t>
      </w:r>
      <w:bookmarkStart w:id="0" w:name="_GoBack"/>
      <w:bookmarkEnd w:id="0"/>
      <w:proofErr w:type="gramEnd"/>
    </w:p>
    <w:p w:rsidR="00D50399" w:rsidRPr="00D50399" w:rsidRDefault="00D50399" w:rsidP="00D50399">
      <w:pPr>
        <w:suppressAutoHyphens/>
        <w:rPr>
          <w:rFonts w:ascii="Times New Roman" w:hAnsi="Times New Roman" w:cs="Times New Roman"/>
        </w:rPr>
      </w:pPr>
    </w:p>
    <w:p w:rsidR="00D50399" w:rsidRPr="00D50399" w:rsidRDefault="00D50399" w:rsidP="00D50399">
      <w:pPr>
        <w:suppressAutoHyphens/>
        <w:rPr>
          <w:rFonts w:ascii="Times New Roman" w:hAnsi="Times New Roman" w:cs="Times New Roman"/>
        </w:rPr>
      </w:pPr>
      <w:r w:rsidRPr="00D50399">
        <w:rPr>
          <w:rFonts w:ascii="Times New Roman" w:hAnsi="Times New Roman" w:cs="Times New Roman"/>
        </w:rPr>
        <w:t>Objednatel:                                                                           Zhotovitel:</w:t>
      </w:r>
    </w:p>
    <w:p w:rsidR="00D50399" w:rsidRDefault="00D50399" w:rsidP="00D50399">
      <w:pPr>
        <w:suppressAutoHyphens/>
        <w:rPr>
          <w:rFonts w:ascii="Times New Roman" w:hAnsi="Times New Roman" w:cs="Times New Roman"/>
        </w:rPr>
      </w:pPr>
    </w:p>
    <w:p w:rsidR="00196FAC" w:rsidRDefault="00196FAC" w:rsidP="00D50399">
      <w:pPr>
        <w:suppressAutoHyphens/>
        <w:rPr>
          <w:rFonts w:ascii="Times New Roman" w:hAnsi="Times New Roman" w:cs="Times New Roman"/>
        </w:rPr>
      </w:pPr>
    </w:p>
    <w:p w:rsidR="00196FAC" w:rsidRPr="00D50399" w:rsidRDefault="00196FAC" w:rsidP="00D50399">
      <w:pPr>
        <w:suppressAutoHyphens/>
        <w:rPr>
          <w:rFonts w:ascii="Times New Roman" w:hAnsi="Times New Roman" w:cs="Times New Roman"/>
        </w:rPr>
      </w:pPr>
    </w:p>
    <w:p w:rsidR="00D50399" w:rsidRPr="00D50399" w:rsidRDefault="00D50399" w:rsidP="00D50399">
      <w:pPr>
        <w:suppressAutoHyphens/>
        <w:rPr>
          <w:rFonts w:ascii="Times New Roman" w:hAnsi="Times New Roman" w:cs="Times New Roman"/>
        </w:rPr>
      </w:pPr>
      <w:r w:rsidRPr="00D50399">
        <w:rPr>
          <w:rFonts w:ascii="Times New Roman" w:hAnsi="Times New Roman" w:cs="Times New Roman"/>
        </w:rPr>
        <w:t>…….....................................................                                .......................................................</w:t>
      </w:r>
    </w:p>
    <w:p w:rsidR="00D50399" w:rsidRPr="00D50399" w:rsidRDefault="00D50399" w:rsidP="001F4BE9">
      <w:pPr>
        <w:spacing w:after="0" w:line="240" w:lineRule="auto"/>
        <w:rPr>
          <w:rFonts w:ascii="Times New Roman" w:hAnsi="Times New Roman" w:cs="Times New Roman"/>
          <w:b/>
        </w:rPr>
      </w:pPr>
      <w:r w:rsidRPr="00D50399">
        <w:rPr>
          <w:rFonts w:ascii="Times New Roman" w:hAnsi="Times New Roman" w:cs="Times New Roman"/>
          <w:b/>
        </w:rPr>
        <w:t xml:space="preserve">         </w:t>
      </w:r>
    </w:p>
    <w:p w:rsidR="00D50399" w:rsidRPr="00D50399" w:rsidRDefault="00D50399" w:rsidP="001F4BE9">
      <w:pPr>
        <w:spacing w:after="0" w:line="240" w:lineRule="auto"/>
        <w:rPr>
          <w:rFonts w:ascii="Times New Roman" w:hAnsi="Times New Roman" w:cs="Times New Roman"/>
        </w:rPr>
      </w:pPr>
      <w:r w:rsidRPr="00D50399">
        <w:rPr>
          <w:rFonts w:ascii="Times New Roman" w:hAnsi="Times New Roman" w:cs="Times New Roman"/>
        </w:rPr>
        <w:t xml:space="preserve">                      ředitel                                                                       </w:t>
      </w:r>
      <w:r w:rsidR="003323E3">
        <w:rPr>
          <w:rFonts w:ascii="Times New Roman" w:hAnsi="Times New Roman" w:cs="Times New Roman"/>
        </w:rPr>
        <w:tab/>
        <w:t>jednatel</w:t>
      </w:r>
    </w:p>
    <w:p w:rsidR="00D50399" w:rsidRPr="00D50399" w:rsidRDefault="00D50399" w:rsidP="001F4BE9">
      <w:pPr>
        <w:spacing w:afterLines="60" w:after="144" w:line="240" w:lineRule="auto"/>
        <w:rPr>
          <w:rFonts w:ascii="Times New Roman" w:hAnsi="Times New Roman" w:cs="Times New Roman"/>
        </w:rPr>
      </w:pPr>
      <w:r w:rsidRPr="00D50399">
        <w:rPr>
          <w:rFonts w:ascii="Times New Roman" w:hAnsi="Times New Roman" w:cs="Times New Roman"/>
        </w:rPr>
        <w:t xml:space="preserve">Psychiatrické nemocnice v  Dobřanech        </w:t>
      </w:r>
      <w:r w:rsidR="003323E3">
        <w:rPr>
          <w:rFonts w:ascii="Times New Roman" w:hAnsi="Times New Roman" w:cs="Times New Roman"/>
        </w:rPr>
        <w:tab/>
      </w:r>
      <w:r w:rsidR="003323E3">
        <w:rPr>
          <w:rFonts w:ascii="Times New Roman" w:hAnsi="Times New Roman" w:cs="Times New Roman"/>
        </w:rPr>
        <w:tab/>
      </w:r>
      <w:r w:rsidR="003323E3">
        <w:rPr>
          <w:rFonts w:ascii="Times New Roman" w:hAnsi="Times New Roman" w:cs="Times New Roman"/>
        </w:rPr>
        <w:tab/>
        <w:t xml:space="preserve">  </w:t>
      </w:r>
      <w:r w:rsidR="003323E3" w:rsidRPr="003323E3">
        <w:rPr>
          <w:rFonts w:ascii="Times New Roman" w:hAnsi="Times New Roman" w:cs="Times New Roman"/>
        </w:rPr>
        <w:t xml:space="preserve">SILBA – </w:t>
      </w:r>
      <w:proofErr w:type="spellStart"/>
      <w:r w:rsidR="003323E3" w:rsidRPr="003323E3">
        <w:rPr>
          <w:rFonts w:ascii="Times New Roman" w:hAnsi="Times New Roman" w:cs="Times New Roman"/>
        </w:rPr>
        <w:t>Elstav</w:t>
      </w:r>
      <w:proofErr w:type="spellEnd"/>
      <w:r w:rsidR="003323E3" w:rsidRPr="003323E3">
        <w:rPr>
          <w:rFonts w:ascii="Times New Roman" w:hAnsi="Times New Roman" w:cs="Times New Roman"/>
        </w:rPr>
        <w:t xml:space="preserve"> s.r.o.</w:t>
      </w:r>
    </w:p>
    <w:sectPr w:rsidR="00D50399" w:rsidRPr="00D503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00" w:rsidRDefault="00504800" w:rsidP="004A5C3F">
      <w:pPr>
        <w:spacing w:after="0" w:line="240" w:lineRule="auto"/>
      </w:pPr>
      <w:r>
        <w:separator/>
      </w:r>
    </w:p>
  </w:endnote>
  <w:endnote w:type="continuationSeparator" w:id="0">
    <w:p w:rsidR="00504800" w:rsidRDefault="00504800" w:rsidP="004A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70509"/>
      <w:docPartObj>
        <w:docPartGallery w:val="Page Numbers (Bottom of Page)"/>
        <w:docPartUnique/>
      </w:docPartObj>
    </w:sdtPr>
    <w:sdtEndPr/>
    <w:sdtContent>
      <w:p w:rsidR="00F4737B" w:rsidRDefault="00F4737B">
        <w:pPr>
          <w:pStyle w:val="Zpat"/>
          <w:jc w:val="center"/>
        </w:pPr>
        <w:r>
          <w:fldChar w:fldCharType="begin"/>
        </w:r>
        <w:r>
          <w:instrText>PAGE   \* MERGEFORMAT</w:instrText>
        </w:r>
        <w:r>
          <w:fldChar w:fldCharType="separate"/>
        </w:r>
        <w:r w:rsidR="009174C2">
          <w:rPr>
            <w:noProof/>
          </w:rPr>
          <w:t>8</w:t>
        </w:r>
        <w:r>
          <w:fldChar w:fldCharType="end"/>
        </w:r>
      </w:p>
    </w:sdtContent>
  </w:sdt>
  <w:p w:rsidR="00F4737B" w:rsidRDefault="00F473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00" w:rsidRDefault="00504800" w:rsidP="004A5C3F">
      <w:pPr>
        <w:spacing w:after="0" w:line="240" w:lineRule="auto"/>
      </w:pPr>
      <w:r>
        <w:separator/>
      </w:r>
    </w:p>
  </w:footnote>
  <w:footnote w:type="continuationSeparator" w:id="0">
    <w:p w:rsidR="00504800" w:rsidRDefault="00504800" w:rsidP="004A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D1F081B"/>
    <w:multiLevelType w:val="hybridMultilevel"/>
    <w:tmpl w:val="4C4A3D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8E5BDA"/>
    <w:multiLevelType w:val="hybridMultilevel"/>
    <w:tmpl w:val="6F4065A0"/>
    <w:lvl w:ilvl="0" w:tplc="13502A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5"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7E4C6B"/>
    <w:multiLevelType w:val="hybridMultilevel"/>
    <w:tmpl w:val="41C805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2A85D6A"/>
    <w:multiLevelType w:val="hybridMultilevel"/>
    <w:tmpl w:val="A3D8064E"/>
    <w:lvl w:ilvl="0" w:tplc="5AD27CE8">
      <w:start w:val="1"/>
      <w:numFmt w:val="decimal"/>
      <w:lvlText w:val="%1."/>
      <w:lvlJc w:val="left"/>
      <w:pPr>
        <w:ind w:left="3913" w:hanging="360"/>
      </w:pPr>
      <w:rPr>
        <w:b w:val="0"/>
      </w:rPr>
    </w:lvl>
    <w:lvl w:ilvl="1" w:tplc="04050019">
      <w:start w:val="1"/>
      <w:numFmt w:val="lowerLetter"/>
      <w:lvlText w:val="%2."/>
      <w:lvlJc w:val="left"/>
      <w:pPr>
        <w:ind w:left="4633" w:hanging="360"/>
      </w:pPr>
    </w:lvl>
    <w:lvl w:ilvl="2" w:tplc="0405001B">
      <w:start w:val="1"/>
      <w:numFmt w:val="lowerRoman"/>
      <w:lvlText w:val="%3."/>
      <w:lvlJc w:val="right"/>
      <w:pPr>
        <w:ind w:left="5353" w:hanging="180"/>
      </w:pPr>
    </w:lvl>
    <w:lvl w:ilvl="3" w:tplc="0405000F" w:tentative="1">
      <w:start w:val="1"/>
      <w:numFmt w:val="decimal"/>
      <w:lvlText w:val="%4."/>
      <w:lvlJc w:val="left"/>
      <w:pPr>
        <w:ind w:left="6073" w:hanging="360"/>
      </w:pPr>
    </w:lvl>
    <w:lvl w:ilvl="4" w:tplc="04050019" w:tentative="1">
      <w:start w:val="1"/>
      <w:numFmt w:val="lowerLetter"/>
      <w:lvlText w:val="%5."/>
      <w:lvlJc w:val="left"/>
      <w:pPr>
        <w:ind w:left="6793" w:hanging="360"/>
      </w:pPr>
    </w:lvl>
    <w:lvl w:ilvl="5" w:tplc="0405001B" w:tentative="1">
      <w:start w:val="1"/>
      <w:numFmt w:val="lowerRoman"/>
      <w:lvlText w:val="%6."/>
      <w:lvlJc w:val="right"/>
      <w:pPr>
        <w:ind w:left="7513" w:hanging="180"/>
      </w:pPr>
    </w:lvl>
    <w:lvl w:ilvl="6" w:tplc="0405000F" w:tentative="1">
      <w:start w:val="1"/>
      <w:numFmt w:val="decimal"/>
      <w:lvlText w:val="%7."/>
      <w:lvlJc w:val="left"/>
      <w:pPr>
        <w:ind w:left="8233" w:hanging="360"/>
      </w:pPr>
    </w:lvl>
    <w:lvl w:ilvl="7" w:tplc="04050019" w:tentative="1">
      <w:start w:val="1"/>
      <w:numFmt w:val="lowerLetter"/>
      <w:lvlText w:val="%8."/>
      <w:lvlJc w:val="left"/>
      <w:pPr>
        <w:ind w:left="8953" w:hanging="360"/>
      </w:pPr>
    </w:lvl>
    <w:lvl w:ilvl="8" w:tplc="0405001B" w:tentative="1">
      <w:start w:val="1"/>
      <w:numFmt w:val="lowerRoman"/>
      <w:lvlText w:val="%9."/>
      <w:lvlJc w:val="right"/>
      <w:pPr>
        <w:ind w:left="9673" w:hanging="180"/>
      </w:pPr>
    </w:lvl>
  </w:abstractNum>
  <w:abstractNum w:abstractNumId="9"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9"/>
  </w:num>
  <w:num w:numId="6">
    <w:abstractNumId w:val="3"/>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BD"/>
    <w:rsid w:val="00071941"/>
    <w:rsid w:val="001433BE"/>
    <w:rsid w:val="0018287E"/>
    <w:rsid w:val="00196FAC"/>
    <w:rsid w:val="001C677A"/>
    <w:rsid w:val="001F4BE9"/>
    <w:rsid w:val="00254AF0"/>
    <w:rsid w:val="002571D6"/>
    <w:rsid w:val="00275432"/>
    <w:rsid w:val="002A314C"/>
    <w:rsid w:val="00325C6C"/>
    <w:rsid w:val="003323E3"/>
    <w:rsid w:val="00347B33"/>
    <w:rsid w:val="003C09C7"/>
    <w:rsid w:val="003C3871"/>
    <w:rsid w:val="004310A2"/>
    <w:rsid w:val="004A5C3F"/>
    <w:rsid w:val="004C7F72"/>
    <w:rsid w:val="00504800"/>
    <w:rsid w:val="005466B1"/>
    <w:rsid w:val="006C42E9"/>
    <w:rsid w:val="00713FDE"/>
    <w:rsid w:val="0076014D"/>
    <w:rsid w:val="008C1524"/>
    <w:rsid w:val="009051C3"/>
    <w:rsid w:val="009174C2"/>
    <w:rsid w:val="00A07856"/>
    <w:rsid w:val="00A8622F"/>
    <w:rsid w:val="00B54089"/>
    <w:rsid w:val="00B657CB"/>
    <w:rsid w:val="00CC5077"/>
    <w:rsid w:val="00D2563C"/>
    <w:rsid w:val="00D50399"/>
    <w:rsid w:val="00D841B7"/>
    <w:rsid w:val="00DB411D"/>
    <w:rsid w:val="00DE7C06"/>
    <w:rsid w:val="00DF49DF"/>
    <w:rsid w:val="00E12784"/>
    <w:rsid w:val="00E80BEF"/>
    <w:rsid w:val="00E95A33"/>
    <w:rsid w:val="00EA14BD"/>
    <w:rsid w:val="00EE07BF"/>
    <w:rsid w:val="00EE0C5C"/>
    <w:rsid w:val="00F4737B"/>
    <w:rsid w:val="00F75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F41C"/>
  <w15:chartTrackingRefBased/>
  <w15:docId w15:val="{C02E394B-3661-4288-AE5F-F3C3665C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50399"/>
    <w:pPr>
      <w:keepNext/>
      <w:spacing w:after="0" w:line="240" w:lineRule="auto"/>
      <w:jc w:val="both"/>
      <w:outlineLvl w:val="0"/>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D50399"/>
    <w:pPr>
      <w:keepNext/>
      <w:tabs>
        <w:tab w:val="num" w:pos="709"/>
        <w:tab w:val="left" w:pos="851"/>
      </w:tabs>
      <w:suppressAutoHyphens/>
      <w:spacing w:after="0" w:line="240" w:lineRule="auto"/>
      <w:ind w:left="709" w:hanging="425"/>
      <w:jc w:val="center"/>
      <w:outlineLvl w:val="3"/>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C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5C3F"/>
  </w:style>
  <w:style w:type="paragraph" w:styleId="Zpat">
    <w:name w:val="footer"/>
    <w:basedOn w:val="Normln"/>
    <w:link w:val="ZpatChar"/>
    <w:uiPriority w:val="99"/>
    <w:unhideWhenUsed/>
    <w:rsid w:val="004A5C3F"/>
    <w:pPr>
      <w:tabs>
        <w:tab w:val="center" w:pos="4536"/>
        <w:tab w:val="right" w:pos="9072"/>
      </w:tabs>
      <w:spacing w:after="0" w:line="240" w:lineRule="auto"/>
    </w:pPr>
  </w:style>
  <w:style w:type="character" w:customStyle="1" w:styleId="ZpatChar">
    <w:name w:val="Zápatí Char"/>
    <w:basedOn w:val="Standardnpsmoodstavce"/>
    <w:link w:val="Zpat"/>
    <w:uiPriority w:val="99"/>
    <w:rsid w:val="004A5C3F"/>
  </w:style>
  <w:style w:type="paragraph" w:styleId="Zkladntext">
    <w:name w:val="Body Text"/>
    <w:basedOn w:val="Normln"/>
    <w:link w:val="ZkladntextChar"/>
    <w:unhideWhenUsed/>
    <w:rsid w:val="004A5C3F"/>
    <w:pPr>
      <w:spacing w:after="120" w:line="240" w:lineRule="auto"/>
    </w:pPr>
    <w:rPr>
      <w:rFonts w:ascii="Times New Roman" w:eastAsia="MS Mincho" w:hAnsi="Times New Roman" w:cs="Times New Roman"/>
      <w:sz w:val="24"/>
      <w:szCs w:val="24"/>
      <w:lang w:eastAsia="cs-CZ"/>
    </w:rPr>
  </w:style>
  <w:style w:type="character" w:customStyle="1" w:styleId="ZkladntextChar">
    <w:name w:val="Základní text Char"/>
    <w:basedOn w:val="Standardnpsmoodstavce"/>
    <w:link w:val="Zkladntext"/>
    <w:rsid w:val="004A5C3F"/>
    <w:rPr>
      <w:rFonts w:ascii="Times New Roman" w:eastAsia="MS Mincho" w:hAnsi="Times New Roman" w:cs="Times New Roman"/>
      <w:sz w:val="24"/>
      <w:szCs w:val="24"/>
      <w:lang w:eastAsia="cs-CZ"/>
    </w:rPr>
  </w:style>
  <w:style w:type="character" w:styleId="Hypertextovodkaz">
    <w:name w:val="Hyperlink"/>
    <w:basedOn w:val="Standardnpsmoodstavce"/>
    <w:uiPriority w:val="99"/>
    <w:unhideWhenUsed/>
    <w:rsid w:val="004A5C3F"/>
    <w:rPr>
      <w:color w:val="0563C1" w:themeColor="hyperlink"/>
      <w:u w:val="single"/>
    </w:rPr>
  </w:style>
  <w:style w:type="paragraph" w:customStyle="1" w:styleId="Nadpis">
    <w:name w:val="Nadpis"/>
    <w:rsid w:val="004A5C3F"/>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paragraph" w:styleId="Odstavecseseznamem">
    <w:name w:val="List Paragraph"/>
    <w:basedOn w:val="Normln"/>
    <w:uiPriority w:val="34"/>
    <w:qFormat/>
    <w:rsid w:val="00D50399"/>
    <w:pPr>
      <w:ind w:left="720"/>
      <w:contextualSpacing/>
    </w:pPr>
  </w:style>
  <w:style w:type="paragraph" w:styleId="Zkladntextodsazen">
    <w:name w:val="Body Text Indent"/>
    <w:basedOn w:val="Normln"/>
    <w:link w:val="ZkladntextodsazenChar"/>
    <w:uiPriority w:val="99"/>
    <w:semiHidden/>
    <w:unhideWhenUsed/>
    <w:rsid w:val="00D50399"/>
    <w:pPr>
      <w:spacing w:after="120"/>
      <w:ind w:left="283"/>
    </w:pPr>
  </w:style>
  <w:style w:type="character" w:customStyle="1" w:styleId="ZkladntextodsazenChar">
    <w:name w:val="Základní text odsazený Char"/>
    <w:basedOn w:val="Standardnpsmoodstavce"/>
    <w:link w:val="Zkladntextodsazen"/>
    <w:uiPriority w:val="99"/>
    <w:semiHidden/>
    <w:rsid w:val="00D50399"/>
  </w:style>
  <w:style w:type="paragraph" w:styleId="Zkladntextodsazen2">
    <w:name w:val="Body Text Indent 2"/>
    <w:basedOn w:val="Normln"/>
    <w:link w:val="Zkladntextodsazen2Char"/>
    <w:uiPriority w:val="99"/>
    <w:semiHidden/>
    <w:unhideWhenUsed/>
    <w:rsid w:val="00D50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50399"/>
  </w:style>
  <w:style w:type="character" w:customStyle="1" w:styleId="Nadpis1Char">
    <w:name w:val="Nadpis 1 Char"/>
    <w:basedOn w:val="Standardnpsmoodstavce"/>
    <w:link w:val="Nadpis1"/>
    <w:rsid w:val="00D50399"/>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D50399"/>
    <w:rPr>
      <w:rFonts w:ascii="Times New Roman" w:eastAsia="Times New Roman" w:hAnsi="Times New Roman" w:cs="Times New Roman"/>
      <w:b/>
      <w:sz w:val="24"/>
      <w:szCs w:val="20"/>
      <w:lang w:eastAsia="cs-CZ"/>
    </w:rPr>
  </w:style>
  <w:style w:type="paragraph" w:styleId="Normlnweb">
    <w:name w:val="Normal (Web)"/>
    <w:basedOn w:val="Normln"/>
    <w:uiPriority w:val="99"/>
    <w:rsid w:val="00D50399"/>
    <w:pPr>
      <w:spacing w:before="120" w:after="120" w:line="240" w:lineRule="auto"/>
      <w:ind w:firstLine="600"/>
    </w:pPr>
    <w:rPr>
      <w:rFonts w:ascii="Times New Roman" w:eastAsia="Times New Roman" w:hAnsi="Times New Roman" w:cs="Times New Roman"/>
      <w:sz w:val="24"/>
      <w:szCs w:val="24"/>
      <w:lang w:eastAsia="cs-CZ"/>
    </w:rPr>
  </w:style>
  <w:style w:type="paragraph" w:customStyle="1" w:styleId="Default">
    <w:name w:val="Default"/>
    <w:uiPriority w:val="99"/>
    <w:rsid w:val="00D5039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3795</Words>
  <Characters>22396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38</cp:revision>
  <dcterms:created xsi:type="dcterms:W3CDTF">2023-06-13T09:11:00Z</dcterms:created>
  <dcterms:modified xsi:type="dcterms:W3CDTF">2024-01-31T13:41:00Z</dcterms:modified>
</cp:coreProperties>
</file>