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FA1A6" w14:textId="31D229EA" w:rsidR="00CC19B0" w:rsidRDefault="00CC19B0" w:rsidP="009B7531">
      <w:pPr>
        <w:pStyle w:val="Nzevsmlouvyodlo"/>
      </w:pPr>
      <w:bookmarkStart w:id="0" w:name="_Toc360914523"/>
      <w:r>
        <w:t>Dodatek č. 1</w:t>
      </w:r>
    </w:p>
    <w:p w14:paraId="17AF3559" w14:textId="264BB5E9" w:rsidR="009B7531" w:rsidRDefault="00CC19B0" w:rsidP="009B7531">
      <w:pPr>
        <w:pStyle w:val="Nzevsmlouvyodlo"/>
      </w:pPr>
      <w:r>
        <w:t>SMLOUVY</w:t>
      </w:r>
      <w:r w:rsidR="009B7531" w:rsidRPr="003218CA">
        <w:t xml:space="preserve"> O DÍLO</w:t>
      </w:r>
    </w:p>
    <w:p w14:paraId="418E6AA9" w14:textId="1C5EF6DB" w:rsidR="00CC19B0" w:rsidRPr="003218CA" w:rsidRDefault="00CC19B0" w:rsidP="009B7531">
      <w:pPr>
        <w:pStyle w:val="Nzevsmlouvyodlo"/>
      </w:pPr>
      <w:r>
        <w:t xml:space="preserve">uzavřené dne </w:t>
      </w:r>
      <w:proofErr w:type="gramStart"/>
      <w:r>
        <w:t>12.10.2023</w:t>
      </w:r>
      <w:proofErr w:type="gramEnd"/>
    </w:p>
    <w:p w14:paraId="379E5752" w14:textId="5DA626AC" w:rsidR="009B7531" w:rsidRPr="00024F36" w:rsidRDefault="000A51FD" w:rsidP="009B7531">
      <w:pPr>
        <w:pStyle w:val="Nzevsmlouvyodlo"/>
      </w:pPr>
      <w:sdt>
        <w:sdtPr>
          <w:id w:val="-969822823"/>
          <w:placeholder>
            <w:docPart w:val="8DCE3B3BB6CB4479A9D9AE85067985E3"/>
          </w:placeholder>
          <w:text/>
        </w:sdtPr>
        <w:sdtEndPr/>
        <w:sdtContent>
          <w:r w:rsidR="00C9100C" w:rsidRPr="0044103E">
            <w:t>Revitalizace budovy SC Bonaparte č.</w:t>
          </w:r>
          <w:r w:rsidR="0044103E" w:rsidRPr="0044103E">
            <w:t> </w:t>
          </w:r>
          <w:r w:rsidR="00C9100C" w:rsidRPr="0044103E">
            <w:t>p.</w:t>
          </w:r>
          <w:r w:rsidR="0044103E" w:rsidRPr="0044103E">
            <w:t> </w:t>
          </w:r>
          <w:r w:rsidR="00C9100C" w:rsidRPr="0044103E">
            <w:t>126, Slavkov u</w:t>
          </w:r>
          <w:r w:rsidR="0044103E" w:rsidRPr="0044103E">
            <w:t> </w:t>
          </w:r>
          <w:r w:rsidR="00C9100C" w:rsidRPr="0044103E">
            <w:t>Brna – projektová dokumentace</w:t>
          </w:r>
        </w:sdtContent>
      </w:sdt>
    </w:p>
    <w:p w14:paraId="5088C346" w14:textId="77777777" w:rsidR="009B7531" w:rsidRPr="00903708" w:rsidRDefault="009B7531" w:rsidP="009B7531">
      <w:pPr>
        <w:pStyle w:val="Zkladnpopis"/>
      </w:pPr>
      <w:r w:rsidRPr="00903708">
        <w:t xml:space="preserve">uzavřená </w:t>
      </w:r>
      <w:r w:rsidRPr="003218CA">
        <w:t>podle § 2586 a násl. zákona č. 89/2012 Sb., občanský zákoník, ve znění pozdějších předpisů, („</w:t>
      </w:r>
      <w:r w:rsidRPr="003218CA">
        <w:rPr>
          <w:b/>
          <w:bCs/>
        </w:rPr>
        <w:t>občanský</w:t>
      </w:r>
      <w:r w:rsidRPr="003218CA">
        <w:t xml:space="preserve"> </w:t>
      </w:r>
      <w:r w:rsidRPr="003218CA">
        <w:rPr>
          <w:b/>
          <w:bCs/>
        </w:rPr>
        <w:t>zákoník</w:t>
      </w:r>
      <w:r w:rsidRPr="003218CA">
        <w:t>“)</w:t>
      </w:r>
    </w:p>
    <w:p w14:paraId="29B83025" w14:textId="77777777" w:rsidR="009B7531" w:rsidRPr="00CA1AEB" w:rsidRDefault="009B7531" w:rsidP="009B7531">
      <w:pPr>
        <w:pStyle w:val="Obyejn"/>
        <w:tabs>
          <w:tab w:val="center" w:pos="4536"/>
        </w:tabs>
        <w:spacing w:before="240"/>
        <w:jc w:val="center"/>
        <w:rPr>
          <w:b/>
          <w:smallCaps/>
        </w:rPr>
      </w:pPr>
    </w:p>
    <w:p w14:paraId="1A1BBB82" w14:textId="77777777" w:rsidR="009B7531" w:rsidRPr="00CA1AEB" w:rsidRDefault="009B7531" w:rsidP="009B7531">
      <w:pPr>
        <w:pStyle w:val="Obyejn"/>
        <w:spacing w:after="120"/>
      </w:pPr>
      <w:proofErr w:type="gramStart"/>
      <w:r w:rsidRPr="00CA1AEB">
        <w:t>mezi:</w:t>
      </w:r>
      <w:proofErr w:type="gramEnd"/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9B7531" w:rsidRPr="00E2124F" w14:paraId="5324E041" w14:textId="77777777" w:rsidTr="004D2090">
        <w:trPr>
          <w:trHeight w:val="284"/>
        </w:trPr>
        <w:tc>
          <w:tcPr>
            <w:tcW w:w="2407" w:type="dxa"/>
            <w:vAlign w:val="center"/>
          </w:tcPr>
          <w:p w14:paraId="34F52951" w14:textId="77777777" w:rsidR="009B7531" w:rsidRPr="00FA32FB" w:rsidRDefault="009B7531" w:rsidP="004D2090">
            <w:pPr>
              <w:pStyle w:val="Obyejn"/>
              <w:ind w:left="-108"/>
              <w:rPr>
                <w:bCs/>
              </w:rPr>
            </w:pPr>
            <w:bookmarkStart w:id="1" w:name="_Hlk6224322"/>
            <w:r w:rsidRPr="00FA32FB">
              <w:rPr>
                <w:bCs/>
              </w:rPr>
              <w:t>Název:</w:t>
            </w:r>
          </w:p>
        </w:tc>
        <w:tc>
          <w:tcPr>
            <w:tcW w:w="6655" w:type="dxa"/>
            <w:vAlign w:val="center"/>
          </w:tcPr>
          <w:p w14:paraId="3C3EE004" w14:textId="3A59FFDD" w:rsidR="009B7531" w:rsidRPr="00430E16" w:rsidRDefault="00FA32FB" w:rsidP="004D2090">
            <w:pPr>
              <w:pStyle w:val="Obyejn"/>
            </w:pPr>
            <w:r w:rsidRPr="00430E16">
              <w:t>m</w:t>
            </w:r>
            <w:r w:rsidR="00C9100C" w:rsidRPr="00430E16">
              <w:t>ěsto Slavkov u Brna</w:t>
            </w:r>
          </w:p>
        </w:tc>
      </w:tr>
      <w:bookmarkEnd w:id="1"/>
      <w:tr w:rsidR="009B7531" w:rsidRPr="00E2124F" w14:paraId="205B2725" w14:textId="77777777" w:rsidTr="004D2090">
        <w:trPr>
          <w:trHeight w:val="284"/>
        </w:trPr>
        <w:tc>
          <w:tcPr>
            <w:tcW w:w="2407" w:type="dxa"/>
            <w:vAlign w:val="center"/>
          </w:tcPr>
          <w:p w14:paraId="48BBFF8B" w14:textId="77777777" w:rsidR="009B7531" w:rsidRPr="00E2124F" w:rsidRDefault="009B7531" w:rsidP="004D2090">
            <w:pPr>
              <w:pStyle w:val="Obyejn"/>
              <w:ind w:left="-108"/>
            </w:pPr>
            <w:r w:rsidRPr="00E2124F">
              <w:t>Sídlo:</w:t>
            </w:r>
          </w:p>
        </w:tc>
        <w:tc>
          <w:tcPr>
            <w:tcW w:w="6655" w:type="dxa"/>
            <w:vAlign w:val="center"/>
          </w:tcPr>
          <w:p w14:paraId="6F4760D8" w14:textId="0BBB8E30" w:rsidR="009B7531" w:rsidRPr="00430E16" w:rsidRDefault="00C9100C" w:rsidP="004D2090">
            <w:pPr>
              <w:pStyle w:val="Obyejn"/>
            </w:pPr>
            <w:r w:rsidRPr="00430E16">
              <w:rPr>
                <w:bCs/>
              </w:rPr>
              <w:t>Palackého náměstí 65, 684 01 Slavkov u Brna</w:t>
            </w:r>
          </w:p>
        </w:tc>
      </w:tr>
      <w:tr w:rsidR="009B7531" w:rsidRPr="00E2124F" w14:paraId="5B5BDF2E" w14:textId="77777777" w:rsidTr="004D2090">
        <w:trPr>
          <w:trHeight w:val="284"/>
        </w:trPr>
        <w:tc>
          <w:tcPr>
            <w:tcW w:w="2407" w:type="dxa"/>
            <w:vAlign w:val="center"/>
          </w:tcPr>
          <w:p w14:paraId="63F986D6" w14:textId="77777777" w:rsidR="009B7531" w:rsidRPr="00E2124F" w:rsidRDefault="009B7531" w:rsidP="004D2090">
            <w:pPr>
              <w:pStyle w:val="Obyejn"/>
              <w:ind w:left="-108"/>
            </w:pPr>
            <w:r w:rsidRPr="00E2124F">
              <w:t>IČO:</w:t>
            </w:r>
          </w:p>
        </w:tc>
        <w:tc>
          <w:tcPr>
            <w:tcW w:w="6655" w:type="dxa"/>
            <w:vAlign w:val="center"/>
          </w:tcPr>
          <w:p w14:paraId="76B6BC1F" w14:textId="5369B96B" w:rsidR="009B7531" w:rsidRPr="00430E16" w:rsidRDefault="00C9100C" w:rsidP="004D2090">
            <w:pPr>
              <w:pStyle w:val="Obyejn"/>
            </w:pPr>
            <w:r w:rsidRPr="00430E16">
              <w:rPr>
                <w:bCs/>
              </w:rPr>
              <w:t>00292311</w:t>
            </w:r>
          </w:p>
        </w:tc>
      </w:tr>
      <w:tr w:rsidR="009B7531" w:rsidRPr="00E2124F" w14:paraId="563CE37D" w14:textId="77777777" w:rsidTr="004D2090">
        <w:trPr>
          <w:trHeight w:val="284"/>
        </w:trPr>
        <w:tc>
          <w:tcPr>
            <w:tcW w:w="2407" w:type="dxa"/>
            <w:vAlign w:val="center"/>
          </w:tcPr>
          <w:p w14:paraId="6E8DD388" w14:textId="77777777" w:rsidR="009B7531" w:rsidRPr="00E2124F" w:rsidRDefault="009B7531" w:rsidP="004D2090">
            <w:pPr>
              <w:pStyle w:val="Obyejn"/>
              <w:ind w:left="-108"/>
            </w:pPr>
            <w:r>
              <w:t>DIČ:</w:t>
            </w:r>
          </w:p>
        </w:tc>
        <w:tc>
          <w:tcPr>
            <w:tcW w:w="6655" w:type="dxa"/>
            <w:vAlign w:val="center"/>
          </w:tcPr>
          <w:p w14:paraId="51F8F0DB" w14:textId="3D104DE9" w:rsidR="009B7531" w:rsidRPr="00430E16" w:rsidRDefault="009B7531" w:rsidP="004D2090">
            <w:pPr>
              <w:pStyle w:val="Obyejn"/>
            </w:pPr>
            <w:r w:rsidRPr="00430E16">
              <w:rPr>
                <w:bCs/>
              </w:rPr>
              <w:t>CZ</w:t>
            </w:r>
            <w:r w:rsidR="00C9100C" w:rsidRPr="00430E16">
              <w:rPr>
                <w:bCs/>
              </w:rPr>
              <w:t>00292311</w:t>
            </w:r>
          </w:p>
        </w:tc>
      </w:tr>
      <w:tr w:rsidR="009B7531" w:rsidRPr="00E2124F" w14:paraId="12090A92" w14:textId="77777777" w:rsidTr="004D2090">
        <w:trPr>
          <w:trHeight w:val="284"/>
        </w:trPr>
        <w:tc>
          <w:tcPr>
            <w:tcW w:w="2407" w:type="dxa"/>
            <w:vAlign w:val="center"/>
          </w:tcPr>
          <w:p w14:paraId="78F01BC2" w14:textId="77777777" w:rsidR="009B7531" w:rsidRPr="00E2124F" w:rsidRDefault="009B7531" w:rsidP="004D2090">
            <w:pPr>
              <w:pStyle w:val="Obyejn"/>
              <w:ind w:left="-108"/>
            </w:pPr>
            <w:r w:rsidRPr="00E2124F">
              <w:t>Právní forma:</w:t>
            </w:r>
          </w:p>
        </w:tc>
        <w:tc>
          <w:tcPr>
            <w:tcW w:w="6655" w:type="dxa"/>
            <w:vAlign w:val="center"/>
          </w:tcPr>
          <w:p w14:paraId="2E65CA27" w14:textId="77777777" w:rsidR="009B7531" w:rsidRPr="00430E16" w:rsidRDefault="009B7531" w:rsidP="004D2090">
            <w:pPr>
              <w:pStyle w:val="Obyejn"/>
            </w:pPr>
            <w:r w:rsidRPr="00430E16">
              <w:t>801 – obec nebo městská část hlavního města Prahy</w:t>
            </w:r>
          </w:p>
        </w:tc>
      </w:tr>
      <w:tr w:rsidR="009B7531" w:rsidRPr="00E2124F" w14:paraId="3E12B62A" w14:textId="77777777" w:rsidTr="004D2090">
        <w:trPr>
          <w:trHeight w:val="284"/>
        </w:trPr>
        <w:tc>
          <w:tcPr>
            <w:tcW w:w="2407" w:type="dxa"/>
            <w:vAlign w:val="center"/>
          </w:tcPr>
          <w:p w14:paraId="7FE732B1" w14:textId="77777777" w:rsidR="009B7531" w:rsidRPr="00CB044F" w:rsidRDefault="009B7531" w:rsidP="004D2090">
            <w:pPr>
              <w:pStyle w:val="Obyejn"/>
              <w:ind w:left="-108"/>
            </w:pPr>
            <w:bookmarkStart w:id="2" w:name="_Hlk6224401"/>
            <w:r w:rsidRPr="00903708">
              <w:t>Zastoupen</w:t>
            </w:r>
            <w:r>
              <w:t>í</w:t>
            </w:r>
            <w:r w:rsidRPr="00903708">
              <w:t>:</w:t>
            </w:r>
          </w:p>
        </w:tc>
        <w:tc>
          <w:tcPr>
            <w:tcW w:w="6655" w:type="dxa"/>
            <w:vAlign w:val="center"/>
          </w:tcPr>
          <w:p w14:paraId="63909E38" w14:textId="5108C623" w:rsidR="009B7531" w:rsidRPr="00430E16" w:rsidRDefault="00B558BA" w:rsidP="004D2090">
            <w:pPr>
              <w:pStyle w:val="Obyejn"/>
            </w:pPr>
            <w:r w:rsidRPr="00430E16">
              <w:rPr>
                <w:bCs/>
              </w:rPr>
              <w:t>Bc. Michalem Boudným, starostou</w:t>
            </w:r>
          </w:p>
        </w:tc>
      </w:tr>
      <w:bookmarkEnd w:id="2"/>
      <w:tr w:rsidR="009B7531" w:rsidRPr="00E2124F" w14:paraId="3B175942" w14:textId="77777777" w:rsidTr="004D2090">
        <w:trPr>
          <w:trHeight w:val="284"/>
        </w:trPr>
        <w:tc>
          <w:tcPr>
            <w:tcW w:w="2407" w:type="dxa"/>
            <w:vAlign w:val="center"/>
          </w:tcPr>
          <w:p w14:paraId="6EE351B5" w14:textId="77777777" w:rsidR="009B7531" w:rsidRPr="00CB044F" w:rsidRDefault="009B7531" w:rsidP="004D2090">
            <w:pPr>
              <w:pStyle w:val="Obyejn"/>
              <w:ind w:left="-108"/>
            </w:pPr>
            <w:r w:rsidRPr="00903708">
              <w:t>Bankovní spojení:</w:t>
            </w:r>
          </w:p>
        </w:tc>
        <w:tc>
          <w:tcPr>
            <w:tcW w:w="6655" w:type="dxa"/>
            <w:vAlign w:val="center"/>
          </w:tcPr>
          <w:p w14:paraId="21C26E8A" w14:textId="2FE13820" w:rsidR="009B7531" w:rsidRPr="00430E16" w:rsidRDefault="00B558BA" w:rsidP="004D2090">
            <w:pPr>
              <w:pStyle w:val="Obyejn"/>
            </w:pPr>
            <w:r w:rsidRPr="00430E16">
              <w:rPr>
                <w:bCs/>
              </w:rPr>
              <w:t>Komerční banka</w:t>
            </w:r>
          </w:p>
        </w:tc>
      </w:tr>
      <w:tr w:rsidR="009B7531" w:rsidRPr="00E2124F" w14:paraId="0836B61D" w14:textId="77777777" w:rsidTr="004D2090">
        <w:trPr>
          <w:trHeight w:val="284"/>
        </w:trPr>
        <w:tc>
          <w:tcPr>
            <w:tcW w:w="2407" w:type="dxa"/>
            <w:vAlign w:val="center"/>
          </w:tcPr>
          <w:p w14:paraId="09C80A81" w14:textId="77777777" w:rsidR="009B7531" w:rsidRPr="00CB044F" w:rsidRDefault="009B7531" w:rsidP="004D2090">
            <w:pPr>
              <w:pStyle w:val="Obyejn"/>
              <w:ind w:left="-108"/>
            </w:pPr>
            <w:r w:rsidRPr="00903708">
              <w:t>Číslo účtu:</w:t>
            </w:r>
          </w:p>
        </w:tc>
        <w:tc>
          <w:tcPr>
            <w:tcW w:w="6655" w:type="dxa"/>
            <w:vAlign w:val="center"/>
          </w:tcPr>
          <w:p w14:paraId="5A479BF4" w14:textId="31C2B175" w:rsidR="009B7531" w:rsidRPr="00430E16" w:rsidRDefault="00B558BA" w:rsidP="004D2090">
            <w:pPr>
              <w:pStyle w:val="Obyejn"/>
            </w:pPr>
            <w:r w:rsidRPr="00430E16">
              <w:rPr>
                <w:bCs/>
              </w:rPr>
              <w:t>19-729731/0100</w:t>
            </w:r>
          </w:p>
        </w:tc>
      </w:tr>
      <w:tr w:rsidR="009B7531" w:rsidRPr="00E2124F" w14:paraId="501DD9E1" w14:textId="77777777" w:rsidTr="004D2090">
        <w:trPr>
          <w:trHeight w:val="284"/>
        </w:trPr>
        <w:tc>
          <w:tcPr>
            <w:tcW w:w="2407" w:type="dxa"/>
            <w:vAlign w:val="center"/>
          </w:tcPr>
          <w:p w14:paraId="35F51B2D" w14:textId="77777777" w:rsidR="009B7531" w:rsidRPr="00CB044F" w:rsidRDefault="009B7531" w:rsidP="004D2090">
            <w:pPr>
              <w:pStyle w:val="Obyejn"/>
              <w:ind w:left="-108"/>
            </w:pPr>
            <w:r w:rsidRPr="00903708">
              <w:t>Oprávněný zástupce ve věcech obchodních</w:t>
            </w:r>
            <w:r>
              <w:t xml:space="preserve"> a </w:t>
            </w:r>
            <w:r w:rsidRPr="00903708">
              <w:t>smluvních dodatků:</w:t>
            </w:r>
          </w:p>
        </w:tc>
        <w:tc>
          <w:tcPr>
            <w:tcW w:w="6655" w:type="dxa"/>
            <w:vAlign w:val="center"/>
          </w:tcPr>
          <w:p w14:paraId="1720605F" w14:textId="3EAA6F6E" w:rsidR="009B7531" w:rsidRPr="00341FEB" w:rsidRDefault="00E00223" w:rsidP="004D2090">
            <w:pPr>
              <w:pStyle w:val="Obyejn"/>
            </w:pPr>
            <w:r>
              <w:t>Bc. Michal Boudný, starosta</w:t>
            </w:r>
          </w:p>
        </w:tc>
      </w:tr>
      <w:tr w:rsidR="009B7531" w:rsidRPr="00E2124F" w14:paraId="2E204E4F" w14:textId="77777777" w:rsidTr="004D2090">
        <w:trPr>
          <w:trHeight w:val="284"/>
        </w:trPr>
        <w:tc>
          <w:tcPr>
            <w:tcW w:w="2407" w:type="dxa"/>
            <w:vAlign w:val="center"/>
          </w:tcPr>
          <w:p w14:paraId="243C5D83" w14:textId="77777777" w:rsidR="009B7531" w:rsidRPr="00CB044F" w:rsidRDefault="009B7531" w:rsidP="004D2090">
            <w:pPr>
              <w:pStyle w:val="Obyejn"/>
              <w:ind w:left="-108"/>
            </w:pPr>
            <w:r w:rsidRPr="00903708">
              <w:t>Oprávněný zástupce ve věcech technických:</w:t>
            </w:r>
          </w:p>
        </w:tc>
        <w:tc>
          <w:tcPr>
            <w:tcW w:w="6655" w:type="dxa"/>
            <w:vAlign w:val="center"/>
          </w:tcPr>
          <w:p w14:paraId="3ADC3D16" w14:textId="3CCD9BCB" w:rsidR="009B7531" w:rsidRPr="00341FEB" w:rsidRDefault="0011781E" w:rsidP="004D2090">
            <w:pPr>
              <w:pStyle w:val="Obyejn"/>
              <w:rPr>
                <w:bCs/>
              </w:rPr>
            </w:pPr>
            <w:r>
              <w:t>xxxxxxxxxxxxxxxxxxxxx</w:t>
            </w:r>
            <w:bookmarkStart w:id="3" w:name="_GoBack"/>
            <w:bookmarkEnd w:id="3"/>
          </w:p>
        </w:tc>
      </w:tr>
    </w:tbl>
    <w:p w14:paraId="2868F3F5" w14:textId="77777777" w:rsidR="009B7531" w:rsidRPr="00007A00" w:rsidRDefault="009B7531" w:rsidP="009B7531">
      <w:pPr>
        <w:pStyle w:val="Obyejn"/>
        <w:spacing w:before="120"/>
      </w:pPr>
      <w:r w:rsidRPr="00007A00">
        <w:t>(„</w:t>
      </w:r>
      <w:r>
        <w:rPr>
          <w:b/>
        </w:rPr>
        <w:t>objednatel</w:t>
      </w:r>
      <w:r w:rsidRPr="00007A00">
        <w:t>“)</w:t>
      </w:r>
    </w:p>
    <w:p w14:paraId="5D63CDE0" w14:textId="77777777" w:rsidR="009B7531" w:rsidRPr="00007A00" w:rsidRDefault="009B7531" w:rsidP="009B7531">
      <w:pPr>
        <w:pStyle w:val="Obyejn"/>
      </w:pPr>
    </w:p>
    <w:p w14:paraId="58DDFC57" w14:textId="77777777" w:rsidR="009B7531" w:rsidRPr="00007A00" w:rsidRDefault="009B7531" w:rsidP="009B7531">
      <w:pPr>
        <w:pStyle w:val="Obyejn"/>
      </w:pPr>
      <w:r w:rsidRPr="00007A00">
        <w:t>a</w:t>
      </w:r>
    </w:p>
    <w:p w14:paraId="57267A02" w14:textId="77777777" w:rsidR="009B7531" w:rsidRPr="00007A00" w:rsidRDefault="009B7531" w:rsidP="009B7531">
      <w:pPr>
        <w:pStyle w:val="Obyejn"/>
      </w:pPr>
    </w:p>
    <w:tbl>
      <w:tblPr>
        <w:tblStyle w:val="Mkatabulky"/>
        <w:tblW w:w="9211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804"/>
      </w:tblGrid>
      <w:tr w:rsidR="009B7531" w:rsidRPr="00007A00" w14:paraId="14FCA592" w14:textId="77777777" w:rsidTr="004D2090">
        <w:trPr>
          <w:trHeight w:val="284"/>
        </w:trPr>
        <w:tc>
          <w:tcPr>
            <w:tcW w:w="2407" w:type="dxa"/>
            <w:vAlign w:val="center"/>
          </w:tcPr>
          <w:p w14:paraId="7A2387D9" w14:textId="77777777" w:rsidR="009B7531" w:rsidRPr="00FA32FB" w:rsidRDefault="009B7531" w:rsidP="004D2090">
            <w:pPr>
              <w:pStyle w:val="Obyejn"/>
              <w:ind w:left="-108"/>
            </w:pPr>
            <w:r w:rsidRPr="00903708">
              <w:t>Název:</w:t>
            </w:r>
          </w:p>
        </w:tc>
        <w:tc>
          <w:tcPr>
            <w:tcW w:w="6804" w:type="dxa"/>
            <w:vAlign w:val="center"/>
          </w:tcPr>
          <w:p w14:paraId="401F89F7" w14:textId="5435FEFA" w:rsidR="009B7531" w:rsidRPr="00430E16" w:rsidRDefault="00B558BA" w:rsidP="004D2090">
            <w:pPr>
              <w:pStyle w:val="Obyejn"/>
              <w:rPr>
                <w:b/>
              </w:rPr>
            </w:pPr>
            <w:r w:rsidRPr="00430E16">
              <w:rPr>
                <w:bCs/>
              </w:rPr>
              <w:t>LIVINGSTAV s.r.o.</w:t>
            </w:r>
          </w:p>
        </w:tc>
      </w:tr>
      <w:tr w:rsidR="009B7531" w:rsidRPr="00007A00" w14:paraId="7861008F" w14:textId="77777777" w:rsidTr="004D2090">
        <w:trPr>
          <w:trHeight w:val="284"/>
        </w:trPr>
        <w:tc>
          <w:tcPr>
            <w:tcW w:w="2407" w:type="dxa"/>
            <w:vAlign w:val="center"/>
          </w:tcPr>
          <w:p w14:paraId="3B68878A" w14:textId="77777777" w:rsidR="009B7531" w:rsidRPr="00007A00" w:rsidRDefault="009B7531" w:rsidP="004D2090">
            <w:pPr>
              <w:pStyle w:val="Obyejn"/>
              <w:ind w:left="-108"/>
            </w:pPr>
            <w:r w:rsidRPr="00903708">
              <w:t>Sídlo:</w:t>
            </w:r>
          </w:p>
        </w:tc>
        <w:tc>
          <w:tcPr>
            <w:tcW w:w="6804" w:type="dxa"/>
            <w:vAlign w:val="center"/>
          </w:tcPr>
          <w:p w14:paraId="34248722" w14:textId="7DFBE479" w:rsidR="009B7531" w:rsidRPr="00430E16" w:rsidRDefault="00B558BA" w:rsidP="00B558BA">
            <w:pPr>
              <w:pStyle w:val="Obyejn"/>
              <w:rPr>
                <w:b/>
              </w:rPr>
            </w:pPr>
            <w:r w:rsidRPr="00430E16">
              <w:rPr>
                <w:bCs/>
              </w:rPr>
              <w:t>Hybešova 726/42, Staré Brno, 602 00 Brno</w:t>
            </w:r>
          </w:p>
        </w:tc>
      </w:tr>
      <w:tr w:rsidR="009B7531" w:rsidRPr="00007A00" w14:paraId="05B06E8E" w14:textId="77777777" w:rsidTr="004D2090">
        <w:trPr>
          <w:trHeight w:val="284"/>
        </w:trPr>
        <w:tc>
          <w:tcPr>
            <w:tcW w:w="2407" w:type="dxa"/>
            <w:vAlign w:val="center"/>
          </w:tcPr>
          <w:p w14:paraId="3C5F6CA7" w14:textId="77777777" w:rsidR="009B7531" w:rsidRPr="00007A00" w:rsidRDefault="009B7531" w:rsidP="004D2090">
            <w:pPr>
              <w:pStyle w:val="Obyejn"/>
              <w:ind w:left="-108"/>
            </w:pPr>
            <w:r w:rsidRPr="00903708">
              <w:t>IČO:</w:t>
            </w:r>
          </w:p>
        </w:tc>
        <w:tc>
          <w:tcPr>
            <w:tcW w:w="6804" w:type="dxa"/>
            <w:vAlign w:val="center"/>
          </w:tcPr>
          <w:p w14:paraId="33D82281" w14:textId="26392164" w:rsidR="009B7531" w:rsidRPr="00430E16" w:rsidRDefault="00B558BA" w:rsidP="004D2090">
            <w:pPr>
              <w:pStyle w:val="Obyejn"/>
              <w:rPr>
                <w:b/>
              </w:rPr>
            </w:pPr>
            <w:r w:rsidRPr="00430E16">
              <w:rPr>
                <w:bCs/>
              </w:rPr>
              <w:t>25552325</w:t>
            </w:r>
          </w:p>
        </w:tc>
      </w:tr>
      <w:tr w:rsidR="009B7531" w:rsidRPr="00007A00" w14:paraId="7ABF3059" w14:textId="77777777" w:rsidTr="004D2090">
        <w:trPr>
          <w:trHeight w:val="284"/>
        </w:trPr>
        <w:tc>
          <w:tcPr>
            <w:tcW w:w="2407" w:type="dxa"/>
            <w:vAlign w:val="center"/>
          </w:tcPr>
          <w:p w14:paraId="5C8E0032" w14:textId="77777777" w:rsidR="009B7531" w:rsidRPr="00007A00" w:rsidRDefault="009B7531" w:rsidP="004D2090">
            <w:pPr>
              <w:pStyle w:val="Obyejn"/>
              <w:ind w:left="-108"/>
            </w:pPr>
            <w:r w:rsidRPr="00903708">
              <w:t>DIČ:</w:t>
            </w:r>
          </w:p>
        </w:tc>
        <w:tc>
          <w:tcPr>
            <w:tcW w:w="6804" w:type="dxa"/>
            <w:vAlign w:val="center"/>
          </w:tcPr>
          <w:p w14:paraId="4EAA6A5C" w14:textId="534335B4" w:rsidR="009B7531" w:rsidRPr="00430E16" w:rsidRDefault="00430E16" w:rsidP="004D2090">
            <w:pPr>
              <w:pStyle w:val="Obyejn"/>
            </w:pPr>
            <w:r w:rsidRPr="00430E16">
              <w:rPr>
                <w:bCs/>
              </w:rPr>
              <w:t>CZ25552325</w:t>
            </w:r>
          </w:p>
        </w:tc>
      </w:tr>
      <w:tr w:rsidR="009B7531" w:rsidRPr="00007A00" w14:paraId="53626BA9" w14:textId="77777777" w:rsidTr="004D2090">
        <w:trPr>
          <w:trHeight w:val="284"/>
        </w:trPr>
        <w:tc>
          <w:tcPr>
            <w:tcW w:w="2407" w:type="dxa"/>
            <w:vAlign w:val="center"/>
          </w:tcPr>
          <w:p w14:paraId="13AEB9E0" w14:textId="77777777" w:rsidR="009B7531" w:rsidRPr="00007A00" w:rsidRDefault="009B7531" w:rsidP="004D2090">
            <w:pPr>
              <w:pStyle w:val="Obyejn"/>
              <w:ind w:left="-108"/>
            </w:pPr>
            <w:r w:rsidRPr="00903708">
              <w:t>Právní forma:</w:t>
            </w:r>
          </w:p>
        </w:tc>
        <w:tc>
          <w:tcPr>
            <w:tcW w:w="6804" w:type="dxa"/>
            <w:vAlign w:val="center"/>
          </w:tcPr>
          <w:p w14:paraId="311D7D73" w14:textId="45A9AC76" w:rsidR="009B7531" w:rsidRPr="00430E16" w:rsidRDefault="00430E16" w:rsidP="004D2090">
            <w:pPr>
              <w:pStyle w:val="Obyejn"/>
            </w:pPr>
            <w:r w:rsidRPr="00430E16">
              <w:rPr>
                <w:bCs/>
              </w:rPr>
              <w:t xml:space="preserve">112 </w:t>
            </w:r>
            <w:r w:rsidRPr="00430E16">
              <w:t>–</w:t>
            </w:r>
            <w:r w:rsidRPr="00430E16">
              <w:rPr>
                <w:bCs/>
              </w:rPr>
              <w:t xml:space="preserve"> Společnost s ručením omezeným</w:t>
            </w:r>
          </w:p>
        </w:tc>
      </w:tr>
      <w:tr w:rsidR="009B7531" w:rsidRPr="00007A00" w14:paraId="6BD3E163" w14:textId="77777777" w:rsidTr="004D2090">
        <w:trPr>
          <w:trHeight w:val="284"/>
        </w:trPr>
        <w:tc>
          <w:tcPr>
            <w:tcW w:w="2407" w:type="dxa"/>
            <w:vAlign w:val="center"/>
          </w:tcPr>
          <w:p w14:paraId="01C905CB" w14:textId="77777777" w:rsidR="009B7531" w:rsidRPr="00007A00" w:rsidRDefault="009B7531" w:rsidP="004D2090">
            <w:pPr>
              <w:pStyle w:val="Obyejn"/>
              <w:ind w:left="-108"/>
            </w:pPr>
            <w:r w:rsidRPr="00903708">
              <w:t>Zápis v</w:t>
            </w:r>
            <w:r>
              <w:t>e veřejném rejstříku</w:t>
            </w:r>
            <w:r w:rsidRPr="00903708">
              <w:t>:</w:t>
            </w:r>
          </w:p>
        </w:tc>
        <w:tc>
          <w:tcPr>
            <w:tcW w:w="6804" w:type="dxa"/>
            <w:vAlign w:val="center"/>
          </w:tcPr>
          <w:p w14:paraId="17EFF698" w14:textId="7DE733B7" w:rsidR="009B7531" w:rsidRPr="00430E16" w:rsidRDefault="009B7531" w:rsidP="004D2090">
            <w:pPr>
              <w:pStyle w:val="Obyejn"/>
            </w:pPr>
            <w:r w:rsidRPr="00430E16">
              <w:t xml:space="preserve">OR vedený </w:t>
            </w:r>
            <w:r w:rsidR="00430E16" w:rsidRPr="00430E16">
              <w:rPr>
                <w:bCs/>
              </w:rPr>
              <w:t>u Krajského soudu v Brně</w:t>
            </w:r>
            <w:r w:rsidRPr="00430E16">
              <w:t xml:space="preserve">, </w:t>
            </w:r>
            <w:proofErr w:type="spellStart"/>
            <w:r w:rsidRPr="00430E16">
              <w:t>sp</w:t>
            </w:r>
            <w:proofErr w:type="spellEnd"/>
            <w:r w:rsidRPr="00430E16">
              <w:t>. zn.</w:t>
            </w:r>
            <w:r w:rsidRPr="00430E16">
              <w:rPr>
                <w:bCs/>
              </w:rPr>
              <w:t xml:space="preserve"> </w:t>
            </w:r>
            <w:r w:rsidR="00430E16" w:rsidRPr="00430E16">
              <w:rPr>
                <w:bCs/>
              </w:rPr>
              <w:t>C 32883</w:t>
            </w:r>
          </w:p>
        </w:tc>
      </w:tr>
      <w:tr w:rsidR="009B7531" w:rsidRPr="00007A00" w14:paraId="2259BAE7" w14:textId="77777777" w:rsidTr="004D2090">
        <w:trPr>
          <w:trHeight w:val="284"/>
        </w:trPr>
        <w:tc>
          <w:tcPr>
            <w:tcW w:w="2407" w:type="dxa"/>
            <w:vAlign w:val="center"/>
          </w:tcPr>
          <w:p w14:paraId="3A7A7E56" w14:textId="77777777" w:rsidR="009B7531" w:rsidRPr="00007A00" w:rsidRDefault="009B7531" w:rsidP="004D2090">
            <w:pPr>
              <w:pStyle w:val="Obyejn"/>
              <w:ind w:left="-108"/>
            </w:pPr>
            <w:r w:rsidRPr="00903708">
              <w:t>Zastoupen</w:t>
            </w:r>
            <w:r>
              <w:t>í</w:t>
            </w:r>
            <w:r w:rsidRPr="00903708">
              <w:t>:</w:t>
            </w:r>
          </w:p>
        </w:tc>
        <w:tc>
          <w:tcPr>
            <w:tcW w:w="6804" w:type="dxa"/>
            <w:vAlign w:val="center"/>
          </w:tcPr>
          <w:p w14:paraId="084D8E53" w14:textId="59EA5F02" w:rsidR="009B7531" w:rsidRPr="00007A00" w:rsidRDefault="00430E16" w:rsidP="004D2090">
            <w:pPr>
              <w:pStyle w:val="Obyejn"/>
            </w:pPr>
            <w:r>
              <w:rPr>
                <w:bCs/>
              </w:rPr>
              <w:t>Ing. arch. Jan Snášel</w:t>
            </w:r>
          </w:p>
        </w:tc>
      </w:tr>
      <w:tr w:rsidR="009B7531" w:rsidRPr="00007A00" w14:paraId="5EB7F731" w14:textId="77777777" w:rsidTr="004D2090">
        <w:trPr>
          <w:trHeight w:val="284"/>
        </w:trPr>
        <w:tc>
          <w:tcPr>
            <w:tcW w:w="2407" w:type="dxa"/>
            <w:vAlign w:val="center"/>
          </w:tcPr>
          <w:p w14:paraId="676404F6" w14:textId="77777777" w:rsidR="009B7531" w:rsidRPr="00007A00" w:rsidRDefault="009B7531" w:rsidP="004D2090">
            <w:pPr>
              <w:pStyle w:val="Obyejn"/>
              <w:ind w:left="-108"/>
            </w:pPr>
            <w:r w:rsidRPr="00903708">
              <w:t>Bankovní spojení:</w:t>
            </w:r>
          </w:p>
        </w:tc>
        <w:tc>
          <w:tcPr>
            <w:tcW w:w="6804" w:type="dxa"/>
            <w:vAlign w:val="center"/>
          </w:tcPr>
          <w:p w14:paraId="031F316E" w14:textId="4F054C04" w:rsidR="009B7531" w:rsidRPr="00007A00" w:rsidRDefault="00430E16" w:rsidP="004D2090">
            <w:pPr>
              <w:pStyle w:val="Obyejn"/>
            </w:pPr>
            <w:r>
              <w:rPr>
                <w:bCs/>
              </w:rPr>
              <w:t>ČSOB</w:t>
            </w:r>
          </w:p>
        </w:tc>
      </w:tr>
      <w:tr w:rsidR="009B7531" w:rsidRPr="00007A00" w14:paraId="59E133E4" w14:textId="77777777" w:rsidTr="004D2090">
        <w:trPr>
          <w:trHeight w:val="284"/>
        </w:trPr>
        <w:tc>
          <w:tcPr>
            <w:tcW w:w="2407" w:type="dxa"/>
            <w:vAlign w:val="center"/>
          </w:tcPr>
          <w:p w14:paraId="5292EF6A" w14:textId="77777777" w:rsidR="009B7531" w:rsidRPr="00007A00" w:rsidRDefault="009B7531" w:rsidP="004D2090">
            <w:pPr>
              <w:pStyle w:val="Obyejn"/>
              <w:ind w:left="-108"/>
            </w:pPr>
            <w:r w:rsidRPr="00903708">
              <w:t>Číslo účtu:</w:t>
            </w:r>
          </w:p>
        </w:tc>
        <w:tc>
          <w:tcPr>
            <w:tcW w:w="6804" w:type="dxa"/>
            <w:vAlign w:val="center"/>
          </w:tcPr>
          <w:p w14:paraId="69F79377" w14:textId="51A1D016" w:rsidR="009B7531" w:rsidRPr="00007A00" w:rsidRDefault="00430E16" w:rsidP="004D2090">
            <w:pPr>
              <w:pStyle w:val="Obyejn"/>
            </w:pPr>
            <w:r>
              <w:rPr>
                <w:bCs/>
              </w:rPr>
              <w:t>372305403/0300</w:t>
            </w:r>
          </w:p>
        </w:tc>
      </w:tr>
      <w:tr w:rsidR="00430E16" w:rsidRPr="00007A00" w14:paraId="1A4B6AA8" w14:textId="77777777" w:rsidTr="004D2090">
        <w:trPr>
          <w:trHeight w:val="284"/>
        </w:trPr>
        <w:tc>
          <w:tcPr>
            <w:tcW w:w="2407" w:type="dxa"/>
            <w:vAlign w:val="center"/>
          </w:tcPr>
          <w:p w14:paraId="2F908EBE" w14:textId="77777777" w:rsidR="00430E16" w:rsidRPr="00007A00" w:rsidRDefault="00430E16" w:rsidP="00430E16">
            <w:pPr>
              <w:pStyle w:val="Obyejn"/>
              <w:ind w:left="-108"/>
            </w:pPr>
            <w:r w:rsidRPr="00903708">
              <w:t>Oprávněný zástupce ve věcech obchodních</w:t>
            </w:r>
            <w:r>
              <w:t xml:space="preserve"> a </w:t>
            </w:r>
            <w:r w:rsidRPr="00903708">
              <w:t>smluvních dodatků:</w:t>
            </w:r>
          </w:p>
        </w:tc>
        <w:tc>
          <w:tcPr>
            <w:tcW w:w="6804" w:type="dxa"/>
            <w:vAlign w:val="center"/>
          </w:tcPr>
          <w:p w14:paraId="57C0CB7D" w14:textId="2D0EBA4C" w:rsidR="00430E16" w:rsidRPr="00007A00" w:rsidRDefault="00430E16" w:rsidP="00430E16">
            <w:pPr>
              <w:pStyle w:val="Obyejn"/>
            </w:pPr>
            <w:r>
              <w:rPr>
                <w:bCs/>
              </w:rPr>
              <w:t>Ing. arch. Jan Snášel</w:t>
            </w:r>
          </w:p>
        </w:tc>
      </w:tr>
    </w:tbl>
    <w:p w14:paraId="5A476641" w14:textId="77777777" w:rsidR="009B7531" w:rsidRDefault="009B7531" w:rsidP="009B7531">
      <w:pPr>
        <w:pStyle w:val="Obyejn"/>
        <w:spacing w:before="120"/>
        <w:rPr>
          <w:rFonts w:ascii="Times New Roman" w:hAnsi="Times New Roman"/>
        </w:rPr>
        <w:sectPr w:rsidR="009B7531" w:rsidSect="006174DB">
          <w:headerReference w:type="defaul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007A00">
        <w:t>(„</w:t>
      </w:r>
      <w:r>
        <w:rPr>
          <w:b/>
        </w:rPr>
        <w:t>zhotovitel</w:t>
      </w:r>
      <w:r w:rsidRPr="00007A00">
        <w:t>“)</w:t>
      </w:r>
      <w:r w:rsidRPr="00007A00">
        <w:rPr>
          <w:rFonts w:ascii="Times New Roman" w:hAnsi="Times New Roman"/>
        </w:rPr>
        <w:br w:type="page"/>
      </w:r>
    </w:p>
    <w:p w14:paraId="4F0EDFDF" w14:textId="4150EF2A" w:rsidR="00800A80" w:rsidRPr="00007A00" w:rsidRDefault="00800A80" w:rsidP="00D91290">
      <w:pPr>
        <w:pStyle w:val="Nadpis1"/>
      </w:pPr>
      <w:bookmarkStart w:id="4" w:name="_Ref460361899"/>
      <w:r w:rsidRPr="00007A00">
        <w:lastRenderedPageBreak/>
        <w:t xml:space="preserve">Předmět </w:t>
      </w:r>
      <w:bookmarkEnd w:id="4"/>
      <w:r w:rsidR="00CC19B0">
        <w:t>Dodatku</w:t>
      </w:r>
    </w:p>
    <w:p w14:paraId="558B15A1" w14:textId="2F98BDD3" w:rsidR="004E76E8" w:rsidRDefault="004E76E8" w:rsidP="003B416A">
      <w:pPr>
        <w:pStyle w:val="rovezanadpis"/>
      </w:pPr>
      <w:bookmarkStart w:id="5" w:name="_Toc27317263"/>
      <w:bookmarkStart w:id="6" w:name="_Toc37062190"/>
      <w:bookmarkStart w:id="7" w:name="_Toc120006500"/>
      <w:bookmarkStart w:id="8" w:name="_Toc37062186"/>
      <w:bookmarkStart w:id="9" w:name="_Toc120073802"/>
      <w:bookmarkStart w:id="10" w:name="_Toc121313431"/>
      <w:bookmarkStart w:id="11" w:name="_Toc156318676"/>
      <w:r w:rsidRPr="005E00E5">
        <w:t>Předmětem</w:t>
      </w:r>
      <w:r w:rsidR="002F3C00">
        <w:t xml:space="preserve"> tohoto Dodatku č. 1 (dále jen „Dodatek“)</w:t>
      </w:r>
      <w:r w:rsidRPr="005E00E5">
        <w:t xml:space="preserve"> </w:t>
      </w:r>
      <w:r w:rsidR="00CC19B0">
        <w:t xml:space="preserve">je úprava práv a povinností smluvních stran stanovených Smlouvou o dílo ze dne </w:t>
      </w:r>
      <w:proofErr w:type="gramStart"/>
      <w:r w:rsidR="00CC19B0">
        <w:t>12.10.2023</w:t>
      </w:r>
      <w:proofErr w:type="gramEnd"/>
      <w:r w:rsidR="00CC19B0">
        <w:t xml:space="preserve"> (dále jen „</w:t>
      </w:r>
      <w:r w:rsidR="001B29B6">
        <w:t>smlouva</w:t>
      </w:r>
      <w:r w:rsidR="00CC19B0">
        <w:t>“).</w:t>
      </w:r>
    </w:p>
    <w:p w14:paraId="298B2DE0" w14:textId="2F8C9F90" w:rsidR="004E76E8" w:rsidRDefault="00CC19B0" w:rsidP="003B416A">
      <w:pPr>
        <w:pStyle w:val="rovezanadpis"/>
      </w:pPr>
      <w:r>
        <w:t xml:space="preserve">Objednatel nad rámec předmětu díla, jak je popsán v čl. 3 </w:t>
      </w:r>
      <w:r w:rsidR="001B29B6">
        <w:t>s</w:t>
      </w:r>
      <w:r>
        <w:t xml:space="preserve">mlouvy na základě tohoto Dodatku požaduje po zhotoviteli </w:t>
      </w:r>
      <w:r w:rsidR="002F3C00">
        <w:t>variantní zpracování architektonické studie, zhotovení prezentace architektonické studie</w:t>
      </w:r>
      <w:r w:rsidR="009D4589">
        <w:t xml:space="preserve"> (včetně vizualizací)</w:t>
      </w:r>
      <w:r w:rsidR="002F3C00">
        <w:t xml:space="preserve">, účast na veřejném projednání architektonické studie, včetně představení </w:t>
      </w:r>
      <w:r w:rsidR="001C6FB6">
        <w:t>architektonické studie</w:t>
      </w:r>
      <w:r w:rsidR="002F3C00">
        <w:t xml:space="preserve"> veřejnosti</w:t>
      </w:r>
      <w:r w:rsidR="002112A3">
        <w:t>, zapracování případných připo</w:t>
      </w:r>
      <w:r w:rsidR="00377F2D">
        <w:t>mínek do architektonické studie a</w:t>
      </w:r>
      <w:r w:rsidR="009D4589">
        <w:t xml:space="preserve"> rozšiřuje </w:t>
      </w:r>
      <w:r w:rsidR="00DC0EBD">
        <w:t xml:space="preserve">Koncept </w:t>
      </w:r>
      <w:r w:rsidR="009D4589">
        <w:t>stavební</w:t>
      </w:r>
      <w:r w:rsidR="00DC0EBD">
        <w:t>ho</w:t>
      </w:r>
      <w:r w:rsidR="009D4589">
        <w:t xml:space="preserve"> program, který tvoří přílohu č. 2 smlouvy o</w:t>
      </w:r>
      <w:r w:rsidR="00DC0EBD">
        <w:t xml:space="preserve"> prostory restaurace, provozní</w:t>
      </w:r>
      <w:r w:rsidR="009D4589">
        <w:t xml:space="preserve"> strojní zařízení jeviště, hledištní mechaniku a scénické osvětlení</w:t>
      </w:r>
      <w:r w:rsidR="002112A3">
        <w:t>.</w:t>
      </w:r>
    </w:p>
    <w:p w14:paraId="74235443" w14:textId="19CD9011" w:rsidR="004E76E8" w:rsidRPr="00007A00" w:rsidRDefault="00377F2D" w:rsidP="004E76E8">
      <w:pPr>
        <w:pStyle w:val="Nadpis1"/>
      </w:pPr>
      <w:r>
        <w:t>Změna smlouvy o dílo</w:t>
      </w:r>
    </w:p>
    <w:p w14:paraId="58061157" w14:textId="5A4D3269" w:rsidR="00D16384" w:rsidRDefault="00377F2D" w:rsidP="0044103E">
      <w:pPr>
        <w:pStyle w:val="rovezanadpis"/>
      </w:pPr>
      <w:r>
        <w:t>V souladu s předmětem Dodatku, jak je popsán výše v článku 1, sjednáv</w:t>
      </w:r>
      <w:r w:rsidR="001B29B6">
        <w:t>ají smluvní strany tuto úpravu s</w:t>
      </w:r>
      <w:r>
        <w:t>mlouvy:</w:t>
      </w:r>
    </w:p>
    <w:p w14:paraId="3CC3B6F5" w14:textId="3D65E1F8" w:rsidR="00377F2D" w:rsidRDefault="000E50C9" w:rsidP="00377F2D">
      <w:pPr>
        <w:pStyle w:val="Styl2"/>
      </w:pPr>
      <w:r>
        <w:t xml:space="preserve">Mění se článek 3. Předmět díla, odstavec </w:t>
      </w:r>
      <w:proofErr w:type="gramStart"/>
      <w:r>
        <w:t>3.1., písmeno</w:t>
      </w:r>
      <w:proofErr w:type="gramEnd"/>
      <w:r>
        <w:t xml:space="preserve"> a), které bude nově znít následovně:</w:t>
      </w:r>
    </w:p>
    <w:p w14:paraId="6E3107E3" w14:textId="0A40689A" w:rsidR="00C9100C" w:rsidRDefault="000E50C9" w:rsidP="000E50C9">
      <w:pPr>
        <w:pStyle w:val="Styl2"/>
        <w:numPr>
          <w:ilvl w:val="0"/>
          <w:numId w:val="0"/>
        </w:numPr>
        <w:ind w:left="851"/>
      </w:pPr>
      <w:r>
        <w:t xml:space="preserve">„a) </w:t>
      </w:r>
      <w:bookmarkStart w:id="12" w:name="_Hlk84599787"/>
      <w:r w:rsidR="00C9100C" w:rsidRPr="007167A7">
        <w:t>ve zpracování architektonické studie</w:t>
      </w:r>
      <w:r w:rsidR="001B29B6">
        <w:t xml:space="preserve"> ve variantním řešení, která bude</w:t>
      </w:r>
      <w:r w:rsidR="00C9100C" w:rsidRPr="007167A7">
        <w:t xml:space="preserve"> upřesňovat Koncept stavebního programu (příloha č. </w:t>
      </w:r>
      <w:r w:rsidR="007167A7">
        <w:t>2</w:t>
      </w:r>
      <w:r>
        <w:t xml:space="preserve"> </w:t>
      </w:r>
      <w:proofErr w:type="gramStart"/>
      <w:r>
        <w:t>této</w:t>
      </w:r>
      <w:proofErr w:type="gramEnd"/>
      <w:r>
        <w:t xml:space="preserve"> smlouvy), dále prezentace architektonické studie a představení architektonické studie </w:t>
      </w:r>
      <w:r w:rsidR="00760A79">
        <w:t xml:space="preserve">(včetně vizualizací) </w:t>
      </w:r>
      <w:r>
        <w:t>veřejnosti na jejím veřejném projednání, dále případné zapracování připomínek do architektonické studie,“</w:t>
      </w:r>
    </w:p>
    <w:p w14:paraId="0CC58CE2" w14:textId="5FF242EF" w:rsidR="001B29B6" w:rsidRDefault="001B29B6" w:rsidP="000E50C9">
      <w:pPr>
        <w:pStyle w:val="Styl2"/>
      </w:pPr>
      <w:r>
        <w:t xml:space="preserve">Mění se článek 6. Lhůta plnění, odstavec </w:t>
      </w:r>
      <w:proofErr w:type="gramStart"/>
      <w:r>
        <w:t>6.2., který</w:t>
      </w:r>
      <w:proofErr w:type="gramEnd"/>
      <w:r>
        <w:t xml:space="preserve"> nově zní následovně:</w:t>
      </w:r>
    </w:p>
    <w:p w14:paraId="6BFEB811" w14:textId="4FBEAA5B" w:rsidR="001B29B6" w:rsidRDefault="001B29B6" w:rsidP="001B29B6">
      <w:pPr>
        <w:pStyle w:val="Styl2"/>
        <w:numPr>
          <w:ilvl w:val="0"/>
          <w:numId w:val="0"/>
        </w:numPr>
        <w:ind w:left="851"/>
      </w:pPr>
      <w:r>
        <w:t xml:space="preserve">„6.2. Zhotovitel je povinen zpracovat architektonickou studii ve variantním řešení do </w:t>
      </w:r>
      <w:proofErr w:type="gramStart"/>
      <w:r>
        <w:t>19.2.2024</w:t>
      </w:r>
      <w:proofErr w:type="gramEnd"/>
      <w:r>
        <w:t>, následně je zhotovitel povinen dopracovat do architektonické studie na základě pokynu objednatele vydaného nejpozději do 1.3.2024 případné připomínky, dále je zhotovitel povinen zpracovat prezentaci architektonické studie</w:t>
      </w:r>
      <w:r w:rsidR="00760A79">
        <w:t xml:space="preserve"> (včetně vizualizací)</w:t>
      </w:r>
      <w:r>
        <w:t xml:space="preserve"> nejpozději do veřejného projednání, které se uskuteční dne 4.4.2024, tohoto veřejného projednání se zúčastnit a architektonickou studii na něm veřejnosti pře</w:t>
      </w:r>
      <w:r w:rsidR="000600A7">
        <w:t>d</w:t>
      </w:r>
      <w:r>
        <w:t>stavit</w:t>
      </w:r>
      <w:r w:rsidR="00E7247A">
        <w:t>.“</w:t>
      </w:r>
    </w:p>
    <w:p w14:paraId="41937F4C" w14:textId="5011E129" w:rsidR="00E7247A" w:rsidRDefault="00E7247A" w:rsidP="00E7247A">
      <w:pPr>
        <w:pStyle w:val="Styl2"/>
      </w:pPr>
      <w:r>
        <w:t xml:space="preserve">Mění se článek 6. Lhůta plnění, odstavec </w:t>
      </w:r>
      <w:proofErr w:type="gramStart"/>
      <w:r>
        <w:t>6.3., který</w:t>
      </w:r>
      <w:proofErr w:type="gramEnd"/>
      <w:r>
        <w:t xml:space="preserve"> nově zní následovně:</w:t>
      </w:r>
    </w:p>
    <w:p w14:paraId="58F7C3AD" w14:textId="29133611" w:rsidR="00E7247A" w:rsidRDefault="00E7247A" w:rsidP="00E7247A">
      <w:pPr>
        <w:pStyle w:val="Styl2"/>
        <w:numPr>
          <w:ilvl w:val="0"/>
          <w:numId w:val="0"/>
        </w:numPr>
        <w:ind w:left="851"/>
      </w:pPr>
      <w:r>
        <w:t xml:space="preserve">„6.3. </w:t>
      </w:r>
      <w:r w:rsidRPr="00E7247A">
        <w:t>Zhotovitel je povinen dokončit činno</w:t>
      </w:r>
      <w:r>
        <w:t xml:space="preserve">sti uvedené v odst. </w:t>
      </w:r>
      <w:proofErr w:type="gramStart"/>
      <w:r>
        <w:t>3.1. písm.</w:t>
      </w:r>
      <w:proofErr w:type="gramEnd"/>
      <w:r>
        <w:t xml:space="preserve"> </w:t>
      </w:r>
      <w:r w:rsidR="000600A7">
        <w:t>b</w:t>
      </w:r>
      <w:r w:rsidRPr="00E7247A">
        <w:t xml:space="preserve">) smlouvy (zpracování projektové dokumentace pro vydání stavebního povolení, případně dokumentace pro vydání společného povolení) do 6 měsíců od </w:t>
      </w:r>
      <w:r>
        <w:t>udělení pokynu objednatele</w:t>
      </w:r>
      <w:r w:rsidR="00270511">
        <w:t>, který bude udělen nejpozději do 6.5.2024.“</w:t>
      </w:r>
    </w:p>
    <w:p w14:paraId="4971ED8D" w14:textId="4F659893" w:rsidR="002E215A" w:rsidRDefault="004D2090" w:rsidP="004D2090">
      <w:pPr>
        <w:pStyle w:val="Styl2"/>
      </w:pPr>
      <w:r>
        <w:t xml:space="preserve">Mění se </w:t>
      </w:r>
      <w:r w:rsidR="000600A7">
        <w:t xml:space="preserve">část </w:t>
      </w:r>
      <w:r>
        <w:t>člán</w:t>
      </w:r>
      <w:r w:rsidR="000600A7">
        <w:t>ku</w:t>
      </w:r>
      <w:r>
        <w:t xml:space="preserve"> 7. Cena díla, odstavec </w:t>
      </w:r>
      <w:proofErr w:type="gramStart"/>
      <w:r>
        <w:t>7.1., který</w:t>
      </w:r>
      <w:proofErr w:type="gramEnd"/>
      <w:r>
        <w:t xml:space="preserve"> nově zní následovně:</w:t>
      </w:r>
    </w:p>
    <w:p w14:paraId="4FC1C27F" w14:textId="03DE6AE3" w:rsidR="004D2090" w:rsidRDefault="004D2090" w:rsidP="000600A7">
      <w:pPr>
        <w:pStyle w:val="rovezanadpis"/>
        <w:numPr>
          <w:ilvl w:val="0"/>
          <w:numId w:val="0"/>
        </w:numPr>
        <w:ind w:left="851"/>
      </w:pPr>
      <w:r>
        <w:t>„C</w:t>
      </w:r>
      <w:r w:rsidRPr="003D5C26">
        <w:t>ena díla byla stanovena dohodou smluvních stran na základě nabídky zhotovitele</w:t>
      </w:r>
      <w:r>
        <w:t xml:space="preserve"> </w:t>
      </w:r>
      <w:r w:rsidRPr="00007A00">
        <w:t>činí</w:t>
      </w:r>
      <w:r>
        <w:t xml:space="preserve"> celkem:</w:t>
      </w:r>
    </w:p>
    <w:p w14:paraId="574F51C9" w14:textId="5E19EC0D" w:rsidR="004D2090" w:rsidRPr="009E3CBE" w:rsidRDefault="004D2090" w:rsidP="004D2090">
      <w:pPr>
        <w:pStyle w:val="Tloneslovan"/>
        <w:ind w:left="851"/>
      </w:pPr>
      <w:r w:rsidRPr="0099685D">
        <w:t>Cena bez DPH:</w:t>
      </w:r>
      <w:r w:rsidRPr="0099685D">
        <w:tab/>
      </w:r>
      <w:r w:rsidRPr="009E3CBE">
        <w:rPr>
          <w:bCs/>
        </w:rPr>
        <w:t>4 </w:t>
      </w:r>
      <w:r w:rsidR="007C1280" w:rsidRPr="009E3CBE">
        <w:rPr>
          <w:bCs/>
        </w:rPr>
        <w:t>928</w:t>
      </w:r>
      <w:r w:rsidRPr="009E3CBE">
        <w:rPr>
          <w:bCs/>
        </w:rPr>
        <w:t xml:space="preserve"> 000</w:t>
      </w:r>
      <w:r w:rsidRPr="009E3CBE">
        <w:t xml:space="preserve"> Kč</w:t>
      </w:r>
    </w:p>
    <w:p w14:paraId="19016915" w14:textId="77777777" w:rsidR="004D2090" w:rsidRPr="009E3CBE" w:rsidRDefault="004D2090" w:rsidP="004D2090">
      <w:pPr>
        <w:pStyle w:val="Tloneslovan"/>
        <w:ind w:left="851"/>
      </w:pPr>
      <w:r w:rsidRPr="009E3CBE">
        <w:lastRenderedPageBreak/>
        <w:t>Sazba DPH:</w:t>
      </w:r>
      <w:r w:rsidRPr="009E3CBE">
        <w:tab/>
      </w:r>
      <w:r w:rsidRPr="009E3CBE">
        <w:tab/>
      </w:r>
      <w:r w:rsidRPr="009E3CBE">
        <w:rPr>
          <w:bCs/>
        </w:rPr>
        <w:t>21</w:t>
      </w:r>
      <w:r w:rsidRPr="009E3CBE">
        <w:t xml:space="preserve"> %</w:t>
      </w:r>
    </w:p>
    <w:p w14:paraId="66291508" w14:textId="201E6628" w:rsidR="004D2090" w:rsidRPr="009E3CBE" w:rsidRDefault="004D2090" w:rsidP="004D2090">
      <w:pPr>
        <w:pStyle w:val="Tloneslovan"/>
        <w:ind w:left="851"/>
      </w:pPr>
      <w:r w:rsidRPr="009E3CBE">
        <w:t>Výše DPH:</w:t>
      </w:r>
      <w:r w:rsidRPr="009E3CBE">
        <w:tab/>
      </w:r>
      <w:r w:rsidRPr="009E3CBE">
        <w:tab/>
      </w:r>
      <w:r w:rsidR="00AA6FE5" w:rsidRPr="009E3CBE">
        <w:rPr>
          <w:bCs/>
        </w:rPr>
        <w:t>1.034.880</w:t>
      </w:r>
      <w:r w:rsidRPr="009E3CBE">
        <w:t xml:space="preserve"> Kč</w:t>
      </w:r>
    </w:p>
    <w:p w14:paraId="5118BBE8" w14:textId="0CDD9DA3" w:rsidR="004D2090" w:rsidRPr="009E3CBE" w:rsidRDefault="004D2090" w:rsidP="004D2090">
      <w:pPr>
        <w:pStyle w:val="Tloneslovan"/>
        <w:ind w:left="851"/>
      </w:pPr>
      <w:r w:rsidRPr="009E3CBE">
        <w:t>Cena s DPH:</w:t>
      </w:r>
      <w:r w:rsidRPr="009E3CBE">
        <w:tab/>
      </w:r>
      <w:r w:rsidRPr="009E3CBE">
        <w:rPr>
          <w:bCs/>
        </w:rPr>
        <w:t>5 </w:t>
      </w:r>
      <w:r w:rsidR="00AA6FE5" w:rsidRPr="009E3CBE">
        <w:rPr>
          <w:bCs/>
        </w:rPr>
        <w:t>962</w:t>
      </w:r>
      <w:r w:rsidRPr="009E3CBE">
        <w:rPr>
          <w:bCs/>
        </w:rPr>
        <w:t xml:space="preserve"> 8</w:t>
      </w:r>
      <w:r w:rsidR="00AA6FE5" w:rsidRPr="009E3CBE">
        <w:rPr>
          <w:bCs/>
        </w:rPr>
        <w:t>8</w:t>
      </w:r>
      <w:r w:rsidRPr="009E3CBE">
        <w:rPr>
          <w:bCs/>
        </w:rPr>
        <w:t>0</w:t>
      </w:r>
      <w:r w:rsidRPr="009E3CBE">
        <w:rPr>
          <w:lang w:val="pl-PL"/>
        </w:rPr>
        <w:t xml:space="preserve"> </w:t>
      </w:r>
      <w:r w:rsidRPr="009E3CBE">
        <w:t>Kč</w:t>
      </w:r>
    </w:p>
    <w:p w14:paraId="3CED919E" w14:textId="2F2969CE" w:rsidR="004D2090" w:rsidRPr="009E3CBE" w:rsidRDefault="004D2090" w:rsidP="004D2090">
      <w:pPr>
        <w:pStyle w:val="rovezanadpis"/>
        <w:keepNext/>
        <w:numPr>
          <w:ilvl w:val="0"/>
          <w:numId w:val="0"/>
        </w:numPr>
        <w:ind w:left="851"/>
      </w:pPr>
      <w:r w:rsidRPr="009E3CBE">
        <w:t>z toho:</w:t>
      </w:r>
    </w:p>
    <w:p w14:paraId="00F8282E" w14:textId="765B0777" w:rsidR="004D2090" w:rsidRPr="009E3CBE" w:rsidRDefault="004D2090" w:rsidP="004D2090">
      <w:pPr>
        <w:pStyle w:val="Psmena"/>
        <w:numPr>
          <w:ilvl w:val="3"/>
          <w:numId w:val="34"/>
        </w:numPr>
      </w:pPr>
      <w:r w:rsidRPr="009E3CBE">
        <w:t xml:space="preserve">cena za činnosti uvedené v odst. </w:t>
      </w:r>
      <w:proofErr w:type="gramStart"/>
      <w:r w:rsidRPr="009E3CBE">
        <w:t>3.1. písm.</w:t>
      </w:r>
      <w:proofErr w:type="gramEnd"/>
      <w:r w:rsidRPr="009E3CBE">
        <w:t xml:space="preserve"> a) smlouvy </w:t>
      </w:r>
      <w:r w:rsidR="00FE3A40" w:rsidRPr="009E3CBE">
        <w:t>817.900</w:t>
      </w:r>
      <w:r w:rsidRPr="009E3CBE">
        <w:t xml:space="preserve"> Kč bez DPH, sazba DPH 21 %, výše DPH </w:t>
      </w:r>
      <w:r w:rsidR="00AA6FE5" w:rsidRPr="009E3CBE">
        <w:t>171.759</w:t>
      </w:r>
      <w:r w:rsidRPr="009E3CBE">
        <w:t xml:space="preserve"> Kč, </w:t>
      </w:r>
      <w:r w:rsidR="00AA6FE5" w:rsidRPr="009E3CBE">
        <w:t>989.659</w:t>
      </w:r>
      <w:r w:rsidRPr="009E3CBE">
        <w:t xml:space="preserve"> Kč včetně DPH,</w:t>
      </w:r>
    </w:p>
    <w:p w14:paraId="4B2A0EA7" w14:textId="518E5794" w:rsidR="004D2090" w:rsidRPr="009E3CBE" w:rsidRDefault="004D2090" w:rsidP="004D2090">
      <w:pPr>
        <w:pStyle w:val="Psmena"/>
        <w:numPr>
          <w:ilvl w:val="3"/>
          <w:numId w:val="34"/>
        </w:numPr>
      </w:pPr>
      <w:r w:rsidRPr="009E3CBE">
        <w:t xml:space="preserve">cena za činnosti uvedené v odst. </w:t>
      </w:r>
      <w:proofErr w:type="gramStart"/>
      <w:r w:rsidRPr="009E3CBE">
        <w:t>3.1. písm.</w:t>
      </w:r>
      <w:proofErr w:type="gramEnd"/>
      <w:r w:rsidRPr="009E3CBE">
        <w:t xml:space="preserve"> b) smlouvy </w:t>
      </w:r>
      <w:r w:rsidR="000600A7" w:rsidRPr="009E3CBE">
        <w:t>1.614.000</w:t>
      </w:r>
      <w:r w:rsidRPr="009E3CBE">
        <w:t xml:space="preserve"> Kč bez DPH, sazba DPH 21 %, výše DPH </w:t>
      </w:r>
      <w:r w:rsidR="00AA6FE5" w:rsidRPr="009E3CBE">
        <w:t>338.940</w:t>
      </w:r>
      <w:r w:rsidRPr="009E3CBE">
        <w:t xml:space="preserve"> Kč, </w:t>
      </w:r>
      <w:r w:rsidR="00AA6FE5" w:rsidRPr="009E3CBE">
        <w:t>1.952.940</w:t>
      </w:r>
      <w:r w:rsidRPr="009E3CBE">
        <w:t xml:space="preserve"> Kč včetně DPH,</w:t>
      </w:r>
    </w:p>
    <w:p w14:paraId="27810160" w14:textId="4C37F0A9" w:rsidR="004D2090" w:rsidRPr="009E3CBE" w:rsidRDefault="004D2090" w:rsidP="004D2090">
      <w:pPr>
        <w:pStyle w:val="Psmena"/>
      </w:pPr>
      <w:r w:rsidRPr="009E3CBE">
        <w:t xml:space="preserve">cena za činnosti uvedené v odst. </w:t>
      </w:r>
      <w:proofErr w:type="gramStart"/>
      <w:r w:rsidRPr="009E3CBE">
        <w:t>3.1. písm.</w:t>
      </w:r>
      <w:proofErr w:type="gramEnd"/>
      <w:r w:rsidRPr="009E3CBE">
        <w:t xml:space="preserve"> c) smlouvy </w:t>
      </w:r>
      <w:r w:rsidR="000600A7" w:rsidRPr="009E3CBE">
        <w:t>165.000</w:t>
      </w:r>
      <w:r w:rsidRPr="009E3CBE">
        <w:t xml:space="preserve"> Kč bez DPH, sazba DPH 21 %, výše DPH </w:t>
      </w:r>
      <w:r w:rsidR="00AA6FE5" w:rsidRPr="009E3CBE">
        <w:t>34.650</w:t>
      </w:r>
      <w:r w:rsidRPr="009E3CBE">
        <w:t xml:space="preserve"> Kč, </w:t>
      </w:r>
      <w:r w:rsidR="00AA6FE5" w:rsidRPr="009E3CBE">
        <w:t>199.650</w:t>
      </w:r>
      <w:r w:rsidRPr="009E3CBE">
        <w:t xml:space="preserve"> Kč včetně DPH,</w:t>
      </w:r>
    </w:p>
    <w:p w14:paraId="1B1E839D" w14:textId="65BE5B03" w:rsidR="004D2090" w:rsidRPr="009E3CBE" w:rsidRDefault="004D2090" w:rsidP="004D2090">
      <w:pPr>
        <w:pStyle w:val="Psmena"/>
      </w:pPr>
      <w:r w:rsidRPr="009E3CBE">
        <w:t xml:space="preserve">cena za činnosti uvedené v odst. </w:t>
      </w:r>
      <w:proofErr w:type="gramStart"/>
      <w:r w:rsidRPr="009E3CBE">
        <w:t>3.1. písm.</w:t>
      </w:r>
      <w:proofErr w:type="gramEnd"/>
      <w:r w:rsidRPr="009E3CBE">
        <w:t xml:space="preserve"> d) smlouvy </w:t>
      </w:r>
      <w:r w:rsidR="000600A7" w:rsidRPr="009E3CBE">
        <w:t>1.9</w:t>
      </w:r>
      <w:r w:rsidR="00AA6FE5" w:rsidRPr="009E3CBE">
        <w:t>26</w:t>
      </w:r>
      <w:r w:rsidR="000600A7" w:rsidRPr="009E3CBE">
        <w:t>.</w:t>
      </w:r>
      <w:r w:rsidR="00AA6FE5" w:rsidRPr="009E3CBE">
        <w:t>1</w:t>
      </w:r>
      <w:r w:rsidR="000600A7" w:rsidRPr="009E3CBE">
        <w:t>00</w:t>
      </w:r>
      <w:r w:rsidRPr="009E3CBE">
        <w:t xml:space="preserve"> Kč bez DPH, sazba DPH 21 %, výše DPH </w:t>
      </w:r>
      <w:r w:rsidR="00AA6FE5" w:rsidRPr="009E3CBE">
        <w:t>404.481</w:t>
      </w:r>
      <w:r w:rsidRPr="009E3CBE">
        <w:t xml:space="preserve"> Kč, </w:t>
      </w:r>
      <w:r w:rsidR="00AA6FE5" w:rsidRPr="009E3CBE">
        <w:t>2.330.581</w:t>
      </w:r>
      <w:r w:rsidRPr="009E3CBE">
        <w:t xml:space="preserve"> Kč včetně DPH,</w:t>
      </w:r>
      <w:r w:rsidR="000600A7" w:rsidRPr="009E3CBE">
        <w:t>“</w:t>
      </w:r>
    </w:p>
    <w:p w14:paraId="3531AE2A" w14:textId="72D4D3CC" w:rsidR="004D2090" w:rsidRPr="009E3CBE" w:rsidRDefault="000600A7" w:rsidP="00121E04">
      <w:pPr>
        <w:pStyle w:val="Styl2"/>
      </w:pPr>
      <w:r w:rsidRPr="009E3CBE">
        <w:t xml:space="preserve">Navazující část </w:t>
      </w:r>
      <w:r w:rsidR="00121E04" w:rsidRPr="009E3CBE">
        <w:t xml:space="preserve">článku 7. Cena díla, odstavce </w:t>
      </w:r>
      <w:proofErr w:type="gramStart"/>
      <w:r w:rsidR="00121E04" w:rsidRPr="009E3CBE">
        <w:t>7.1.</w:t>
      </w:r>
      <w:r w:rsidRPr="009E3CBE">
        <w:t xml:space="preserve"> </w:t>
      </w:r>
      <w:r w:rsidR="002D734F" w:rsidRPr="009E3CBE">
        <w:t>zůstává</w:t>
      </w:r>
      <w:proofErr w:type="gramEnd"/>
      <w:r w:rsidR="002D734F" w:rsidRPr="009E3CBE">
        <w:t xml:space="preserve"> beze změny a není tímto dodatkem dotčeny.</w:t>
      </w:r>
    </w:p>
    <w:p w14:paraId="60C6E4A5" w14:textId="621419D4" w:rsidR="00507B61" w:rsidRDefault="00507B61" w:rsidP="00507B61">
      <w:pPr>
        <w:pStyle w:val="Styl2"/>
      </w:pPr>
      <w:r>
        <w:t xml:space="preserve">Mění se příloha č. 2 - Koncept stavebního programu. Nové znění přílohy č. 2 </w:t>
      </w:r>
      <w:r w:rsidR="00121E04">
        <w:t xml:space="preserve">smlouvy </w:t>
      </w:r>
      <w:r>
        <w:t>tvoří přílohu tohoto Dodatku.</w:t>
      </w:r>
    </w:p>
    <w:p w14:paraId="55DC5880" w14:textId="3B8AFF40" w:rsidR="00121E04" w:rsidRDefault="00121E04" w:rsidP="00507B61">
      <w:pPr>
        <w:pStyle w:val="Styl2"/>
      </w:pPr>
      <w:r>
        <w:t>Ostatní ustanovení smlouvy nejsou tímto Dodatkem dotčena a zůstávají beze změny.</w:t>
      </w:r>
    </w:p>
    <w:p w14:paraId="7D663E4D" w14:textId="3CFC1EC2" w:rsidR="002E215A" w:rsidRDefault="002E215A" w:rsidP="00F84FF4">
      <w:pPr>
        <w:pStyle w:val="Styl2"/>
        <w:numPr>
          <w:ilvl w:val="0"/>
          <w:numId w:val="0"/>
        </w:numPr>
      </w:pPr>
    </w:p>
    <w:p w14:paraId="18D0B5CD" w14:textId="500EDA79" w:rsidR="002E215A" w:rsidRDefault="002E215A" w:rsidP="00E7247A">
      <w:pPr>
        <w:pStyle w:val="Styl2"/>
        <w:numPr>
          <w:ilvl w:val="0"/>
          <w:numId w:val="0"/>
        </w:numPr>
        <w:ind w:left="851"/>
      </w:pPr>
    </w:p>
    <w:bookmarkEnd w:id="5"/>
    <w:bookmarkEnd w:id="6"/>
    <w:bookmarkEnd w:id="7"/>
    <w:bookmarkEnd w:id="8"/>
    <w:bookmarkEnd w:id="9"/>
    <w:bookmarkEnd w:id="10"/>
    <w:bookmarkEnd w:id="11"/>
    <w:bookmarkEnd w:id="12"/>
    <w:p w14:paraId="50D785B7" w14:textId="429C468D" w:rsidR="00772548" w:rsidRPr="00992C28" w:rsidRDefault="004C50EA" w:rsidP="00772548">
      <w:pPr>
        <w:pStyle w:val="Nadpis1"/>
      </w:pPr>
      <w:r>
        <w:t>Z</w:t>
      </w:r>
      <w:r w:rsidR="00DF7C7E" w:rsidRPr="00992C28">
        <w:t>ávěrečná ujednání</w:t>
      </w:r>
    </w:p>
    <w:p w14:paraId="1CC8422B" w14:textId="544D1992" w:rsidR="00C75B47" w:rsidRPr="00A92CFD" w:rsidRDefault="00C75B47" w:rsidP="00C75B47">
      <w:pPr>
        <w:pStyle w:val="rovezanadpis"/>
      </w:pPr>
      <w:r>
        <w:t xml:space="preserve">Platnost </w:t>
      </w:r>
      <w:r w:rsidR="00F84FF4">
        <w:t>tohoto Dodatku</w:t>
      </w:r>
      <w:r>
        <w:t xml:space="preserve"> nastává podpisem obou smluvních stran. </w:t>
      </w:r>
      <w:r w:rsidR="00F84FF4">
        <w:t>Dodatek</w:t>
      </w:r>
      <w:r>
        <w:t xml:space="preserve"> nabývá účinnosti dnem uveřejnění v registru smluv.</w:t>
      </w:r>
    </w:p>
    <w:p w14:paraId="499F2863" w14:textId="45C2169E" w:rsidR="00C75B47" w:rsidRDefault="00C75B47" w:rsidP="00C75B47">
      <w:pPr>
        <w:pStyle w:val="rovezanadpis"/>
      </w:pPr>
      <w:r w:rsidRPr="009A5108">
        <w:t xml:space="preserve">Smluvní strany berou na vědomí, že </w:t>
      </w:r>
      <w:r w:rsidR="00F84FF4">
        <w:t>tento Dodatek</w:t>
      </w:r>
      <w:r w:rsidRPr="009A5108">
        <w:t xml:space="preserve"> vyžaduje ke své účinnosti uveřejnění v registru smluv podle zákona č. 340/2015 Sb., o zvláštních podmínkách účinnosti některých smluv, uveřejňování těchto smluv a o registru smluv (zákon o</w:t>
      </w:r>
      <w:r>
        <w:t> </w:t>
      </w:r>
      <w:r w:rsidRPr="009A5108">
        <w:t xml:space="preserve">registru smluv), ve znění pozdějších předpisů, a prohlašují, že s tímto uveřejněním souhlasí. Za účelem splnění povinnosti uveřejnění </w:t>
      </w:r>
      <w:r w:rsidR="00F84FF4">
        <w:t>tohoto Dodatku</w:t>
      </w:r>
      <w:r w:rsidRPr="009A5108">
        <w:t xml:space="preserve"> </w:t>
      </w:r>
      <w:r w:rsidR="00F84FF4">
        <w:t>se smluvní strany dohodly, že ho</w:t>
      </w:r>
      <w:r w:rsidRPr="009A5108">
        <w:t xml:space="preserve"> do registru smluv zašle </w:t>
      </w:r>
      <w:r>
        <w:t>objednatel</w:t>
      </w:r>
      <w:r w:rsidRPr="009A5108">
        <w:t xml:space="preserve"> neprodleně, nejdéle však do </w:t>
      </w:r>
      <w:r>
        <w:t>30</w:t>
      </w:r>
      <w:r w:rsidRPr="009A5108">
        <w:t xml:space="preserve"> dnů, po </w:t>
      </w:r>
      <w:r w:rsidR="00F84FF4">
        <w:t>jeho</w:t>
      </w:r>
      <w:r w:rsidRPr="009A5108">
        <w:t xml:space="preserve"> podpisu všemi smluvními stranami.</w:t>
      </w:r>
    </w:p>
    <w:p w14:paraId="387BB6F2" w14:textId="2365B0E3" w:rsidR="00C75B47" w:rsidRDefault="00C75B47" w:rsidP="00C75B47">
      <w:pPr>
        <w:pStyle w:val="rovezanadpis"/>
      </w:pPr>
      <w:r w:rsidRPr="00A46F37">
        <w:t xml:space="preserve">Smluvní strany prohlašují, že skutečnosti uvedené v </w:t>
      </w:r>
      <w:r w:rsidR="00F84FF4">
        <w:t>tomto</w:t>
      </w:r>
      <w:r w:rsidRPr="00A46F37">
        <w:t xml:space="preserve"> </w:t>
      </w:r>
      <w:r w:rsidR="00F84FF4">
        <w:t xml:space="preserve">Dodatku </w:t>
      </w:r>
      <w:r w:rsidRPr="00A46F37">
        <w:t xml:space="preserve">nepovažují </w:t>
      </w:r>
      <w:r w:rsidRPr="002040BA">
        <w:t>za</w:t>
      </w:r>
      <w:r>
        <w:t> </w:t>
      </w:r>
      <w:r w:rsidRPr="002040BA">
        <w:t>obchodní tajemství</w:t>
      </w:r>
      <w:r>
        <w:t xml:space="preserve"> podle § 504 občanského zákoníku</w:t>
      </w:r>
      <w:r w:rsidRPr="002040BA">
        <w:t xml:space="preserve"> a udělují svolení k jejich užití </w:t>
      </w:r>
      <w:r>
        <w:t>a </w:t>
      </w:r>
      <w:r w:rsidRPr="002040BA">
        <w:t>zveřejnění bez stanovení jakýchkoliv dalších podmínek.</w:t>
      </w:r>
    </w:p>
    <w:p w14:paraId="5AF7C50B" w14:textId="3E828BA5" w:rsidR="00C75B47" w:rsidRDefault="00C75B47" w:rsidP="00C75B47">
      <w:pPr>
        <w:pStyle w:val="rovezanadpis"/>
        <w:tabs>
          <w:tab w:val="clear" w:pos="1021"/>
          <w:tab w:val="left" w:pos="851"/>
        </w:tabs>
      </w:pPr>
      <w:r w:rsidRPr="00A92CFD">
        <w:t>T</w:t>
      </w:r>
      <w:r w:rsidR="00F84FF4">
        <w:t>ento</w:t>
      </w:r>
      <w:r w:rsidRPr="00A92CFD">
        <w:t xml:space="preserve"> </w:t>
      </w:r>
      <w:r w:rsidR="00F84FF4">
        <w:t xml:space="preserve">Dodatek </w:t>
      </w:r>
      <w:r w:rsidRPr="00A92CFD">
        <w:t xml:space="preserve">je vyhotoven </w:t>
      </w:r>
      <w:r>
        <w:t>v elektronickém originále.</w:t>
      </w:r>
    </w:p>
    <w:p w14:paraId="6E4F0B4A" w14:textId="0BB06F30" w:rsidR="00C75B47" w:rsidRPr="009E3CBE" w:rsidRDefault="00C75B47" w:rsidP="00C75B47">
      <w:pPr>
        <w:pStyle w:val="rovezanadpis"/>
        <w:tabs>
          <w:tab w:val="clear" w:pos="1021"/>
          <w:tab w:val="left" w:pos="851"/>
          <w:tab w:val="left" w:pos="993"/>
        </w:tabs>
      </w:pPr>
      <w:r w:rsidRPr="009E3CBE">
        <w:t xml:space="preserve">Uzavření </w:t>
      </w:r>
      <w:r w:rsidR="00F84FF4" w:rsidRPr="009E3CBE">
        <w:t>tohoto Dodatku</w:t>
      </w:r>
      <w:r w:rsidRPr="009E3CBE">
        <w:t xml:space="preserve"> bylo schváleno Radou města </w:t>
      </w:r>
      <w:r w:rsidR="002B3638" w:rsidRPr="009E3CBE">
        <w:t>Slavkov u Brna</w:t>
      </w:r>
      <w:r w:rsidRPr="009E3CBE">
        <w:t xml:space="preserve"> dne </w:t>
      </w:r>
      <w:proofErr w:type="gramStart"/>
      <w:r w:rsidR="009E3CBE" w:rsidRPr="009E3CBE">
        <w:rPr>
          <w:bCs/>
        </w:rPr>
        <w:t>30.1.2024</w:t>
      </w:r>
      <w:proofErr w:type="gramEnd"/>
      <w:r w:rsidR="00D54B40" w:rsidRPr="009E3CBE">
        <w:rPr>
          <w:bCs/>
        </w:rPr>
        <w:t xml:space="preserve"> </w:t>
      </w:r>
      <w:r w:rsidRPr="009E3CBE">
        <w:t>usnesením č.</w:t>
      </w:r>
      <w:r w:rsidR="00346980" w:rsidRPr="009E3CBE">
        <w:t> </w:t>
      </w:r>
      <w:r w:rsidR="009E3CBE" w:rsidRPr="009E3CBE">
        <w:rPr>
          <w:bCs/>
        </w:rPr>
        <w:t>820/50/RM/2024</w:t>
      </w:r>
      <w:r w:rsidRPr="009E3CBE">
        <w:t>.</w:t>
      </w:r>
    </w:p>
    <w:p w14:paraId="6970FCFB" w14:textId="0F844331" w:rsidR="00C75B47" w:rsidRDefault="00C75B47" w:rsidP="00C75B47">
      <w:pPr>
        <w:pStyle w:val="rovezanadpis"/>
      </w:pPr>
      <w:r w:rsidRPr="00007A00">
        <w:t xml:space="preserve">Smluvní strany potvrzují, že si </w:t>
      </w:r>
      <w:r w:rsidR="00F84FF4">
        <w:t>tento Dodatek před jeho</w:t>
      </w:r>
      <w:r w:rsidRPr="00007A00">
        <w:t xml:space="preserve"> podpisem přečetly a že s </w:t>
      </w:r>
      <w:r w:rsidR="00F84FF4">
        <w:t>jeho</w:t>
      </w:r>
      <w:r w:rsidRPr="00007A00">
        <w:t xml:space="preserve"> obsahem souhlasí. Na důkaz toho připojují své podpisy.</w:t>
      </w:r>
    </w:p>
    <w:p w14:paraId="6B5E01E9" w14:textId="16C4C895" w:rsidR="00C75B47" w:rsidRDefault="00C75B47" w:rsidP="00C75B47">
      <w:pPr>
        <w:pStyle w:val="rovezanadpis"/>
      </w:pPr>
      <w:r w:rsidRPr="00992C28">
        <w:t xml:space="preserve">Nedílnou součástí </w:t>
      </w:r>
      <w:r w:rsidR="00555473">
        <w:t>Dodatku</w:t>
      </w:r>
      <w:r w:rsidRPr="00992C28">
        <w:t xml:space="preserve"> jsou níže uvedené přílohy smlouvy:</w:t>
      </w:r>
    </w:p>
    <w:p w14:paraId="7D630E32" w14:textId="61ED7D20" w:rsidR="007167A7" w:rsidRPr="007167A7" w:rsidRDefault="007167A7" w:rsidP="007167A7">
      <w:pPr>
        <w:pStyle w:val="rovezanadpis"/>
        <w:numPr>
          <w:ilvl w:val="0"/>
          <w:numId w:val="0"/>
        </w:numPr>
        <w:ind w:left="851"/>
      </w:pPr>
      <w:r>
        <w:t xml:space="preserve">Příloha č. 2 </w:t>
      </w:r>
      <w:r w:rsidRPr="00992C28">
        <w:t xml:space="preserve">– </w:t>
      </w:r>
      <w:r>
        <w:t>Koncept stavebního programu</w:t>
      </w:r>
    </w:p>
    <w:p w14:paraId="0056AE02" w14:textId="16101BC3" w:rsidR="00A302FA" w:rsidRPr="00007A00" w:rsidRDefault="00255A0F" w:rsidP="000C7821">
      <w:pPr>
        <w:keepNext/>
        <w:tabs>
          <w:tab w:val="left" w:pos="4536"/>
        </w:tabs>
        <w:spacing w:before="120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</w:t>
      </w:r>
      <w:r w:rsidR="002B3638">
        <w:rPr>
          <w:rFonts w:ascii="Arial" w:hAnsi="Arial" w:cs="Arial"/>
        </w:rPr>
        <w:t xml:space="preserve">e Slavkově u Brna </w:t>
      </w:r>
      <w:r w:rsidR="00A302FA" w:rsidRPr="00007A00">
        <w:rPr>
          <w:rFonts w:ascii="Arial" w:hAnsi="Arial" w:cs="Arial"/>
        </w:rPr>
        <w:t>dne</w:t>
      </w:r>
      <w:bookmarkStart w:id="13" w:name="_Hlk85417526"/>
      <w:r w:rsidR="004C1AD8">
        <w:rPr>
          <w:rFonts w:ascii="Arial" w:hAnsi="Arial" w:cs="Arial"/>
        </w:rPr>
        <w:tab/>
      </w:r>
      <w:r w:rsidR="00A302FA" w:rsidRPr="00007A00">
        <w:rPr>
          <w:rFonts w:ascii="Arial" w:hAnsi="Arial" w:cs="Arial"/>
        </w:rPr>
        <w:t xml:space="preserve">V </w:t>
      </w:r>
      <w:r w:rsidR="003C3646">
        <w:rPr>
          <w:rFonts w:ascii="Arial" w:hAnsi="Arial" w:cs="Arial"/>
        </w:rPr>
        <w:t>Brně</w:t>
      </w:r>
      <w:r w:rsidR="00A302FA" w:rsidRPr="00007A00">
        <w:rPr>
          <w:rFonts w:ascii="Arial" w:hAnsi="Arial" w:cs="Arial"/>
        </w:rPr>
        <w:t xml:space="preserve"> dne</w:t>
      </w:r>
    </w:p>
    <w:p w14:paraId="185E2FE9" w14:textId="77777777" w:rsidR="00772548" w:rsidRPr="00007A00" w:rsidRDefault="00772548" w:rsidP="00956898">
      <w:pPr>
        <w:keepNext/>
        <w:spacing w:after="0" w:line="240" w:lineRule="auto"/>
        <w:rPr>
          <w:rFonts w:ascii="Arial" w:hAnsi="Arial" w:cs="Arial"/>
        </w:rPr>
      </w:pPr>
    </w:p>
    <w:p w14:paraId="7060C56D" w14:textId="77777777" w:rsidR="00772548" w:rsidRPr="00007A00" w:rsidRDefault="00772548" w:rsidP="00956898">
      <w:pPr>
        <w:keepNext/>
        <w:spacing w:after="0" w:line="240" w:lineRule="auto"/>
        <w:rPr>
          <w:rFonts w:ascii="Arial" w:hAnsi="Arial" w:cs="Arial"/>
        </w:rPr>
      </w:pPr>
    </w:p>
    <w:p w14:paraId="4B82CF41" w14:textId="77777777" w:rsidR="00A302FA" w:rsidRPr="00007A00" w:rsidRDefault="00A302FA" w:rsidP="00956898">
      <w:pPr>
        <w:keepNext/>
        <w:spacing w:after="0" w:line="240" w:lineRule="auto"/>
        <w:rPr>
          <w:rFonts w:ascii="Arial" w:hAnsi="Arial" w:cs="Arial"/>
        </w:rPr>
      </w:pPr>
    </w:p>
    <w:p w14:paraId="7455C8CD" w14:textId="77777777" w:rsidR="00772548" w:rsidRPr="00007A00" w:rsidRDefault="00772548" w:rsidP="00956898">
      <w:pPr>
        <w:keepNext/>
        <w:spacing w:after="0" w:line="240" w:lineRule="auto"/>
        <w:rPr>
          <w:rFonts w:ascii="Arial" w:hAnsi="Arial" w:cs="Arial"/>
        </w:rPr>
      </w:pPr>
    </w:p>
    <w:p w14:paraId="1A0558A9" w14:textId="77777777" w:rsidR="00772548" w:rsidRPr="00007A00" w:rsidRDefault="00772548" w:rsidP="00956898">
      <w:pPr>
        <w:keepNext/>
        <w:spacing w:after="0" w:line="240" w:lineRule="auto"/>
        <w:rPr>
          <w:rFonts w:ascii="Arial" w:hAnsi="Arial" w:cs="Arial"/>
        </w:rPr>
      </w:pPr>
    </w:p>
    <w:p w14:paraId="5A270C5B" w14:textId="766C4CA3" w:rsidR="00A302FA" w:rsidRPr="00007A00" w:rsidRDefault="00A302FA" w:rsidP="003941E9">
      <w:pPr>
        <w:keepNext/>
        <w:tabs>
          <w:tab w:val="left" w:pos="4536"/>
        </w:tabs>
        <w:spacing w:after="0" w:line="240" w:lineRule="auto"/>
        <w:rPr>
          <w:rFonts w:ascii="Arial" w:hAnsi="Arial" w:cs="Arial"/>
        </w:rPr>
      </w:pPr>
      <w:r w:rsidRPr="00007A00">
        <w:rPr>
          <w:rFonts w:ascii="Arial" w:hAnsi="Arial" w:cs="Arial"/>
        </w:rPr>
        <w:t>___________________________</w:t>
      </w:r>
      <w:r w:rsidRPr="00007A00">
        <w:rPr>
          <w:rFonts w:ascii="Arial" w:hAnsi="Arial" w:cs="Arial"/>
        </w:rPr>
        <w:tab/>
        <w:t>___________________________</w:t>
      </w:r>
    </w:p>
    <w:p w14:paraId="46DA2E39" w14:textId="65DE8EA7" w:rsidR="003941E9" w:rsidRPr="00341FEB" w:rsidRDefault="003C3646" w:rsidP="003941E9">
      <w:pPr>
        <w:keepNext/>
        <w:tabs>
          <w:tab w:val="left" w:pos="4536"/>
        </w:tabs>
        <w:spacing w:before="60" w:after="0" w:line="240" w:lineRule="auto"/>
        <w:rPr>
          <w:rFonts w:ascii="Arial" w:hAnsi="Arial" w:cs="Arial"/>
          <w:bCs/>
        </w:rPr>
      </w:pPr>
      <w:r w:rsidRPr="00341FEB">
        <w:rPr>
          <w:rFonts w:ascii="Arial" w:hAnsi="Arial" w:cs="Arial"/>
          <w:bCs/>
        </w:rPr>
        <w:t>Město Slavkov u Brna</w:t>
      </w:r>
      <w:r w:rsidR="003941E9" w:rsidRPr="00341FEB">
        <w:rPr>
          <w:rFonts w:ascii="Arial" w:hAnsi="Arial" w:cs="Arial"/>
          <w:bCs/>
        </w:rPr>
        <w:tab/>
      </w:r>
      <w:r w:rsidR="00341FEB" w:rsidRPr="00341FEB">
        <w:rPr>
          <w:rFonts w:ascii="Arial" w:hAnsi="Arial" w:cs="Arial"/>
          <w:bCs/>
        </w:rPr>
        <w:t>LIVINGSTAV s.r.o.</w:t>
      </w:r>
    </w:p>
    <w:p w14:paraId="2711EB68" w14:textId="0477EA91" w:rsidR="00B666CE" w:rsidRPr="00341FEB" w:rsidRDefault="003C3646" w:rsidP="003941E9">
      <w:pPr>
        <w:keepNext/>
        <w:tabs>
          <w:tab w:val="left" w:pos="4536"/>
        </w:tabs>
        <w:spacing w:before="60" w:after="0" w:line="240" w:lineRule="auto"/>
        <w:rPr>
          <w:rFonts w:ascii="Arial" w:hAnsi="Arial" w:cs="Arial"/>
        </w:rPr>
      </w:pPr>
      <w:r w:rsidRPr="00341FEB">
        <w:rPr>
          <w:rFonts w:ascii="Arial" w:hAnsi="Arial" w:cs="Arial"/>
          <w:bCs/>
        </w:rPr>
        <w:t>Bc. Michal Boudný</w:t>
      </w:r>
      <w:r w:rsidR="00900449" w:rsidRPr="00341FEB">
        <w:rPr>
          <w:rFonts w:ascii="Arial" w:hAnsi="Arial" w:cs="Arial"/>
          <w:bCs/>
        </w:rPr>
        <w:tab/>
      </w:r>
      <w:r w:rsidR="00341FEB" w:rsidRPr="00341FEB">
        <w:rPr>
          <w:rFonts w:ascii="Arial" w:hAnsi="Arial" w:cs="Arial"/>
          <w:bCs/>
        </w:rPr>
        <w:t>Ing. arch. Jan Snášel</w:t>
      </w:r>
    </w:p>
    <w:p w14:paraId="7EB1AB68" w14:textId="6869FAE8" w:rsidR="00897ECB" w:rsidRDefault="00C75B47" w:rsidP="00E9640D">
      <w:pPr>
        <w:keepNext/>
        <w:tabs>
          <w:tab w:val="left" w:pos="4536"/>
        </w:tabs>
        <w:spacing w:after="0" w:line="240" w:lineRule="auto"/>
      </w:pPr>
      <w:r w:rsidRPr="00341FEB">
        <w:rPr>
          <w:rFonts w:ascii="Arial" w:hAnsi="Arial" w:cs="Arial"/>
          <w:bCs/>
        </w:rPr>
        <w:t>objednatel</w:t>
      </w:r>
      <w:bookmarkEnd w:id="0"/>
      <w:r w:rsidRPr="00341FEB">
        <w:rPr>
          <w:rFonts w:ascii="Arial" w:hAnsi="Arial" w:cs="Arial"/>
          <w:bCs/>
        </w:rPr>
        <w:t xml:space="preserve"> </w:t>
      </w:r>
      <w:bookmarkEnd w:id="13"/>
    </w:p>
    <w:sectPr w:rsidR="00897ECB" w:rsidSect="00AA0025">
      <w:head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90AAD9" w16cex:dateUtc="2023-08-23T13:57:00Z"/>
  <w16cex:commentExtensible w16cex:durableId="2890AAE2" w16cex:dateUtc="2023-08-23T13:57:00Z"/>
  <w16cex:commentExtensible w16cex:durableId="2890AAF9" w16cex:dateUtc="2023-08-23T13:57:00Z"/>
  <w16cex:commentExtensible w16cex:durableId="2890AB19" w16cex:dateUtc="2023-08-23T13:58:00Z"/>
  <w16cex:commentExtensible w16cex:durableId="2890ABAE" w16cex:dateUtc="2023-08-23T14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3211231" w16cid:durableId="2890AAD9"/>
  <w16cid:commentId w16cid:paraId="60BB1372" w16cid:durableId="2890AAE2"/>
  <w16cid:commentId w16cid:paraId="7BF324FE" w16cid:durableId="2890AAF9"/>
  <w16cid:commentId w16cid:paraId="4EE1CC33" w16cid:durableId="2890AB19"/>
  <w16cid:commentId w16cid:paraId="5DC3C447" w16cid:durableId="2890ABA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FDA77" w14:textId="77777777" w:rsidR="000A51FD" w:rsidRDefault="000A51FD" w:rsidP="00DB442A">
      <w:pPr>
        <w:spacing w:after="0" w:line="240" w:lineRule="auto"/>
      </w:pPr>
      <w:r>
        <w:separator/>
      </w:r>
    </w:p>
  </w:endnote>
  <w:endnote w:type="continuationSeparator" w:id="0">
    <w:p w14:paraId="71521ED7" w14:textId="77777777" w:rsidR="000A51FD" w:rsidRDefault="000A51FD" w:rsidP="00DB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01F6D" w14:textId="6ACA1413" w:rsidR="004D2090" w:rsidRPr="007C3E75" w:rsidRDefault="004D2090" w:rsidP="00AA0025">
    <w:pPr>
      <w:pStyle w:val="Zpat"/>
      <w:tabs>
        <w:tab w:val="clear" w:pos="4536"/>
        <w:tab w:val="clear" w:pos="9072"/>
      </w:tabs>
      <w:rPr>
        <w:rFonts w:ascii="Arial" w:eastAsia="Calibri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9C68B" w14:textId="77777777" w:rsidR="000A51FD" w:rsidRDefault="000A51FD" w:rsidP="00DB442A">
      <w:pPr>
        <w:spacing w:after="0" w:line="240" w:lineRule="auto"/>
      </w:pPr>
      <w:r>
        <w:separator/>
      </w:r>
    </w:p>
  </w:footnote>
  <w:footnote w:type="continuationSeparator" w:id="0">
    <w:p w14:paraId="187F7493" w14:textId="77777777" w:rsidR="000A51FD" w:rsidRDefault="000A51FD" w:rsidP="00DB4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697D8" w14:textId="77777777" w:rsidR="004D2090" w:rsidRPr="008030A6" w:rsidRDefault="004D2090" w:rsidP="004D2090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93563" w14:textId="097BB98A" w:rsidR="004D2090" w:rsidRPr="007741E0" w:rsidRDefault="00A71AB8" w:rsidP="002B6AAE">
    <w:pPr>
      <w:pStyle w:val="Zhlav"/>
      <w:tabs>
        <w:tab w:val="clear" w:pos="4536"/>
        <w:tab w:val="clear" w:pos="9072"/>
        <w:tab w:val="left" w:pos="7350"/>
      </w:tabs>
    </w:pPr>
    <w:r>
      <w:rPr>
        <w:rFonts w:ascii="Arial" w:eastAsia="Calibri" w:hAnsi="Arial" w:cs="Arial"/>
        <w:sz w:val="20"/>
        <w:szCs w:val="20"/>
      </w:rPr>
      <w:t>Dodatek č. 1 Smlouvy</w:t>
    </w:r>
    <w:r w:rsidR="004D2090">
      <w:rPr>
        <w:rFonts w:ascii="Arial" w:eastAsia="Calibri" w:hAnsi="Arial" w:cs="Arial"/>
        <w:sz w:val="20"/>
        <w:szCs w:val="20"/>
      </w:rPr>
      <w:t xml:space="preserve"> o dílo</w:t>
    </w:r>
    <w:r w:rsidR="004D2090" w:rsidRPr="00D543D3">
      <w:rPr>
        <w:rFonts w:ascii="Arial" w:eastAsia="Calibri" w:hAnsi="Arial" w:cs="Arial"/>
        <w:sz w:val="20"/>
        <w:szCs w:val="20"/>
      </w:rPr>
      <w:t xml:space="preserve"> </w:t>
    </w:r>
    <w:r w:rsidR="004D2090">
      <w:rPr>
        <w:rFonts w:ascii="Arial" w:eastAsia="Calibri" w:hAnsi="Arial" w:cs="Arial"/>
        <w:sz w:val="20"/>
        <w:szCs w:val="20"/>
      </w:rPr>
      <w:t xml:space="preserve">– </w:t>
    </w:r>
    <w:r w:rsidR="004D2090" w:rsidRPr="001275A0">
      <w:rPr>
        <w:rFonts w:ascii="Arial" w:eastAsia="Calibri" w:hAnsi="Arial" w:cs="Arial"/>
        <w:sz w:val="20"/>
        <w:szCs w:val="20"/>
      </w:rPr>
      <w:t>„</w:t>
    </w:r>
    <w:r w:rsidR="004D2090" w:rsidRPr="005A2522">
      <w:rPr>
        <w:rFonts w:ascii="Arial" w:eastAsia="Calibri" w:hAnsi="Arial" w:cs="Arial"/>
        <w:sz w:val="20"/>
        <w:szCs w:val="20"/>
      </w:rPr>
      <w:t>Rekonstrukce přístavby ZŠ Náměstí na byty – projektová dokumentace</w:t>
    </w:r>
    <w:r w:rsidR="004D2090">
      <w:rPr>
        <w:rFonts w:ascii="Arial" w:eastAsia="Calibri" w:hAnsi="Arial" w:cs="Arial"/>
        <w:sz w:val="20"/>
        <w:szCs w:val="20"/>
      </w:rPr>
      <w:t xml:space="preserve"> – III“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D5C6F" w14:textId="77777777" w:rsidR="004D2090" w:rsidRPr="00075727" w:rsidRDefault="004D2090" w:rsidP="000757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194D"/>
    <w:multiLevelType w:val="hybridMultilevel"/>
    <w:tmpl w:val="4BCE874C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2" w15:restartNumberingAfterBreak="0">
    <w:nsid w:val="13DE5042"/>
    <w:multiLevelType w:val="multilevel"/>
    <w:tmpl w:val="656EA5EE"/>
    <w:styleLink w:val="LFO37"/>
    <w:lvl w:ilvl="0">
      <w:start w:val="1"/>
      <w:numFmt w:val="lowerLetter"/>
      <w:pStyle w:val="OdstavecCislovany"/>
      <w:lvlText w:val="%1)"/>
      <w:lvlJc w:val="left"/>
      <w:pPr>
        <w:ind w:left="360" w:hanging="360"/>
      </w:pPr>
      <w:rPr>
        <w:b w:val="0"/>
        <w:sz w:val="22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strike w:val="0"/>
        <w:dstrike w:val="0"/>
      </w:rPr>
    </w:lvl>
    <w:lvl w:ilvl="2">
      <w:start w:val="1"/>
      <w:numFmt w:val="decimal"/>
      <w:lvlText w:val="%3."/>
      <w:lvlJc w:val="left"/>
      <w:pPr>
        <w:ind w:left="1356" w:hanging="504"/>
      </w:pPr>
      <w:rPr>
        <w:rFonts w:ascii="Arial Narrow" w:eastAsia="Calibri" w:hAnsi="Arial Narrow" w:cs="Times New Roman"/>
        <w:b w:val="0"/>
        <w:strike w:val="0"/>
        <w:dstrike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7D15F8D"/>
    <w:multiLevelType w:val="multilevel"/>
    <w:tmpl w:val="760C2BC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rovezanadpis"/>
      <w:lvlText w:val="%1.%2."/>
      <w:lvlJc w:val="left"/>
      <w:pPr>
        <w:ind w:left="851" w:hanging="851"/>
      </w:pPr>
      <w:rPr>
        <w:rFonts w:hint="default"/>
        <w:b w:val="0"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6163A80"/>
    <w:multiLevelType w:val="hybridMultilevel"/>
    <w:tmpl w:val="EB70B90C"/>
    <w:lvl w:ilvl="0" w:tplc="0405000F">
      <w:start w:val="1"/>
      <w:numFmt w:val="decimal"/>
      <w:lvlText w:val="%1."/>
      <w:lvlJc w:val="left"/>
      <w:pPr>
        <w:ind w:left="213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79313B6"/>
    <w:multiLevelType w:val="multilevel"/>
    <w:tmpl w:val="6580370E"/>
    <w:lvl w:ilvl="0">
      <w:start w:val="1"/>
      <w:numFmt w:val="decimal"/>
      <w:lvlText w:val="%1."/>
      <w:lvlJc w:val="left"/>
      <w:pPr>
        <w:ind w:left="851" w:hanging="851"/>
      </w:p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cs="Times New Roman" w:hint="default"/>
      </w:rPr>
    </w:lvl>
    <w:lvl w:ilvl="2">
      <w:start w:val="1"/>
      <w:numFmt w:val="decimal"/>
      <w:lvlRestart w:val="1"/>
      <w:lvlText w:val="%1.%2.%3."/>
      <w:lvlJc w:val="left"/>
      <w:pPr>
        <w:ind w:left="851" w:hanging="851"/>
      </w:pPr>
      <w:rPr>
        <w:b w:val="0"/>
        <w:bCs w:val="0"/>
      </w:rPr>
    </w:lvl>
    <w:lvl w:ilvl="3">
      <w:start w:val="1"/>
      <w:numFmt w:val="lowerLetter"/>
      <w:lvlRestart w:val="2"/>
      <w:lvlText w:val="%4)"/>
      <w:lvlJc w:val="left"/>
      <w:pPr>
        <w:tabs>
          <w:tab w:val="num" w:pos="907"/>
        </w:tabs>
        <w:ind w:left="1134" w:hanging="283"/>
      </w:pPr>
    </w:lvl>
    <w:lvl w:ilvl="4">
      <w:numFmt w:val="decimal"/>
      <w:lvlRestart w:val="0"/>
      <w:lvlText w:val="- "/>
      <w:lvlJc w:val="left"/>
      <w:pPr>
        <w:ind w:left="1134" w:hanging="283"/>
      </w:pPr>
      <w:rPr>
        <w:rFonts w:ascii="Arial" w:hAnsi="Arial" w:cs="Times New Roman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</w:lvl>
    <w:lvl w:ilvl="6">
      <w:start w:val="1"/>
      <w:numFmt w:val="none"/>
      <w:lvlText w:val=""/>
      <w:lvlJc w:val="left"/>
      <w:pPr>
        <w:ind w:left="851" w:firstLine="0"/>
      </w:pPr>
    </w:lvl>
    <w:lvl w:ilvl="7">
      <w:start w:val="1"/>
      <w:numFmt w:val="decimal"/>
      <w:lvlText w:val="Příloha č. %8"/>
      <w:lvlJc w:val="left"/>
      <w:pPr>
        <w:ind w:left="3686" w:hanging="567"/>
      </w:pPr>
    </w:lvl>
    <w:lvl w:ilvl="8">
      <w:start w:val="1"/>
      <w:numFmt w:val="none"/>
      <w:lvlText w:val=""/>
      <w:lvlJc w:val="left"/>
      <w:pPr>
        <w:ind w:left="851" w:hanging="851"/>
      </w:pPr>
    </w:lvl>
  </w:abstractNum>
  <w:abstractNum w:abstractNumId="6" w15:restartNumberingAfterBreak="0">
    <w:nsid w:val="48801EEB"/>
    <w:multiLevelType w:val="hybridMultilevel"/>
    <w:tmpl w:val="ACAA902A"/>
    <w:lvl w:ilvl="0" w:tplc="0405000F">
      <w:start w:val="1"/>
      <w:numFmt w:val="decimal"/>
      <w:lvlText w:val="%1."/>
      <w:lvlJc w:val="left"/>
      <w:pPr>
        <w:ind w:left="213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1B4392D"/>
    <w:multiLevelType w:val="singleLevel"/>
    <w:tmpl w:val="E8242B96"/>
    <w:lvl w:ilvl="0">
      <w:start w:val="1"/>
      <w:numFmt w:val="upperLetter"/>
      <w:pStyle w:val="s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9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0A13F1E"/>
    <w:multiLevelType w:val="multilevel"/>
    <w:tmpl w:val="1786F1F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3">
      <w:numFmt w:val="bullet"/>
      <w:pStyle w:val="Odrky"/>
      <w:lvlText w:val="-"/>
      <w:lvlJc w:val="left"/>
      <w:pPr>
        <w:ind w:left="567" w:hanging="283"/>
      </w:pPr>
      <w:rPr>
        <w:rFonts w:ascii="Calibri" w:eastAsia="Times New Roman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1ED1170"/>
    <w:multiLevelType w:val="multilevel"/>
    <w:tmpl w:val="407425F2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5BF0C04"/>
    <w:multiLevelType w:val="hybridMultilevel"/>
    <w:tmpl w:val="B06A47BC"/>
    <w:lvl w:ilvl="0" w:tplc="4AA06B76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C490650"/>
    <w:multiLevelType w:val="multilevel"/>
    <w:tmpl w:val="F288F9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808080" w:themeColor="background1" w:themeShade="8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Styl1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D4D4052"/>
    <w:multiLevelType w:val="multilevel"/>
    <w:tmpl w:val="D2D4BC84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7EE8533E"/>
    <w:multiLevelType w:val="hybridMultilevel"/>
    <w:tmpl w:val="69B01570"/>
    <w:lvl w:ilvl="0" w:tplc="FFFFFFFF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536426"/>
    <w:multiLevelType w:val="multilevel"/>
    <w:tmpl w:val="6580370E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Restart w:val="1"/>
      <w:lvlText w:val="%1.%2.%3."/>
      <w:lvlJc w:val="left"/>
      <w:pPr>
        <w:ind w:left="851" w:hanging="851"/>
      </w:pPr>
      <w:rPr>
        <w:rFonts w:hint="default"/>
        <w:b w:val="0"/>
        <w:bCs w:val="0"/>
      </w:rPr>
    </w:lvl>
    <w:lvl w:ilvl="3">
      <w:start w:val="1"/>
      <w:numFmt w:val="lowerLetter"/>
      <w:lvlRestart w:val="2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368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3"/>
  </w:num>
  <w:num w:numId="6">
    <w:abstractNumId w:val="10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8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2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15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4"/>
  </w:num>
  <w:num w:numId="38">
    <w:abstractNumId w:val="6"/>
  </w:num>
  <w:num w:numId="39">
    <w:abstractNumId w:val="7"/>
  </w:num>
  <w:num w:numId="40">
    <w:abstractNumId w:val="11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"/>
  </w:num>
  <w:num w:numId="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83D"/>
    <w:rsid w:val="000031B8"/>
    <w:rsid w:val="0000370E"/>
    <w:rsid w:val="00004442"/>
    <w:rsid w:val="00007A00"/>
    <w:rsid w:val="00010FDB"/>
    <w:rsid w:val="00012609"/>
    <w:rsid w:val="00020380"/>
    <w:rsid w:val="000217A8"/>
    <w:rsid w:val="00022B0E"/>
    <w:rsid w:val="00025521"/>
    <w:rsid w:val="00031F1F"/>
    <w:rsid w:val="00036ACA"/>
    <w:rsid w:val="000400BE"/>
    <w:rsid w:val="00042823"/>
    <w:rsid w:val="00044080"/>
    <w:rsid w:val="00044BEF"/>
    <w:rsid w:val="000505CE"/>
    <w:rsid w:val="000506D6"/>
    <w:rsid w:val="000509C5"/>
    <w:rsid w:val="000520B8"/>
    <w:rsid w:val="00053095"/>
    <w:rsid w:val="00054390"/>
    <w:rsid w:val="000600A7"/>
    <w:rsid w:val="0006153B"/>
    <w:rsid w:val="00063262"/>
    <w:rsid w:val="000673BA"/>
    <w:rsid w:val="0006784A"/>
    <w:rsid w:val="00075727"/>
    <w:rsid w:val="0007689C"/>
    <w:rsid w:val="000839B7"/>
    <w:rsid w:val="00083C4D"/>
    <w:rsid w:val="00084279"/>
    <w:rsid w:val="0008701B"/>
    <w:rsid w:val="00092BE8"/>
    <w:rsid w:val="0009779D"/>
    <w:rsid w:val="000A0A35"/>
    <w:rsid w:val="000A0EC1"/>
    <w:rsid w:val="000A3733"/>
    <w:rsid w:val="000A51FD"/>
    <w:rsid w:val="000A5E22"/>
    <w:rsid w:val="000A7A41"/>
    <w:rsid w:val="000B16CF"/>
    <w:rsid w:val="000B4CEF"/>
    <w:rsid w:val="000B4DB8"/>
    <w:rsid w:val="000C7821"/>
    <w:rsid w:val="000D3E17"/>
    <w:rsid w:val="000D475C"/>
    <w:rsid w:val="000D5B39"/>
    <w:rsid w:val="000D5B8C"/>
    <w:rsid w:val="000E24B8"/>
    <w:rsid w:val="000E50C9"/>
    <w:rsid w:val="000E624A"/>
    <w:rsid w:val="000F13FC"/>
    <w:rsid w:val="000F2629"/>
    <w:rsid w:val="000F520D"/>
    <w:rsid w:val="000F5BBF"/>
    <w:rsid w:val="000F68B6"/>
    <w:rsid w:val="00107D2B"/>
    <w:rsid w:val="001122F1"/>
    <w:rsid w:val="001154BA"/>
    <w:rsid w:val="00115BF6"/>
    <w:rsid w:val="00116276"/>
    <w:rsid w:val="0011781E"/>
    <w:rsid w:val="00121221"/>
    <w:rsid w:val="00121E04"/>
    <w:rsid w:val="00122896"/>
    <w:rsid w:val="0012492C"/>
    <w:rsid w:val="00125E09"/>
    <w:rsid w:val="001275A0"/>
    <w:rsid w:val="00133ECC"/>
    <w:rsid w:val="00143C4F"/>
    <w:rsid w:val="0014617B"/>
    <w:rsid w:val="00155010"/>
    <w:rsid w:val="00162BD6"/>
    <w:rsid w:val="001634F3"/>
    <w:rsid w:val="001649EC"/>
    <w:rsid w:val="00165963"/>
    <w:rsid w:val="00167E61"/>
    <w:rsid w:val="001747B6"/>
    <w:rsid w:val="00176035"/>
    <w:rsid w:val="00180DE8"/>
    <w:rsid w:val="00180E21"/>
    <w:rsid w:val="00181361"/>
    <w:rsid w:val="00181741"/>
    <w:rsid w:val="00187EC0"/>
    <w:rsid w:val="00192817"/>
    <w:rsid w:val="0019436F"/>
    <w:rsid w:val="001946FB"/>
    <w:rsid w:val="00196DF2"/>
    <w:rsid w:val="001A0FFA"/>
    <w:rsid w:val="001A3136"/>
    <w:rsid w:val="001A476F"/>
    <w:rsid w:val="001A5925"/>
    <w:rsid w:val="001B29B6"/>
    <w:rsid w:val="001C62A5"/>
    <w:rsid w:val="001C6FB6"/>
    <w:rsid w:val="001C7711"/>
    <w:rsid w:val="001D0ABB"/>
    <w:rsid w:val="001D0E8C"/>
    <w:rsid w:val="001D2971"/>
    <w:rsid w:val="001D2EB6"/>
    <w:rsid w:val="001D512A"/>
    <w:rsid w:val="001D58C7"/>
    <w:rsid w:val="001E0DFA"/>
    <w:rsid w:val="001E2C9C"/>
    <w:rsid w:val="001E40A2"/>
    <w:rsid w:val="001E4E72"/>
    <w:rsid w:val="001E6E18"/>
    <w:rsid w:val="001F1DC3"/>
    <w:rsid w:val="001F4287"/>
    <w:rsid w:val="0020356B"/>
    <w:rsid w:val="00203DB2"/>
    <w:rsid w:val="002112A3"/>
    <w:rsid w:val="002141D6"/>
    <w:rsid w:val="0021559D"/>
    <w:rsid w:val="002215B0"/>
    <w:rsid w:val="00222044"/>
    <w:rsid w:val="002233DE"/>
    <w:rsid w:val="00245DBD"/>
    <w:rsid w:val="00252CAA"/>
    <w:rsid w:val="0025587F"/>
    <w:rsid w:val="00255A0F"/>
    <w:rsid w:val="00270511"/>
    <w:rsid w:val="00270C1A"/>
    <w:rsid w:val="00273E72"/>
    <w:rsid w:val="00275219"/>
    <w:rsid w:val="00276991"/>
    <w:rsid w:val="00277A68"/>
    <w:rsid w:val="0028056D"/>
    <w:rsid w:val="00285C1A"/>
    <w:rsid w:val="002860DF"/>
    <w:rsid w:val="002907F6"/>
    <w:rsid w:val="00291291"/>
    <w:rsid w:val="0029747E"/>
    <w:rsid w:val="0029769A"/>
    <w:rsid w:val="002A447E"/>
    <w:rsid w:val="002A4E22"/>
    <w:rsid w:val="002A6FAD"/>
    <w:rsid w:val="002B3638"/>
    <w:rsid w:val="002B3889"/>
    <w:rsid w:val="002B4A25"/>
    <w:rsid w:val="002B6AAE"/>
    <w:rsid w:val="002D5E8E"/>
    <w:rsid w:val="002D734F"/>
    <w:rsid w:val="002E0E03"/>
    <w:rsid w:val="002E215A"/>
    <w:rsid w:val="002E3C72"/>
    <w:rsid w:val="002E437E"/>
    <w:rsid w:val="002E47BB"/>
    <w:rsid w:val="002E524D"/>
    <w:rsid w:val="002E5F5C"/>
    <w:rsid w:val="002F066A"/>
    <w:rsid w:val="002F3C00"/>
    <w:rsid w:val="002F4827"/>
    <w:rsid w:val="002F5754"/>
    <w:rsid w:val="002F5F0D"/>
    <w:rsid w:val="00300E8D"/>
    <w:rsid w:val="0030204E"/>
    <w:rsid w:val="00302B7A"/>
    <w:rsid w:val="003103BF"/>
    <w:rsid w:val="00315647"/>
    <w:rsid w:val="00327975"/>
    <w:rsid w:val="003329F2"/>
    <w:rsid w:val="00334404"/>
    <w:rsid w:val="00336C35"/>
    <w:rsid w:val="003377B2"/>
    <w:rsid w:val="00337A21"/>
    <w:rsid w:val="00341FEB"/>
    <w:rsid w:val="00343CBD"/>
    <w:rsid w:val="00346980"/>
    <w:rsid w:val="00353134"/>
    <w:rsid w:val="00367397"/>
    <w:rsid w:val="00377D5B"/>
    <w:rsid w:val="00377F2D"/>
    <w:rsid w:val="00380DBA"/>
    <w:rsid w:val="0038231E"/>
    <w:rsid w:val="003866C5"/>
    <w:rsid w:val="0038772F"/>
    <w:rsid w:val="00387C96"/>
    <w:rsid w:val="003902BB"/>
    <w:rsid w:val="003904D9"/>
    <w:rsid w:val="0039158B"/>
    <w:rsid w:val="00392F2E"/>
    <w:rsid w:val="003938AB"/>
    <w:rsid w:val="003941E9"/>
    <w:rsid w:val="003B0488"/>
    <w:rsid w:val="003B34A0"/>
    <w:rsid w:val="003B3D65"/>
    <w:rsid w:val="003B416A"/>
    <w:rsid w:val="003B5483"/>
    <w:rsid w:val="003B7977"/>
    <w:rsid w:val="003C0E8B"/>
    <w:rsid w:val="003C1726"/>
    <w:rsid w:val="003C31AB"/>
    <w:rsid w:val="003C3646"/>
    <w:rsid w:val="003D06D0"/>
    <w:rsid w:val="003D27D6"/>
    <w:rsid w:val="003D2D3F"/>
    <w:rsid w:val="003E0BA1"/>
    <w:rsid w:val="003E2139"/>
    <w:rsid w:val="003E37C4"/>
    <w:rsid w:val="003F36C4"/>
    <w:rsid w:val="003F7B70"/>
    <w:rsid w:val="00403EF2"/>
    <w:rsid w:val="00404287"/>
    <w:rsid w:val="00405FF3"/>
    <w:rsid w:val="00407794"/>
    <w:rsid w:val="00410585"/>
    <w:rsid w:val="00412391"/>
    <w:rsid w:val="00412D3D"/>
    <w:rsid w:val="00413E54"/>
    <w:rsid w:val="004156FB"/>
    <w:rsid w:val="00415CC2"/>
    <w:rsid w:val="00421C46"/>
    <w:rsid w:val="004265E3"/>
    <w:rsid w:val="00430E16"/>
    <w:rsid w:val="00432BDC"/>
    <w:rsid w:val="00440700"/>
    <w:rsid w:val="0044103E"/>
    <w:rsid w:val="00446F8A"/>
    <w:rsid w:val="0045216B"/>
    <w:rsid w:val="00461F7B"/>
    <w:rsid w:val="00465D35"/>
    <w:rsid w:val="00467369"/>
    <w:rsid w:val="00472BD2"/>
    <w:rsid w:val="0047380B"/>
    <w:rsid w:val="00475783"/>
    <w:rsid w:val="00475EFB"/>
    <w:rsid w:val="0048719F"/>
    <w:rsid w:val="00490F71"/>
    <w:rsid w:val="00495035"/>
    <w:rsid w:val="004A0163"/>
    <w:rsid w:val="004A27EA"/>
    <w:rsid w:val="004A2956"/>
    <w:rsid w:val="004A407F"/>
    <w:rsid w:val="004A599F"/>
    <w:rsid w:val="004A71C3"/>
    <w:rsid w:val="004A7D7E"/>
    <w:rsid w:val="004B0BCD"/>
    <w:rsid w:val="004B210B"/>
    <w:rsid w:val="004B3ABE"/>
    <w:rsid w:val="004C0F9C"/>
    <w:rsid w:val="004C1AD8"/>
    <w:rsid w:val="004C1AF4"/>
    <w:rsid w:val="004C30F1"/>
    <w:rsid w:val="004C36FD"/>
    <w:rsid w:val="004C3C62"/>
    <w:rsid w:val="004C477C"/>
    <w:rsid w:val="004C50EA"/>
    <w:rsid w:val="004C51BE"/>
    <w:rsid w:val="004D2090"/>
    <w:rsid w:val="004D3354"/>
    <w:rsid w:val="004D487A"/>
    <w:rsid w:val="004D5700"/>
    <w:rsid w:val="004D5889"/>
    <w:rsid w:val="004E5443"/>
    <w:rsid w:val="004E6031"/>
    <w:rsid w:val="004E76E8"/>
    <w:rsid w:val="004F06C7"/>
    <w:rsid w:val="004F166B"/>
    <w:rsid w:val="004F4E97"/>
    <w:rsid w:val="004F5BB7"/>
    <w:rsid w:val="004F735F"/>
    <w:rsid w:val="005000FC"/>
    <w:rsid w:val="005001F3"/>
    <w:rsid w:val="00501CC4"/>
    <w:rsid w:val="0050631C"/>
    <w:rsid w:val="00507B61"/>
    <w:rsid w:val="00511EA5"/>
    <w:rsid w:val="005130E2"/>
    <w:rsid w:val="00516A8F"/>
    <w:rsid w:val="005205B9"/>
    <w:rsid w:val="00521BC9"/>
    <w:rsid w:val="005272FF"/>
    <w:rsid w:val="00527A03"/>
    <w:rsid w:val="005333D0"/>
    <w:rsid w:val="00534F4F"/>
    <w:rsid w:val="00543F8A"/>
    <w:rsid w:val="0054440D"/>
    <w:rsid w:val="0055180E"/>
    <w:rsid w:val="0055232C"/>
    <w:rsid w:val="005550DA"/>
    <w:rsid w:val="00555473"/>
    <w:rsid w:val="00556161"/>
    <w:rsid w:val="00557205"/>
    <w:rsid w:val="00560078"/>
    <w:rsid w:val="005614BA"/>
    <w:rsid w:val="00565435"/>
    <w:rsid w:val="00566266"/>
    <w:rsid w:val="00566894"/>
    <w:rsid w:val="00566F68"/>
    <w:rsid w:val="0056764C"/>
    <w:rsid w:val="005704D2"/>
    <w:rsid w:val="00571231"/>
    <w:rsid w:val="00571C9B"/>
    <w:rsid w:val="0058376B"/>
    <w:rsid w:val="00584F8E"/>
    <w:rsid w:val="00585FE0"/>
    <w:rsid w:val="005A2522"/>
    <w:rsid w:val="005A6F17"/>
    <w:rsid w:val="005B31B3"/>
    <w:rsid w:val="005B5A5B"/>
    <w:rsid w:val="005C16C9"/>
    <w:rsid w:val="005C3EAE"/>
    <w:rsid w:val="005C3F1F"/>
    <w:rsid w:val="005D03E9"/>
    <w:rsid w:val="005D57B3"/>
    <w:rsid w:val="005D57E7"/>
    <w:rsid w:val="005D7E57"/>
    <w:rsid w:val="005E19A8"/>
    <w:rsid w:val="005E1E38"/>
    <w:rsid w:val="005E2F30"/>
    <w:rsid w:val="005E3B5E"/>
    <w:rsid w:val="005E76A4"/>
    <w:rsid w:val="005F4A21"/>
    <w:rsid w:val="005F6B65"/>
    <w:rsid w:val="00604F8B"/>
    <w:rsid w:val="00610F28"/>
    <w:rsid w:val="00611388"/>
    <w:rsid w:val="00611DEF"/>
    <w:rsid w:val="00614BE4"/>
    <w:rsid w:val="006174DB"/>
    <w:rsid w:val="00617E07"/>
    <w:rsid w:val="00620CA0"/>
    <w:rsid w:val="00623F4A"/>
    <w:rsid w:val="00624D11"/>
    <w:rsid w:val="006255AD"/>
    <w:rsid w:val="00633A9B"/>
    <w:rsid w:val="0063444C"/>
    <w:rsid w:val="00635B8D"/>
    <w:rsid w:val="00637333"/>
    <w:rsid w:val="00644D0F"/>
    <w:rsid w:val="0064541A"/>
    <w:rsid w:val="006463CF"/>
    <w:rsid w:val="006506A3"/>
    <w:rsid w:val="006564F0"/>
    <w:rsid w:val="0065697D"/>
    <w:rsid w:val="00661573"/>
    <w:rsid w:val="006627D1"/>
    <w:rsid w:val="00664766"/>
    <w:rsid w:val="00665111"/>
    <w:rsid w:val="006704E8"/>
    <w:rsid w:val="0067221D"/>
    <w:rsid w:val="00672FC1"/>
    <w:rsid w:val="006738A4"/>
    <w:rsid w:val="0067445C"/>
    <w:rsid w:val="00680913"/>
    <w:rsid w:val="006812CF"/>
    <w:rsid w:val="00681A2D"/>
    <w:rsid w:val="00682F7F"/>
    <w:rsid w:val="006863F2"/>
    <w:rsid w:val="006868DC"/>
    <w:rsid w:val="00690401"/>
    <w:rsid w:val="00690CEB"/>
    <w:rsid w:val="006912B2"/>
    <w:rsid w:val="00696D5D"/>
    <w:rsid w:val="006A1F82"/>
    <w:rsid w:val="006A328C"/>
    <w:rsid w:val="006A48AF"/>
    <w:rsid w:val="006A69ED"/>
    <w:rsid w:val="006B47EF"/>
    <w:rsid w:val="006B4E18"/>
    <w:rsid w:val="006D0265"/>
    <w:rsid w:val="006D2534"/>
    <w:rsid w:val="006D43D5"/>
    <w:rsid w:val="006D5D4E"/>
    <w:rsid w:val="006D7F56"/>
    <w:rsid w:val="006E7945"/>
    <w:rsid w:val="006F20EE"/>
    <w:rsid w:val="006F49C2"/>
    <w:rsid w:val="006F66BA"/>
    <w:rsid w:val="006F7575"/>
    <w:rsid w:val="006F792D"/>
    <w:rsid w:val="00700A1B"/>
    <w:rsid w:val="00704BBB"/>
    <w:rsid w:val="007064B8"/>
    <w:rsid w:val="007159EC"/>
    <w:rsid w:val="007167A7"/>
    <w:rsid w:val="00717402"/>
    <w:rsid w:val="0072393E"/>
    <w:rsid w:val="00724879"/>
    <w:rsid w:val="00725D1D"/>
    <w:rsid w:val="007265C3"/>
    <w:rsid w:val="0073106A"/>
    <w:rsid w:val="0073417E"/>
    <w:rsid w:val="00737ABB"/>
    <w:rsid w:val="00740520"/>
    <w:rsid w:val="0074741F"/>
    <w:rsid w:val="0075279E"/>
    <w:rsid w:val="00754AFC"/>
    <w:rsid w:val="00757ED8"/>
    <w:rsid w:val="00760A79"/>
    <w:rsid w:val="007666B1"/>
    <w:rsid w:val="007679FD"/>
    <w:rsid w:val="0077196F"/>
    <w:rsid w:val="00771A38"/>
    <w:rsid w:val="00771FC6"/>
    <w:rsid w:val="00772497"/>
    <w:rsid w:val="00772548"/>
    <w:rsid w:val="00773E84"/>
    <w:rsid w:val="007741E0"/>
    <w:rsid w:val="007802E2"/>
    <w:rsid w:val="00780760"/>
    <w:rsid w:val="007877C4"/>
    <w:rsid w:val="00795565"/>
    <w:rsid w:val="007A1AA4"/>
    <w:rsid w:val="007B0CD0"/>
    <w:rsid w:val="007C1280"/>
    <w:rsid w:val="007C2302"/>
    <w:rsid w:val="007C3E75"/>
    <w:rsid w:val="007C5F14"/>
    <w:rsid w:val="007C7B29"/>
    <w:rsid w:val="007D3A49"/>
    <w:rsid w:val="007D3B9A"/>
    <w:rsid w:val="007D3F7B"/>
    <w:rsid w:val="007D688C"/>
    <w:rsid w:val="007E04A3"/>
    <w:rsid w:val="007E18FF"/>
    <w:rsid w:val="007E2CF7"/>
    <w:rsid w:val="007E565B"/>
    <w:rsid w:val="007E5F12"/>
    <w:rsid w:val="007F34BA"/>
    <w:rsid w:val="00800900"/>
    <w:rsid w:val="00800A80"/>
    <w:rsid w:val="008014D5"/>
    <w:rsid w:val="0080355B"/>
    <w:rsid w:val="00805680"/>
    <w:rsid w:val="0081061E"/>
    <w:rsid w:val="00816E94"/>
    <w:rsid w:val="00820886"/>
    <w:rsid w:val="00820BC4"/>
    <w:rsid w:val="0082204F"/>
    <w:rsid w:val="0082298E"/>
    <w:rsid w:val="00822C94"/>
    <w:rsid w:val="00823092"/>
    <w:rsid w:val="008248ED"/>
    <w:rsid w:val="00832B49"/>
    <w:rsid w:val="008423C0"/>
    <w:rsid w:val="00844612"/>
    <w:rsid w:val="00846BEE"/>
    <w:rsid w:val="0084749E"/>
    <w:rsid w:val="008508AE"/>
    <w:rsid w:val="00851B4C"/>
    <w:rsid w:val="00856F71"/>
    <w:rsid w:val="008570BE"/>
    <w:rsid w:val="008601CF"/>
    <w:rsid w:val="00861768"/>
    <w:rsid w:val="0086269F"/>
    <w:rsid w:val="00864037"/>
    <w:rsid w:val="00871A73"/>
    <w:rsid w:val="00871B38"/>
    <w:rsid w:val="0087369F"/>
    <w:rsid w:val="008747B7"/>
    <w:rsid w:val="00880CCA"/>
    <w:rsid w:val="00885409"/>
    <w:rsid w:val="0089106D"/>
    <w:rsid w:val="008976C1"/>
    <w:rsid w:val="00897ECB"/>
    <w:rsid w:val="008A50FB"/>
    <w:rsid w:val="008A7916"/>
    <w:rsid w:val="008B11BB"/>
    <w:rsid w:val="008B21A6"/>
    <w:rsid w:val="008B27B6"/>
    <w:rsid w:val="008B43E3"/>
    <w:rsid w:val="008B7593"/>
    <w:rsid w:val="008C0F1C"/>
    <w:rsid w:val="008C1D82"/>
    <w:rsid w:val="008C3C75"/>
    <w:rsid w:val="008C57AB"/>
    <w:rsid w:val="008D34F3"/>
    <w:rsid w:val="008E0B6D"/>
    <w:rsid w:val="008E2B7E"/>
    <w:rsid w:val="008E2E91"/>
    <w:rsid w:val="008E3B1F"/>
    <w:rsid w:val="008E6C31"/>
    <w:rsid w:val="008E7301"/>
    <w:rsid w:val="008F07F6"/>
    <w:rsid w:val="008F24F8"/>
    <w:rsid w:val="008F283D"/>
    <w:rsid w:val="008F2A02"/>
    <w:rsid w:val="008F5A61"/>
    <w:rsid w:val="008F7F62"/>
    <w:rsid w:val="0090031E"/>
    <w:rsid w:val="00900449"/>
    <w:rsid w:val="00900C94"/>
    <w:rsid w:val="00906748"/>
    <w:rsid w:val="00907DEF"/>
    <w:rsid w:val="009124DF"/>
    <w:rsid w:val="0091329E"/>
    <w:rsid w:val="0091382F"/>
    <w:rsid w:val="00914FC5"/>
    <w:rsid w:val="00916C5F"/>
    <w:rsid w:val="00920ACB"/>
    <w:rsid w:val="0093151E"/>
    <w:rsid w:val="009330A3"/>
    <w:rsid w:val="00933471"/>
    <w:rsid w:val="0094066A"/>
    <w:rsid w:val="00950C06"/>
    <w:rsid w:val="0095299B"/>
    <w:rsid w:val="00956898"/>
    <w:rsid w:val="009576BB"/>
    <w:rsid w:val="0096085E"/>
    <w:rsid w:val="0096282D"/>
    <w:rsid w:val="009640A7"/>
    <w:rsid w:val="0096539D"/>
    <w:rsid w:val="00966B59"/>
    <w:rsid w:val="00967144"/>
    <w:rsid w:val="009719FD"/>
    <w:rsid w:val="00973192"/>
    <w:rsid w:val="00975556"/>
    <w:rsid w:val="00977E53"/>
    <w:rsid w:val="00982636"/>
    <w:rsid w:val="00982B7E"/>
    <w:rsid w:val="0098783B"/>
    <w:rsid w:val="00990CC6"/>
    <w:rsid w:val="00992C28"/>
    <w:rsid w:val="009A02B5"/>
    <w:rsid w:val="009A4125"/>
    <w:rsid w:val="009A4C13"/>
    <w:rsid w:val="009A605A"/>
    <w:rsid w:val="009A79D4"/>
    <w:rsid w:val="009A7A5B"/>
    <w:rsid w:val="009A7A79"/>
    <w:rsid w:val="009B0461"/>
    <w:rsid w:val="009B1551"/>
    <w:rsid w:val="009B3D71"/>
    <w:rsid w:val="009B43A0"/>
    <w:rsid w:val="009B7531"/>
    <w:rsid w:val="009C31A0"/>
    <w:rsid w:val="009C6E5B"/>
    <w:rsid w:val="009C737F"/>
    <w:rsid w:val="009D13FB"/>
    <w:rsid w:val="009D18CD"/>
    <w:rsid w:val="009D4589"/>
    <w:rsid w:val="009D4921"/>
    <w:rsid w:val="009E3CBE"/>
    <w:rsid w:val="009F004D"/>
    <w:rsid w:val="009F1A81"/>
    <w:rsid w:val="009F1B04"/>
    <w:rsid w:val="009F27DA"/>
    <w:rsid w:val="009F50B2"/>
    <w:rsid w:val="009F6841"/>
    <w:rsid w:val="00A00E84"/>
    <w:rsid w:val="00A02A4A"/>
    <w:rsid w:val="00A02D9A"/>
    <w:rsid w:val="00A0679E"/>
    <w:rsid w:val="00A07809"/>
    <w:rsid w:val="00A11ACE"/>
    <w:rsid w:val="00A11D12"/>
    <w:rsid w:val="00A175DD"/>
    <w:rsid w:val="00A204AF"/>
    <w:rsid w:val="00A24B1E"/>
    <w:rsid w:val="00A25E37"/>
    <w:rsid w:val="00A260A7"/>
    <w:rsid w:val="00A302FA"/>
    <w:rsid w:val="00A30449"/>
    <w:rsid w:val="00A4267D"/>
    <w:rsid w:val="00A518BE"/>
    <w:rsid w:val="00A51A8D"/>
    <w:rsid w:val="00A56068"/>
    <w:rsid w:val="00A56490"/>
    <w:rsid w:val="00A57E15"/>
    <w:rsid w:val="00A65AFA"/>
    <w:rsid w:val="00A71AB8"/>
    <w:rsid w:val="00A755B7"/>
    <w:rsid w:val="00A832E0"/>
    <w:rsid w:val="00A86097"/>
    <w:rsid w:val="00A91217"/>
    <w:rsid w:val="00A93E55"/>
    <w:rsid w:val="00AA0025"/>
    <w:rsid w:val="00AA2C3C"/>
    <w:rsid w:val="00AA5CBA"/>
    <w:rsid w:val="00AA6494"/>
    <w:rsid w:val="00AA6FE5"/>
    <w:rsid w:val="00AB03DF"/>
    <w:rsid w:val="00AB1BEB"/>
    <w:rsid w:val="00AB27B9"/>
    <w:rsid w:val="00AB7B95"/>
    <w:rsid w:val="00AC3217"/>
    <w:rsid w:val="00AC3B5D"/>
    <w:rsid w:val="00AD5EA8"/>
    <w:rsid w:val="00AD6885"/>
    <w:rsid w:val="00AE1C59"/>
    <w:rsid w:val="00AE4145"/>
    <w:rsid w:val="00AE7ECB"/>
    <w:rsid w:val="00AF056D"/>
    <w:rsid w:val="00B02132"/>
    <w:rsid w:val="00B0650F"/>
    <w:rsid w:val="00B065B3"/>
    <w:rsid w:val="00B07A66"/>
    <w:rsid w:val="00B125E0"/>
    <w:rsid w:val="00B21F3E"/>
    <w:rsid w:val="00B227EB"/>
    <w:rsid w:val="00B24E81"/>
    <w:rsid w:val="00B30742"/>
    <w:rsid w:val="00B32BE7"/>
    <w:rsid w:val="00B3400D"/>
    <w:rsid w:val="00B345BA"/>
    <w:rsid w:val="00B35250"/>
    <w:rsid w:val="00B421F1"/>
    <w:rsid w:val="00B42DC3"/>
    <w:rsid w:val="00B43FDF"/>
    <w:rsid w:val="00B44DFC"/>
    <w:rsid w:val="00B461E7"/>
    <w:rsid w:val="00B472B5"/>
    <w:rsid w:val="00B47D40"/>
    <w:rsid w:val="00B511B8"/>
    <w:rsid w:val="00B540A7"/>
    <w:rsid w:val="00B547D2"/>
    <w:rsid w:val="00B558BA"/>
    <w:rsid w:val="00B6030B"/>
    <w:rsid w:val="00B61342"/>
    <w:rsid w:val="00B66514"/>
    <w:rsid w:val="00B666CE"/>
    <w:rsid w:val="00B73B88"/>
    <w:rsid w:val="00B77F69"/>
    <w:rsid w:val="00B80939"/>
    <w:rsid w:val="00B8478D"/>
    <w:rsid w:val="00B85C2F"/>
    <w:rsid w:val="00B96E86"/>
    <w:rsid w:val="00BA0F20"/>
    <w:rsid w:val="00BA698F"/>
    <w:rsid w:val="00BB5E94"/>
    <w:rsid w:val="00BC12FB"/>
    <w:rsid w:val="00BC3C6C"/>
    <w:rsid w:val="00BC71A6"/>
    <w:rsid w:val="00BC7BDA"/>
    <w:rsid w:val="00BD2F6F"/>
    <w:rsid w:val="00BD376A"/>
    <w:rsid w:val="00BD3FCA"/>
    <w:rsid w:val="00BD5BE2"/>
    <w:rsid w:val="00BE1DAC"/>
    <w:rsid w:val="00BE4759"/>
    <w:rsid w:val="00BE53FA"/>
    <w:rsid w:val="00BF1C64"/>
    <w:rsid w:val="00BF3819"/>
    <w:rsid w:val="00BF5EC7"/>
    <w:rsid w:val="00BF632A"/>
    <w:rsid w:val="00BF6C1E"/>
    <w:rsid w:val="00C003A5"/>
    <w:rsid w:val="00C01634"/>
    <w:rsid w:val="00C029C8"/>
    <w:rsid w:val="00C02BAA"/>
    <w:rsid w:val="00C03342"/>
    <w:rsid w:val="00C056B7"/>
    <w:rsid w:val="00C05AB6"/>
    <w:rsid w:val="00C10BDC"/>
    <w:rsid w:val="00C11A63"/>
    <w:rsid w:val="00C1489B"/>
    <w:rsid w:val="00C16204"/>
    <w:rsid w:val="00C16BC6"/>
    <w:rsid w:val="00C24751"/>
    <w:rsid w:val="00C26D1A"/>
    <w:rsid w:val="00C27444"/>
    <w:rsid w:val="00C27BEF"/>
    <w:rsid w:val="00C30BC9"/>
    <w:rsid w:val="00C31439"/>
    <w:rsid w:val="00C32142"/>
    <w:rsid w:val="00C454D2"/>
    <w:rsid w:val="00C45DE7"/>
    <w:rsid w:val="00C51CF7"/>
    <w:rsid w:val="00C5452A"/>
    <w:rsid w:val="00C54B2E"/>
    <w:rsid w:val="00C56EFC"/>
    <w:rsid w:val="00C61754"/>
    <w:rsid w:val="00C626B2"/>
    <w:rsid w:val="00C63BE2"/>
    <w:rsid w:val="00C7071B"/>
    <w:rsid w:val="00C70E0D"/>
    <w:rsid w:val="00C75B47"/>
    <w:rsid w:val="00C76405"/>
    <w:rsid w:val="00C816E9"/>
    <w:rsid w:val="00C8345B"/>
    <w:rsid w:val="00C83640"/>
    <w:rsid w:val="00C83F80"/>
    <w:rsid w:val="00C9100C"/>
    <w:rsid w:val="00C91AB7"/>
    <w:rsid w:val="00C96BA2"/>
    <w:rsid w:val="00CA071F"/>
    <w:rsid w:val="00CA10E2"/>
    <w:rsid w:val="00CA22ED"/>
    <w:rsid w:val="00CB044F"/>
    <w:rsid w:val="00CB1032"/>
    <w:rsid w:val="00CC06D3"/>
    <w:rsid w:val="00CC1644"/>
    <w:rsid w:val="00CC19B0"/>
    <w:rsid w:val="00CC5539"/>
    <w:rsid w:val="00CD523A"/>
    <w:rsid w:val="00CE3362"/>
    <w:rsid w:val="00CE47E3"/>
    <w:rsid w:val="00CE5C1A"/>
    <w:rsid w:val="00CF4766"/>
    <w:rsid w:val="00CF4A02"/>
    <w:rsid w:val="00D030DA"/>
    <w:rsid w:val="00D03FD6"/>
    <w:rsid w:val="00D15C97"/>
    <w:rsid w:val="00D16384"/>
    <w:rsid w:val="00D209FC"/>
    <w:rsid w:val="00D27816"/>
    <w:rsid w:val="00D310C5"/>
    <w:rsid w:val="00D330F6"/>
    <w:rsid w:val="00D3316E"/>
    <w:rsid w:val="00D33D13"/>
    <w:rsid w:val="00D351FC"/>
    <w:rsid w:val="00D47627"/>
    <w:rsid w:val="00D51331"/>
    <w:rsid w:val="00D543D3"/>
    <w:rsid w:val="00D54B40"/>
    <w:rsid w:val="00D559C4"/>
    <w:rsid w:val="00D5630E"/>
    <w:rsid w:val="00D57A28"/>
    <w:rsid w:val="00D62278"/>
    <w:rsid w:val="00D652E1"/>
    <w:rsid w:val="00D74337"/>
    <w:rsid w:val="00D7683D"/>
    <w:rsid w:val="00D8667B"/>
    <w:rsid w:val="00D91290"/>
    <w:rsid w:val="00D93658"/>
    <w:rsid w:val="00D94076"/>
    <w:rsid w:val="00D969C8"/>
    <w:rsid w:val="00D96E81"/>
    <w:rsid w:val="00D97339"/>
    <w:rsid w:val="00DA12AC"/>
    <w:rsid w:val="00DA1609"/>
    <w:rsid w:val="00DA4AFE"/>
    <w:rsid w:val="00DB3C5D"/>
    <w:rsid w:val="00DB442A"/>
    <w:rsid w:val="00DB4B5F"/>
    <w:rsid w:val="00DC0EBD"/>
    <w:rsid w:val="00DC33B2"/>
    <w:rsid w:val="00DC3721"/>
    <w:rsid w:val="00DC4A6E"/>
    <w:rsid w:val="00DC732D"/>
    <w:rsid w:val="00DC77CE"/>
    <w:rsid w:val="00DD0B68"/>
    <w:rsid w:val="00DD0DCA"/>
    <w:rsid w:val="00DD16B1"/>
    <w:rsid w:val="00DD4D06"/>
    <w:rsid w:val="00DD52F7"/>
    <w:rsid w:val="00DE4792"/>
    <w:rsid w:val="00DE6490"/>
    <w:rsid w:val="00DE7987"/>
    <w:rsid w:val="00DF0BE5"/>
    <w:rsid w:val="00DF105E"/>
    <w:rsid w:val="00DF4F4E"/>
    <w:rsid w:val="00DF6F79"/>
    <w:rsid w:val="00DF77B0"/>
    <w:rsid w:val="00DF7C7E"/>
    <w:rsid w:val="00E00223"/>
    <w:rsid w:val="00E045CE"/>
    <w:rsid w:val="00E06F3B"/>
    <w:rsid w:val="00E07B4C"/>
    <w:rsid w:val="00E11BEF"/>
    <w:rsid w:val="00E14EDE"/>
    <w:rsid w:val="00E164FD"/>
    <w:rsid w:val="00E2124F"/>
    <w:rsid w:val="00E21D0A"/>
    <w:rsid w:val="00E23212"/>
    <w:rsid w:val="00E25BFB"/>
    <w:rsid w:val="00E30CC6"/>
    <w:rsid w:val="00E3159A"/>
    <w:rsid w:val="00E318AF"/>
    <w:rsid w:val="00E377F1"/>
    <w:rsid w:val="00E4126F"/>
    <w:rsid w:val="00E43ACF"/>
    <w:rsid w:val="00E44D4C"/>
    <w:rsid w:val="00E45144"/>
    <w:rsid w:val="00E508D9"/>
    <w:rsid w:val="00E57FD8"/>
    <w:rsid w:val="00E66221"/>
    <w:rsid w:val="00E67840"/>
    <w:rsid w:val="00E67B56"/>
    <w:rsid w:val="00E67BCB"/>
    <w:rsid w:val="00E709C4"/>
    <w:rsid w:val="00E7247A"/>
    <w:rsid w:val="00E73250"/>
    <w:rsid w:val="00E74794"/>
    <w:rsid w:val="00E859F1"/>
    <w:rsid w:val="00E87002"/>
    <w:rsid w:val="00E934D6"/>
    <w:rsid w:val="00E9640D"/>
    <w:rsid w:val="00EA07AE"/>
    <w:rsid w:val="00EA099D"/>
    <w:rsid w:val="00EA13C8"/>
    <w:rsid w:val="00EA6455"/>
    <w:rsid w:val="00EA7B57"/>
    <w:rsid w:val="00EB10BA"/>
    <w:rsid w:val="00EB19B0"/>
    <w:rsid w:val="00EB648A"/>
    <w:rsid w:val="00EC0182"/>
    <w:rsid w:val="00EC2664"/>
    <w:rsid w:val="00EC420C"/>
    <w:rsid w:val="00ED7ED7"/>
    <w:rsid w:val="00EE21BB"/>
    <w:rsid w:val="00EE2395"/>
    <w:rsid w:val="00EE3455"/>
    <w:rsid w:val="00EE5EE4"/>
    <w:rsid w:val="00EE71DC"/>
    <w:rsid w:val="00EF16C9"/>
    <w:rsid w:val="00EF2E80"/>
    <w:rsid w:val="00EF389A"/>
    <w:rsid w:val="00EF3A73"/>
    <w:rsid w:val="00EF5789"/>
    <w:rsid w:val="00F007EC"/>
    <w:rsid w:val="00F028DC"/>
    <w:rsid w:val="00F059D4"/>
    <w:rsid w:val="00F12C66"/>
    <w:rsid w:val="00F14254"/>
    <w:rsid w:val="00F17654"/>
    <w:rsid w:val="00F21D4D"/>
    <w:rsid w:val="00F22558"/>
    <w:rsid w:val="00F322DE"/>
    <w:rsid w:val="00F3333B"/>
    <w:rsid w:val="00F33872"/>
    <w:rsid w:val="00F358EB"/>
    <w:rsid w:val="00F4138D"/>
    <w:rsid w:val="00F4414F"/>
    <w:rsid w:val="00F4678F"/>
    <w:rsid w:val="00F46F69"/>
    <w:rsid w:val="00F5087D"/>
    <w:rsid w:val="00F51921"/>
    <w:rsid w:val="00F53E52"/>
    <w:rsid w:val="00F54544"/>
    <w:rsid w:val="00F60A4F"/>
    <w:rsid w:val="00F663A8"/>
    <w:rsid w:val="00F669F0"/>
    <w:rsid w:val="00F70EF8"/>
    <w:rsid w:val="00F719AC"/>
    <w:rsid w:val="00F71ED8"/>
    <w:rsid w:val="00F72445"/>
    <w:rsid w:val="00F72649"/>
    <w:rsid w:val="00F729A8"/>
    <w:rsid w:val="00F76CA1"/>
    <w:rsid w:val="00F84FF4"/>
    <w:rsid w:val="00F85460"/>
    <w:rsid w:val="00F87FD3"/>
    <w:rsid w:val="00F90297"/>
    <w:rsid w:val="00F9115A"/>
    <w:rsid w:val="00F92D55"/>
    <w:rsid w:val="00F93DA6"/>
    <w:rsid w:val="00FA020A"/>
    <w:rsid w:val="00FA32FB"/>
    <w:rsid w:val="00FA755F"/>
    <w:rsid w:val="00FB18FF"/>
    <w:rsid w:val="00FB379E"/>
    <w:rsid w:val="00FB383C"/>
    <w:rsid w:val="00FB5310"/>
    <w:rsid w:val="00FB532C"/>
    <w:rsid w:val="00FB6B98"/>
    <w:rsid w:val="00FC3FAC"/>
    <w:rsid w:val="00FC468A"/>
    <w:rsid w:val="00FC67D2"/>
    <w:rsid w:val="00FC695E"/>
    <w:rsid w:val="00FD2C31"/>
    <w:rsid w:val="00FD4DED"/>
    <w:rsid w:val="00FD59C5"/>
    <w:rsid w:val="00FD5F48"/>
    <w:rsid w:val="00FD5FA1"/>
    <w:rsid w:val="00FD7EC8"/>
    <w:rsid w:val="00FE28FA"/>
    <w:rsid w:val="00FE3A40"/>
    <w:rsid w:val="00FE5367"/>
    <w:rsid w:val="00FE571A"/>
    <w:rsid w:val="00FE5D6F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BBB2E9"/>
  <w15:docId w15:val="{A14B3C7C-968E-4986-9757-AF5CA306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DB442A"/>
  </w:style>
  <w:style w:type="paragraph" w:styleId="Nadpis1">
    <w:name w:val="heading 1"/>
    <w:aliases w:val="_Nadpis 1,Kapitola,H1"/>
    <w:basedOn w:val="Normln"/>
    <w:next w:val="Styl2"/>
    <w:link w:val="Nadpis1Char"/>
    <w:uiPriority w:val="9"/>
    <w:qFormat/>
    <w:rsid w:val="00D91290"/>
    <w:pPr>
      <w:keepNext/>
      <w:keepLines/>
      <w:numPr>
        <w:numId w:val="5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Styl1"/>
    <w:next w:val="Normln"/>
    <w:link w:val="Nadpis2Char"/>
    <w:uiPriority w:val="9"/>
    <w:unhideWhenUsed/>
    <w:qFormat/>
    <w:rsid w:val="00DB442A"/>
    <w:pPr>
      <w:keepNext/>
      <w:numPr>
        <w:numId w:val="4"/>
      </w:numPr>
      <w:spacing w:before="240"/>
      <w:outlineLvl w:val="1"/>
    </w:pPr>
    <w:rPr>
      <w:rFonts w:asciiTheme="minorHAnsi" w:hAnsiTheme="minorHAnsi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273E72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3E72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3E72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3E72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3E72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3E72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3E72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Kapitola Char,H1 Char"/>
    <w:basedOn w:val="Standardnpsmoodstavce"/>
    <w:link w:val="Nadpis1"/>
    <w:uiPriority w:val="9"/>
    <w:rsid w:val="00D91290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B442A"/>
    <w:rPr>
      <w:rFonts w:eastAsia="Calibri" w:cs="Times New Roman"/>
      <w:b/>
      <w:color w:val="1F497D"/>
      <w:sz w:val="24"/>
      <w:szCs w:val="24"/>
    </w:rPr>
  </w:style>
  <w:style w:type="character" w:customStyle="1" w:styleId="Styl1Char">
    <w:name w:val="Styl1 Char"/>
    <w:basedOn w:val="Standardnpsmoodstavce"/>
    <w:link w:val="Styl1"/>
    <w:locked/>
    <w:rsid w:val="00DB442A"/>
    <w:rPr>
      <w:rFonts w:ascii="Calibri" w:eastAsia="Calibri" w:hAnsi="Calibri" w:cs="Times New Roman"/>
    </w:rPr>
  </w:style>
  <w:style w:type="paragraph" w:customStyle="1" w:styleId="Styl1">
    <w:name w:val="Styl1"/>
    <w:basedOn w:val="Odstavecseseznamem"/>
    <w:link w:val="Styl1Char"/>
    <w:qFormat/>
    <w:rsid w:val="00DB442A"/>
    <w:pPr>
      <w:numPr>
        <w:ilvl w:val="1"/>
        <w:numId w:val="2"/>
      </w:numPr>
      <w:spacing w:before="120" w:after="120"/>
      <w:contextualSpacing w:val="0"/>
      <w:jc w:val="both"/>
    </w:pPr>
    <w:rPr>
      <w:rFonts w:ascii="Calibri" w:eastAsia="Calibri" w:hAnsi="Calibri" w:cs="Times New Roman"/>
    </w:rPr>
  </w:style>
  <w:style w:type="paragraph" w:customStyle="1" w:styleId="Styl2">
    <w:name w:val="Styl2"/>
    <w:basedOn w:val="Bezmezer"/>
    <w:link w:val="Styl2Char"/>
    <w:qFormat/>
    <w:rsid w:val="00D91290"/>
    <w:pPr>
      <w:numPr>
        <w:ilvl w:val="2"/>
        <w:numId w:val="5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locked/>
    <w:rsid w:val="00D91290"/>
    <w:rPr>
      <w:rFonts w:ascii="Arial" w:eastAsia="Calibri" w:hAnsi="Arial" w:cs="Arial"/>
      <w:lang w:eastAsia="cs-CZ"/>
    </w:rPr>
  </w:style>
  <w:style w:type="paragraph" w:styleId="Podnadpis">
    <w:name w:val="Subtitle"/>
    <w:aliases w:val="Podstyl"/>
    <w:basedOn w:val="Styl1"/>
    <w:next w:val="Normln"/>
    <w:link w:val="PodnadpisChar"/>
    <w:uiPriority w:val="11"/>
    <w:qFormat/>
    <w:rsid w:val="00DC77CE"/>
    <w:pPr>
      <w:numPr>
        <w:ilvl w:val="0"/>
        <w:numId w:val="0"/>
      </w:numPr>
      <w:ind w:left="851"/>
    </w:pPr>
    <w:rPr>
      <w:rFonts w:ascii="Arial" w:hAnsi="Arial" w:cs="Arial"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DC77CE"/>
    <w:rPr>
      <w:rFonts w:ascii="Arial" w:eastAsia="Calibri" w:hAnsi="Arial" w:cs="Arial"/>
    </w:rPr>
  </w:style>
  <w:style w:type="character" w:styleId="Zdraznnjemn">
    <w:name w:val="Subtle Emphasis"/>
    <w:aliases w:val="Písmenka"/>
    <w:uiPriority w:val="99"/>
    <w:rsid w:val="00DB442A"/>
    <w:rPr>
      <w:lang w:eastAsia="cs-CZ"/>
    </w:rPr>
  </w:style>
  <w:style w:type="paragraph" w:customStyle="1" w:styleId="Psmena">
    <w:name w:val="Písmena"/>
    <w:link w:val="PsmenaChar"/>
    <w:qFormat/>
    <w:rsid w:val="00D91290"/>
    <w:pPr>
      <w:numPr>
        <w:ilvl w:val="3"/>
        <w:numId w:val="5"/>
      </w:numPr>
      <w:spacing w:after="0"/>
      <w:jc w:val="both"/>
    </w:pPr>
    <w:rPr>
      <w:rFonts w:ascii="Arial" w:eastAsiaTheme="majorEastAsia" w:hAnsi="Arial" w:cs="Arial"/>
      <w:bCs/>
    </w:rPr>
  </w:style>
  <w:style w:type="character" w:customStyle="1" w:styleId="PsmenaChar">
    <w:name w:val="Písmena Char"/>
    <w:basedOn w:val="Standardnpsmoodstavce"/>
    <w:link w:val="Psmena"/>
    <w:rsid w:val="00D91290"/>
    <w:rPr>
      <w:rFonts w:ascii="Arial" w:eastAsiaTheme="majorEastAsia" w:hAnsi="Arial" w:cs="Arial"/>
      <w:bCs/>
    </w:rPr>
  </w:style>
  <w:style w:type="paragraph" w:customStyle="1" w:styleId="sla">
    <w:name w:val="Čísla"/>
    <w:basedOn w:val="Normln"/>
    <w:link w:val="slaChar"/>
    <w:qFormat/>
    <w:rsid w:val="00DB442A"/>
    <w:pPr>
      <w:numPr>
        <w:numId w:val="1"/>
      </w:numPr>
      <w:spacing w:after="0"/>
      <w:ind w:left="851" w:hanging="284"/>
      <w:jc w:val="both"/>
    </w:pPr>
    <w:rPr>
      <w:rFonts w:eastAsia="Times New Roman" w:cs="Calibri"/>
      <w:lang w:eastAsia="cs-CZ"/>
    </w:rPr>
  </w:style>
  <w:style w:type="character" w:customStyle="1" w:styleId="slaChar">
    <w:name w:val="Čísla Char"/>
    <w:basedOn w:val="Standardnpsmoodstavce"/>
    <w:link w:val="sla"/>
    <w:rsid w:val="00DB442A"/>
    <w:rPr>
      <w:rFonts w:eastAsia="Times New Roman" w:cs="Calibri"/>
      <w:lang w:eastAsia="cs-CZ"/>
    </w:rPr>
  </w:style>
  <w:style w:type="paragraph" w:styleId="Odstavecseseznamem">
    <w:name w:val="List Paragraph"/>
    <w:basedOn w:val="Normln"/>
    <w:uiPriority w:val="99"/>
    <w:qFormat/>
    <w:rsid w:val="00DB442A"/>
    <w:pPr>
      <w:ind w:left="720"/>
      <w:contextualSpacing/>
    </w:pPr>
  </w:style>
  <w:style w:type="paragraph" w:styleId="Bezmezer">
    <w:name w:val="No Spacing"/>
    <w:uiPriority w:val="1"/>
    <w:rsid w:val="00DB442A"/>
    <w:pPr>
      <w:spacing w:after="0" w:line="240" w:lineRule="auto"/>
    </w:pPr>
  </w:style>
  <w:style w:type="character" w:styleId="Zdraznn">
    <w:name w:val="Emphasis"/>
    <w:basedOn w:val="Standardnpsmoodstavce"/>
    <w:uiPriority w:val="20"/>
    <w:rsid w:val="00DB442A"/>
    <w:rPr>
      <w:i/>
      <w:iCs/>
    </w:rPr>
  </w:style>
  <w:style w:type="paragraph" w:styleId="Nzev">
    <w:name w:val="Title"/>
    <w:basedOn w:val="Normln"/>
    <w:next w:val="Normln"/>
    <w:link w:val="NzevChar"/>
    <w:uiPriority w:val="10"/>
    <w:rsid w:val="00DB44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B44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DB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442A"/>
  </w:style>
  <w:style w:type="paragraph" w:styleId="Zpat">
    <w:name w:val="footer"/>
    <w:basedOn w:val="Normln"/>
    <w:link w:val="ZpatChar"/>
    <w:uiPriority w:val="99"/>
    <w:unhideWhenUsed/>
    <w:rsid w:val="00DB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442A"/>
  </w:style>
  <w:style w:type="paragraph" w:customStyle="1" w:styleId="cislovani1">
    <w:name w:val="cislovani 1"/>
    <w:basedOn w:val="Normln"/>
    <w:next w:val="Normln"/>
    <w:rsid w:val="00DB442A"/>
    <w:pPr>
      <w:keepNext/>
      <w:numPr>
        <w:numId w:val="3"/>
      </w:numPr>
      <w:spacing w:before="480" w:after="0" w:line="288" w:lineRule="auto"/>
      <w:ind w:left="567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rsid w:val="00DB442A"/>
    <w:pPr>
      <w:keepNext/>
      <w:numPr>
        <w:ilvl w:val="1"/>
        <w:numId w:val="3"/>
      </w:numPr>
      <w:tabs>
        <w:tab w:val="left" w:pos="851"/>
        <w:tab w:val="left" w:pos="1021"/>
      </w:tabs>
      <w:spacing w:before="24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link w:val="Cislovani3Char"/>
    <w:rsid w:val="00DB442A"/>
    <w:pPr>
      <w:numPr>
        <w:ilvl w:val="2"/>
        <w:numId w:val="3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DB442A"/>
    <w:pPr>
      <w:numPr>
        <w:ilvl w:val="3"/>
        <w:numId w:val="3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text">
    <w:name w:val="Cislovani 4 text"/>
    <w:basedOn w:val="Normln"/>
    <w:rsid w:val="00DB442A"/>
    <w:pPr>
      <w:numPr>
        <w:ilvl w:val="4"/>
        <w:numId w:val="3"/>
      </w:numPr>
      <w:tabs>
        <w:tab w:val="clear" w:pos="2368"/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i/>
      <w:sz w:val="20"/>
      <w:szCs w:val="24"/>
      <w:lang w:eastAsia="cs-CZ"/>
    </w:rPr>
  </w:style>
  <w:style w:type="table" w:styleId="Mkatabulky">
    <w:name w:val="Table Grid"/>
    <w:basedOn w:val="Normlntabulka"/>
    <w:uiPriority w:val="59"/>
    <w:rsid w:val="00273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link w:val="ObyejnChar"/>
    <w:qFormat/>
    <w:rsid w:val="00181741"/>
    <w:pPr>
      <w:spacing w:after="0" w:line="240" w:lineRule="auto"/>
    </w:pPr>
    <w:rPr>
      <w:rFonts w:ascii="Arial" w:eastAsia="Times New Roman" w:hAnsi="Arial" w:cs="Arial"/>
      <w:lang w:eastAsia="cs-CZ"/>
    </w:rPr>
  </w:style>
  <w:style w:type="character" w:customStyle="1" w:styleId="apple-converted-space">
    <w:name w:val="apple-converted-space"/>
    <w:basedOn w:val="Standardnpsmoodstavce"/>
    <w:rsid w:val="00273E72"/>
  </w:style>
  <w:style w:type="character" w:customStyle="1" w:styleId="ObyejnChar">
    <w:name w:val="Obyčejný Char"/>
    <w:basedOn w:val="Nadpis2Char"/>
    <w:link w:val="Obyejn"/>
    <w:rsid w:val="00181741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73E72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73E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73E7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3E7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3E7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3E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3E7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3E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rovezanadpis">
    <w:name w:val="Úroveň za nadpis"/>
    <w:basedOn w:val="Cislovani2"/>
    <w:link w:val="rovezanadpisChar"/>
    <w:qFormat/>
    <w:rsid w:val="00D91290"/>
    <w:pPr>
      <w:keepNext w:val="0"/>
      <w:numPr>
        <w:numId w:val="5"/>
      </w:numPr>
      <w:tabs>
        <w:tab w:val="clear" w:pos="851"/>
      </w:tabs>
      <w:spacing w:before="60" w:after="60" w:line="276" w:lineRule="auto"/>
    </w:pPr>
    <w:rPr>
      <w:rFonts w:ascii="Arial" w:hAnsi="Arial" w:cs="Arial"/>
      <w:color w:val="000000" w:themeColor="text1"/>
      <w:sz w:val="22"/>
      <w:szCs w:val="22"/>
    </w:rPr>
  </w:style>
  <w:style w:type="paragraph" w:styleId="Nadpisobsahu">
    <w:name w:val="TOC Heading"/>
    <w:basedOn w:val="Nadpis1"/>
    <w:next w:val="Normln"/>
    <w:uiPriority w:val="39"/>
    <w:unhideWhenUsed/>
    <w:rsid w:val="00EA07AE"/>
    <w:pPr>
      <w:numPr>
        <w:numId w:val="0"/>
      </w:num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365F91" w:themeColor="accent1" w:themeShade="BF"/>
      <w:lang w:eastAsia="cs-CZ"/>
    </w:rPr>
  </w:style>
  <w:style w:type="character" w:customStyle="1" w:styleId="rovezanadpisChar">
    <w:name w:val="Úroveň za nadpis Char"/>
    <w:basedOn w:val="Nadpis2Char"/>
    <w:link w:val="rovezanadpis"/>
    <w:rsid w:val="00D91290"/>
    <w:rPr>
      <w:rFonts w:ascii="Arial" w:eastAsia="Times New Roman" w:hAnsi="Arial" w:cs="Arial"/>
      <w:b w:val="0"/>
      <w:color w:val="000000" w:themeColor="text1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EA07AE"/>
    <w:pPr>
      <w:tabs>
        <w:tab w:val="right" w:leader="dot" w:pos="9062"/>
      </w:tabs>
      <w:spacing w:after="100"/>
      <w:ind w:left="851" w:hanging="425"/>
    </w:pPr>
  </w:style>
  <w:style w:type="paragraph" w:styleId="Obsah1">
    <w:name w:val="toc 1"/>
    <w:basedOn w:val="Normln"/>
    <w:next w:val="Normln"/>
    <w:autoRedefine/>
    <w:uiPriority w:val="39"/>
    <w:unhideWhenUsed/>
    <w:rsid w:val="00EA07AE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EA07AE"/>
    <w:rPr>
      <w:color w:val="0000FF" w:themeColor="hyperlink"/>
      <w:u w:val="single"/>
    </w:rPr>
  </w:style>
  <w:style w:type="character" w:styleId="slostrnky">
    <w:name w:val="page number"/>
    <w:basedOn w:val="Standardnpsmoodstavce"/>
    <w:semiHidden/>
    <w:rsid w:val="0096085E"/>
    <w:rPr>
      <w:rFonts w:ascii="Times New Roman" w:hAnsi="Times New Roman"/>
    </w:rPr>
  </w:style>
  <w:style w:type="paragraph" w:customStyle="1" w:styleId="Odrky">
    <w:name w:val="Odrážky"/>
    <w:basedOn w:val="Psmena"/>
    <w:link w:val="OdrkyChar"/>
    <w:qFormat/>
    <w:rsid w:val="004B3ABE"/>
    <w:pPr>
      <w:numPr>
        <w:numId w:val="6"/>
      </w:numPr>
      <w:ind w:left="1134"/>
    </w:pPr>
    <w:rPr>
      <w:rFonts w:eastAsia="Times New Roman"/>
      <w:lang w:eastAsia="cs-CZ"/>
    </w:rPr>
  </w:style>
  <w:style w:type="character" w:customStyle="1" w:styleId="OdrkyChar">
    <w:name w:val="Odrážky Char"/>
    <w:basedOn w:val="PsmenaChar"/>
    <w:link w:val="Odrky"/>
    <w:rsid w:val="004B3ABE"/>
    <w:rPr>
      <w:rFonts w:ascii="Arial" w:eastAsia="Times New Roman" w:hAnsi="Arial" w:cs="Arial"/>
      <w:bCs/>
      <w:lang w:eastAsia="cs-CZ"/>
    </w:rPr>
  </w:style>
  <w:style w:type="paragraph" w:customStyle="1" w:styleId="NadpisZD">
    <w:name w:val="Nadpis ZD"/>
    <w:basedOn w:val="Obyejn"/>
    <w:link w:val="NadpisZDChar"/>
    <w:qFormat/>
    <w:rsid w:val="00010FDB"/>
    <w:pPr>
      <w:spacing w:before="4000"/>
      <w:contextualSpacing/>
      <w:jc w:val="center"/>
    </w:pPr>
    <w:rPr>
      <w:rFonts w:eastAsia="Calibri"/>
      <w:b/>
      <w:sz w:val="40"/>
      <w:szCs w:val="40"/>
    </w:rPr>
  </w:style>
  <w:style w:type="paragraph" w:customStyle="1" w:styleId="Vycentrovan">
    <w:name w:val="Vycentrovaný"/>
    <w:basedOn w:val="Obyejn"/>
    <w:link w:val="VycentrovanChar"/>
    <w:qFormat/>
    <w:rsid w:val="00D543D3"/>
    <w:pPr>
      <w:jc w:val="center"/>
    </w:pPr>
  </w:style>
  <w:style w:type="character" w:customStyle="1" w:styleId="NadpisZDChar">
    <w:name w:val="Nadpis ZD Char"/>
    <w:basedOn w:val="ObyejnChar"/>
    <w:link w:val="NadpisZD"/>
    <w:rsid w:val="00010FDB"/>
    <w:rPr>
      <w:rFonts w:ascii="Arial" w:eastAsia="Calibri" w:hAnsi="Arial" w:cs="Arial"/>
      <w:b/>
      <w:color w:val="1F497D"/>
      <w:sz w:val="40"/>
      <w:szCs w:val="40"/>
      <w:lang w:eastAsia="cs-CZ"/>
    </w:rPr>
  </w:style>
  <w:style w:type="character" w:customStyle="1" w:styleId="VycentrovanChar">
    <w:name w:val="Vycentrovaný Char"/>
    <w:basedOn w:val="ObyejnChar"/>
    <w:link w:val="Vycentrovan"/>
    <w:rsid w:val="00D543D3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character" w:customStyle="1" w:styleId="cpvselected">
    <w:name w:val="cpvselected"/>
    <w:basedOn w:val="Standardnpsmoodstavce"/>
    <w:rsid w:val="00DC732D"/>
    <w:rPr>
      <w:rFonts w:cs="Times New Roman"/>
    </w:rPr>
  </w:style>
  <w:style w:type="paragraph" w:customStyle="1" w:styleId="Styl11">
    <w:name w:val="Styl 1.1."/>
    <w:basedOn w:val="Styl1"/>
    <w:link w:val="Styl11Char"/>
    <w:uiPriority w:val="99"/>
    <w:qFormat/>
    <w:rsid w:val="002A4E22"/>
    <w:pPr>
      <w:numPr>
        <w:ilvl w:val="0"/>
        <w:numId w:val="0"/>
      </w:numPr>
      <w:tabs>
        <w:tab w:val="num" w:pos="3658"/>
      </w:tabs>
      <w:ind w:left="709" w:hanging="709"/>
    </w:pPr>
    <w:rPr>
      <w:rFonts w:ascii="Arial" w:hAnsi="Arial" w:cs="Arial"/>
      <w:sz w:val="20"/>
      <w:szCs w:val="20"/>
    </w:rPr>
  </w:style>
  <w:style w:type="character" w:customStyle="1" w:styleId="Styl11Char">
    <w:name w:val="Styl 1.1. Char"/>
    <w:basedOn w:val="Styl1Char"/>
    <w:link w:val="Styl11"/>
    <w:uiPriority w:val="99"/>
    <w:rsid w:val="002A4E22"/>
    <w:rPr>
      <w:rFonts w:ascii="Arial" w:eastAsia="Calibri" w:hAnsi="Arial" w:cs="Arial"/>
      <w:sz w:val="20"/>
      <w:szCs w:val="20"/>
    </w:rPr>
  </w:style>
  <w:style w:type="paragraph" w:customStyle="1" w:styleId="Podstyltun">
    <w:name w:val="Podstyl tučně"/>
    <w:basedOn w:val="Podnadpis"/>
    <w:link w:val="PodstyltunChar"/>
    <w:qFormat/>
    <w:rsid w:val="002A4E22"/>
    <w:pPr>
      <w:keepNext/>
    </w:pPr>
    <w:rPr>
      <w:b/>
    </w:rPr>
  </w:style>
  <w:style w:type="paragraph" w:customStyle="1" w:styleId="Default">
    <w:name w:val="Default"/>
    <w:rsid w:val="005518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odstyltunChar">
    <w:name w:val="Podstyl tučně Char"/>
    <w:basedOn w:val="PodnadpisChar"/>
    <w:link w:val="Podstyltun"/>
    <w:rsid w:val="002A4E22"/>
    <w:rPr>
      <w:rFonts w:ascii="Arial" w:eastAsia="Calibri" w:hAnsi="Arial" w:cs="Arial"/>
      <w:b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2D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2D9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2D9A"/>
    <w:rPr>
      <w:vertAlign w:val="superscript"/>
    </w:rPr>
  </w:style>
  <w:style w:type="character" w:customStyle="1" w:styleId="Cislovani3Char">
    <w:name w:val="Cislovani 3 Char"/>
    <w:basedOn w:val="Standardnpsmoodstavce"/>
    <w:link w:val="Cislovani3"/>
    <w:rsid w:val="00A02D9A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7C2302"/>
    <w:pPr>
      <w:numPr>
        <w:ilvl w:val="0"/>
        <w:numId w:val="0"/>
      </w:numPr>
      <w:ind w:left="851" w:hanging="851"/>
    </w:pPr>
    <w:rPr>
      <w:rFonts w:ascii="Times New Roman" w:eastAsia="Times New Roman" w:hAnsi="Times New Roman"/>
      <w:smallCaps/>
      <w:color w:val="000000"/>
    </w:rPr>
  </w:style>
  <w:style w:type="paragraph" w:customStyle="1" w:styleId="Tabulka">
    <w:name w:val="Tabulka"/>
    <w:basedOn w:val="Normln"/>
    <w:link w:val="TabulkaChar"/>
    <w:qFormat/>
    <w:rsid w:val="007C2302"/>
    <w:pPr>
      <w:spacing w:before="60" w:after="60" w:line="240" w:lineRule="auto"/>
    </w:pPr>
    <w:rPr>
      <w:rFonts w:ascii="Arial" w:eastAsia="Calibri" w:hAnsi="Arial" w:cs="Arial"/>
      <w:color w:val="182C68"/>
      <w:sz w:val="20"/>
      <w:szCs w:val="20"/>
      <w:lang w:eastAsia="cs-CZ"/>
    </w:rPr>
  </w:style>
  <w:style w:type="character" w:customStyle="1" w:styleId="TabulkaChar">
    <w:name w:val="Tabulka Char"/>
    <w:link w:val="Tabulka"/>
    <w:rsid w:val="007C2302"/>
    <w:rPr>
      <w:rFonts w:ascii="Arial" w:eastAsia="Calibri" w:hAnsi="Arial" w:cs="Arial"/>
      <w:color w:val="182C68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0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44F"/>
    <w:rPr>
      <w:rFonts w:ascii="Segoe UI" w:hAnsi="Segoe UI" w:cs="Segoe UI"/>
      <w:sz w:val="18"/>
      <w:szCs w:val="18"/>
    </w:rPr>
  </w:style>
  <w:style w:type="paragraph" w:customStyle="1" w:styleId="OdstavecCislovany">
    <w:name w:val="OdstavecCislovany"/>
    <w:basedOn w:val="Normln"/>
    <w:rsid w:val="00950C06"/>
    <w:pPr>
      <w:numPr>
        <w:numId w:val="7"/>
      </w:numPr>
      <w:suppressAutoHyphens/>
      <w:autoSpaceDN w:val="0"/>
      <w:spacing w:before="120" w:after="0" w:line="240" w:lineRule="auto"/>
      <w:jc w:val="both"/>
      <w:textAlignment w:val="baseline"/>
    </w:pPr>
    <w:rPr>
      <w:rFonts w:ascii="Arial Narrow" w:eastAsia="Times New Roman" w:hAnsi="Arial Narrow" w:cs="Times New Roman"/>
      <w:lang w:eastAsia="cs-CZ"/>
    </w:rPr>
  </w:style>
  <w:style w:type="numbering" w:customStyle="1" w:styleId="LFO37">
    <w:name w:val="LFO37"/>
    <w:basedOn w:val="Bezseznamu"/>
    <w:rsid w:val="00950C06"/>
    <w:pPr>
      <w:numPr>
        <w:numId w:val="7"/>
      </w:numPr>
    </w:pPr>
  </w:style>
  <w:style w:type="character" w:styleId="slodku">
    <w:name w:val="line number"/>
    <w:basedOn w:val="Standardnpsmoodstavce"/>
    <w:uiPriority w:val="99"/>
    <w:semiHidden/>
    <w:unhideWhenUsed/>
    <w:rsid w:val="00C8345B"/>
  </w:style>
  <w:style w:type="paragraph" w:customStyle="1" w:styleId="Clanek11">
    <w:name w:val="Clanek 1.1"/>
    <w:basedOn w:val="Nadpis2"/>
    <w:link w:val="Clanek11Char"/>
    <w:qFormat/>
    <w:rsid w:val="003B416A"/>
    <w:pPr>
      <w:keepNext w:val="0"/>
      <w:widowControl w:val="0"/>
      <w:numPr>
        <w:ilvl w:val="0"/>
        <w:numId w:val="0"/>
      </w:numPr>
      <w:tabs>
        <w:tab w:val="num" w:pos="1135"/>
      </w:tabs>
      <w:spacing w:before="120" w:line="240" w:lineRule="auto"/>
      <w:ind w:left="1135" w:hanging="567"/>
    </w:pPr>
    <w:rPr>
      <w:rFonts w:ascii="Times New Roman" w:eastAsia="SimSun" w:hAnsi="Times New Roman" w:cs="Arial"/>
      <w:b w:val="0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qFormat/>
    <w:rsid w:val="003B416A"/>
    <w:pPr>
      <w:keepLines/>
      <w:widowControl w:val="0"/>
      <w:tabs>
        <w:tab w:val="num" w:pos="992"/>
      </w:tabs>
      <w:spacing w:before="120" w:after="120" w:line="240" w:lineRule="auto"/>
      <w:ind w:left="992" w:hanging="425"/>
      <w:jc w:val="both"/>
    </w:pPr>
    <w:rPr>
      <w:rFonts w:ascii="Times New Roman" w:eastAsia="SimSun" w:hAnsi="Times New Roman" w:cs="Times New Roman"/>
      <w:szCs w:val="24"/>
    </w:rPr>
  </w:style>
  <w:style w:type="paragraph" w:customStyle="1" w:styleId="Claneki">
    <w:name w:val="Clanek (i)"/>
    <w:basedOn w:val="Normln"/>
    <w:qFormat/>
    <w:rsid w:val="003B416A"/>
    <w:pPr>
      <w:keepNext/>
      <w:tabs>
        <w:tab w:val="num" w:pos="1418"/>
      </w:tabs>
      <w:spacing w:before="120" w:after="120" w:line="240" w:lineRule="auto"/>
      <w:ind w:left="1418" w:hanging="426"/>
      <w:jc w:val="both"/>
    </w:pPr>
    <w:rPr>
      <w:rFonts w:ascii="Times New Roman" w:eastAsia="SimSun" w:hAnsi="Times New Roman" w:cs="Times New Roman"/>
      <w:color w:val="000000"/>
      <w:szCs w:val="24"/>
    </w:rPr>
  </w:style>
  <w:style w:type="paragraph" w:customStyle="1" w:styleId="Normal2">
    <w:name w:val="Normal 2"/>
    <w:basedOn w:val="Normln"/>
    <w:rsid w:val="003B416A"/>
    <w:pPr>
      <w:tabs>
        <w:tab w:val="left" w:pos="709"/>
      </w:tabs>
      <w:spacing w:before="60" w:after="120" w:line="240" w:lineRule="auto"/>
      <w:ind w:left="1418"/>
      <w:jc w:val="both"/>
    </w:pPr>
    <w:rPr>
      <w:rFonts w:ascii="Times New Roman" w:eastAsia="SimSun" w:hAnsi="Times New Roman" w:cs="Times New Roman"/>
      <w:szCs w:val="20"/>
      <w:lang w:val="en-GB"/>
    </w:rPr>
  </w:style>
  <w:style w:type="character" w:styleId="Odkaznakoment">
    <w:name w:val="annotation reference"/>
    <w:uiPriority w:val="99"/>
    <w:rsid w:val="003B41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B416A"/>
    <w:pPr>
      <w:spacing w:before="120" w:after="12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B416A"/>
    <w:rPr>
      <w:rFonts w:ascii="Times New Roman" w:eastAsia="SimSun" w:hAnsi="Times New Roman" w:cs="Times New Roman"/>
      <w:sz w:val="20"/>
      <w:szCs w:val="20"/>
    </w:rPr>
  </w:style>
  <w:style w:type="character" w:customStyle="1" w:styleId="Clanek11Char">
    <w:name w:val="Clanek 1.1 Char"/>
    <w:link w:val="Clanek11"/>
    <w:rsid w:val="003B416A"/>
    <w:rPr>
      <w:rFonts w:ascii="Times New Roman" w:eastAsia="SimSun" w:hAnsi="Times New Roman" w:cs="Arial"/>
      <w:bCs/>
      <w:iCs/>
      <w:szCs w:val="28"/>
    </w:rPr>
  </w:style>
  <w:style w:type="paragraph" w:customStyle="1" w:styleId="Text11">
    <w:name w:val="Text 1.1"/>
    <w:basedOn w:val="Normln"/>
    <w:link w:val="Text11Char"/>
    <w:uiPriority w:val="99"/>
    <w:qFormat/>
    <w:rsid w:val="00EF3A73"/>
    <w:pPr>
      <w:keepNext/>
      <w:spacing w:before="120" w:after="120" w:line="240" w:lineRule="auto"/>
      <w:ind w:left="561"/>
      <w:jc w:val="both"/>
    </w:pPr>
    <w:rPr>
      <w:rFonts w:ascii="Times New Roman" w:eastAsia="SimSun" w:hAnsi="Times New Roman" w:cs="Times New Roman"/>
      <w:szCs w:val="20"/>
    </w:rPr>
  </w:style>
  <w:style w:type="paragraph" w:customStyle="1" w:styleId="Preambule">
    <w:name w:val="Preambule"/>
    <w:basedOn w:val="Normln"/>
    <w:qFormat/>
    <w:rsid w:val="00EF3A73"/>
    <w:pPr>
      <w:widowControl w:val="0"/>
      <w:numPr>
        <w:numId w:val="16"/>
      </w:numPr>
      <w:spacing w:before="120" w:after="120" w:line="240" w:lineRule="auto"/>
      <w:ind w:hanging="567"/>
      <w:jc w:val="both"/>
    </w:pPr>
    <w:rPr>
      <w:rFonts w:ascii="Times New Roman" w:eastAsia="SimSun" w:hAnsi="Times New Roman" w:cs="Times New Roman"/>
      <w:szCs w:val="24"/>
    </w:rPr>
  </w:style>
  <w:style w:type="paragraph" w:customStyle="1" w:styleId="st">
    <w:name w:val="Část"/>
    <w:basedOn w:val="Normln"/>
    <w:next w:val="Nadpis1"/>
    <w:rsid w:val="00EF3A73"/>
    <w:pPr>
      <w:keepNext/>
      <w:keepLines/>
      <w:pageBreakBefore/>
      <w:numPr>
        <w:numId w:val="17"/>
      </w:numPr>
      <w:pBdr>
        <w:bottom w:val="single" w:sz="4" w:space="1" w:color="auto"/>
      </w:pBdr>
      <w:tabs>
        <w:tab w:val="left" w:pos="1985"/>
      </w:tabs>
      <w:spacing w:before="240" w:after="0" w:line="240" w:lineRule="auto"/>
      <w:jc w:val="both"/>
    </w:pPr>
    <w:rPr>
      <w:rFonts w:ascii="Times New Roman" w:eastAsia="SimSun" w:hAnsi="Times New Roman" w:cs="Times New Roman"/>
      <w:b/>
      <w:color w:val="000000"/>
    </w:rPr>
  </w:style>
  <w:style w:type="character" w:customStyle="1" w:styleId="Text11Char">
    <w:name w:val="Text 1.1 Char"/>
    <w:link w:val="Text11"/>
    <w:uiPriority w:val="99"/>
    <w:rsid w:val="00EF3A73"/>
    <w:rPr>
      <w:rFonts w:ascii="Times New Roman" w:eastAsia="SimSun" w:hAnsi="Times New Roman" w:cs="Times New Roman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3455"/>
    <w:pPr>
      <w:spacing w:before="0"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3455"/>
    <w:rPr>
      <w:rFonts w:ascii="Times New Roman" w:eastAsia="SimSun" w:hAnsi="Times New Roman" w:cs="Times New Roman"/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D16B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D16B1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D16B1"/>
    <w:rPr>
      <w:vertAlign w:val="superscript"/>
    </w:rPr>
  </w:style>
  <w:style w:type="paragraph" w:styleId="Revize">
    <w:name w:val="Revision"/>
    <w:hidden/>
    <w:uiPriority w:val="99"/>
    <w:semiHidden/>
    <w:rsid w:val="0006153B"/>
    <w:pPr>
      <w:spacing w:after="0" w:line="240" w:lineRule="auto"/>
    </w:pPr>
  </w:style>
  <w:style w:type="character" w:customStyle="1" w:styleId="NzevdokumentuChar">
    <w:name w:val="Název dokumentu Char"/>
    <w:basedOn w:val="Standardnpsmoodstavce"/>
    <w:link w:val="Nzevdokumentu"/>
    <w:locked/>
    <w:rsid w:val="009B7531"/>
    <w:rPr>
      <w:rFonts w:ascii="Arial" w:hAnsi="Arial" w:cs="Arial"/>
      <w:b/>
      <w:bCs/>
      <w:sz w:val="32"/>
      <w:szCs w:val="32"/>
    </w:rPr>
  </w:style>
  <w:style w:type="paragraph" w:customStyle="1" w:styleId="Nzevdokumentu">
    <w:name w:val="Název dokumentu"/>
    <w:basedOn w:val="Normln"/>
    <w:link w:val="NzevdokumentuChar"/>
    <w:qFormat/>
    <w:rsid w:val="009B7531"/>
    <w:pPr>
      <w:spacing w:before="4000" w:after="48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NzevveejnzakzkyChar">
    <w:name w:val="Název veřejné zakázky Char"/>
    <w:basedOn w:val="Standardnpsmoodstavce"/>
    <w:link w:val="Nzevveejnzakzky"/>
    <w:locked/>
    <w:rsid w:val="009B7531"/>
    <w:rPr>
      <w:rFonts w:ascii="Arial" w:hAnsi="Arial" w:cs="Arial"/>
      <w:b/>
      <w:bCs/>
      <w:smallCap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9B7531"/>
    <w:pPr>
      <w:spacing w:before="480" w:after="4800"/>
      <w:jc w:val="center"/>
    </w:pPr>
    <w:rPr>
      <w:rFonts w:ascii="Arial" w:hAnsi="Arial" w:cs="Arial"/>
      <w:b/>
      <w:bCs/>
      <w:smallCap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9B7531"/>
    <w:pPr>
      <w:spacing w:before="240" w:after="120"/>
      <w:jc w:val="both"/>
    </w:pPr>
    <w:rPr>
      <w:rFonts w:ascii="Arial" w:hAnsi="Arial" w:cs="Arial"/>
    </w:rPr>
  </w:style>
  <w:style w:type="character" w:customStyle="1" w:styleId="ZkladnpopisChar">
    <w:name w:val="Základní popis Char"/>
    <w:basedOn w:val="Standardnpsmoodstavce"/>
    <w:link w:val="Zkladnpopis"/>
    <w:rsid w:val="009B7531"/>
    <w:rPr>
      <w:rFonts w:ascii="Arial" w:hAnsi="Arial" w:cs="Arial"/>
    </w:rPr>
  </w:style>
  <w:style w:type="paragraph" w:customStyle="1" w:styleId="Nzevsmlouvyodlo">
    <w:name w:val="Název smlouvy o dílo"/>
    <w:basedOn w:val="Normln"/>
    <w:link w:val="NzevsmlouvyodloChar"/>
    <w:qFormat/>
    <w:rsid w:val="009B7531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center"/>
    </w:pPr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NzevsmlouvyodloChar">
    <w:name w:val="Název smlouvy o dílo Char"/>
    <w:basedOn w:val="Standardnpsmoodstavce"/>
    <w:link w:val="Nzevsmlouvyodlo"/>
    <w:rsid w:val="009B7531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ZhlavsnzvemVZ">
    <w:name w:val="Záhlaví s názvem VZ"/>
    <w:basedOn w:val="Zhlav"/>
    <w:link w:val="ZhlavsnzvemVZChar"/>
    <w:qFormat/>
    <w:rsid w:val="009B7531"/>
    <w:pPr>
      <w:spacing w:before="120"/>
    </w:pPr>
    <w:rPr>
      <w:rFonts w:ascii="Arial" w:hAnsi="Arial" w:cs="Arial"/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9B7531"/>
    <w:rPr>
      <w:rFonts w:ascii="Arial" w:hAnsi="Arial" w:cs="Arial"/>
      <w:sz w:val="18"/>
      <w:szCs w:val="18"/>
    </w:rPr>
  </w:style>
  <w:style w:type="paragraph" w:customStyle="1" w:styleId="Tloslovan">
    <w:name w:val="Tělo číslované"/>
    <w:basedOn w:val="Normln"/>
    <w:link w:val="TloslovanChar"/>
    <w:qFormat/>
    <w:rsid w:val="00856F71"/>
    <w:pPr>
      <w:spacing w:before="120" w:after="120"/>
      <w:ind w:left="851" w:hanging="851"/>
      <w:jc w:val="both"/>
    </w:pPr>
    <w:rPr>
      <w:rFonts w:ascii="Arial" w:hAnsi="Arial" w:cs="Arial"/>
    </w:rPr>
  </w:style>
  <w:style w:type="character" w:customStyle="1" w:styleId="TloslovanChar">
    <w:name w:val="Tělo číslované Char"/>
    <w:basedOn w:val="Standardnpsmoodstavce"/>
    <w:link w:val="Tloslovan"/>
    <w:rsid w:val="00856F71"/>
    <w:rPr>
      <w:rFonts w:ascii="Arial" w:hAnsi="Arial" w:cs="Arial"/>
    </w:rPr>
  </w:style>
  <w:style w:type="character" w:styleId="Zstupntext">
    <w:name w:val="Placeholder Text"/>
    <w:basedOn w:val="Standardnpsmoodstavce"/>
    <w:uiPriority w:val="99"/>
    <w:semiHidden/>
    <w:rsid w:val="00856F71"/>
    <w:rPr>
      <w:color w:val="808080"/>
    </w:rPr>
  </w:style>
  <w:style w:type="paragraph" w:customStyle="1" w:styleId="Tloneslovan">
    <w:name w:val="Tělo nečíslované"/>
    <w:basedOn w:val="Odrky"/>
    <w:link w:val="TloneslovanChar"/>
    <w:qFormat/>
    <w:rsid w:val="008D34F3"/>
    <w:pPr>
      <w:numPr>
        <w:ilvl w:val="6"/>
        <w:numId w:val="0"/>
      </w:numPr>
      <w:spacing w:before="120" w:after="120"/>
    </w:pPr>
    <w:rPr>
      <w:rFonts w:eastAsiaTheme="minorHAnsi"/>
      <w:bCs w:val="0"/>
      <w:lang w:eastAsia="en-US"/>
    </w:rPr>
  </w:style>
  <w:style w:type="character" w:customStyle="1" w:styleId="TloneslovanChar">
    <w:name w:val="Tělo nečíslované Char"/>
    <w:basedOn w:val="Standardnpsmoodstavce"/>
    <w:link w:val="Tloneslovan"/>
    <w:rsid w:val="008D34F3"/>
    <w:rPr>
      <w:rFonts w:ascii="Arial" w:hAnsi="Arial" w:cs="Arial"/>
    </w:rPr>
  </w:style>
  <w:style w:type="paragraph" w:customStyle="1" w:styleId="Zpatslastrnek">
    <w:name w:val="Zápatí čísla stránek"/>
    <w:basedOn w:val="Zpat"/>
    <w:link w:val="ZpatslastrnekChar"/>
    <w:qFormat/>
    <w:rsid w:val="002D5E8E"/>
    <w:pPr>
      <w:spacing w:before="120"/>
      <w:jc w:val="right"/>
    </w:pPr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2D5E8E"/>
    <w:rPr>
      <w:rFonts w:ascii="Arial" w:hAnsi="Arial" w:cs="Arial"/>
      <w:sz w:val="18"/>
      <w:szCs w:val="18"/>
    </w:rPr>
  </w:style>
  <w:style w:type="paragraph" w:customStyle="1" w:styleId="Plohy">
    <w:name w:val="Přílohy"/>
    <w:basedOn w:val="Tloneslovan"/>
    <w:qFormat/>
    <w:rsid w:val="00C9100C"/>
    <w:pPr>
      <w:numPr>
        <w:ilvl w:val="0"/>
      </w:numPr>
      <w:tabs>
        <w:tab w:val="num" w:pos="360"/>
      </w:tabs>
      <w:ind w:left="3686" w:hanging="567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D0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23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CE3B3BB6CB4479A9D9AE85067985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FDEED5-1C15-4A51-B058-B2ACDFC95E02}"/>
      </w:docPartPr>
      <w:docPartBody>
        <w:p w:rsidR="00FB5820" w:rsidRDefault="006D5C62" w:rsidP="006D5C62">
          <w:pPr>
            <w:pStyle w:val="8DCE3B3BB6CB4479A9D9AE85067985E3"/>
          </w:pPr>
          <w:r>
            <w:t>Doplnit n</w:t>
          </w:r>
          <w:r>
            <w:rPr>
              <w:rStyle w:val="Zstupntext"/>
            </w:rPr>
            <w:t>ázev VZ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C62"/>
    <w:rsid w:val="00403BC1"/>
    <w:rsid w:val="00487692"/>
    <w:rsid w:val="005260BC"/>
    <w:rsid w:val="005B6D94"/>
    <w:rsid w:val="006D5C62"/>
    <w:rsid w:val="00752CCF"/>
    <w:rsid w:val="007C06D6"/>
    <w:rsid w:val="00821E97"/>
    <w:rsid w:val="008F4CEA"/>
    <w:rsid w:val="00933874"/>
    <w:rsid w:val="00A9028A"/>
    <w:rsid w:val="00BE781A"/>
    <w:rsid w:val="00C91370"/>
    <w:rsid w:val="00FB5820"/>
    <w:rsid w:val="00FC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21E97"/>
  </w:style>
  <w:style w:type="paragraph" w:customStyle="1" w:styleId="8DCE3B3BB6CB4479A9D9AE85067985E3">
    <w:name w:val="8DCE3B3BB6CB4479A9D9AE85067985E3"/>
    <w:rsid w:val="006D5C62"/>
  </w:style>
  <w:style w:type="paragraph" w:customStyle="1" w:styleId="C9532D6011B04C99B526D725CD7A6C32">
    <w:name w:val="C9532D6011B04C99B526D725CD7A6C32"/>
    <w:rsid w:val="00BE781A"/>
    <w:rPr>
      <w:kern w:val="2"/>
      <w14:ligatures w14:val="standardContextual"/>
    </w:rPr>
  </w:style>
  <w:style w:type="paragraph" w:customStyle="1" w:styleId="C607FB722F7A41B085E7D66924653EC9">
    <w:name w:val="C607FB722F7A41B085E7D66924653EC9"/>
    <w:rsid w:val="00BE781A"/>
    <w:rPr>
      <w:kern w:val="2"/>
      <w14:ligatures w14:val="standardContextual"/>
    </w:rPr>
  </w:style>
  <w:style w:type="paragraph" w:customStyle="1" w:styleId="CBEBDECF5E334B078154D540A8A449D1">
    <w:name w:val="CBEBDECF5E334B078154D540A8A449D1"/>
    <w:rsid w:val="00BE781A"/>
    <w:rPr>
      <w:kern w:val="2"/>
      <w14:ligatures w14:val="standardContextual"/>
    </w:rPr>
  </w:style>
  <w:style w:type="paragraph" w:customStyle="1" w:styleId="5B06AA48CD4842C18D2D30B813B056FF">
    <w:name w:val="5B06AA48CD4842C18D2D30B813B056FF"/>
    <w:rsid w:val="00BE781A"/>
    <w:rPr>
      <w:kern w:val="2"/>
      <w14:ligatures w14:val="standardContextual"/>
    </w:rPr>
  </w:style>
  <w:style w:type="paragraph" w:customStyle="1" w:styleId="3353210A1DD54B27B16DD1F6F8ACFB49">
    <w:name w:val="3353210A1DD54B27B16DD1F6F8ACFB49"/>
    <w:rsid w:val="00821E9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9A5B2-B68D-4F57-83E5-AE2DDB8752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BC2D60-7674-4796-8C90-BD4AF31985C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D541EEB-1280-4842-80F6-7AC71507B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04F957-E506-426D-B951-E8298F6B3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Ing. Gabriela Johnová</dc:creator>
  <cp:lastModifiedBy>Petra Pospíchalová Nedvědová</cp:lastModifiedBy>
  <cp:revision>3</cp:revision>
  <cp:lastPrinted>2023-08-24T06:54:00Z</cp:lastPrinted>
  <dcterms:created xsi:type="dcterms:W3CDTF">2024-01-31T11:34:00Z</dcterms:created>
  <dcterms:modified xsi:type="dcterms:W3CDTF">2024-01-31T11:35:00Z</dcterms:modified>
</cp:coreProperties>
</file>