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4DA1" w14:textId="77777777" w:rsidR="00232BDD" w:rsidRPr="00DB7905" w:rsidRDefault="00232BDD" w:rsidP="00232B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hAnsi="Calibri"/>
          <w:sz w:val="28"/>
        </w:rPr>
      </w:pPr>
      <w:r w:rsidRPr="00DB7905">
        <w:rPr>
          <w:rFonts w:ascii="Calibri" w:hAnsi="Calibri"/>
          <w:b/>
          <w:sz w:val="28"/>
        </w:rPr>
        <w:t xml:space="preserve">SMLOUVA O </w:t>
      </w:r>
      <w:r w:rsidR="00D214A6">
        <w:rPr>
          <w:rFonts w:ascii="Calibri" w:hAnsi="Calibri"/>
          <w:b/>
          <w:sz w:val="28"/>
        </w:rPr>
        <w:t>POSKYTOVÁNÍ SLUŽEB</w:t>
      </w:r>
    </w:p>
    <w:p w14:paraId="3E674DA2" w14:textId="30DA0B0D" w:rsidR="00232BDD" w:rsidRPr="00C46535" w:rsidRDefault="00C33F3A" w:rsidP="00232B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</w:rPr>
      </w:pPr>
      <w:r w:rsidRPr="00C46535">
        <w:rPr>
          <w:rFonts w:ascii="Calibri" w:hAnsi="Calibri"/>
        </w:rPr>
        <w:tab/>
      </w:r>
      <w:r w:rsidRPr="00C46535">
        <w:rPr>
          <w:rFonts w:ascii="Calibri" w:hAnsi="Calibri"/>
        </w:rPr>
        <w:tab/>
      </w:r>
      <w:r w:rsidRPr="00C46535">
        <w:rPr>
          <w:rFonts w:ascii="Calibri" w:hAnsi="Calibri"/>
        </w:rPr>
        <w:tab/>
      </w:r>
      <w:r w:rsidRPr="00C46535">
        <w:rPr>
          <w:rFonts w:ascii="Calibri" w:hAnsi="Calibri"/>
        </w:rPr>
        <w:tab/>
        <w:t xml:space="preserve">          </w:t>
      </w:r>
      <w:r w:rsidR="00016FA8" w:rsidRPr="00C46535">
        <w:rPr>
          <w:rFonts w:ascii="Calibri" w:hAnsi="Calibri"/>
        </w:rPr>
        <w:t>č. MUZ/</w:t>
      </w:r>
      <w:r w:rsidR="002E2026">
        <w:rPr>
          <w:rFonts w:ascii="Calibri" w:hAnsi="Calibri"/>
        </w:rPr>
        <w:t>241</w:t>
      </w:r>
      <w:r w:rsidR="00B556FE" w:rsidRPr="00C46535">
        <w:rPr>
          <w:rFonts w:ascii="Calibri" w:hAnsi="Calibri"/>
        </w:rPr>
        <w:t xml:space="preserve"> /</w:t>
      </w:r>
      <w:r w:rsidR="00FB5647">
        <w:rPr>
          <w:rFonts w:ascii="Calibri" w:hAnsi="Calibri"/>
        </w:rPr>
        <w:t>2023</w:t>
      </w:r>
    </w:p>
    <w:p w14:paraId="3E674DA3" w14:textId="77777777" w:rsidR="00232BDD" w:rsidRPr="00C46535" w:rsidRDefault="00232BDD" w:rsidP="00232B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hAnsi="Calibri"/>
        </w:rPr>
      </w:pPr>
    </w:p>
    <w:p w14:paraId="3E674DA4" w14:textId="77777777" w:rsidR="00DB7905" w:rsidRPr="008A7772" w:rsidRDefault="00DB7905" w:rsidP="002E202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  <w:b/>
        </w:rPr>
      </w:pPr>
      <w:r w:rsidRPr="008A7772">
        <w:rPr>
          <w:rFonts w:ascii="Calibri" w:hAnsi="Calibri"/>
          <w:b/>
        </w:rPr>
        <w:t>Muzeum hlavního města Prahy</w:t>
      </w:r>
    </w:p>
    <w:p w14:paraId="3E674DA5" w14:textId="3A037BC7" w:rsidR="00232BDD" w:rsidRPr="008A7772" w:rsidRDefault="00B556FE" w:rsidP="002E202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  <w:b/>
        </w:rPr>
      </w:pPr>
      <w:r w:rsidRPr="008A7772">
        <w:rPr>
          <w:rFonts w:ascii="Calibri" w:hAnsi="Calibri"/>
          <w:b/>
        </w:rPr>
        <w:t>příspěvková organizace hl</w:t>
      </w:r>
      <w:r w:rsidR="00D7205F">
        <w:rPr>
          <w:rFonts w:ascii="Calibri" w:hAnsi="Calibri"/>
          <w:b/>
        </w:rPr>
        <w:t>avního</w:t>
      </w:r>
      <w:r w:rsidR="008A7772">
        <w:rPr>
          <w:rFonts w:ascii="Calibri" w:hAnsi="Calibri"/>
          <w:b/>
        </w:rPr>
        <w:t xml:space="preserve"> </w:t>
      </w:r>
      <w:r w:rsidRPr="008A7772">
        <w:rPr>
          <w:rFonts w:ascii="Calibri" w:hAnsi="Calibri"/>
          <w:b/>
        </w:rPr>
        <w:t>m</w:t>
      </w:r>
      <w:r w:rsidR="00D7205F">
        <w:rPr>
          <w:rFonts w:ascii="Calibri" w:hAnsi="Calibri"/>
          <w:b/>
        </w:rPr>
        <w:t>ěsta</w:t>
      </w:r>
      <w:r w:rsidR="008A7772">
        <w:rPr>
          <w:rFonts w:ascii="Calibri" w:hAnsi="Calibri"/>
          <w:b/>
        </w:rPr>
        <w:t xml:space="preserve"> </w:t>
      </w:r>
      <w:r w:rsidRPr="008A7772">
        <w:rPr>
          <w:rFonts w:ascii="Calibri" w:hAnsi="Calibri"/>
          <w:b/>
        </w:rPr>
        <w:t xml:space="preserve">Prahy  </w:t>
      </w:r>
    </w:p>
    <w:p w14:paraId="3E674DA6" w14:textId="77777777" w:rsidR="00232BDD" w:rsidRPr="00C46535" w:rsidRDefault="00DB7905" w:rsidP="002E2026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5" w:firstLine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se sídlem: </w:t>
      </w:r>
      <w:r w:rsidR="00B556FE" w:rsidRPr="00C46535">
        <w:rPr>
          <w:rFonts w:ascii="Calibri" w:hAnsi="Calibri"/>
        </w:rPr>
        <w:t>Kožná 1/475</w:t>
      </w:r>
      <w:r w:rsidR="00FB2AD9" w:rsidRPr="00C46535">
        <w:rPr>
          <w:rFonts w:ascii="Calibri" w:hAnsi="Calibri"/>
        </w:rPr>
        <w:t xml:space="preserve">, </w:t>
      </w:r>
      <w:r w:rsidR="008A7772" w:rsidRPr="00C46535">
        <w:rPr>
          <w:rFonts w:ascii="Calibri" w:hAnsi="Calibri"/>
        </w:rPr>
        <w:t xml:space="preserve">110 01, </w:t>
      </w:r>
      <w:r w:rsidR="00711148" w:rsidRPr="00C46535">
        <w:rPr>
          <w:rFonts w:ascii="Calibri" w:hAnsi="Calibri"/>
        </w:rPr>
        <w:t>Praha 1</w:t>
      </w:r>
      <w:r w:rsidR="00711148">
        <w:rPr>
          <w:rFonts w:ascii="Calibri" w:hAnsi="Calibri"/>
        </w:rPr>
        <w:t xml:space="preserve"> </w:t>
      </w:r>
      <w:r w:rsidR="008A7772">
        <w:rPr>
          <w:rFonts w:ascii="Calibri" w:hAnsi="Calibri"/>
        </w:rPr>
        <w:t>–</w:t>
      </w:r>
      <w:r w:rsidR="00711148" w:rsidRPr="00C46535">
        <w:rPr>
          <w:rFonts w:ascii="Calibri" w:hAnsi="Calibri"/>
        </w:rPr>
        <w:t xml:space="preserve"> </w:t>
      </w:r>
      <w:r w:rsidR="008A7772">
        <w:rPr>
          <w:rFonts w:ascii="Calibri" w:hAnsi="Calibri"/>
        </w:rPr>
        <w:t xml:space="preserve">Staré </w:t>
      </w:r>
      <w:r w:rsidR="00711148">
        <w:rPr>
          <w:rFonts w:ascii="Calibri" w:hAnsi="Calibri"/>
        </w:rPr>
        <w:t>Město</w:t>
      </w:r>
      <w:r w:rsidR="00711148" w:rsidRPr="00C46535">
        <w:rPr>
          <w:rFonts w:ascii="Calibri" w:hAnsi="Calibri"/>
        </w:rPr>
        <w:t xml:space="preserve"> </w:t>
      </w:r>
    </w:p>
    <w:p w14:paraId="3E674DA7" w14:textId="77777777" w:rsidR="00232BDD" w:rsidRPr="00C46535" w:rsidRDefault="00FB2AD9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C46535">
        <w:rPr>
          <w:rFonts w:ascii="Calibri" w:hAnsi="Calibri"/>
        </w:rPr>
        <w:t>IČ</w:t>
      </w:r>
      <w:r w:rsidR="00157A23">
        <w:rPr>
          <w:rFonts w:ascii="Calibri" w:hAnsi="Calibri"/>
        </w:rPr>
        <w:t>O</w:t>
      </w:r>
      <w:r w:rsidRPr="00C46535">
        <w:rPr>
          <w:rFonts w:ascii="Calibri" w:hAnsi="Calibri"/>
        </w:rPr>
        <w:t>: 000</w:t>
      </w:r>
      <w:r w:rsidR="00B556FE" w:rsidRPr="00C46535">
        <w:rPr>
          <w:rFonts w:ascii="Calibri" w:hAnsi="Calibri"/>
        </w:rPr>
        <w:t>64432</w:t>
      </w:r>
      <w:r w:rsidR="00232BDD" w:rsidRPr="00C46535">
        <w:rPr>
          <w:rFonts w:ascii="Calibri" w:hAnsi="Calibri"/>
        </w:rPr>
        <w:tab/>
      </w:r>
    </w:p>
    <w:p w14:paraId="3E674DA8" w14:textId="77777777" w:rsidR="00232BDD" w:rsidRPr="00C46535" w:rsidRDefault="00FB2AD9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C46535">
        <w:rPr>
          <w:rFonts w:ascii="Calibri" w:hAnsi="Calibri"/>
        </w:rPr>
        <w:t>DIČ: CZ 000</w:t>
      </w:r>
      <w:r w:rsidR="00B556FE" w:rsidRPr="00C46535">
        <w:rPr>
          <w:rFonts w:ascii="Calibri" w:hAnsi="Calibri"/>
        </w:rPr>
        <w:t>64432</w:t>
      </w:r>
    </w:p>
    <w:p w14:paraId="3E674DA9" w14:textId="77777777" w:rsidR="00A85EDE" w:rsidRPr="00C46535" w:rsidRDefault="00A85EDE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C46535">
        <w:rPr>
          <w:rFonts w:ascii="Calibri" w:hAnsi="Calibri"/>
        </w:rPr>
        <w:t>plátce DPH</w:t>
      </w:r>
    </w:p>
    <w:p w14:paraId="3E674DAA" w14:textId="3B52AB6E" w:rsidR="00016FA8" w:rsidRPr="00D7205F" w:rsidRDefault="00D7205F" w:rsidP="002E2026">
      <w:pPr>
        <w:pStyle w:val="Vchoz"/>
        <w:spacing w:after="0" w:line="240" w:lineRule="auto"/>
        <w:ind w:firstLine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bankovní spojení: </w:t>
      </w:r>
      <w:r w:rsidR="00401930">
        <w:rPr>
          <w:rFonts w:asciiTheme="minorHAnsi" w:hAnsiTheme="minorHAnsi" w:cs="Arial"/>
          <w:sz w:val="24"/>
          <w:szCs w:val="24"/>
        </w:rPr>
        <w:t>ČSOB</w:t>
      </w:r>
      <w:r w:rsidRPr="00087234">
        <w:rPr>
          <w:rFonts w:asciiTheme="minorHAnsi" w:hAnsiTheme="minorHAnsi" w:cs="Arial"/>
          <w:sz w:val="24"/>
          <w:szCs w:val="24"/>
        </w:rPr>
        <w:t xml:space="preserve">, a.s., </w:t>
      </w:r>
      <w:proofErr w:type="spellStart"/>
      <w:r w:rsidRPr="00087234">
        <w:rPr>
          <w:rFonts w:asciiTheme="minorHAnsi" w:hAnsiTheme="minorHAnsi" w:cs="Arial"/>
          <w:sz w:val="24"/>
          <w:szCs w:val="24"/>
        </w:rPr>
        <w:t>č.ú</w:t>
      </w:r>
      <w:proofErr w:type="spellEnd"/>
      <w:r w:rsidRPr="00087234">
        <w:rPr>
          <w:rFonts w:asciiTheme="minorHAnsi" w:hAnsiTheme="minorHAnsi" w:cs="Arial"/>
          <w:sz w:val="24"/>
          <w:szCs w:val="24"/>
        </w:rPr>
        <w:t>. 295329099/0300</w:t>
      </w:r>
    </w:p>
    <w:p w14:paraId="3E674DAB" w14:textId="21D15B30" w:rsidR="00FB2AD9" w:rsidRPr="00C46535" w:rsidRDefault="000A436A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D7205F">
        <w:rPr>
          <w:rFonts w:ascii="Calibri" w:hAnsi="Calibri"/>
        </w:rPr>
        <w:t>z</w:t>
      </w:r>
      <w:r w:rsidR="008A7772" w:rsidRPr="00D7205F">
        <w:rPr>
          <w:rFonts w:ascii="Calibri" w:hAnsi="Calibri"/>
        </w:rPr>
        <w:t>astoupené</w:t>
      </w:r>
      <w:r w:rsidR="00FB3276" w:rsidRPr="00D7205F">
        <w:rPr>
          <w:rFonts w:ascii="Calibri" w:hAnsi="Calibri"/>
        </w:rPr>
        <w:t>:</w:t>
      </w:r>
      <w:r w:rsidR="00D7205F">
        <w:rPr>
          <w:rFonts w:ascii="Calibri" w:hAnsi="Calibri"/>
        </w:rPr>
        <w:t xml:space="preserve"> RNDr. Ing. Ivo Mackem, ředitelem</w:t>
      </w:r>
    </w:p>
    <w:p w14:paraId="3E674DAC" w14:textId="77777777" w:rsidR="00232BDD" w:rsidRPr="00C46535" w:rsidRDefault="00232BDD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C46535">
        <w:rPr>
          <w:rFonts w:ascii="Calibri" w:hAnsi="Calibri"/>
        </w:rPr>
        <w:t>(dále jen “objednatel“)</w:t>
      </w:r>
    </w:p>
    <w:p w14:paraId="3E674DAD" w14:textId="77777777" w:rsidR="00232BDD" w:rsidRPr="00C46535" w:rsidRDefault="00232BDD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</w:p>
    <w:p w14:paraId="3E674DAE" w14:textId="77777777" w:rsidR="00232BDD" w:rsidRPr="00C46535" w:rsidRDefault="00DB7905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232BDD" w:rsidRPr="00C46535">
        <w:rPr>
          <w:rFonts w:ascii="Calibri" w:hAnsi="Calibri"/>
        </w:rPr>
        <w:t>a</w:t>
      </w:r>
    </w:p>
    <w:p w14:paraId="3E674DAF" w14:textId="77777777" w:rsidR="00232BDD" w:rsidRPr="00C46535" w:rsidRDefault="00232BDD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</w:p>
    <w:p w14:paraId="3E674DB0" w14:textId="77777777" w:rsidR="00232BDD" w:rsidRPr="007D5EDA" w:rsidRDefault="00232BDD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  <w:b/>
        </w:rPr>
      </w:pPr>
      <w:r w:rsidRPr="00C46535">
        <w:rPr>
          <w:rFonts w:ascii="Calibri" w:hAnsi="Calibri"/>
        </w:rPr>
        <w:tab/>
      </w:r>
      <w:r w:rsidR="008A7772" w:rsidRPr="007D5EDA">
        <w:rPr>
          <w:rFonts w:ascii="Calibri" w:hAnsi="Calibri"/>
          <w:b/>
        </w:rPr>
        <w:t>PhDr. Jiří Lukas</w:t>
      </w:r>
      <w:r w:rsidRPr="007D5EDA">
        <w:rPr>
          <w:rFonts w:ascii="Calibri" w:hAnsi="Calibri"/>
          <w:b/>
        </w:rPr>
        <w:tab/>
      </w:r>
    </w:p>
    <w:p w14:paraId="3E674DB1" w14:textId="77777777" w:rsidR="00232BDD" w:rsidRPr="00C46535" w:rsidRDefault="00232BDD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C46535">
        <w:rPr>
          <w:rFonts w:ascii="Calibri" w:hAnsi="Calibri"/>
        </w:rPr>
        <w:tab/>
      </w:r>
      <w:r w:rsidR="008A7772">
        <w:rPr>
          <w:rFonts w:ascii="Calibri" w:hAnsi="Calibri"/>
        </w:rPr>
        <w:t>sídlo</w:t>
      </w:r>
      <w:r w:rsidRPr="00C46535">
        <w:rPr>
          <w:rFonts w:ascii="Calibri" w:hAnsi="Calibri"/>
        </w:rPr>
        <w:t xml:space="preserve">: </w:t>
      </w:r>
      <w:r w:rsidR="008A7772">
        <w:rPr>
          <w:rFonts w:ascii="Calibri" w:hAnsi="Calibri"/>
        </w:rPr>
        <w:t>Brdičkova 1919</w:t>
      </w:r>
      <w:r w:rsidRPr="00C46535">
        <w:rPr>
          <w:rFonts w:ascii="Calibri" w:hAnsi="Calibri"/>
        </w:rPr>
        <w:t xml:space="preserve">, </w:t>
      </w:r>
      <w:r w:rsidR="008A7772" w:rsidRPr="00C46535">
        <w:rPr>
          <w:rFonts w:ascii="Calibri" w:hAnsi="Calibri"/>
        </w:rPr>
        <w:t>1</w:t>
      </w:r>
      <w:r w:rsidR="008A7772">
        <w:rPr>
          <w:rFonts w:ascii="Calibri" w:hAnsi="Calibri"/>
        </w:rPr>
        <w:t>55</w:t>
      </w:r>
      <w:r w:rsidR="008A7772" w:rsidRPr="00C46535">
        <w:rPr>
          <w:rFonts w:ascii="Calibri" w:hAnsi="Calibri"/>
        </w:rPr>
        <w:t xml:space="preserve"> 00</w:t>
      </w:r>
      <w:r w:rsidR="008A7772">
        <w:rPr>
          <w:rFonts w:ascii="Calibri" w:hAnsi="Calibri"/>
        </w:rPr>
        <w:t xml:space="preserve"> </w:t>
      </w:r>
      <w:r w:rsidRPr="00C46535">
        <w:rPr>
          <w:rFonts w:ascii="Calibri" w:hAnsi="Calibri"/>
        </w:rPr>
        <w:t xml:space="preserve">Praha </w:t>
      </w:r>
      <w:r w:rsidR="008A7772">
        <w:rPr>
          <w:rFonts w:ascii="Calibri" w:hAnsi="Calibri"/>
        </w:rPr>
        <w:t xml:space="preserve">5 </w:t>
      </w:r>
      <w:r w:rsidR="00711148">
        <w:rPr>
          <w:rFonts w:ascii="Calibri" w:hAnsi="Calibri"/>
        </w:rPr>
        <w:t xml:space="preserve">- </w:t>
      </w:r>
      <w:r w:rsidR="008A7772">
        <w:rPr>
          <w:rFonts w:ascii="Calibri" w:hAnsi="Calibri"/>
        </w:rPr>
        <w:t>Stodůlky</w:t>
      </w:r>
      <w:r w:rsidRPr="00C46535">
        <w:rPr>
          <w:rFonts w:ascii="Calibri" w:hAnsi="Calibri"/>
        </w:rPr>
        <w:t>,</w:t>
      </w:r>
      <w:r w:rsidRPr="00C46535">
        <w:rPr>
          <w:rFonts w:ascii="Calibri" w:hAnsi="Calibri"/>
        </w:rPr>
        <w:tab/>
      </w:r>
    </w:p>
    <w:p w14:paraId="3E674DB2" w14:textId="1E6DCAAD" w:rsidR="00232BDD" w:rsidRPr="00FB3276" w:rsidRDefault="008A7772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FB3276" w:rsidRPr="00FB3276">
        <w:rPr>
          <w:rFonts w:ascii="Calibri" w:hAnsi="Calibri"/>
        </w:rPr>
        <w:t xml:space="preserve">IČO: </w:t>
      </w:r>
      <w:r w:rsidRPr="00FB3276">
        <w:rPr>
          <w:rFonts w:ascii="Calibri" w:hAnsi="Calibri"/>
        </w:rPr>
        <w:t>69830266</w:t>
      </w:r>
    </w:p>
    <w:p w14:paraId="3E674DB3" w14:textId="687D222B" w:rsidR="00232BDD" w:rsidRPr="00FB3276" w:rsidRDefault="00232BDD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FB3276">
        <w:rPr>
          <w:rFonts w:ascii="Calibri" w:hAnsi="Calibri"/>
        </w:rPr>
        <w:tab/>
      </w:r>
      <w:r w:rsidR="00FB3276" w:rsidRPr="00FB3276">
        <w:rPr>
          <w:rFonts w:ascii="Calibri" w:hAnsi="Calibri"/>
        </w:rPr>
        <w:t>DIČ:</w:t>
      </w:r>
    </w:p>
    <w:p w14:paraId="3E674DB4" w14:textId="77777777" w:rsidR="006F681A" w:rsidRPr="00C46535" w:rsidRDefault="006F681A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FB3276">
        <w:rPr>
          <w:rFonts w:ascii="Calibri" w:hAnsi="Calibri"/>
        </w:rPr>
        <w:tab/>
        <w:t>není plátce DPH</w:t>
      </w:r>
      <w:r w:rsidR="00010405">
        <w:rPr>
          <w:rFonts w:ascii="Calibri" w:hAnsi="Calibri"/>
        </w:rPr>
        <w:t xml:space="preserve"> </w:t>
      </w:r>
    </w:p>
    <w:p w14:paraId="3E674DB5" w14:textId="2394C083" w:rsidR="00232BDD" w:rsidRPr="00C46535" w:rsidRDefault="00232BDD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C46535">
        <w:rPr>
          <w:rFonts w:ascii="Calibri" w:hAnsi="Calibri"/>
        </w:rPr>
        <w:tab/>
        <w:t xml:space="preserve">bankovní spojení: </w:t>
      </w:r>
    </w:p>
    <w:p w14:paraId="3E674DB6" w14:textId="77777777" w:rsidR="00232BDD" w:rsidRPr="00C46535" w:rsidRDefault="00232BDD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C46535">
        <w:rPr>
          <w:rFonts w:ascii="Calibri" w:hAnsi="Calibri"/>
        </w:rPr>
        <w:tab/>
        <w:t xml:space="preserve">(dále </w:t>
      </w:r>
      <w:r w:rsidR="00D214A6" w:rsidRPr="00C46535">
        <w:rPr>
          <w:rFonts w:ascii="Calibri" w:hAnsi="Calibri"/>
        </w:rPr>
        <w:t xml:space="preserve">jen </w:t>
      </w:r>
      <w:r w:rsidR="00D214A6">
        <w:rPr>
          <w:rFonts w:ascii="Calibri" w:hAnsi="Calibri"/>
        </w:rPr>
        <w:t>„poskytovatel</w:t>
      </w:r>
      <w:r w:rsidRPr="00C46535">
        <w:rPr>
          <w:rFonts w:ascii="Calibri" w:hAnsi="Calibri"/>
        </w:rPr>
        <w:t>“)</w:t>
      </w:r>
    </w:p>
    <w:p w14:paraId="3E674DB7" w14:textId="77777777" w:rsidR="000A436A" w:rsidRDefault="00A85EDE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C46535">
        <w:rPr>
          <w:rFonts w:ascii="Calibri" w:hAnsi="Calibri"/>
        </w:rPr>
        <w:tab/>
      </w:r>
    </w:p>
    <w:p w14:paraId="3E674DB8" w14:textId="77777777" w:rsidR="00A85EDE" w:rsidRPr="00C46535" w:rsidRDefault="000A436A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A85EDE" w:rsidRPr="00C46535">
        <w:rPr>
          <w:rFonts w:ascii="Calibri" w:hAnsi="Calibri"/>
        </w:rPr>
        <w:t xml:space="preserve">(dále </w:t>
      </w:r>
      <w:r>
        <w:rPr>
          <w:rFonts w:ascii="Calibri" w:hAnsi="Calibri"/>
        </w:rPr>
        <w:t xml:space="preserve">objednatel a poskytovatel </w:t>
      </w:r>
      <w:r w:rsidR="00A85EDE" w:rsidRPr="00C46535">
        <w:rPr>
          <w:rFonts w:ascii="Calibri" w:hAnsi="Calibri"/>
        </w:rPr>
        <w:t>společně jen</w:t>
      </w:r>
      <w:r>
        <w:rPr>
          <w:rFonts w:ascii="Calibri" w:hAnsi="Calibri"/>
        </w:rPr>
        <w:t xml:space="preserve"> </w:t>
      </w:r>
      <w:r w:rsidR="00A85EDE" w:rsidRPr="00C46535">
        <w:rPr>
          <w:rFonts w:ascii="Calibri" w:hAnsi="Calibri"/>
        </w:rPr>
        <w:t>“smluvní strany“)</w:t>
      </w:r>
    </w:p>
    <w:p w14:paraId="3E674DB9" w14:textId="77777777" w:rsidR="00232BDD" w:rsidRPr="00C46535" w:rsidRDefault="00232BDD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  <w:b/>
        </w:rPr>
      </w:pPr>
    </w:p>
    <w:p w14:paraId="3E674DBA" w14:textId="77777777" w:rsidR="009556EB" w:rsidRDefault="00232BDD" w:rsidP="00BD72F3">
      <w:pPr>
        <w:pStyle w:val="Zkladntextodsazen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ind w:left="709" w:firstLine="0"/>
        <w:rPr>
          <w:rFonts w:ascii="Calibri" w:hAnsi="Calibri"/>
        </w:rPr>
      </w:pPr>
      <w:r w:rsidRPr="000A436A">
        <w:rPr>
          <w:rFonts w:ascii="Calibri" w:hAnsi="Calibri"/>
        </w:rPr>
        <w:t xml:space="preserve">Výše uvedené smluvní strany uzavírají níže uvedeného dne </w:t>
      </w:r>
      <w:r w:rsidR="000A436A" w:rsidRPr="000A436A">
        <w:rPr>
          <w:rFonts w:ascii="Calibri" w:hAnsi="Calibri"/>
        </w:rPr>
        <w:t xml:space="preserve">podle </w:t>
      </w:r>
      <w:r w:rsidRPr="000A436A">
        <w:rPr>
          <w:rFonts w:ascii="Calibri" w:hAnsi="Calibri"/>
        </w:rPr>
        <w:t xml:space="preserve">§ </w:t>
      </w:r>
      <w:r w:rsidR="000A436A" w:rsidRPr="000A436A">
        <w:rPr>
          <w:rFonts w:ascii="Calibri" w:hAnsi="Calibri"/>
        </w:rPr>
        <w:t>1746 odst. 2</w:t>
      </w:r>
      <w:r w:rsidRPr="000A436A">
        <w:rPr>
          <w:rFonts w:ascii="Calibri" w:hAnsi="Calibri"/>
        </w:rPr>
        <w:t xml:space="preserve"> </w:t>
      </w:r>
      <w:r w:rsidR="00A85EDE" w:rsidRPr="000A436A">
        <w:rPr>
          <w:rFonts w:ascii="Calibri" w:hAnsi="Calibri"/>
        </w:rPr>
        <w:t xml:space="preserve">zákona </w:t>
      </w:r>
      <w:r w:rsidR="000A436A" w:rsidRPr="000A436A">
        <w:rPr>
          <w:rFonts w:ascii="Calibri" w:hAnsi="Calibri"/>
        </w:rPr>
        <w:t>č. </w:t>
      </w:r>
      <w:r w:rsidR="00A85EDE" w:rsidRPr="000A436A">
        <w:rPr>
          <w:rFonts w:ascii="Calibri" w:hAnsi="Calibri"/>
        </w:rPr>
        <w:t>89/2012 Sb</w:t>
      </w:r>
      <w:r w:rsidR="00EC77E9" w:rsidRPr="000A436A">
        <w:rPr>
          <w:rFonts w:ascii="Calibri" w:hAnsi="Calibri"/>
        </w:rPr>
        <w:t>.</w:t>
      </w:r>
      <w:r w:rsidR="00A85EDE" w:rsidRPr="000A436A">
        <w:rPr>
          <w:rFonts w:ascii="Calibri" w:hAnsi="Calibri"/>
        </w:rPr>
        <w:t>, o</w:t>
      </w:r>
      <w:r w:rsidR="000A436A" w:rsidRPr="000A436A">
        <w:rPr>
          <w:rFonts w:ascii="Calibri" w:hAnsi="Calibri"/>
        </w:rPr>
        <w:t>bčanský</w:t>
      </w:r>
      <w:r w:rsidR="00135FBA" w:rsidRPr="000A436A">
        <w:rPr>
          <w:rFonts w:ascii="Calibri" w:hAnsi="Calibri"/>
        </w:rPr>
        <w:t xml:space="preserve"> </w:t>
      </w:r>
      <w:r w:rsidRPr="000A436A">
        <w:rPr>
          <w:rFonts w:ascii="Calibri" w:hAnsi="Calibri"/>
        </w:rPr>
        <w:t>zákoník</w:t>
      </w:r>
      <w:r w:rsidR="00FF38F7" w:rsidRPr="000A436A">
        <w:rPr>
          <w:rFonts w:ascii="Calibri" w:hAnsi="Calibri"/>
        </w:rPr>
        <w:t>,</w:t>
      </w:r>
      <w:r w:rsidRPr="000A436A">
        <w:rPr>
          <w:rFonts w:ascii="Calibri" w:hAnsi="Calibri"/>
        </w:rPr>
        <w:t xml:space="preserve"> </w:t>
      </w:r>
      <w:r w:rsidR="00A85EDE" w:rsidRPr="000A436A">
        <w:rPr>
          <w:rFonts w:ascii="Calibri" w:hAnsi="Calibri"/>
        </w:rPr>
        <w:t xml:space="preserve">tuto </w:t>
      </w:r>
      <w:r w:rsidRPr="000A436A">
        <w:rPr>
          <w:rFonts w:ascii="Calibri" w:hAnsi="Calibri"/>
        </w:rPr>
        <w:t xml:space="preserve">smlouvu o </w:t>
      </w:r>
      <w:r w:rsidR="00FA3A77" w:rsidRPr="000A436A">
        <w:rPr>
          <w:rFonts w:ascii="Calibri" w:hAnsi="Calibri"/>
        </w:rPr>
        <w:t>poskytování služeb</w:t>
      </w:r>
      <w:r w:rsidRPr="000A436A">
        <w:rPr>
          <w:rFonts w:ascii="Calibri" w:hAnsi="Calibri"/>
        </w:rPr>
        <w:t>.</w:t>
      </w:r>
    </w:p>
    <w:p w14:paraId="3E674DBB" w14:textId="77777777" w:rsidR="00716DFC" w:rsidRPr="00716DFC" w:rsidRDefault="00716DFC" w:rsidP="00D214A6">
      <w:pPr>
        <w:pStyle w:val="lnek"/>
      </w:pPr>
    </w:p>
    <w:p w14:paraId="3E674DBC" w14:textId="77777777" w:rsidR="00716DFC" w:rsidRPr="000A436A" w:rsidRDefault="00716DFC" w:rsidP="000A436A">
      <w:pPr>
        <w:pStyle w:val="Odstavecseseznamem"/>
        <w:ind w:left="2844" w:firstLine="696"/>
        <w:rPr>
          <w:rFonts w:ascii="Calibri" w:hAnsi="Calibri"/>
          <w:b/>
        </w:rPr>
      </w:pPr>
      <w:r w:rsidRPr="00B15F6A">
        <w:rPr>
          <w:rFonts w:ascii="Calibri" w:hAnsi="Calibri"/>
          <w:b/>
        </w:rPr>
        <w:t>Úvodní prohlášení</w:t>
      </w:r>
    </w:p>
    <w:p w14:paraId="6250D9CC" w14:textId="4E82FBC2" w:rsidR="00F73317" w:rsidRPr="00D7205F" w:rsidRDefault="00F73317" w:rsidP="00F73317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9F19D1">
        <w:rPr>
          <w:rFonts w:asciiTheme="minorHAnsi" w:hAnsiTheme="minorHAnsi" w:cstheme="minorHAnsi"/>
          <w:bCs/>
        </w:rPr>
        <w:t xml:space="preserve">Tato smlouva o poskytování služeb (dále jen </w:t>
      </w:r>
      <w:r w:rsidRPr="00D7205F">
        <w:rPr>
          <w:rFonts w:asciiTheme="minorHAnsi" w:hAnsiTheme="minorHAnsi" w:cstheme="minorHAnsi"/>
          <w:bCs/>
        </w:rPr>
        <w:t>„</w:t>
      </w:r>
      <w:r w:rsidR="00FB3276" w:rsidRPr="00D7205F">
        <w:rPr>
          <w:rFonts w:asciiTheme="minorHAnsi" w:hAnsiTheme="minorHAnsi" w:cstheme="minorHAnsi"/>
          <w:bCs/>
        </w:rPr>
        <w:t>s</w:t>
      </w:r>
      <w:r w:rsidRPr="00D7205F">
        <w:rPr>
          <w:rFonts w:asciiTheme="minorHAnsi" w:hAnsiTheme="minorHAnsi" w:cstheme="minorHAnsi"/>
          <w:bCs/>
        </w:rPr>
        <w:t xml:space="preserve">mlouva“) se uzavírá na základě rozhodnutí </w:t>
      </w:r>
      <w:r w:rsidR="00FB3276" w:rsidRPr="00D7205F">
        <w:rPr>
          <w:rFonts w:asciiTheme="minorHAnsi" w:hAnsiTheme="minorHAnsi" w:cstheme="minorHAnsi"/>
          <w:bCs/>
        </w:rPr>
        <w:t>o</w:t>
      </w:r>
      <w:r w:rsidRPr="00D7205F">
        <w:rPr>
          <w:rFonts w:asciiTheme="minorHAnsi" w:hAnsiTheme="minorHAnsi" w:cstheme="minorHAnsi"/>
          <w:bCs/>
        </w:rPr>
        <w:t>bjednatele o schválení veřejné zakázky malého rozsahu na služby ve smyslu § 31 zákona č. 134/2016 Sb., o zadávání veřejných zakázek, v platném znění, v řízení s názvem „</w:t>
      </w:r>
      <w:r w:rsidR="00401930" w:rsidRPr="00D7205F">
        <w:rPr>
          <w:rFonts w:asciiTheme="minorHAnsi" w:hAnsiTheme="minorHAnsi" w:cstheme="minorHAnsi"/>
          <w:bCs/>
        </w:rPr>
        <w:t>zpracování sb</w:t>
      </w:r>
      <w:r w:rsidR="00401930">
        <w:rPr>
          <w:rFonts w:asciiTheme="minorHAnsi" w:hAnsiTheme="minorHAnsi" w:cstheme="minorHAnsi"/>
          <w:bCs/>
        </w:rPr>
        <w:t xml:space="preserve">írky </w:t>
      </w:r>
      <w:r w:rsidR="00401930" w:rsidRPr="00D7205F">
        <w:rPr>
          <w:rFonts w:asciiTheme="minorHAnsi" w:hAnsiTheme="minorHAnsi" w:cstheme="minorHAnsi"/>
          <w:bCs/>
        </w:rPr>
        <w:t xml:space="preserve">grafiky </w:t>
      </w:r>
      <w:r w:rsidR="00401930">
        <w:rPr>
          <w:rFonts w:asciiTheme="minorHAnsi" w:hAnsiTheme="minorHAnsi" w:cstheme="minorHAnsi"/>
          <w:bCs/>
        </w:rPr>
        <w:t xml:space="preserve">a </w:t>
      </w:r>
      <w:r w:rsidR="0070150E">
        <w:rPr>
          <w:rFonts w:asciiTheme="minorHAnsi" w:hAnsiTheme="minorHAnsi" w:cstheme="minorHAnsi"/>
          <w:bCs/>
        </w:rPr>
        <w:t xml:space="preserve">další </w:t>
      </w:r>
      <w:r w:rsidR="00401930">
        <w:rPr>
          <w:rFonts w:asciiTheme="minorHAnsi" w:hAnsiTheme="minorHAnsi" w:cstheme="minorHAnsi"/>
          <w:bCs/>
        </w:rPr>
        <w:t>o</w:t>
      </w:r>
      <w:r w:rsidR="00FB3276" w:rsidRPr="00D7205F">
        <w:rPr>
          <w:rFonts w:asciiTheme="minorHAnsi" w:hAnsiTheme="minorHAnsi" w:cstheme="minorHAnsi"/>
          <w:bCs/>
        </w:rPr>
        <w:t>dborné poradenství</w:t>
      </w:r>
      <w:r w:rsidRPr="00D7205F">
        <w:rPr>
          <w:rFonts w:asciiTheme="minorHAnsi" w:hAnsiTheme="minorHAnsi" w:cstheme="minorHAnsi"/>
          <w:bCs/>
        </w:rPr>
        <w:t xml:space="preserve">“ zadávané přímým zadáním jednomu dodavateli a evidované pod </w:t>
      </w:r>
      <w:r w:rsidR="0039712D">
        <w:rPr>
          <w:rFonts w:asciiTheme="minorHAnsi" w:hAnsiTheme="minorHAnsi" w:cstheme="minorHAnsi"/>
          <w:bCs/>
        </w:rPr>
        <w:t>71</w:t>
      </w:r>
      <w:r w:rsidRPr="00D7205F">
        <w:rPr>
          <w:rFonts w:asciiTheme="minorHAnsi" w:hAnsiTheme="minorHAnsi" w:cstheme="minorHAnsi"/>
          <w:bCs/>
        </w:rPr>
        <w:t>/2023 (dále jen „Veřejná zakázka“).</w:t>
      </w:r>
    </w:p>
    <w:p w14:paraId="52C064EA" w14:textId="640C7364" w:rsidR="00F73317" w:rsidRPr="009F19D1" w:rsidRDefault="00F73317" w:rsidP="00F73317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D7205F">
        <w:rPr>
          <w:rFonts w:asciiTheme="minorHAnsi" w:hAnsiTheme="minorHAnsi" w:cstheme="minorHAnsi"/>
          <w:bCs/>
        </w:rPr>
        <w:t xml:space="preserve">Okamžikem uzavření této </w:t>
      </w:r>
      <w:r w:rsidR="00FB3276" w:rsidRPr="00D7205F">
        <w:rPr>
          <w:rFonts w:asciiTheme="minorHAnsi" w:hAnsiTheme="minorHAnsi" w:cstheme="minorHAnsi"/>
          <w:bCs/>
        </w:rPr>
        <w:t>s</w:t>
      </w:r>
      <w:r w:rsidRPr="00D7205F">
        <w:rPr>
          <w:rFonts w:asciiTheme="minorHAnsi" w:hAnsiTheme="minorHAnsi" w:cstheme="minorHAnsi"/>
          <w:bCs/>
        </w:rPr>
        <w:t xml:space="preserve">mlouvy se </w:t>
      </w:r>
      <w:proofErr w:type="gramStart"/>
      <w:r w:rsidRPr="00D7205F">
        <w:rPr>
          <w:rFonts w:asciiTheme="minorHAnsi" w:hAnsiTheme="minorHAnsi" w:cstheme="minorHAnsi"/>
          <w:bCs/>
        </w:rPr>
        <w:t>ruší</w:t>
      </w:r>
      <w:proofErr w:type="gramEnd"/>
      <w:r w:rsidRPr="00D7205F">
        <w:rPr>
          <w:rFonts w:asciiTheme="minorHAnsi" w:hAnsiTheme="minorHAnsi" w:cstheme="minorHAnsi"/>
          <w:bCs/>
        </w:rPr>
        <w:t xml:space="preserve"> smlouva o </w:t>
      </w:r>
      <w:r w:rsidR="00FB3276" w:rsidRPr="00D7205F">
        <w:rPr>
          <w:rFonts w:asciiTheme="minorHAnsi" w:hAnsiTheme="minorHAnsi" w:cstheme="minorHAnsi"/>
          <w:bCs/>
        </w:rPr>
        <w:t>poskytování služeb</w:t>
      </w:r>
      <w:r w:rsidRPr="00D7205F">
        <w:rPr>
          <w:rFonts w:asciiTheme="minorHAnsi" w:hAnsiTheme="minorHAnsi" w:cstheme="minorHAnsi"/>
          <w:bCs/>
        </w:rPr>
        <w:t xml:space="preserve"> č. MUZ/5</w:t>
      </w:r>
      <w:r w:rsidR="00FB3276" w:rsidRPr="00D7205F">
        <w:rPr>
          <w:rFonts w:asciiTheme="minorHAnsi" w:hAnsiTheme="minorHAnsi" w:cstheme="minorHAnsi"/>
          <w:bCs/>
        </w:rPr>
        <w:t>6</w:t>
      </w:r>
      <w:r w:rsidRPr="00D7205F">
        <w:rPr>
          <w:rFonts w:asciiTheme="minorHAnsi" w:hAnsiTheme="minorHAnsi" w:cstheme="minorHAnsi"/>
          <w:bCs/>
        </w:rPr>
        <w:t>/201</w:t>
      </w:r>
      <w:r w:rsidR="00FB3276" w:rsidRPr="00D7205F">
        <w:rPr>
          <w:rFonts w:asciiTheme="minorHAnsi" w:hAnsiTheme="minorHAnsi" w:cstheme="minorHAnsi"/>
          <w:bCs/>
        </w:rPr>
        <w:t>6</w:t>
      </w:r>
      <w:r w:rsidRPr="009F19D1">
        <w:rPr>
          <w:rFonts w:asciiTheme="minorHAnsi" w:hAnsiTheme="minorHAnsi" w:cstheme="minorHAnsi"/>
          <w:bCs/>
        </w:rPr>
        <w:t xml:space="preserve"> ze dne </w:t>
      </w:r>
      <w:r w:rsidR="00FB3276" w:rsidRPr="009F19D1">
        <w:rPr>
          <w:rFonts w:asciiTheme="minorHAnsi" w:hAnsiTheme="minorHAnsi" w:cstheme="minorHAnsi"/>
          <w:bCs/>
        </w:rPr>
        <w:t>1</w:t>
      </w:r>
      <w:r w:rsidRPr="009F19D1">
        <w:rPr>
          <w:rFonts w:asciiTheme="minorHAnsi" w:hAnsiTheme="minorHAnsi" w:cstheme="minorHAnsi"/>
          <w:bCs/>
        </w:rPr>
        <w:t>1.</w:t>
      </w:r>
      <w:r w:rsidR="00FB3276" w:rsidRPr="009F19D1">
        <w:rPr>
          <w:rFonts w:asciiTheme="minorHAnsi" w:hAnsiTheme="minorHAnsi" w:cstheme="minorHAnsi"/>
          <w:bCs/>
        </w:rPr>
        <w:t>02</w:t>
      </w:r>
      <w:r w:rsidRPr="009F19D1">
        <w:rPr>
          <w:rFonts w:asciiTheme="minorHAnsi" w:hAnsiTheme="minorHAnsi" w:cstheme="minorHAnsi"/>
          <w:bCs/>
        </w:rPr>
        <w:t>.201</w:t>
      </w:r>
      <w:r w:rsidR="00FB3276" w:rsidRPr="009F19D1">
        <w:rPr>
          <w:rFonts w:asciiTheme="minorHAnsi" w:hAnsiTheme="minorHAnsi" w:cstheme="minorHAnsi"/>
          <w:bCs/>
        </w:rPr>
        <w:t>6</w:t>
      </w:r>
      <w:r w:rsidRPr="009F19D1">
        <w:rPr>
          <w:rFonts w:asciiTheme="minorHAnsi" w:hAnsiTheme="minorHAnsi" w:cstheme="minorHAnsi"/>
          <w:bCs/>
        </w:rPr>
        <w:t xml:space="preserve"> ve znění dodatku č. 1 ze dne 30.0</w:t>
      </w:r>
      <w:r w:rsidR="00FB3276" w:rsidRPr="009F19D1">
        <w:rPr>
          <w:rFonts w:asciiTheme="minorHAnsi" w:hAnsiTheme="minorHAnsi" w:cstheme="minorHAnsi"/>
          <w:bCs/>
        </w:rPr>
        <w:t>3</w:t>
      </w:r>
      <w:r w:rsidRPr="009F19D1">
        <w:rPr>
          <w:rFonts w:asciiTheme="minorHAnsi" w:hAnsiTheme="minorHAnsi" w:cstheme="minorHAnsi"/>
          <w:bCs/>
        </w:rPr>
        <w:t>.201</w:t>
      </w:r>
      <w:r w:rsidR="00FB3276" w:rsidRPr="009F19D1">
        <w:rPr>
          <w:rFonts w:asciiTheme="minorHAnsi" w:hAnsiTheme="minorHAnsi" w:cstheme="minorHAnsi"/>
          <w:bCs/>
        </w:rPr>
        <w:t>6</w:t>
      </w:r>
      <w:r w:rsidRPr="009F19D1">
        <w:rPr>
          <w:rFonts w:asciiTheme="minorHAnsi" w:hAnsiTheme="minorHAnsi" w:cstheme="minorHAnsi"/>
          <w:bCs/>
        </w:rPr>
        <w:t xml:space="preserve"> a práva a povinnosti Smluvních stran z nich vyplývající zanikají.</w:t>
      </w:r>
    </w:p>
    <w:p w14:paraId="41C58E4A" w14:textId="77777777" w:rsidR="009F19D1" w:rsidRPr="009F19D1" w:rsidRDefault="009F19D1" w:rsidP="009F19D1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</w:rPr>
        <w:t xml:space="preserve">Objednatel prohlašuje, že je na základě zřizovací listiny příspěvkové organizace Muzea hlavního města Prahy vydané Radou hlavního města Prahy, správcem sbírky muzejní povahy (dále jen „sbírka“), a je v souladu s touto zřizovací listinou a právními předpisy platnými a účinnými na území České republiky, zejm. zákonem č. 250/2000 Sb. o rozpočtových pravidlech územních rozpočtů, zákonem č.131/2000 Sb. o hlavním městě Praze a zákonem č.122/2000 Sb. </w:t>
      </w:r>
      <w:r w:rsidRPr="009F19D1">
        <w:rPr>
          <w:rFonts w:asciiTheme="minorHAnsi" w:hAnsiTheme="minorHAnsi" w:cstheme="minorHAnsi"/>
          <w:szCs w:val="20"/>
        </w:rPr>
        <w:t>o ochraně sbírek muzejní povahy</w:t>
      </w:r>
      <w:r w:rsidRPr="009F19D1">
        <w:rPr>
          <w:rFonts w:asciiTheme="minorHAnsi" w:hAnsiTheme="minorHAnsi" w:cstheme="minorHAnsi"/>
        </w:rPr>
        <w:t xml:space="preserve">, oprávněn tuto smlouvu uzavřít. </w:t>
      </w:r>
    </w:p>
    <w:p w14:paraId="4B975B95" w14:textId="3822C9F3" w:rsidR="00FB3276" w:rsidRPr="009F19D1" w:rsidRDefault="009F19D1" w:rsidP="00FB3276">
      <w:pPr>
        <w:pStyle w:val="Odstavecseseznamem"/>
        <w:numPr>
          <w:ilvl w:val="0"/>
          <w:numId w:val="29"/>
        </w:numPr>
        <w:spacing w:before="12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  <w:bCs/>
        </w:rPr>
        <w:lastRenderedPageBreak/>
        <w:t>Poskytovatel</w:t>
      </w:r>
      <w:r w:rsidR="00FB3276" w:rsidRPr="009F19D1">
        <w:rPr>
          <w:rFonts w:asciiTheme="minorHAnsi" w:hAnsiTheme="minorHAnsi" w:cstheme="minorHAnsi"/>
        </w:rPr>
        <w:t xml:space="preserve"> prohlašuje, že: </w:t>
      </w:r>
    </w:p>
    <w:p w14:paraId="08A14A9C" w14:textId="0041C354" w:rsidR="00FB3276" w:rsidRPr="009F19D1" w:rsidRDefault="00FB3276" w:rsidP="00FB3276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</w:rPr>
        <w:t xml:space="preserve">je oprávněn poskytovat služby, které jsou předmětem této </w:t>
      </w:r>
      <w:r w:rsidR="009F19D1" w:rsidRPr="009F19D1">
        <w:rPr>
          <w:rFonts w:asciiTheme="minorHAnsi" w:hAnsiTheme="minorHAnsi" w:cstheme="minorHAnsi"/>
        </w:rPr>
        <w:t>s</w:t>
      </w:r>
      <w:r w:rsidRPr="009F19D1">
        <w:rPr>
          <w:rFonts w:asciiTheme="minorHAnsi" w:hAnsiTheme="minorHAnsi" w:cstheme="minorHAnsi"/>
        </w:rPr>
        <w:t xml:space="preserve">mlouvy, uzavřít tuto </w:t>
      </w:r>
      <w:r w:rsidR="009F19D1" w:rsidRPr="009F19D1">
        <w:rPr>
          <w:rFonts w:asciiTheme="minorHAnsi" w:hAnsiTheme="minorHAnsi" w:cstheme="minorHAnsi"/>
        </w:rPr>
        <w:t>s</w:t>
      </w:r>
      <w:r w:rsidRPr="009F19D1">
        <w:rPr>
          <w:rFonts w:asciiTheme="minorHAnsi" w:hAnsiTheme="minorHAnsi" w:cstheme="minorHAnsi"/>
        </w:rPr>
        <w:t>mlouvu a kvalifikačně schopen dostát všem odborným nárokům jejího plnění;</w:t>
      </w:r>
    </w:p>
    <w:p w14:paraId="2EB7F03B" w14:textId="77777777" w:rsidR="00FB3276" w:rsidRPr="009F19D1" w:rsidRDefault="00FB3276" w:rsidP="00FB3276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</w:rPr>
        <w:t>nebylo proti němu vydáno rozhodnutí o úpadku ani se nenachází ve stavu hrozícího úpadku;</w:t>
      </w:r>
    </w:p>
    <w:p w14:paraId="6187CBB1" w14:textId="77777777" w:rsidR="00FB3276" w:rsidRPr="009F19D1" w:rsidRDefault="00FB3276" w:rsidP="00FB3276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</w:rPr>
        <w:t>nemá v České republice v evidenci daní zachycen splatný daňový nedoplatek, nedoplatek na pojistném nebo na penále na veřejném zdravotním pojištění, nedoplatek na pojistném nebo na penále na sociální zabezpečení a příspěvku na státní politiku zaměstnanosti;</w:t>
      </w:r>
    </w:p>
    <w:p w14:paraId="319E3159" w14:textId="77777777" w:rsidR="00FB3276" w:rsidRPr="009F19D1" w:rsidRDefault="00FB3276" w:rsidP="00FB3276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</w:rPr>
        <w:t>není nespolehlivým plátcem podle § 106a zákona č. 235/2004 Sb. o dani z přidané hodnoty, ve znění pozdějších předpisů;</w:t>
      </w:r>
    </w:p>
    <w:p w14:paraId="1CD7FA54" w14:textId="6DA42675" w:rsidR="00FB3276" w:rsidRPr="009F19D1" w:rsidRDefault="00FB3276" w:rsidP="00FB3276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</w:rPr>
        <w:t>se důkladně seznámil se stavem</w:t>
      </w:r>
      <w:r w:rsidR="009F19D1" w:rsidRPr="009F19D1">
        <w:rPr>
          <w:rFonts w:asciiTheme="minorHAnsi" w:hAnsiTheme="minorHAnsi" w:cstheme="minorHAnsi"/>
        </w:rPr>
        <w:t xml:space="preserve"> sbírek objednatele</w:t>
      </w:r>
      <w:r w:rsidRPr="009F19D1">
        <w:rPr>
          <w:rFonts w:asciiTheme="minorHAnsi" w:hAnsiTheme="minorHAnsi" w:cstheme="minorHAnsi"/>
        </w:rPr>
        <w:t xml:space="preserve"> a neshledal nic, co by znemožňovalo nebo nadměrně ztěžovalo plnění předmětu této </w:t>
      </w:r>
      <w:r w:rsidR="009F19D1" w:rsidRPr="009F19D1">
        <w:rPr>
          <w:rFonts w:asciiTheme="minorHAnsi" w:hAnsiTheme="minorHAnsi" w:cstheme="minorHAnsi"/>
        </w:rPr>
        <w:t>s</w:t>
      </w:r>
      <w:r w:rsidRPr="009F19D1">
        <w:rPr>
          <w:rFonts w:asciiTheme="minorHAnsi" w:hAnsiTheme="minorHAnsi" w:cstheme="minorHAnsi"/>
        </w:rPr>
        <w:t>mlouvy.</w:t>
      </w:r>
    </w:p>
    <w:p w14:paraId="24AB1793" w14:textId="29731643" w:rsidR="00FB3276" w:rsidRPr="009F19D1" w:rsidRDefault="009F19D1" w:rsidP="00FB3276">
      <w:pPr>
        <w:pStyle w:val="Odstavecseseznamem"/>
        <w:numPr>
          <w:ilvl w:val="0"/>
          <w:numId w:val="29"/>
        </w:numPr>
        <w:spacing w:before="12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</w:rPr>
        <w:t>Poskytovatel</w:t>
      </w:r>
      <w:r w:rsidR="00FB3276" w:rsidRPr="009F19D1">
        <w:rPr>
          <w:rFonts w:asciiTheme="minorHAnsi" w:hAnsiTheme="minorHAnsi" w:cstheme="minorHAnsi"/>
        </w:rPr>
        <w:t xml:space="preserve"> dále prohlašuje, že: </w:t>
      </w:r>
    </w:p>
    <w:p w14:paraId="52B41893" w14:textId="40DD552B" w:rsidR="00FB3276" w:rsidRPr="009F19D1" w:rsidRDefault="00FB3276" w:rsidP="00FB3276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9F19D1">
        <w:rPr>
          <w:rFonts w:asciiTheme="minorHAnsi" w:hAnsiTheme="minorHAnsi" w:cstheme="minorHAnsi"/>
          <w:bCs/>
        </w:rPr>
        <w:t xml:space="preserve">se zavazuje udržovat stav deklarovaný v předchozím odstavci v rámci celého průběhu plnění této </w:t>
      </w:r>
      <w:r w:rsidR="009F19D1" w:rsidRPr="009F19D1">
        <w:rPr>
          <w:rFonts w:asciiTheme="minorHAnsi" w:hAnsiTheme="minorHAnsi" w:cstheme="minorHAnsi"/>
          <w:bCs/>
        </w:rPr>
        <w:t>s</w:t>
      </w:r>
      <w:r w:rsidRPr="009F19D1">
        <w:rPr>
          <w:rFonts w:asciiTheme="minorHAnsi" w:hAnsiTheme="minorHAnsi" w:cstheme="minorHAnsi"/>
          <w:bCs/>
        </w:rPr>
        <w:t>mlouvy;</w:t>
      </w:r>
    </w:p>
    <w:p w14:paraId="621FA5C1" w14:textId="0D86AB28" w:rsidR="00FB3276" w:rsidRPr="009F19D1" w:rsidRDefault="00FB3276" w:rsidP="00FB3276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9F19D1">
        <w:rPr>
          <w:rFonts w:asciiTheme="minorHAnsi" w:hAnsiTheme="minorHAnsi" w:cstheme="minorHAnsi"/>
          <w:bCs/>
        </w:rPr>
        <w:t xml:space="preserve">mu nejsou známy žádné nejasnosti či pochybnosti, které by znemožňovaly řádné plnění závazků dle této </w:t>
      </w:r>
      <w:r w:rsidR="009F19D1" w:rsidRPr="009F19D1">
        <w:rPr>
          <w:rFonts w:asciiTheme="minorHAnsi" w:hAnsiTheme="minorHAnsi" w:cstheme="minorHAnsi"/>
          <w:bCs/>
        </w:rPr>
        <w:t>s</w:t>
      </w:r>
      <w:r w:rsidRPr="009F19D1">
        <w:rPr>
          <w:rFonts w:asciiTheme="minorHAnsi" w:hAnsiTheme="minorHAnsi" w:cstheme="minorHAnsi"/>
          <w:bCs/>
        </w:rPr>
        <w:t>mlouvy;</w:t>
      </w:r>
    </w:p>
    <w:p w14:paraId="7326BB98" w14:textId="386154D3" w:rsidR="00FB3276" w:rsidRPr="009F19D1" w:rsidRDefault="00FB3276" w:rsidP="00FB3276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9F19D1">
        <w:rPr>
          <w:rFonts w:asciiTheme="minorHAnsi" w:hAnsiTheme="minorHAnsi" w:cstheme="minorHAnsi"/>
          <w:bCs/>
        </w:rPr>
        <w:t xml:space="preserve">se detailně seznámil s rozsahem a povahou předmětu plnění této </w:t>
      </w:r>
      <w:r w:rsidR="009F19D1" w:rsidRPr="009F19D1">
        <w:rPr>
          <w:rFonts w:asciiTheme="minorHAnsi" w:hAnsiTheme="minorHAnsi" w:cstheme="minorHAnsi"/>
          <w:bCs/>
        </w:rPr>
        <w:t>s</w:t>
      </w:r>
      <w:r w:rsidRPr="009F19D1">
        <w:rPr>
          <w:rFonts w:asciiTheme="minorHAnsi" w:hAnsiTheme="minorHAnsi" w:cstheme="minorHAnsi"/>
          <w:bCs/>
        </w:rPr>
        <w:t xml:space="preserve">mlouvy, že mu jsou známy veškeré podmínky nezbytné pro realizaci předmětu plnění této </w:t>
      </w:r>
      <w:r w:rsidR="009F19D1" w:rsidRPr="009F19D1">
        <w:rPr>
          <w:rFonts w:asciiTheme="minorHAnsi" w:hAnsiTheme="minorHAnsi" w:cstheme="minorHAnsi"/>
          <w:bCs/>
        </w:rPr>
        <w:t>s</w:t>
      </w:r>
      <w:r w:rsidRPr="009F19D1">
        <w:rPr>
          <w:rFonts w:asciiTheme="minorHAnsi" w:hAnsiTheme="minorHAnsi" w:cstheme="minorHAnsi"/>
          <w:bCs/>
        </w:rPr>
        <w:t>mlouvy a že disponuje takovými kapacitami a odbornými znalostmi, které jsou nezbytné pro realizaci předmětu plnění této Smlouvy za dohodnutých podmínek;</w:t>
      </w:r>
    </w:p>
    <w:p w14:paraId="3E674DBE" w14:textId="3B2421C3" w:rsidR="00716DFC" w:rsidRPr="009F19D1" w:rsidRDefault="00FB3276" w:rsidP="009F19D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9F19D1">
        <w:rPr>
          <w:rFonts w:asciiTheme="minorHAnsi" w:hAnsiTheme="minorHAnsi" w:cstheme="minorHAnsi"/>
          <w:bCs/>
        </w:rPr>
        <w:t xml:space="preserve">je ve smyslu ustanovení § 5 odst. 1 občanského zákoníku schopen při plnění této </w:t>
      </w:r>
      <w:r w:rsidR="009F19D1" w:rsidRPr="009F19D1">
        <w:rPr>
          <w:rFonts w:asciiTheme="minorHAnsi" w:hAnsiTheme="minorHAnsi" w:cstheme="minorHAnsi"/>
          <w:bCs/>
        </w:rPr>
        <w:t>s</w:t>
      </w:r>
      <w:r w:rsidRPr="009F19D1">
        <w:rPr>
          <w:rFonts w:asciiTheme="minorHAnsi" w:hAnsiTheme="minorHAnsi" w:cstheme="minorHAnsi"/>
          <w:bCs/>
        </w:rPr>
        <w:t>mlouvy jednat se znalostí a pečlivostí, která s jeho povoláním a/nebo stavem spojena, s tím, že jeho případné jednání bez této odborné péče půjde k jeho tíži.</w:t>
      </w:r>
    </w:p>
    <w:p w14:paraId="3E674DBF" w14:textId="77777777" w:rsidR="004E2D7E" w:rsidRPr="009F19D1" w:rsidRDefault="004E2D7E" w:rsidP="00D214A6">
      <w:pPr>
        <w:pStyle w:val="lnek"/>
        <w:rPr>
          <w:rFonts w:asciiTheme="minorHAnsi" w:hAnsiTheme="minorHAnsi" w:cstheme="minorHAnsi"/>
        </w:rPr>
      </w:pPr>
    </w:p>
    <w:p w14:paraId="3E674DC0" w14:textId="77777777" w:rsidR="00232BDD" w:rsidRPr="009F19D1" w:rsidRDefault="00232BDD" w:rsidP="00D214A6">
      <w:pPr>
        <w:pStyle w:val="nzevlnku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</w:rPr>
        <w:t>Předmět smlouvy</w:t>
      </w:r>
    </w:p>
    <w:p w14:paraId="3E674DC4" w14:textId="4DE8DABA" w:rsidR="009556EB" w:rsidRPr="00BD72F3" w:rsidRDefault="00232BDD" w:rsidP="008D3C35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9712D">
        <w:rPr>
          <w:rFonts w:asciiTheme="minorHAnsi" w:hAnsiTheme="minorHAnsi" w:cstheme="minorHAnsi"/>
        </w:rPr>
        <w:t>Předmětem</w:t>
      </w:r>
      <w:r w:rsidR="00EC77E9" w:rsidRPr="0039712D">
        <w:rPr>
          <w:rFonts w:asciiTheme="minorHAnsi" w:hAnsiTheme="minorHAnsi" w:cstheme="minorHAnsi"/>
        </w:rPr>
        <w:t xml:space="preserve"> této</w:t>
      </w:r>
      <w:r w:rsidRPr="0039712D">
        <w:rPr>
          <w:rFonts w:asciiTheme="minorHAnsi" w:hAnsiTheme="minorHAnsi" w:cstheme="minorHAnsi"/>
        </w:rPr>
        <w:t xml:space="preserve"> smlou</w:t>
      </w:r>
      <w:r w:rsidR="00C33F3A" w:rsidRPr="0039712D">
        <w:rPr>
          <w:rFonts w:asciiTheme="minorHAnsi" w:hAnsiTheme="minorHAnsi" w:cstheme="minorHAnsi"/>
        </w:rPr>
        <w:t>vy j</w:t>
      </w:r>
      <w:r w:rsidR="00C437F1" w:rsidRPr="0039712D">
        <w:rPr>
          <w:rFonts w:asciiTheme="minorHAnsi" w:hAnsiTheme="minorHAnsi" w:cstheme="minorHAnsi"/>
        </w:rPr>
        <w:t xml:space="preserve">e </w:t>
      </w:r>
      <w:r w:rsidR="00716DFC" w:rsidRPr="0039712D">
        <w:rPr>
          <w:rFonts w:asciiTheme="minorHAnsi" w:hAnsiTheme="minorHAnsi" w:cstheme="minorHAnsi"/>
        </w:rPr>
        <w:t xml:space="preserve">závazek </w:t>
      </w:r>
      <w:r w:rsidR="00D214A6" w:rsidRPr="0039712D">
        <w:rPr>
          <w:rFonts w:asciiTheme="minorHAnsi" w:hAnsiTheme="minorHAnsi" w:cstheme="minorHAnsi"/>
        </w:rPr>
        <w:t>poskytovatele</w:t>
      </w:r>
      <w:r w:rsidR="00716DFC" w:rsidRPr="0039712D">
        <w:rPr>
          <w:rFonts w:asciiTheme="minorHAnsi" w:hAnsiTheme="minorHAnsi" w:cstheme="minorHAnsi"/>
        </w:rPr>
        <w:t xml:space="preserve"> v rozsahu a způsobem specifikovaném touto smlouvou</w:t>
      </w:r>
      <w:r w:rsidR="00147598" w:rsidRPr="0039712D">
        <w:rPr>
          <w:rFonts w:asciiTheme="minorHAnsi" w:hAnsiTheme="minorHAnsi" w:cstheme="minorHAnsi"/>
        </w:rPr>
        <w:t xml:space="preserve"> </w:t>
      </w:r>
      <w:r w:rsidR="000041E0" w:rsidRPr="0039712D">
        <w:rPr>
          <w:rFonts w:asciiTheme="minorHAnsi" w:hAnsiTheme="minorHAnsi" w:cstheme="minorHAnsi"/>
        </w:rPr>
        <w:t xml:space="preserve"> </w:t>
      </w:r>
      <w:r w:rsidR="00147598" w:rsidRPr="0039712D">
        <w:rPr>
          <w:rFonts w:asciiTheme="minorHAnsi" w:hAnsiTheme="minorHAnsi" w:cstheme="minorHAnsi"/>
        </w:rPr>
        <w:t xml:space="preserve">osobně </w:t>
      </w:r>
      <w:r w:rsidR="00716DFC" w:rsidRPr="0039712D">
        <w:rPr>
          <w:rFonts w:asciiTheme="minorHAnsi" w:hAnsiTheme="minorHAnsi" w:cstheme="minorHAnsi"/>
        </w:rPr>
        <w:t xml:space="preserve">provádět </w:t>
      </w:r>
      <w:r w:rsidR="00401930" w:rsidRPr="0039712D">
        <w:rPr>
          <w:rFonts w:asciiTheme="minorHAnsi" w:hAnsiTheme="minorHAnsi" w:cstheme="minorHAnsi"/>
        </w:rPr>
        <w:t xml:space="preserve">zpracování sbírkových předmětů ze sbírky grafiky  a další </w:t>
      </w:r>
      <w:r w:rsidR="00C437F1" w:rsidRPr="0039712D">
        <w:rPr>
          <w:rFonts w:asciiTheme="minorHAnsi" w:hAnsiTheme="minorHAnsi" w:cstheme="minorHAnsi"/>
        </w:rPr>
        <w:t>odborné</w:t>
      </w:r>
      <w:r w:rsidR="009F19D1" w:rsidRPr="0039712D">
        <w:rPr>
          <w:rFonts w:asciiTheme="minorHAnsi" w:hAnsiTheme="minorHAnsi" w:cstheme="minorHAnsi"/>
        </w:rPr>
        <w:t xml:space="preserve"> poradenství v oblasti </w:t>
      </w:r>
      <w:r w:rsidR="00C437F1" w:rsidRPr="0039712D">
        <w:rPr>
          <w:rFonts w:asciiTheme="minorHAnsi" w:hAnsiTheme="minorHAnsi" w:cstheme="minorHAnsi"/>
        </w:rPr>
        <w:t xml:space="preserve">sbírkových </w:t>
      </w:r>
      <w:r w:rsidR="00FA0C6B" w:rsidRPr="0039712D">
        <w:rPr>
          <w:rFonts w:asciiTheme="minorHAnsi" w:hAnsiTheme="minorHAnsi" w:cstheme="minorHAnsi"/>
        </w:rPr>
        <w:t>předmětů, které</w:t>
      </w:r>
      <w:r w:rsidR="00C437F1" w:rsidRPr="0039712D">
        <w:rPr>
          <w:rFonts w:asciiTheme="minorHAnsi" w:hAnsiTheme="minorHAnsi" w:cstheme="minorHAnsi"/>
        </w:rPr>
        <w:t xml:space="preserve"> jsou součástí sbírek objednatele, předmětů vypůjčovaných z jiných institucí</w:t>
      </w:r>
      <w:r w:rsidR="00716DFC" w:rsidRPr="0039712D">
        <w:rPr>
          <w:rFonts w:asciiTheme="minorHAnsi" w:hAnsiTheme="minorHAnsi" w:cstheme="minorHAnsi"/>
        </w:rPr>
        <w:t xml:space="preserve">, předmětů </w:t>
      </w:r>
      <w:r w:rsidR="00C437F1" w:rsidRPr="0039712D">
        <w:rPr>
          <w:rFonts w:asciiTheme="minorHAnsi" w:hAnsiTheme="minorHAnsi" w:cstheme="minorHAnsi"/>
        </w:rPr>
        <w:t xml:space="preserve">od soukromých půjčovatelů a dalších předmětů dle </w:t>
      </w:r>
      <w:r w:rsidR="00FA0C6B" w:rsidRPr="0039712D">
        <w:rPr>
          <w:rFonts w:asciiTheme="minorHAnsi" w:hAnsiTheme="minorHAnsi" w:cstheme="minorHAnsi"/>
        </w:rPr>
        <w:t xml:space="preserve">potřeby objednatele a </w:t>
      </w:r>
      <w:r w:rsidR="00C437F1" w:rsidRPr="0039712D">
        <w:rPr>
          <w:rFonts w:asciiTheme="minorHAnsi" w:hAnsiTheme="minorHAnsi" w:cstheme="minorHAnsi"/>
        </w:rPr>
        <w:t>dohody smluvních stran</w:t>
      </w:r>
      <w:r w:rsidR="00FA0C6B" w:rsidRPr="0039712D">
        <w:rPr>
          <w:rFonts w:asciiTheme="minorHAnsi" w:hAnsiTheme="minorHAnsi" w:cstheme="minorHAnsi"/>
        </w:rPr>
        <w:t xml:space="preserve"> (dále jen „</w:t>
      </w:r>
      <w:r w:rsidR="00FA0C6B" w:rsidRPr="0039712D">
        <w:rPr>
          <w:rFonts w:asciiTheme="minorHAnsi" w:hAnsiTheme="minorHAnsi" w:cstheme="minorHAnsi"/>
          <w:b/>
          <w:bCs/>
        </w:rPr>
        <w:t>předměty</w:t>
      </w:r>
      <w:r w:rsidR="00FA0C6B" w:rsidRPr="0039712D">
        <w:rPr>
          <w:rFonts w:asciiTheme="minorHAnsi" w:hAnsiTheme="minorHAnsi" w:cstheme="minorHAnsi"/>
        </w:rPr>
        <w:t>“</w:t>
      </w:r>
      <w:r w:rsidR="00050FAB" w:rsidRPr="0039712D">
        <w:rPr>
          <w:rFonts w:asciiTheme="minorHAnsi" w:hAnsiTheme="minorHAnsi" w:cstheme="minorHAnsi"/>
        </w:rPr>
        <w:t xml:space="preserve"> a „</w:t>
      </w:r>
      <w:r w:rsidR="00050FAB" w:rsidRPr="0039712D">
        <w:rPr>
          <w:rFonts w:asciiTheme="minorHAnsi" w:hAnsiTheme="minorHAnsi" w:cstheme="minorHAnsi"/>
          <w:b/>
          <w:bCs/>
        </w:rPr>
        <w:t>sbírka</w:t>
      </w:r>
      <w:r w:rsidR="00050FAB" w:rsidRPr="0039712D">
        <w:rPr>
          <w:rFonts w:asciiTheme="minorHAnsi" w:hAnsiTheme="minorHAnsi" w:cstheme="minorHAnsi"/>
        </w:rPr>
        <w:t>“</w:t>
      </w:r>
      <w:r w:rsidR="00FA0C6B" w:rsidRPr="0039712D">
        <w:rPr>
          <w:rFonts w:asciiTheme="minorHAnsi" w:hAnsiTheme="minorHAnsi" w:cstheme="minorHAnsi"/>
        </w:rPr>
        <w:t>)</w:t>
      </w:r>
      <w:r w:rsidR="002101E1" w:rsidRPr="0039712D">
        <w:rPr>
          <w:rFonts w:asciiTheme="minorHAnsi" w:hAnsiTheme="minorHAnsi" w:cstheme="minorHAnsi"/>
        </w:rPr>
        <w:t xml:space="preserve">, </w:t>
      </w:r>
      <w:r w:rsidR="00716DFC" w:rsidRPr="0039712D">
        <w:rPr>
          <w:rFonts w:asciiTheme="minorHAnsi" w:hAnsiTheme="minorHAnsi" w:cstheme="minorHAnsi"/>
        </w:rPr>
        <w:t>vyhotovení a předání anotace</w:t>
      </w:r>
      <w:r w:rsidR="00C437F1" w:rsidRPr="0039712D">
        <w:rPr>
          <w:rFonts w:asciiTheme="minorHAnsi" w:hAnsiTheme="minorHAnsi" w:cstheme="minorHAnsi"/>
        </w:rPr>
        <w:t xml:space="preserve"> </w:t>
      </w:r>
      <w:r w:rsidR="00716DFC" w:rsidRPr="0039712D">
        <w:rPr>
          <w:rFonts w:asciiTheme="minorHAnsi" w:hAnsiTheme="minorHAnsi" w:cstheme="minorHAnsi"/>
        </w:rPr>
        <w:t xml:space="preserve">objednateli v elektronické podobě ve formátu </w:t>
      </w:r>
      <w:r w:rsidR="00E15455" w:rsidRPr="0039712D">
        <w:rPr>
          <w:rFonts w:asciiTheme="minorHAnsi" w:hAnsiTheme="minorHAnsi" w:cstheme="minorHAnsi"/>
        </w:rPr>
        <w:t xml:space="preserve">MS </w:t>
      </w:r>
      <w:r w:rsidR="00716DFC" w:rsidRPr="0039712D">
        <w:rPr>
          <w:rFonts w:asciiTheme="minorHAnsi" w:hAnsiTheme="minorHAnsi" w:cstheme="minorHAnsi"/>
        </w:rPr>
        <w:t>Word</w:t>
      </w:r>
      <w:r w:rsidR="00010405" w:rsidRPr="0039712D">
        <w:rPr>
          <w:rFonts w:asciiTheme="minorHAnsi" w:hAnsiTheme="minorHAnsi" w:cstheme="minorHAnsi"/>
        </w:rPr>
        <w:t>/Excel</w:t>
      </w:r>
      <w:r w:rsidR="002101E1" w:rsidRPr="0039712D">
        <w:rPr>
          <w:rFonts w:asciiTheme="minorHAnsi" w:hAnsiTheme="minorHAnsi" w:cstheme="minorHAnsi"/>
        </w:rPr>
        <w:t>, přičemž obsahem a</w:t>
      </w:r>
      <w:r w:rsidR="00716DFC" w:rsidRPr="0039712D">
        <w:rPr>
          <w:rFonts w:asciiTheme="minorHAnsi" w:hAnsiTheme="minorHAnsi" w:cstheme="minorHAnsi"/>
        </w:rPr>
        <w:t>notace bud</w:t>
      </w:r>
      <w:r w:rsidR="002101E1" w:rsidRPr="0039712D">
        <w:rPr>
          <w:rFonts w:asciiTheme="minorHAnsi" w:hAnsiTheme="minorHAnsi" w:cstheme="minorHAnsi"/>
        </w:rPr>
        <w:t>ou</w:t>
      </w:r>
      <w:r w:rsidR="00716DFC" w:rsidRPr="0039712D">
        <w:rPr>
          <w:rFonts w:asciiTheme="minorHAnsi" w:hAnsiTheme="minorHAnsi" w:cstheme="minorHAnsi"/>
        </w:rPr>
        <w:t xml:space="preserve"> zejména základní </w:t>
      </w:r>
      <w:r w:rsidR="00716DFC" w:rsidRPr="00BD72F3">
        <w:rPr>
          <w:rFonts w:asciiTheme="minorHAnsi" w:hAnsiTheme="minorHAnsi" w:cstheme="minorHAnsi"/>
        </w:rPr>
        <w:t xml:space="preserve">údaje o předmětu, </w:t>
      </w:r>
      <w:r w:rsidR="002101E1" w:rsidRPr="00BD72F3">
        <w:rPr>
          <w:rFonts w:asciiTheme="minorHAnsi" w:hAnsiTheme="minorHAnsi" w:cstheme="minorHAnsi"/>
        </w:rPr>
        <w:t>aktuální odhadní cena</w:t>
      </w:r>
      <w:r w:rsidR="00716DFC" w:rsidRPr="00BD72F3">
        <w:rPr>
          <w:rFonts w:asciiTheme="minorHAnsi" w:hAnsiTheme="minorHAnsi" w:cstheme="minorHAnsi"/>
        </w:rPr>
        <w:t xml:space="preserve"> předmětu, případně další údaje dle konkrétních požadavků objednatele</w:t>
      </w:r>
      <w:r w:rsidR="0070150E" w:rsidRPr="00BD72F3">
        <w:rPr>
          <w:rFonts w:asciiTheme="minorHAnsi" w:hAnsiTheme="minorHAnsi" w:cstheme="minorHAnsi"/>
        </w:rPr>
        <w:t xml:space="preserve"> a výsledkem zpracování sbírky a konečným výstupem bude odborný katalog a dále písemné zhodnocení </w:t>
      </w:r>
      <w:r w:rsidR="004C04FF" w:rsidRPr="00BD72F3">
        <w:rPr>
          <w:rFonts w:asciiTheme="minorHAnsi" w:hAnsiTheme="minorHAnsi" w:cstheme="minorHAnsi"/>
        </w:rPr>
        <w:t xml:space="preserve">zpracované části </w:t>
      </w:r>
      <w:r w:rsidR="0070150E" w:rsidRPr="00BD72F3">
        <w:rPr>
          <w:rFonts w:asciiTheme="minorHAnsi" w:hAnsiTheme="minorHAnsi" w:cstheme="minorHAnsi"/>
        </w:rPr>
        <w:t>sbírky s odborným doporučením ohledně jejího dalšího rozvoje,</w:t>
      </w:r>
      <w:r w:rsidR="00C437F1" w:rsidRPr="00BD72F3">
        <w:rPr>
          <w:rFonts w:asciiTheme="minorHAnsi" w:hAnsiTheme="minorHAnsi" w:cstheme="minorHAnsi"/>
        </w:rPr>
        <w:t xml:space="preserve"> </w:t>
      </w:r>
      <w:r w:rsidR="008D3C35" w:rsidRPr="00BD72F3">
        <w:rPr>
          <w:rFonts w:asciiTheme="minorHAnsi" w:hAnsiTheme="minorHAnsi" w:cstheme="minorHAnsi"/>
        </w:rPr>
        <w:t xml:space="preserve"> </w:t>
      </w:r>
      <w:r w:rsidR="00FA0C6B" w:rsidRPr="00BD72F3">
        <w:rPr>
          <w:rFonts w:asciiTheme="minorHAnsi" w:hAnsiTheme="minorHAnsi" w:cstheme="minorHAnsi"/>
        </w:rPr>
        <w:t xml:space="preserve">(dále </w:t>
      </w:r>
      <w:r w:rsidR="002101E1" w:rsidRPr="00BD72F3">
        <w:rPr>
          <w:rFonts w:asciiTheme="minorHAnsi" w:hAnsiTheme="minorHAnsi" w:cstheme="minorHAnsi"/>
        </w:rPr>
        <w:t xml:space="preserve">společně </w:t>
      </w:r>
      <w:r w:rsidR="00FA0C6B" w:rsidRPr="00BD72F3">
        <w:rPr>
          <w:rFonts w:asciiTheme="minorHAnsi" w:hAnsiTheme="minorHAnsi" w:cstheme="minorHAnsi"/>
        </w:rPr>
        <w:t>jen „</w:t>
      </w:r>
      <w:r w:rsidR="00FA3A77" w:rsidRPr="00BD72F3">
        <w:rPr>
          <w:rFonts w:asciiTheme="minorHAnsi" w:hAnsiTheme="minorHAnsi" w:cstheme="minorHAnsi"/>
          <w:b/>
          <w:bCs/>
        </w:rPr>
        <w:t>služby</w:t>
      </w:r>
      <w:r w:rsidR="00FA0C6B" w:rsidRPr="00BD72F3">
        <w:rPr>
          <w:rFonts w:asciiTheme="minorHAnsi" w:hAnsiTheme="minorHAnsi" w:cstheme="minorHAnsi"/>
        </w:rPr>
        <w:t>“).</w:t>
      </w:r>
    </w:p>
    <w:p w14:paraId="3E674DC5" w14:textId="77777777" w:rsidR="002101E1" w:rsidRPr="0039712D" w:rsidRDefault="00716DFC" w:rsidP="002101E1">
      <w:pPr>
        <w:pStyle w:val="Odstavecseseznamem"/>
        <w:numPr>
          <w:ilvl w:val="0"/>
          <w:numId w:val="20"/>
        </w:numPr>
        <w:spacing w:before="120"/>
        <w:contextualSpacing w:val="0"/>
        <w:jc w:val="both"/>
        <w:rPr>
          <w:rFonts w:asciiTheme="minorHAnsi" w:hAnsiTheme="minorHAnsi"/>
        </w:rPr>
      </w:pPr>
      <w:r w:rsidRPr="0039712D">
        <w:rPr>
          <w:rFonts w:asciiTheme="minorHAnsi" w:hAnsiTheme="minorHAnsi"/>
        </w:rPr>
        <w:t xml:space="preserve">Objednatel se zavazuje </w:t>
      </w:r>
      <w:r w:rsidR="002101E1" w:rsidRPr="0039712D">
        <w:rPr>
          <w:rFonts w:asciiTheme="minorHAnsi" w:hAnsiTheme="minorHAnsi"/>
        </w:rPr>
        <w:t xml:space="preserve">k poskytnutí součinnosti v rozsahu nutném pro řádné poskytování služeb a </w:t>
      </w:r>
      <w:r w:rsidRPr="0039712D">
        <w:rPr>
          <w:rFonts w:asciiTheme="minorHAnsi" w:hAnsiTheme="minorHAnsi"/>
        </w:rPr>
        <w:t xml:space="preserve">k zaplacení dohodnuté ceny za </w:t>
      </w:r>
      <w:r w:rsidR="00D214A6" w:rsidRPr="0039712D">
        <w:rPr>
          <w:rFonts w:asciiTheme="minorHAnsi" w:hAnsiTheme="minorHAnsi"/>
        </w:rPr>
        <w:t>poskytnuté služby</w:t>
      </w:r>
      <w:r w:rsidRPr="0039712D">
        <w:rPr>
          <w:rFonts w:asciiTheme="minorHAnsi" w:hAnsiTheme="minorHAnsi"/>
        </w:rPr>
        <w:t xml:space="preserve"> ve výši </w:t>
      </w:r>
      <w:r w:rsidR="002101E1" w:rsidRPr="0039712D">
        <w:rPr>
          <w:rFonts w:asciiTheme="minorHAnsi" w:hAnsiTheme="minorHAnsi"/>
        </w:rPr>
        <w:t xml:space="preserve">a za podmínek dle této smlouvy. </w:t>
      </w:r>
    </w:p>
    <w:p w14:paraId="3E674DC6" w14:textId="77777777" w:rsidR="002101E1" w:rsidRPr="00D214A6" w:rsidRDefault="002101E1" w:rsidP="002101E1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Theme="minorHAnsi" w:hAnsiTheme="minorHAnsi"/>
        </w:rPr>
      </w:pPr>
      <w:r w:rsidRPr="00D214A6">
        <w:rPr>
          <w:rFonts w:asciiTheme="minorHAnsi" w:hAnsiTheme="minorHAnsi"/>
        </w:rPr>
        <w:t xml:space="preserve">Smluvní strany se dále dohodly, že budou při naplňování předmětu této smlouvy přednostně hledat vzájemně přijatelná řešení s cílem zajistit bezproblémový průběh při </w:t>
      </w:r>
      <w:r>
        <w:rPr>
          <w:rFonts w:asciiTheme="minorHAnsi" w:hAnsiTheme="minorHAnsi"/>
        </w:rPr>
        <w:t xml:space="preserve">plnění </w:t>
      </w:r>
      <w:r w:rsidRPr="00D214A6">
        <w:rPr>
          <w:rFonts w:asciiTheme="minorHAnsi" w:hAnsiTheme="minorHAnsi"/>
        </w:rPr>
        <w:t>této smlouvy.</w:t>
      </w:r>
    </w:p>
    <w:p w14:paraId="3E674DC7" w14:textId="77777777" w:rsidR="00216F9C" w:rsidRDefault="00216F9C" w:rsidP="00D214A6">
      <w:pPr>
        <w:pStyle w:val="lnek"/>
      </w:pPr>
    </w:p>
    <w:p w14:paraId="7323C704" w14:textId="3355AB12" w:rsidR="00AF1D71" w:rsidRPr="00AF1D71" w:rsidRDefault="00DA0845" w:rsidP="00495E26">
      <w:pPr>
        <w:pStyle w:val="nzevlnku"/>
      </w:pPr>
      <w:r w:rsidRPr="004E2D7E">
        <w:t>Čas a místo plnění</w:t>
      </w:r>
    </w:p>
    <w:p w14:paraId="3E96DD03" w14:textId="40EDBB20" w:rsidR="00AF1D71" w:rsidRPr="00AF1D71" w:rsidRDefault="00AF1D71" w:rsidP="00AF1D71">
      <w:pPr>
        <w:pStyle w:val="odstavecsmlouvy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D7205F">
        <w:rPr>
          <w:rFonts w:asciiTheme="minorHAnsi" w:hAnsiTheme="minorHAnsi" w:cstheme="minorHAnsi"/>
        </w:rPr>
        <w:t xml:space="preserve">Smlouva je sjednána na dobu určitou v délce </w:t>
      </w:r>
      <w:r w:rsidR="004562E3">
        <w:rPr>
          <w:rFonts w:asciiTheme="minorHAnsi" w:hAnsiTheme="minorHAnsi" w:cstheme="minorHAnsi"/>
        </w:rPr>
        <w:t>1 roku</w:t>
      </w:r>
      <w:r w:rsidRPr="00D7205F">
        <w:rPr>
          <w:rFonts w:asciiTheme="minorHAnsi" w:hAnsiTheme="minorHAnsi" w:cstheme="minorHAnsi"/>
        </w:rPr>
        <w:t xml:space="preserve"> ode dne zahájení poskytování plnění dle této smlouvy nebo do doby vyčerpání hodnoty Veřejné zakázky Objednatele ve výši </w:t>
      </w:r>
      <w:r w:rsidR="004562E3">
        <w:rPr>
          <w:rFonts w:asciiTheme="minorHAnsi" w:hAnsiTheme="minorHAnsi" w:cstheme="minorHAnsi"/>
        </w:rPr>
        <w:t>240.000</w:t>
      </w:r>
      <w:r w:rsidRPr="00D7205F">
        <w:rPr>
          <w:rFonts w:asciiTheme="minorHAnsi" w:hAnsiTheme="minorHAnsi" w:cstheme="minorHAnsi"/>
        </w:rPr>
        <w:t xml:space="preserve">, - Kč bez DPH, a to podle toho, který okamžik nastane dříve. Smluvní strany pro vyloučení jakýchkoliv pochybnosti uvádí a berou na vědomí, že výše rozpočtu objednatele ve výši </w:t>
      </w:r>
      <w:r w:rsidR="004562E3">
        <w:rPr>
          <w:rFonts w:asciiTheme="minorHAnsi" w:hAnsiTheme="minorHAnsi" w:cstheme="minorHAnsi"/>
        </w:rPr>
        <w:t>240.000</w:t>
      </w:r>
      <w:r w:rsidRPr="00D7205F">
        <w:rPr>
          <w:rFonts w:asciiTheme="minorHAnsi" w:hAnsiTheme="minorHAnsi" w:cstheme="minorHAnsi"/>
        </w:rPr>
        <w:t>, - Kč bez DPH je cenou maximální a nepřekročitelnou a objednatel v žádném případě není povinen na základě této smlouvy plnit více</w:t>
      </w:r>
      <w:r w:rsidRPr="00AF1D71">
        <w:rPr>
          <w:rFonts w:cstheme="minorHAnsi"/>
        </w:rPr>
        <w:t>.</w:t>
      </w:r>
    </w:p>
    <w:p w14:paraId="3E674DC9" w14:textId="0529C2F3" w:rsidR="00E15455" w:rsidRDefault="001C1A6E" w:rsidP="00CA658B">
      <w:pPr>
        <w:pStyle w:val="odstavec"/>
        <w:numPr>
          <w:ilvl w:val="0"/>
          <w:numId w:val="9"/>
        </w:numPr>
      </w:pPr>
      <w:r w:rsidRPr="004E2D7E">
        <w:t xml:space="preserve">Činnost </w:t>
      </w:r>
      <w:r w:rsidR="00D214A6">
        <w:t>poskytovate</w:t>
      </w:r>
      <w:r w:rsidR="00AF1D71">
        <w:t>l zahájí ihned po nabytí účinnosti této smlouvy a</w:t>
      </w:r>
      <w:r w:rsidRPr="004E2D7E">
        <w:t xml:space="preserve"> bude </w:t>
      </w:r>
      <w:r w:rsidRPr="00FA3A77">
        <w:t>probíhat</w:t>
      </w:r>
      <w:r w:rsidR="00DA0845" w:rsidRPr="00FA3A77">
        <w:t xml:space="preserve"> v hodinách </w:t>
      </w:r>
      <w:r w:rsidR="00FA0C6B" w:rsidRPr="00FA3A77">
        <w:t>v obvyklé provozní době objednatele</w:t>
      </w:r>
      <w:r w:rsidR="003A78CA" w:rsidRPr="00FA3A77">
        <w:t xml:space="preserve">, </w:t>
      </w:r>
      <w:r w:rsidR="007B0745" w:rsidRPr="00FA3A77">
        <w:t xml:space="preserve">nebo předchozí </w:t>
      </w:r>
      <w:r w:rsidR="003A78CA" w:rsidRPr="00FA3A77">
        <w:t>dohodě smluvních stran</w:t>
      </w:r>
      <w:r w:rsidR="007B0745" w:rsidRPr="00FA3A77">
        <w:t xml:space="preserve"> i mimo tuto dobu</w:t>
      </w:r>
      <w:r w:rsidR="003A78CA" w:rsidRPr="00FA3A77">
        <w:t xml:space="preserve">. </w:t>
      </w:r>
    </w:p>
    <w:p w14:paraId="3E674DCA" w14:textId="171696D0" w:rsidR="00DA0845" w:rsidRPr="007C14E4" w:rsidRDefault="00147598" w:rsidP="00CA658B">
      <w:pPr>
        <w:pStyle w:val="odstavec"/>
        <w:numPr>
          <w:ilvl w:val="0"/>
          <w:numId w:val="9"/>
        </w:numPr>
      </w:pPr>
      <w:r w:rsidRPr="007C14E4">
        <w:t xml:space="preserve">Smluvní strany se dohodly, že v každém měsíci </w:t>
      </w:r>
      <w:r w:rsidR="00543DFF" w:rsidRPr="007C14E4">
        <w:t>poskytovatel</w:t>
      </w:r>
      <w:r w:rsidRPr="007C14E4">
        <w:t xml:space="preserve"> </w:t>
      </w:r>
      <w:proofErr w:type="gramStart"/>
      <w:r w:rsidR="004B5875" w:rsidRPr="007C14E4">
        <w:t>vynaloží</w:t>
      </w:r>
      <w:proofErr w:type="gramEnd"/>
      <w:r w:rsidR="004B5875" w:rsidRPr="007C14E4">
        <w:t xml:space="preserve"> </w:t>
      </w:r>
      <w:r w:rsidR="004562E3" w:rsidRPr="007C14E4">
        <w:t xml:space="preserve">na zpracování </w:t>
      </w:r>
      <w:r w:rsidR="0013291E" w:rsidRPr="007C14E4">
        <w:t xml:space="preserve">sbírky </w:t>
      </w:r>
      <w:r w:rsidR="0013291E">
        <w:t>a</w:t>
      </w:r>
      <w:r w:rsidR="006E05D1">
        <w:t xml:space="preserve"> na další</w:t>
      </w:r>
      <w:r w:rsidR="006E05D1" w:rsidRPr="007C14E4">
        <w:t xml:space="preserve"> </w:t>
      </w:r>
      <w:r w:rsidR="009F19D1" w:rsidRPr="007C14E4">
        <w:t>odborné poradenstv</w:t>
      </w:r>
      <w:r w:rsidR="00E15455" w:rsidRPr="007C14E4">
        <w:t xml:space="preserve">í </w:t>
      </w:r>
      <w:r w:rsidR="009F19D1" w:rsidRPr="007C14E4">
        <w:t xml:space="preserve">v oblasti sb. </w:t>
      </w:r>
      <w:r w:rsidR="00E15455" w:rsidRPr="007C14E4">
        <w:t xml:space="preserve">předmětů </w:t>
      </w:r>
      <w:r w:rsidR="00E15455" w:rsidRPr="0013291E">
        <w:rPr>
          <w:b/>
          <w:bCs/>
        </w:rPr>
        <w:t>nejvýše</w:t>
      </w:r>
      <w:r w:rsidR="00AF1D71" w:rsidRPr="0013291E">
        <w:rPr>
          <w:b/>
          <w:bCs/>
        </w:rPr>
        <w:t xml:space="preserve"> </w:t>
      </w:r>
      <w:r w:rsidR="006E05D1" w:rsidRPr="0013291E">
        <w:rPr>
          <w:b/>
          <w:bCs/>
        </w:rPr>
        <w:t>osmdesát</w:t>
      </w:r>
      <w:r w:rsidR="00AF1D71" w:rsidRPr="0013291E">
        <w:rPr>
          <w:b/>
          <w:bCs/>
        </w:rPr>
        <w:t xml:space="preserve"> (</w:t>
      </w:r>
      <w:r w:rsidR="006E05D1" w:rsidRPr="0013291E">
        <w:rPr>
          <w:b/>
          <w:bCs/>
        </w:rPr>
        <w:t>80</w:t>
      </w:r>
      <w:r w:rsidR="00AF1D71" w:rsidRPr="0013291E">
        <w:rPr>
          <w:b/>
          <w:bCs/>
        </w:rPr>
        <w:t xml:space="preserve">) </w:t>
      </w:r>
      <w:r w:rsidR="00E15455" w:rsidRPr="0013291E">
        <w:rPr>
          <w:b/>
          <w:bCs/>
        </w:rPr>
        <w:t>hodin</w:t>
      </w:r>
      <w:r w:rsidRPr="007C14E4">
        <w:t>.</w:t>
      </w:r>
    </w:p>
    <w:p w14:paraId="3E674DCB" w14:textId="6B4883D2" w:rsidR="00A9104B" w:rsidRPr="004E2D7E" w:rsidRDefault="00DA0845" w:rsidP="00D214A6">
      <w:pPr>
        <w:pStyle w:val="odstavec"/>
        <w:numPr>
          <w:ilvl w:val="0"/>
          <w:numId w:val="9"/>
        </w:numPr>
      </w:pPr>
      <w:r w:rsidRPr="003B69DA">
        <w:t>Místem pln</w:t>
      </w:r>
      <w:r w:rsidR="00A9104B" w:rsidRPr="003B69DA">
        <w:t>ění této smlouvy je</w:t>
      </w:r>
      <w:r w:rsidR="00FA0C6B">
        <w:t xml:space="preserve"> </w:t>
      </w:r>
      <w:r w:rsidR="00F57AC4" w:rsidRPr="003B69DA">
        <w:t xml:space="preserve">budova </w:t>
      </w:r>
      <w:r w:rsidR="00FA0C6B">
        <w:t xml:space="preserve">depozitářů, objekt ve správě </w:t>
      </w:r>
      <w:proofErr w:type="gramStart"/>
      <w:r w:rsidR="00027247" w:rsidRPr="003B69DA">
        <w:t>objednatele</w:t>
      </w:r>
      <w:r w:rsidR="00F57AC4" w:rsidRPr="003B69DA">
        <w:t xml:space="preserve">, </w:t>
      </w:r>
      <w:r w:rsidR="00985CFE">
        <w:t xml:space="preserve">  </w:t>
      </w:r>
      <w:proofErr w:type="gramEnd"/>
      <w:r w:rsidR="00985CFE">
        <w:t xml:space="preserve">                          </w:t>
      </w:r>
      <w:r w:rsidR="00FA0C6B">
        <w:t xml:space="preserve">, </w:t>
      </w:r>
      <w:r w:rsidR="00985CFE">
        <w:t xml:space="preserve">                                                                      </w:t>
      </w:r>
      <w:r w:rsidR="003A78CA">
        <w:t xml:space="preserve">objekt D, </w:t>
      </w:r>
      <w:r w:rsidR="004B5875">
        <w:t xml:space="preserve">a dále </w:t>
      </w:r>
      <w:r w:rsidR="00FA0C6B" w:rsidRPr="003B69DA">
        <w:t>sídlo</w:t>
      </w:r>
      <w:r w:rsidR="00027247" w:rsidRPr="003B69DA">
        <w:t xml:space="preserve"> objednatele, Ředitelství </w:t>
      </w:r>
      <w:r w:rsidR="00182351" w:rsidRPr="003B69DA">
        <w:t>Muzea hlavního města Prahy, Kožná</w:t>
      </w:r>
      <w:r w:rsidR="00027247" w:rsidRPr="003B69DA">
        <w:t xml:space="preserve"> 475/</w:t>
      </w:r>
      <w:r w:rsidR="00182351" w:rsidRPr="003B69DA">
        <w:t xml:space="preserve"> 1, </w:t>
      </w:r>
      <w:r w:rsidR="00027247" w:rsidRPr="003B69DA">
        <w:t xml:space="preserve">110 01 </w:t>
      </w:r>
      <w:r w:rsidR="00182351" w:rsidRPr="003B69DA">
        <w:t>Praha 1</w:t>
      </w:r>
      <w:r w:rsidR="003B659E" w:rsidRPr="003B69DA">
        <w:t xml:space="preserve"> - Staré Město</w:t>
      </w:r>
      <w:r w:rsidR="00FA0C6B">
        <w:t>, nebo dle aktuální potřeby a dohody smluvních stran.</w:t>
      </w:r>
    </w:p>
    <w:p w14:paraId="3E674DCC" w14:textId="77777777" w:rsidR="00A9104B" w:rsidRPr="004E2D7E" w:rsidRDefault="00A9104B" w:rsidP="00D214A6">
      <w:pPr>
        <w:pStyle w:val="lnek"/>
      </w:pPr>
    </w:p>
    <w:p w14:paraId="3E674DCD" w14:textId="77777777" w:rsidR="00A9104B" w:rsidRPr="004E2D7E" w:rsidRDefault="00A9104B" w:rsidP="00D214A6">
      <w:pPr>
        <w:pStyle w:val="nzevlnku"/>
      </w:pPr>
      <w:r w:rsidRPr="004E2D7E">
        <w:t>Práva a povinnosti objednatele</w:t>
      </w:r>
    </w:p>
    <w:p w14:paraId="3E674DCE" w14:textId="77777777" w:rsidR="00EC6866" w:rsidRDefault="00A9104B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 w:rsidRPr="0075350A">
        <w:rPr>
          <w:rFonts w:ascii="Calibri" w:hAnsi="Calibri"/>
        </w:rPr>
        <w:t xml:space="preserve">Objednatel se zavazuje </w:t>
      </w:r>
      <w:r w:rsidR="00FA0C6B">
        <w:rPr>
          <w:rFonts w:ascii="Calibri" w:hAnsi="Calibri"/>
        </w:rPr>
        <w:t xml:space="preserve">umožnit </w:t>
      </w:r>
      <w:r w:rsidR="00D214A6">
        <w:rPr>
          <w:rFonts w:ascii="Calibri" w:hAnsi="Calibri"/>
        </w:rPr>
        <w:t xml:space="preserve">poskytovateli </w:t>
      </w:r>
      <w:r w:rsidR="00FA0C6B">
        <w:rPr>
          <w:rFonts w:ascii="Calibri" w:hAnsi="Calibri"/>
        </w:rPr>
        <w:t>přístup k</w:t>
      </w:r>
      <w:r w:rsidR="003A78CA">
        <w:rPr>
          <w:rFonts w:ascii="Calibri" w:hAnsi="Calibri"/>
        </w:rPr>
        <w:t xml:space="preserve">e sbírce a k </w:t>
      </w:r>
      <w:r w:rsidR="00FA0C6B">
        <w:rPr>
          <w:rFonts w:ascii="Calibri" w:hAnsi="Calibri"/>
        </w:rPr>
        <w:t>předmětům</w:t>
      </w:r>
      <w:r w:rsidR="00EC6866">
        <w:rPr>
          <w:rFonts w:ascii="Calibri" w:hAnsi="Calibri"/>
        </w:rPr>
        <w:t>.</w:t>
      </w:r>
    </w:p>
    <w:p w14:paraId="3E674DCF" w14:textId="77777777" w:rsidR="003A78CA" w:rsidRDefault="003A78CA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Objednatel poskytne </w:t>
      </w:r>
      <w:r w:rsidR="00D214A6">
        <w:rPr>
          <w:rFonts w:ascii="Calibri" w:hAnsi="Calibri"/>
        </w:rPr>
        <w:t>poskytovateli</w:t>
      </w:r>
      <w:r>
        <w:rPr>
          <w:rFonts w:ascii="Calibri" w:hAnsi="Calibri"/>
        </w:rPr>
        <w:t xml:space="preserve"> počítač </w:t>
      </w:r>
      <w:r w:rsidR="00147598">
        <w:rPr>
          <w:rFonts w:ascii="Calibri" w:hAnsi="Calibri"/>
        </w:rPr>
        <w:t xml:space="preserve">s vhodným programovým vybavením </w:t>
      </w:r>
      <w:r>
        <w:rPr>
          <w:rFonts w:ascii="Calibri" w:hAnsi="Calibri"/>
        </w:rPr>
        <w:t xml:space="preserve">a </w:t>
      </w:r>
      <w:r w:rsidR="00B8223B">
        <w:rPr>
          <w:rFonts w:ascii="Calibri" w:hAnsi="Calibri"/>
        </w:rPr>
        <w:t>přístupem k programu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Museion</w:t>
      </w:r>
      <w:proofErr w:type="spellEnd"/>
      <w:r w:rsidR="00866F01">
        <w:rPr>
          <w:rFonts w:ascii="Calibri" w:hAnsi="Calibri"/>
        </w:rPr>
        <w:t>.</w:t>
      </w:r>
    </w:p>
    <w:p w14:paraId="3E674DD0" w14:textId="77777777" w:rsidR="00A9104B" w:rsidRPr="00EC6866" w:rsidRDefault="00EC6866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 w:rsidRPr="0075350A">
        <w:rPr>
          <w:rFonts w:ascii="Calibri" w:hAnsi="Calibri"/>
        </w:rPr>
        <w:t xml:space="preserve">Objednatel se zavazuje </w:t>
      </w:r>
      <w:r w:rsidR="00A9104B" w:rsidRPr="0075350A">
        <w:rPr>
          <w:rFonts w:ascii="Calibri" w:hAnsi="Calibri"/>
        </w:rPr>
        <w:t xml:space="preserve">předávat </w:t>
      </w:r>
      <w:r w:rsidR="00EC77E9" w:rsidRPr="0075350A">
        <w:rPr>
          <w:rFonts w:ascii="Calibri" w:hAnsi="Calibri"/>
        </w:rPr>
        <w:t>průbě</w:t>
      </w:r>
      <w:r w:rsidR="00EC77E9" w:rsidRPr="00EC6866">
        <w:rPr>
          <w:rFonts w:ascii="Calibri" w:hAnsi="Calibri"/>
        </w:rPr>
        <w:t xml:space="preserve">žně </w:t>
      </w:r>
      <w:r w:rsidR="00D214A6">
        <w:rPr>
          <w:rFonts w:ascii="Calibri" w:hAnsi="Calibri"/>
        </w:rPr>
        <w:t>poskytova</w:t>
      </w:r>
      <w:r w:rsidR="00A9104B" w:rsidRPr="00EC6866">
        <w:rPr>
          <w:rFonts w:ascii="Calibri" w:hAnsi="Calibri"/>
        </w:rPr>
        <w:t xml:space="preserve">teli podklady nezbytné pro </w:t>
      </w:r>
      <w:r w:rsidR="004B5875">
        <w:rPr>
          <w:rFonts w:ascii="Calibri" w:hAnsi="Calibri"/>
        </w:rPr>
        <w:t>plnění</w:t>
      </w:r>
      <w:r w:rsidR="00A9104B" w:rsidRPr="00EC6866">
        <w:rPr>
          <w:rFonts w:ascii="Calibri" w:hAnsi="Calibri"/>
        </w:rPr>
        <w:t xml:space="preserve"> předmětu smlouvy. </w:t>
      </w:r>
    </w:p>
    <w:p w14:paraId="3E674DD1" w14:textId="77777777" w:rsidR="00A9104B" w:rsidRPr="002B525F" w:rsidRDefault="00F13E0C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 w:rsidRPr="002B525F">
        <w:rPr>
          <w:rFonts w:ascii="Calibri" w:hAnsi="Calibri"/>
        </w:rPr>
        <w:t xml:space="preserve">Objednatel se zavazuje </w:t>
      </w:r>
      <w:r w:rsidR="00D214A6" w:rsidRPr="002B525F">
        <w:rPr>
          <w:rFonts w:ascii="Calibri" w:hAnsi="Calibri"/>
        </w:rPr>
        <w:t xml:space="preserve">poskytnout poskytovateli </w:t>
      </w:r>
      <w:r w:rsidRPr="002B525F">
        <w:rPr>
          <w:rFonts w:ascii="Calibri" w:hAnsi="Calibri"/>
        </w:rPr>
        <w:t>nezbytnou součinnost a konzultace</w:t>
      </w:r>
      <w:r w:rsidR="00EC77E9" w:rsidRPr="002B525F">
        <w:rPr>
          <w:rFonts w:ascii="Calibri" w:hAnsi="Calibri"/>
        </w:rPr>
        <w:t>.</w:t>
      </w:r>
    </w:p>
    <w:p w14:paraId="3E674DD2" w14:textId="3128CE33" w:rsidR="00A9104B" w:rsidRPr="002B525F" w:rsidRDefault="00A9104B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 w:rsidRPr="002B525F">
        <w:rPr>
          <w:rFonts w:ascii="Calibri" w:hAnsi="Calibri"/>
        </w:rPr>
        <w:t>Objednatel se zavazuje spolupracovat a zapla</w:t>
      </w:r>
      <w:r w:rsidR="004B5875" w:rsidRPr="002B525F">
        <w:rPr>
          <w:rFonts w:ascii="Calibri" w:hAnsi="Calibri"/>
        </w:rPr>
        <w:t>tit za řádné plnění</w:t>
      </w:r>
      <w:r w:rsidRPr="002B525F">
        <w:rPr>
          <w:rFonts w:ascii="Calibri" w:hAnsi="Calibri"/>
        </w:rPr>
        <w:t xml:space="preserve"> předmět</w:t>
      </w:r>
      <w:r w:rsidR="004B5875" w:rsidRPr="002B525F">
        <w:rPr>
          <w:rFonts w:ascii="Calibri" w:hAnsi="Calibri"/>
        </w:rPr>
        <w:t>u</w:t>
      </w:r>
      <w:r w:rsidRPr="002B525F">
        <w:rPr>
          <w:rFonts w:ascii="Calibri" w:hAnsi="Calibri"/>
        </w:rPr>
        <w:t xml:space="preserve"> smlouvy předem dohodnutou cenu způsobem stanoveným v této smlouvě.</w:t>
      </w:r>
    </w:p>
    <w:p w14:paraId="3E674DD3" w14:textId="77777777" w:rsidR="00B8223B" w:rsidRDefault="00A9104B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 w:cs="Arial"/>
        </w:rPr>
      </w:pPr>
      <w:r w:rsidRPr="00EC77E9">
        <w:rPr>
          <w:rFonts w:ascii="Calibri" w:hAnsi="Calibri"/>
        </w:rPr>
        <w:t>Objednatel je oprávněn průběžně kontrolovat provádění předmětu smlouvy.</w:t>
      </w:r>
      <w:r w:rsidR="00B8223B" w:rsidRPr="00B8223B">
        <w:rPr>
          <w:rFonts w:ascii="Calibri" w:hAnsi="Calibri" w:cs="Arial"/>
        </w:rPr>
        <w:t xml:space="preserve"> </w:t>
      </w:r>
    </w:p>
    <w:p w14:paraId="3E674DD4" w14:textId="77777777" w:rsidR="00B8223B" w:rsidRPr="006C6DF9" w:rsidRDefault="00B8223B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 w:cs="Arial"/>
        </w:rPr>
      </w:pPr>
      <w:r w:rsidRPr="006C6DF9">
        <w:rPr>
          <w:rFonts w:ascii="Calibri" w:hAnsi="Calibri" w:cs="Arial"/>
        </w:rPr>
        <w:t xml:space="preserve">Objednatel je oprávněn přerušit </w:t>
      </w:r>
      <w:r w:rsidR="00D214A6">
        <w:rPr>
          <w:rFonts w:ascii="Calibri" w:hAnsi="Calibri" w:cs="Arial"/>
        </w:rPr>
        <w:t xml:space="preserve">poskytování </w:t>
      </w:r>
      <w:r w:rsidR="00D214A6" w:rsidRPr="004B5875">
        <w:rPr>
          <w:rFonts w:ascii="Calibri" w:hAnsi="Calibri" w:cs="Arial"/>
        </w:rPr>
        <w:t>služeb</w:t>
      </w:r>
      <w:r w:rsidRPr="004B5875">
        <w:rPr>
          <w:rFonts w:ascii="Calibri" w:hAnsi="Calibri" w:cs="Arial"/>
        </w:rPr>
        <w:t xml:space="preserve"> </w:t>
      </w:r>
      <w:r w:rsidR="00D214A6" w:rsidRPr="004B5875">
        <w:rPr>
          <w:rFonts w:ascii="Calibri" w:hAnsi="Calibri" w:cs="Arial"/>
        </w:rPr>
        <w:t>poskytovatelem</w:t>
      </w:r>
      <w:r w:rsidRPr="004B5875">
        <w:rPr>
          <w:rFonts w:ascii="Calibri" w:hAnsi="Calibri" w:cs="Arial"/>
        </w:rPr>
        <w:t xml:space="preserve"> zejména v případě, že </w:t>
      </w:r>
      <w:r w:rsidR="00D214A6" w:rsidRPr="004B5875">
        <w:rPr>
          <w:rFonts w:ascii="Calibri" w:hAnsi="Calibri" w:cs="Arial"/>
        </w:rPr>
        <w:t>poskytovatel poskytuje</w:t>
      </w:r>
      <w:r w:rsidRPr="004B5875">
        <w:rPr>
          <w:rFonts w:ascii="Calibri" w:hAnsi="Calibri" w:cs="Arial"/>
        </w:rPr>
        <w:t xml:space="preserve"> delší dobu vadné plnění </w:t>
      </w:r>
      <w:r w:rsidR="00D214A6" w:rsidRPr="004B5875">
        <w:rPr>
          <w:rFonts w:ascii="Calibri" w:hAnsi="Calibri" w:cs="Arial"/>
        </w:rPr>
        <w:t>služeb</w:t>
      </w:r>
      <w:r w:rsidRPr="004B5875">
        <w:rPr>
          <w:rFonts w:ascii="Calibri" w:hAnsi="Calibri" w:cs="Arial"/>
        </w:rPr>
        <w:t>, anebo jinak porušuje tuto smlouvu či práv</w:t>
      </w:r>
      <w:r w:rsidR="00D214A6" w:rsidRPr="004B5875">
        <w:rPr>
          <w:rFonts w:ascii="Calibri" w:hAnsi="Calibri" w:cs="Arial"/>
        </w:rPr>
        <w:t>ní předpisy</w:t>
      </w:r>
      <w:r w:rsidR="004B5875" w:rsidRPr="004B5875">
        <w:rPr>
          <w:rFonts w:ascii="Calibri" w:hAnsi="Calibri" w:cs="Arial"/>
        </w:rPr>
        <w:t>,</w:t>
      </w:r>
      <w:r w:rsidR="00D214A6" w:rsidRPr="004B5875">
        <w:rPr>
          <w:rFonts w:ascii="Calibri" w:hAnsi="Calibri" w:cs="Arial"/>
        </w:rPr>
        <w:t xml:space="preserve"> a pokud </w:t>
      </w:r>
      <w:r w:rsidR="006E4FC0" w:rsidRPr="004B5875">
        <w:rPr>
          <w:rFonts w:ascii="Calibri" w:hAnsi="Calibri" w:cs="Arial"/>
        </w:rPr>
        <w:t xml:space="preserve">objednatel </w:t>
      </w:r>
      <w:r w:rsidR="00D214A6" w:rsidRPr="004B5875">
        <w:rPr>
          <w:rFonts w:ascii="Calibri" w:hAnsi="Calibri" w:cs="Arial"/>
        </w:rPr>
        <w:t>poskytovatele</w:t>
      </w:r>
      <w:r w:rsidR="00D214A6">
        <w:rPr>
          <w:rFonts w:ascii="Calibri" w:hAnsi="Calibri" w:cs="Arial"/>
        </w:rPr>
        <w:t xml:space="preserve"> </w:t>
      </w:r>
      <w:r w:rsidRPr="006C6DF9">
        <w:rPr>
          <w:rFonts w:ascii="Calibri" w:hAnsi="Calibri" w:cs="Arial"/>
        </w:rPr>
        <w:t xml:space="preserve">na tuto skutečnost písemně upozornil, včetně konkretizace vadného plnění, nebo jiného porušení povinnosti </w:t>
      </w:r>
      <w:r w:rsidR="00D214A6">
        <w:rPr>
          <w:rFonts w:ascii="Calibri" w:hAnsi="Calibri" w:cs="Arial"/>
        </w:rPr>
        <w:t>poskytovatele</w:t>
      </w:r>
      <w:r w:rsidRPr="006C6DF9">
        <w:rPr>
          <w:rFonts w:ascii="Calibri" w:hAnsi="Calibri" w:cs="Arial"/>
        </w:rPr>
        <w:t xml:space="preserve"> dle této smlouvy a poskytl </w:t>
      </w:r>
      <w:r w:rsidR="00D214A6">
        <w:rPr>
          <w:rFonts w:ascii="Calibri" w:hAnsi="Calibri" w:cs="Arial"/>
        </w:rPr>
        <w:t>poskytovateli</w:t>
      </w:r>
      <w:r w:rsidRPr="006C6DF9">
        <w:rPr>
          <w:rFonts w:ascii="Calibri" w:hAnsi="Calibri" w:cs="Arial"/>
        </w:rPr>
        <w:t xml:space="preserve"> přiměřený termín na odstranění a nápravu tohoto vadného stavu.</w:t>
      </w:r>
    </w:p>
    <w:p w14:paraId="3E674DD5" w14:textId="77777777" w:rsidR="00A9104B" w:rsidRPr="00EC77E9" w:rsidRDefault="00A9104B" w:rsidP="00D214A6">
      <w:pPr>
        <w:pStyle w:val="lnek"/>
      </w:pPr>
    </w:p>
    <w:p w14:paraId="3E674DD6" w14:textId="77777777" w:rsidR="00A9104B" w:rsidRPr="004E2D7E" w:rsidRDefault="00A9104B" w:rsidP="00D214A6">
      <w:pPr>
        <w:pStyle w:val="nzevlnku"/>
        <w:rPr>
          <w:rStyle w:val="Nadpis21"/>
          <w:rFonts w:ascii="Calibri" w:hAnsi="Calibri"/>
          <w:b/>
        </w:rPr>
      </w:pPr>
      <w:r w:rsidRPr="004E2D7E">
        <w:rPr>
          <w:rStyle w:val="Nadpis21"/>
          <w:rFonts w:ascii="Calibri" w:hAnsi="Calibri"/>
          <w:b/>
        </w:rPr>
        <w:t xml:space="preserve">Práva a povinnosti </w:t>
      </w:r>
      <w:r w:rsidR="001000C9">
        <w:t>poskytovatele</w:t>
      </w:r>
    </w:p>
    <w:p w14:paraId="3E674DD7" w14:textId="77777777" w:rsidR="003A78CA" w:rsidRPr="003A78CA" w:rsidRDefault="003A78CA" w:rsidP="00CA658B">
      <w:pPr>
        <w:pStyle w:val="odstavec"/>
        <w:numPr>
          <w:ilvl w:val="0"/>
          <w:numId w:val="5"/>
        </w:numPr>
        <w:suppressAutoHyphens/>
        <w:rPr>
          <w:rFonts w:cs="Arial"/>
        </w:rPr>
      </w:pPr>
      <w:r w:rsidRPr="003A78CA">
        <w:rPr>
          <w:rFonts w:cs="Arial"/>
        </w:rPr>
        <w:t xml:space="preserve">Při </w:t>
      </w:r>
      <w:r w:rsidR="00543DFF">
        <w:rPr>
          <w:rFonts w:cs="Arial"/>
        </w:rPr>
        <w:t>plnění předmětu smlouvy</w:t>
      </w:r>
      <w:r w:rsidRPr="003A78CA">
        <w:rPr>
          <w:rFonts w:cs="Arial"/>
        </w:rPr>
        <w:t xml:space="preserve"> je </w:t>
      </w:r>
      <w:r w:rsidR="00D214A6">
        <w:rPr>
          <w:rFonts w:cs="Arial"/>
        </w:rPr>
        <w:t xml:space="preserve">poskytovatel </w:t>
      </w:r>
      <w:r w:rsidRPr="003A78CA">
        <w:rPr>
          <w:rFonts w:cs="Arial"/>
        </w:rPr>
        <w:t>povinen postupovat s řádnou péčí a odpovídá za odborné a kvalifikované provedení všech prací.</w:t>
      </w:r>
    </w:p>
    <w:p w14:paraId="3E674DD8" w14:textId="77777777" w:rsidR="00A9104B" w:rsidRPr="00EC77E9" w:rsidRDefault="00D214A6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Poskytovatel</w:t>
      </w:r>
      <w:r w:rsidR="00A9104B" w:rsidRPr="00EC77E9">
        <w:rPr>
          <w:rFonts w:ascii="Calibri" w:hAnsi="Calibri"/>
        </w:rPr>
        <w:t xml:space="preserve"> je povinen prov</w:t>
      </w:r>
      <w:r w:rsidR="00EC6866">
        <w:rPr>
          <w:rFonts w:ascii="Calibri" w:hAnsi="Calibri"/>
        </w:rPr>
        <w:t>ádět</w:t>
      </w:r>
      <w:r w:rsidR="00A9104B" w:rsidRPr="00EC77E9">
        <w:rPr>
          <w:rFonts w:ascii="Calibri" w:hAnsi="Calibri"/>
        </w:rPr>
        <w:t xml:space="preserve"> předmět smlouvy </w:t>
      </w:r>
      <w:r w:rsidR="00F433A6" w:rsidRPr="003B69DA">
        <w:rPr>
          <w:rFonts w:ascii="Calibri" w:hAnsi="Calibri"/>
        </w:rPr>
        <w:t xml:space="preserve">v dohodnuté lhůtě </w:t>
      </w:r>
      <w:r w:rsidR="00F433A6">
        <w:rPr>
          <w:rFonts w:ascii="Calibri" w:hAnsi="Calibri"/>
        </w:rPr>
        <w:t xml:space="preserve">a </w:t>
      </w:r>
      <w:r w:rsidR="00A9104B" w:rsidRPr="00EC77E9">
        <w:rPr>
          <w:rFonts w:ascii="Calibri" w:hAnsi="Calibri"/>
        </w:rPr>
        <w:t>dle pokynů a předaných podkladů o</w:t>
      </w:r>
      <w:r w:rsidR="00F433A6">
        <w:rPr>
          <w:rFonts w:ascii="Calibri" w:hAnsi="Calibri"/>
        </w:rPr>
        <w:t>bjednatelem</w:t>
      </w:r>
      <w:r w:rsidR="001C1A6E">
        <w:rPr>
          <w:rFonts w:ascii="Calibri" w:hAnsi="Calibri"/>
        </w:rPr>
        <w:t>.</w:t>
      </w:r>
    </w:p>
    <w:p w14:paraId="3E674DD9" w14:textId="77777777" w:rsidR="00EC6866" w:rsidRPr="00D666C8" w:rsidRDefault="00D214A6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 w:rsidRPr="00D666C8">
        <w:rPr>
          <w:rFonts w:ascii="Calibri" w:hAnsi="Calibri"/>
        </w:rPr>
        <w:t>Poskytovatel</w:t>
      </w:r>
      <w:r w:rsidR="00A9104B" w:rsidRPr="00D666C8">
        <w:rPr>
          <w:rFonts w:ascii="Calibri" w:hAnsi="Calibri"/>
        </w:rPr>
        <w:t xml:space="preserve"> je povinen </w:t>
      </w:r>
      <w:r w:rsidR="00EC6866" w:rsidRPr="00D666C8">
        <w:rPr>
          <w:rFonts w:ascii="Calibri" w:hAnsi="Calibri"/>
        </w:rPr>
        <w:t xml:space="preserve">si </w:t>
      </w:r>
      <w:r w:rsidR="00A9104B" w:rsidRPr="00D666C8">
        <w:rPr>
          <w:rFonts w:ascii="Calibri" w:hAnsi="Calibri"/>
        </w:rPr>
        <w:t xml:space="preserve">počínat při plnění předmětu smlouvy tak, </w:t>
      </w:r>
      <w:r w:rsidR="00F433A6" w:rsidRPr="00D666C8">
        <w:rPr>
          <w:rFonts w:ascii="Calibri" w:hAnsi="Calibri"/>
        </w:rPr>
        <w:t xml:space="preserve">sbírka a </w:t>
      </w:r>
      <w:r w:rsidR="00EC6866" w:rsidRPr="00D666C8">
        <w:rPr>
          <w:rFonts w:ascii="Calibri" w:hAnsi="Calibri"/>
        </w:rPr>
        <w:t>př</w:t>
      </w:r>
      <w:r w:rsidR="00F433A6" w:rsidRPr="00D666C8">
        <w:rPr>
          <w:rFonts w:ascii="Calibri" w:hAnsi="Calibri"/>
        </w:rPr>
        <w:t>edměty byly chráněny před poškozením</w:t>
      </w:r>
      <w:r w:rsidR="00EC6866" w:rsidRPr="00D666C8">
        <w:rPr>
          <w:rFonts w:ascii="Calibri" w:hAnsi="Calibri"/>
        </w:rPr>
        <w:t xml:space="preserve"> nebo odcizením</w:t>
      </w:r>
      <w:r w:rsidR="00F433A6" w:rsidRPr="00D666C8">
        <w:rPr>
          <w:rFonts w:ascii="Calibri" w:hAnsi="Calibri"/>
        </w:rPr>
        <w:t>,</w:t>
      </w:r>
      <w:r w:rsidR="00EC6866" w:rsidRPr="00D666C8">
        <w:rPr>
          <w:rFonts w:ascii="Calibri" w:hAnsi="Calibri"/>
        </w:rPr>
        <w:t xml:space="preserve"> a vrátit je na požádání</w:t>
      </w:r>
      <w:r w:rsidR="00FA3A77" w:rsidRPr="00D666C8">
        <w:rPr>
          <w:rFonts w:ascii="Calibri" w:hAnsi="Calibri"/>
        </w:rPr>
        <w:t xml:space="preserve"> objednatel</w:t>
      </w:r>
      <w:r w:rsidR="00F433A6" w:rsidRPr="00D666C8">
        <w:rPr>
          <w:rFonts w:ascii="Calibri" w:hAnsi="Calibri"/>
        </w:rPr>
        <w:t>e</w:t>
      </w:r>
      <w:r w:rsidR="00FA3A77" w:rsidRPr="00D666C8">
        <w:rPr>
          <w:rFonts w:ascii="Calibri" w:hAnsi="Calibri"/>
        </w:rPr>
        <w:t xml:space="preserve"> správci příslušného depozitáře</w:t>
      </w:r>
      <w:r w:rsidR="00EC6866" w:rsidRPr="00D666C8">
        <w:rPr>
          <w:rFonts w:ascii="Calibri" w:hAnsi="Calibri"/>
        </w:rPr>
        <w:t xml:space="preserve">, nebo nejpozději při dokončení </w:t>
      </w:r>
      <w:r w:rsidR="001000C9" w:rsidRPr="00D666C8">
        <w:rPr>
          <w:rFonts w:ascii="Calibri" w:hAnsi="Calibri"/>
        </w:rPr>
        <w:t>poskytované služby, nebo její části</w:t>
      </w:r>
      <w:r w:rsidR="00EC6866" w:rsidRPr="00D666C8">
        <w:rPr>
          <w:rFonts w:ascii="Calibri" w:hAnsi="Calibri"/>
        </w:rPr>
        <w:t>.</w:t>
      </w:r>
    </w:p>
    <w:p w14:paraId="3E674DDA" w14:textId="77777777" w:rsidR="001C1A6E" w:rsidRPr="00747FFC" w:rsidRDefault="001000C9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Poskytovatel</w:t>
      </w:r>
      <w:r w:rsidR="00EC6866">
        <w:rPr>
          <w:rFonts w:ascii="Calibri" w:hAnsi="Calibri"/>
        </w:rPr>
        <w:t xml:space="preserve"> je povinen počínat si tak, </w:t>
      </w:r>
      <w:r w:rsidR="00A9104B" w:rsidRPr="00EC77E9">
        <w:rPr>
          <w:rFonts w:ascii="Calibri" w:hAnsi="Calibri"/>
        </w:rPr>
        <w:t>aby nepoškodil</w:t>
      </w:r>
      <w:r w:rsidR="00650CB5" w:rsidRPr="00EC77E9">
        <w:rPr>
          <w:rFonts w:ascii="Calibri" w:hAnsi="Calibri"/>
        </w:rPr>
        <w:t xml:space="preserve"> </w:t>
      </w:r>
      <w:r w:rsidR="00A9104B" w:rsidRPr="00EC77E9">
        <w:rPr>
          <w:rFonts w:ascii="Calibri" w:hAnsi="Calibri"/>
        </w:rPr>
        <w:t>dobré jméno objednatele</w:t>
      </w:r>
      <w:r w:rsidR="001C1A6E" w:rsidRPr="00EC77E9">
        <w:rPr>
          <w:rFonts w:ascii="Calibri" w:hAnsi="Calibri"/>
        </w:rPr>
        <w:t xml:space="preserve"> či nezpůsobil objednateli maj</w:t>
      </w:r>
      <w:r w:rsidR="001C1A6E">
        <w:rPr>
          <w:rFonts w:ascii="Calibri" w:hAnsi="Calibri"/>
        </w:rPr>
        <w:t>etkovou nebo nemajetkovou újmu.</w:t>
      </w:r>
    </w:p>
    <w:p w14:paraId="3E674DDB" w14:textId="77777777" w:rsidR="00A9104B" w:rsidRDefault="001000C9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Poskytovatel</w:t>
      </w:r>
      <w:r w:rsidR="00B10ACB" w:rsidRPr="00B10ACB">
        <w:rPr>
          <w:rFonts w:ascii="Calibri" w:hAnsi="Calibri"/>
        </w:rPr>
        <w:t xml:space="preserve"> se zavazuje využívat všechny informace a dokumenty získané v souvislosti s plněním této smlouvy výhradně k plnění předmětu této smlouvy.</w:t>
      </w:r>
    </w:p>
    <w:p w14:paraId="3E674DDC" w14:textId="77777777" w:rsidR="00B8223B" w:rsidRPr="002162EA" w:rsidRDefault="001000C9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Pos</w:t>
      </w:r>
      <w:r w:rsidR="00F433A6">
        <w:rPr>
          <w:rFonts w:ascii="Calibri" w:hAnsi="Calibri" w:cs="Arial"/>
        </w:rPr>
        <w:t>k</w:t>
      </w:r>
      <w:r>
        <w:rPr>
          <w:rFonts w:ascii="Calibri" w:hAnsi="Calibri" w:cs="Arial"/>
        </w:rPr>
        <w:t>ytovatel</w:t>
      </w:r>
      <w:r w:rsidR="00B8223B" w:rsidRPr="002162EA">
        <w:rPr>
          <w:rFonts w:ascii="Calibri" w:hAnsi="Calibri" w:cs="Arial"/>
        </w:rPr>
        <w:t xml:space="preserve"> se zavazuje </w:t>
      </w:r>
      <w:r w:rsidR="00FA3A77">
        <w:rPr>
          <w:rFonts w:ascii="Calibri" w:hAnsi="Calibri" w:cs="Arial"/>
        </w:rPr>
        <w:t>služby poskytovat</w:t>
      </w:r>
      <w:r w:rsidR="00B8223B" w:rsidRPr="002162EA">
        <w:rPr>
          <w:rFonts w:ascii="Calibri" w:hAnsi="Calibri" w:cs="Arial"/>
        </w:rPr>
        <w:t>:</w:t>
      </w:r>
    </w:p>
    <w:p w14:paraId="3E674DDD" w14:textId="77777777" w:rsidR="00B8223B" w:rsidRPr="002162EA" w:rsidRDefault="00B8223B" w:rsidP="00CA658B">
      <w:pPr>
        <w:numPr>
          <w:ilvl w:val="0"/>
          <w:numId w:val="13"/>
        </w:numPr>
        <w:tabs>
          <w:tab w:val="clear" w:pos="360"/>
          <w:tab w:val="num" w:pos="720"/>
        </w:tabs>
        <w:suppressAutoHyphens/>
        <w:ind w:left="720"/>
        <w:jc w:val="both"/>
        <w:rPr>
          <w:rFonts w:ascii="Calibri" w:hAnsi="Calibri" w:cs="Arial"/>
        </w:rPr>
      </w:pPr>
      <w:r w:rsidRPr="002162EA">
        <w:rPr>
          <w:rFonts w:ascii="Calibri" w:hAnsi="Calibri" w:cs="Arial"/>
        </w:rPr>
        <w:t xml:space="preserve">na svůj náklad a nebezpečí ve sjednané době; </w:t>
      </w:r>
    </w:p>
    <w:p w14:paraId="3E674DDE" w14:textId="3A476B2A" w:rsidR="00B8223B" w:rsidRPr="004F00D9" w:rsidRDefault="00B8223B" w:rsidP="00CA658B">
      <w:pPr>
        <w:numPr>
          <w:ilvl w:val="0"/>
          <w:numId w:val="13"/>
        </w:numPr>
        <w:tabs>
          <w:tab w:val="clear" w:pos="360"/>
          <w:tab w:val="num" w:pos="720"/>
        </w:tabs>
        <w:suppressAutoHyphens/>
        <w:ind w:left="720"/>
        <w:jc w:val="both"/>
        <w:rPr>
          <w:rFonts w:ascii="Calibri" w:hAnsi="Calibri" w:cs="Arial"/>
        </w:rPr>
      </w:pPr>
      <w:r w:rsidRPr="002162EA">
        <w:rPr>
          <w:rFonts w:ascii="Calibri" w:hAnsi="Calibri" w:cs="Arial"/>
        </w:rPr>
        <w:t xml:space="preserve">v souladu </w:t>
      </w:r>
      <w:r w:rsidRPr="004F00D9">
        <w:rPr>
          <w:rFonts w:ascii="Calibri" w:hAnsi="Calibri" w:cs="Arial"/>
        </w:rPr>
        <w:t xml:space="preserve">s odsouhlasenými podklady, pokyny pověřené osoby </w:t>
      </w:r>
      <w:r w:rsidR="00866F01">
        <w:rPr>
          <w:rFonts w:ascii="Calibri" w:hAnsi="Calibri" w:cs="Arial"/>
        </w:rPr>
        <w:t>o</w:t>
      </w:r>
      <w:r w:rsidRPr="004F00D9">
        <w:rPr>
          <w:rFonts w:ascii="Calibri" w:hAnsi="Calibri" w:cs="Arial"/>
        </w:rPr>
        <w:t xml:space="preserve">bjednatele, případně </w:t>
      </w:r>
      <w:r w:rsidR="00495E26" w:rsidRPr="004F00D9">
        <w:rPr>
          <w:rFonts w:ascii="Calibri" w:hAnsi="Calibri" w:cs="Arial"/>
        </w:rPr>
        <w:t>s odsouhlasenými</w:t>
      </w:r>
      <w:r w:rsidRPr="004F00D9">
        <w:rPr>
          <w:rFonts w:ascii="Calibri" w:hAnsi="Calibri" w:cs="Arial"/>
        </w:rPr>
        <w:t xml:space="preserve"> změnami; </w:t>
      </w:r>
    </w:p>
    <w:p w14:paraId="3E674DDF" w14:textId="77777777" w:rsidR="00B8223B" w:rsidRDefault="00B8223B" w:rsidP="00CA658B">
      <w:pPr>
        <w:numPr>
          <w:ilvl w:val="0"/>
          <w:numId w:val="13"/>
        </w:numPr>
        <w:tabs>
          <w:tab w:val="clear" w:pos="360"/>
          <w:tab w:val="num" w:pos="720"/>
        </w:tabs>
        <w:suppressAutoHyphens/>
        <w:ind w:left="720"/>
        <w:jc w:val="both"/>
        <w:rPr>
          <w:rFonts w:ascii="Calibri" w:hAnsi="Calibri" w:cs="Arial"/>
        </w:rPr>
      </w:pPr>
      <w:r w:rsidRPr="004F00D9">
        <w:rPr>
          <w:rFonts w:ascii="Calibri" w:hAnsi="Calibri" w:cs="Arial"/>
        </w:rPr>
        <w:t xml:space="preserve">při dodržení veškerých </w:t>
      </w:r>
      <w:r w:rsidRPr="003B69DA">
        <w:rPr>
          <w:rFonts w:ascii="Calibri" w:hAnsi="Calibri"/>
        </w:rPr>
        <w:t xml:space="preserve">vnitřní </w:t>
      </w:r>
      <w:r>
        <w:rPr>
          <w:rFonts w:ascii="Calibri" w:hAnsi="Calibri"/>
        </w:rPr>
        <w:t>předpisy</w:t>
      </w:r>
      <w:r w:rsidRPr="003B69DA">
        <w:rPr>
          <w:rFonts w:ascii="Calibri" w:hAnsi="Calibri"/>
        </w:rPr>
        <w:t xml:space="preserve"> objednatele</w:t>
      </w:r>
      <w:r>
        <w:rPr>
          <w:rFonts w:ascii="Calibri" w:hAnsi="Calibri"/>
        </w:rPr>
        <w:t xml:space="preserve">, s nimž bude seznámen, </w:t>
      </w:r>
      <w:r w:rsidRPr="004F00D9">
        <w:rPr>
          <w:rFonts w:ascii="Calibri" w:hAnsi="Calibri" w:cs="Arial"/>
        </w:rPr>
        <w:t>českých technických norem a podmínek určených touto</w:t>
      </w:r>
      <w:r w:rsidRPr="002162EA">
        <w:rPr>
          <w:rFonts w:ascii="Calibri" w:hAnsi="Calibri" w:cs="Arial"/>
        </w:rPr>
        <w:t xml:space="preserve"> smlouv</w:t>
      </w:r>
      <w:r>
        <w:rPr>
          <w:rFonts w:ascii="Calibri" w:hAnsi="Calibri" w:cs="Arial"/>
        </w:rPr>
        <w:t>ou a platnými právními předpisy;</w:t>
      </w:r>
    </w:p>
    <w:p w14:paraId="3E674DE0" w14:textId="77777777" w:rsidR="00B8223B" w:rsidRPr="00282BB8" w:rsidRDefault="00B8223B" w:rsidP="00CA658B">
      <w:pPr>
        <w:numPr>
          <w:ilvl w:val="0"/>
          <w:numId w:val="13"/>
        </w:numPr>
        <w:tabs>
          <w:tab w:val="clear" w:pos="360"/>
          <w:tab w:val="num" w:pos="720"/>
        </w:tabs>
        <w:suppressAutoHyphens/>
        <w:ind w:left="720"/>
        <w:jc w:val="both"/>
        <w:rPr>
          <w:rFonts w:ascii="Calibri" w:hAnsi="Calibri" w:cs="Arial"/>
        </w:rPr>
      </w:pPr>
      <w:r w:rsidRPr="00282BB8">
        <w:rPr>
          <w:rFonts w:ascii="Calibri" w:hAnsi="Calibri" w:cs="Arial"/>
        </w:rPr>
        <w:t>při dodržení podmínek BOZP a PO.</w:t>
      </w:r>
    </w:p>
    <w:p w14:paraId="3E674DE1" w14:textId="77777777" w:rsidR="00D7732A" w:rsidRPr="00D7732A" w:rsidRDefault="00F433A6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Objednatel očekává o</w:t>
      </w:r>
      <w:r w:rsidR="00A9104B" w:rsidRPr="00D7732A">
        <w:rPr>
          <w:rFonts w:ascii="Calibri" w:hAnsi="Calibri"/>
        </w:rPr>
        <w:t xml:space="preserve">d </w:t>
      </w:r>
      <w:r w:rsidR="001000C9">
        <w:rPr>
          <w:rFonts w:ascii="Calibri" w:hAnsi="Calibri"/>
        </w:rPr>
        <w:t xml:space="preserve">poskytovatele </w:t>
      </w:r>
      <w:r w:rsidR="00A9104B" w:rsidRPr="00D7732A">
        <w:rPr>
          <w:rFonts w:ascii="Calibri" w:hAnsi="Calibri"/>
        </w:rPr>
        <w:t>vlastní tvůrčí přínos k řešení zadané práce.</w:t>
      </w:r>
    </w:p>
    <w:p w14:paraId="3E674DE2" w14:textId="77777777" w:rsidR="00A9104B" w:rsidRDefault="00D7732A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 w:rsidRPr="00645677">
        <w:rPr>
          <w:rFonts w:ascii="Calibri" w:hAnsi="Calibri"/>
        </w:rPr>
        <w:t xml:space="preserve">Pokud se při provádění předmětu smlouvy vyskytne potřeba provedení dalších prací, které nejsou obsaženy ve specifikaci a nemohly být předvídány, nebo které si objednatel přeje nad rámec sjednaného rozsahu prováděných prací, </w:t>
      </w:r>
      <w:r w:rsidR="001000C9">
        <w:rPr>
          <w:rFonts w:ascii="Calibri" w:hAnsi="Calibri"/>
        </w:rPr>
        <w:t>poskytovatel</w:t>
      </w:r>
      <w:r>
        <w:rPr>
          <w:rFonts w:ascii="Calibri" w:hAnsi="Calibri"/>
        </w:rPr>
        <w:t xml:space="preserve"> nesmí bezdůvodně odmítnout </w:t>
      </w:r>
      <w:r w:rsidRPr="00645677">
        <w:rPr>
          <w:rFonts w:ascii="Calibri" w:hAnsi="Calibri"/>
        </w:rPr>
        <w:t>uzavř</w:t>
      </w:r>
      <w:r>
        <w:rPr>
          <w:rFonts w:ascii="Calibri" w:hAnsi="Calibri"/>
        </w:rPr>
        <w:t>ít</w:t>
      </w:r>
      <w:r w:rsidRPr="00645677">
        <w:rPr>
          <w:rFonts w:ascii="Calibri" w:hAnsi="Calibri"/>
        </w:rPr>
        <w:t xml:space="preserve"> písemný dodatek k této smlouvě, v němž se vymezí rozsah, doba provedení a jejich cena.</w:t>
      </w:r>
    </w:p>
    <w:p w14:paraId="3E674DE3" w14:textId="0E8DF5BB" w:rsidR="005A1AA5" w:rsidRPr="007C14E4" w:rsidRDefault="005A1AA5" w:rsidP="005A1AA5">
      <w:pPr>
        <w:pStyle w:val="odstavecsmlouvy"/>
        <w:numPr>
          <w:ilvl w:val="0"/>
          <w:numId w:val="4"/>
        </w:numPr>
        <w:suppressAutoHyphens/>
        <w:spacing w:before="120"/>
        <w:jc w:val="both"/>
        <w:rPr>
          <w:rFonts w:ascii="Calibri" w:hAnsi="Calibri" w:cs="Arial"/>
        </w:rPr>
      </w:pPr>
      <w:r w:rsidRPr="005A1AA5">
        <w:rPr>
          <w:rFonts w:ascii="Calibri" w:hAnsi="Calibri"/>
        </w:rPr>
        <w:t xml:space="preserve">Poskytovatel bere na vědomí, že veškeré </w:t>
      </w:r>
      <w:r>
        <w:rPr>
          <w:rFonts w:ascii="Calibri" w:hAnsi="Calibri"/>
        </w:rPr>
        <w:t xml:space="preserve">sbírkové předměty, </w:t>
      </w:r>
      <w:r w:rsidRPr="005A1AA5">
        <w:rPr>
          <w:rFonts w:ascii="Calibri" w:hAnsi="Calibri"/>
        </w:rPr>
        <w:t>obrazové materiály i textová dokumentace</w:t>
      </w:r>
      <w:r>
        <w:rPr>
          <w:rFonts w:ascii="Calibri" w:hAnsi="Calibri"/>
        </w:rPr>
        <w:t>,</w:t>
      </w:r>
      <w:r w:rsidRPr="005A1AA5">
        <w:rPr>
          <w:rFonts w:ascii="Calibri" w:hAnsi="Calibri"/>
        </w:rPr>
        <w:t xml:space="preserve"> zejména </w:t>
      </w:r>
      <w:r w:rsidR="00C53A0A" w:rsidRPr="005A1AA5">
        <w:rPr>
          <w:rFonts w:ascii="Calibri" w:hAnsi="Calibri"/>
        </w:rPr>
        <w:t xml:space="preserve">pak </w:t>
      </w:r>
      <w:r w:rsidR="00C53A0A">
        <w:rPr>
          <w:rFonts w:ascii="Calibri" w:hAnsi="Calibri"/>
        </w:rPr>
        <w:t>podklady</w:t>
      </w:r>
      <w:r w:rsidR="00C53A0A" w:rsidRPr="005A1AA5">
        <w:rPr>
          <w:rFonts w:ascii="Calibri" w:hAnsi="Calibri"/>
        </w:rPr>
        <w:t>, které</w:t>
      </w:r>
      <w:r w:rsidRPr="005A1AA5">
        <w:rPr>
          <w:rFonts w:ascii="Calibri" w:hAnsi="Calibri"/>
        </w:rPr>
        <w:t xml:space="preserve"> mu byly předány objednatelem </w:t>
      </w:r>
      <w:r>
        <w:rPr>
          <w:rFonts w:ascii="Calibri" w:hAnsi="Calibri"/>
        </w:rPr>
        <w:t>za účelem</w:t>
      </w:r>
      <w:r w:rsidRPr="005A1AA5">
        <w:rPr>
          <w:rFonts w:ascii="Calibri" w:hAnsi="Calibri"/>
        </w:rPr>
        <w:t xml:space="preserve"> </w:t>
      </w:r>
      <w:r>
        <w:rPr>
          <w:rFonts w:ascii="Calibri" w:hAnsi="Calibri"/>
        </w:rPr>
        <w:t>poskytování služeb podle této smlouvy</w:t>
      </w:r>
      <w:r w:rsidRPr="005A1AA5">
        <w:rPr>
          <w:rFonts w:ascii="Calibri" w:hAnsi="Calibri"/>
        </w:rPr>
        <w:t xml:space="preserve"> (elektronické rozmnoženiny a odborné texty atd.) jsou výlučným vlastnictvím objednatele </w:t>
      </w:r>
      <w:r>
        <w:rPr>
          <w:rFonts w:ascii="Calibri" w:hAnsi="Calibri"/>
        </w:rPr>
        <w:t xml:space="preserve">nebo třetích osob </w:t>
      </w:r>
      <w:r w:rsidRPr="005A1AA5">
        <w:rPr>
          <w:rFonts w:ascii="Calibri" w:hAnsi="Calibri"/>
        </w:rPr>
        <w:t xml:space="preserve">a poskytovatel není bez předchozího písemného souhlasu objednatele oprávněn je užít k jinému účelu než podle této smlouvy, ani je poskytnout nebo zpřístupnit </w:t>
      </w:r>
      <w:r>
        <w:rPr>
          <w:rFonts w:ascii="Calibri" w:hAnsi="Calibri"/>
        </w:rPr>
        <w:t>jiným</w:t>
      </w:r>
      <w:r w:rsidRPr="005A1AA5">
        <w:rPr>
          <w:rFonts w:ascii="Calibri" w:hAnsi="Calibri"/>
        </w:rPr>
        <w:t xml:space="preserve"> osobám.</w:t>
      </w:r>
    </w:p>
    <w:p w14:paraId="3E674DE4" w14:textId="77777777" w:rsidR="00D7732A" w:rsidRPr="00EC77E9" w:rsidRDefault="00C33F3A" w:rsidP="001000C9">
      <w:pPr>
        <w:pStyle w:val="lnek"/>
      </w:pPr>
      <w:r w:rsidRPr="003B69DA">
        <w:t xml:space="preserve"> </w:t>
      </w:r>
    </w:p>
    <w:p w14:paraId="3E674DE5" w14:textId="77777777" w:rsidR="001C1A6E" w:rsidRPr="001000C9" w:rsidRDefault="00F433A6" w:rsidP="001000C9">
      <w:pPr>
        <w:ind w:left="3686"/>
        <w:rPr>
          <w:rFonts w:ascii="Calibri" w:hAnsi="Calibri"/>
          <w:b/>
        </w:rPr>
      </w:pPr>
      <w:r>
        <w:rPr>
          <w:rFonts w:ascii="Calibri" w:hAnsi="Calibri"/>
          <w:b/>
        </w:rPr>
        <w:t>Kontaktní osoby</w:t>
      </w:r>
    </w:p>
    <w:p w14:paraId="3E674DE6" w14:textId="77777777" w:rsidR="001C1A6E" w:rsidRPr="007C14E4" w:rsidRDefault="00D7732A" w:rsidP="00CA658B">
      <w:pPr>
        <w:pStyle w:val="Zkladntext"/>
        <w:numPr>
          <w:ilvl w:val="0"/>
          <w:numId w:val="1"/>
        </w:numPr>
        <w:spacing w:before="12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Kontaktní</w:t>
      </w:r>
      <w:r w:rsidR="001C1A6E" w:rsidRPr="00CC2D03">
        <w:rPr>
          <w:rFonts w:ascii="Calibri" w:hAnsi="Calibri" w:cs="Arial"/>
        </w:rPr>
        <w:t xml:space="preserve"> osoby</w:t>
      </w:r>
      <w:r>
        <w:rPr>
          <w:rFonts w:ascii="Calibri" w:hAnsi="Calibri" w:cs="Arial"/>
        </w:rPr>
        <w:t xml:space="preserve"> pro účely </w:t>
      </w:r>
      <w:r w:rsidRPr="007C14E4">
        <w:rPr>
          <w:rFonts w:ascii="Calibri" w:hAnsi="Calibri" w:cs="Arial"/>
        </w:rPr>
        <w:t>plnění dle této smlouvy</w:t>
      </w:r>
      <w:r w:rsidR="001C1A6E" w:rsidRPr="007C14E4">
        <w:rPr>
          <w:rFonts w:ascii="Calibri" w:hAnsi="Calibri" w:cs="Arial"/>
        </w:rPr>
        <w:t>:</w:t>
      </w:r>
    </w:p>
    <w:p w14:paraId="3E674DE7" w14:textId="64CEE15D" w:rsidR="001C1A6E" w:rsidRPr="007C14E4" w:rsidRDefault="00D7732A" w:rsidP="00CA658B">
      <w:pPr>
        <w:pStyle w:val="Odstavecseseznamem1"/>
        <w:numPr>
          <w:ilvl w:val="0"/>
          <w:numId w:val="2"/>
        </w:numPr>
        <w:jc w:val="both"/>
        <w:rPr>
          <w:rFonts w:ascii="Calibri" w:hAnsi="Calibri" w:cs="Arial"/>
        </w:rPr>
      </w:pPr>
      <w:r w:rsidRPr="007C14E4">
        <w:rPr>
          <w:rFonts w:ascii="Calibri" w:hAnsi="Calibri" w:cs="Arial"/>
        </w:rPr>
        <w:t xml:space="preserve">Za objednatele: </w:t>
      </w:r>
      <w:r w:rsidR="00FA3A77" w:rsidRPr="007C14E4">
        <w:rPr>
          <w:rFonts w:ascii="Calibri" w:hAnsi="Calibri" w:cs="Arial"/>
        </w:rPr>
        <w:t xml:space="preserve">v části služeb poskytovaných dle čl. II. odst. 1 písm. a) </w:t>
      </w:r>
    </w:p>
    <w:p w14:paraId="3E674DE8" w14:textId="6FA8AAE3" w:rsidR="001C1A6E" w:rsidRDefault="001C1A6E" w:rsidP="00CA658B">
      <w:pPr>
        <w:pStyle w:val="Odstavecseseznamem1"/>
        <w:numPr>
          <w:ilvl w:val="0"/>
          <w:numId w:val="2"/>
        </w:numPr>
        <w:tabs>
          <w:tab w:val="num" w:pos="720"/>
        </w:tabs>
        <w:jc w:val="both"/>
        <w:rPr>
          <w:rFonts w:ascii="Calibri" w:hAnsi="Calibri"/>
        </w:rPr>
      </w:pPr>
      <w:r w:rsidRPr="00CC2D03">
        <w:rPr>
          <w:rFonts w:ascii="Calibri" w:hAnsi="Calibri"/>
        </w:rPr>
        <w:t xml:space="preserve">Za </w:t>
      </w:r>
      <w:r w:rsidR="001000C9">
        <w:rPr>
          <w:rFonts w:ascii="Calibri" w:hAnsi="Calibri"/>
        </w:rPr>
        <w:t>poskytovatele</w:t>
      </w:r>
      <w:r w:rsidR="00D7732A">
        <w:rPr>
          <w:rFonts w:ascii="Calibri" w:hAnsi="Calibri"/>
        </w:rPr>
        <w:t>:</w:t>
      </w:r>
      <w:r w:rsidR="00F84FEC" w:rsidRPr="00CC2D03">
        <w:rPr>
          <w:rFonts w:ascii="Calibri" w:hAnsi="Calibri"/>
        </w:rPr>
        <w:t xml:space="preserve"> </w:t>
      </w:r>
    </w:p>
    <w:p w14:paraId="3386D536" w14:textId="77777777" w:rsidR="00985CFE" w:rsidRDefault="00985CFE" w:rsidP="00985CFE">
      <w:pPr>
        <w:pStyle w:val="Odstavecseseznamem1"/>
        <w:jc w:val="both"/>
        <w:rPr>
          <w:rFonts w:ascii="Calibri" w:hAnsi="Calibri"/>
        </w:rPr>
      </w:pPr>
    </w:p>
    <w:p w14:paraId="76427F55" w14:textId="77777777" w:rsidR="00985CFE" w:rsidRDefault="00985CFE" w:rsidP="00985CFE">
      <w:pPr>
        <w:pStyle w:val="Odstavecseseznamem1"/>
        <w:jc w:val="both"/>
        <w:rPr>
          <w:rFonts w:ascii="Calibri" w:hAnsi="Calibri"/>
        </w:rPr>
      </w:pPr>
    </w:p>
    <w:p w14:paraId="75D57560" w14:textId="77777777" w:rsidR="00985CFE" w:rsidRDefault="00985CFE" w:rsidP="00985CFE">
      <w:pPr>
        <w:pStyle w:val="Odstavecseseznamem1"/>
        <w:jc w:val="both"/>
        <w:rPr>
          <w:rFonts w:ascii="Calibri" w:hAnsi="Calibri"/>
        </w:rPr>
      </w:pPr>
    </w:p>
    <w:p w14:paraId="6C389ECD" w14:textId="77777777" w:rsidR="00985CFE" w:rsidRPr="00CC2D03" w:rsidRDefault="00985CFE" w:rsidP="00985CFE">
      <w:pPr>
        <w:pStyle w:val="Odstavecseseznamem1"/>
        <w:jc w:val="both"/>
        <w:rPr>
          <w:rFonts w:ascii="Calibri" w:hAnsi="Calibri"/>
        </w:rPr>
      </w:pPr>
    </w:p>
    <w:p w14:paraId="3E674DE9" w14:textId="34B0BB34" w:rsidR="005A1AA5" w:rsidRPr="00985CFE" w:rsidRDefault="005A1AA5" w:rsidP="00985CFE">
      <w:pPr>
        <w:pStyle w:val="Zkladntext"/>
        <w:numPr>
          <w:ilvl w:val="0"/>
          <w:numId w:val="1"/>
        </w:numPr>
        <w:spacing w:before="120" w:after="0"/>
        <w:jc w:val="both"/>
        <w:rPr>
          <w:rFonts w:ascii="Times" w:hAnsi="Times"/>
        </w:rPr>
      </w:pPr>
      <w:r w:rsidRPr="00985CFE">
        <w:rPr>
          <w:rFonts w:ascii="Calibri" w:hAnsi="Calibri" w:cs="Arial"/>
        </w:rPr>
        <w:t xml:space="preserve">K převzetí výsledku služeb je objednatelem zmocněn zaměstnanec ve funkci </w:t>
      </w:r>
      <w:r w:rsidR="00FD75CF" w:rsidRPr="00985CFE">
        <w:rPr>
          <w:rFonts w:ascii="Calibri" w:hAnsi="Calibri" w:cs="Arial"/>
        </w:rPr>
        <w:t xml:space="preserve">vedoucího útvaru hlavního kurátora, který odsouhlasí podklad k vystavení faktury v části plnění podle čl. II. odst. 1. písm. a) a zmocněn zaměstnanec ve funkci </w:t>
      </w:r>
      <w:r w:rsidRPr="00985CFE">
        <w:rPr>
          <w:rFonts w:ascii="Calibri" w:hAnsi="Calibri" w:cs="Arial"/>
        </w:rPr>
        <w:t xml:space="preserve">vedoucího oddělení historických </w:t>
      </w:r>
      <w:r w:rsidRPr="00985CFE">
        <w:rPr>
          <w:rFonts w:ascii="Calibri" w:hAnsi="Calibri" w:cs="Arial"/>
        </w:rPr>
        <w:lastRenderedPageBreak/>
        <w:t>sbírek, který odsouhlasí podklad k vystavení faktury</w:t>
      </w:r>
      <w:r w:rsidR="00FD75CF" w:rsidRPr="00985CFE">
        <w:rPr>
          <w:rFonts w:ascii="Calibri" w:hAnsi="Calibri" w:cs="Arial"/>
        </w:rPr>
        <w:t xml:space="preserve"> v části plnění podle čl. II. odst. 1. písm. b), a</w:t>
      </w:r>
      <w:r w:rsidRPr="00985CFE">
        <w:rPr>
          <w:rFonts w:ascii="Calibri" w:hAnsi="Calibri" w:cs="Arial"/>
        </w:rPr>
        <w:t>. Objednatel je oprávněn toto zmocnění kdykoliv zrušit nebo uvedené činnosti zmocnit i jiné osoby.</w:t>
      </w:r>
    </w:p>
    <w:p w14:paraId="3E674DEA" w14:textId="77777777" w:rsidR="00FD75CF" w:rsidRDefault="00FD75CF" w:rsidP="00FD75CF">
      <w:pPr>
        <w:pStyle w:val="Zkladntext"/>
        <w:spacing w:before="120" w:after="0"/>
        <w:jc w:val="both"/>
        <w:rPr>
          <w:rFonts w:ascii="Times" w:hAnsi="Times"/>
        </w:rPr>
        <w:sectPr w:rsidR="00FD75CF" w:rsidSect="00497A86">
          <w:footerReference w:type="even" r:id="rId8"/>
          <w:footerReference w:type="default" r:id="rId9"/>
          <w:pgSz w:w="11905" w:h="16837"/>
          <w:pgMar w:top="1418" w:right="1418" w:bottom="1418" w:left="1418" w:header="1418" w:footer="684" w:gutter="0"/>
          <w:cols w:space="708"/>
        </w:sectPr>
      </w:pPr>
    </w:p>
    <w:p w14:paraId="3E674DEB" w14:textId="77777777" w:rsidR="00A9104B" w:rsidRPr="00645677" w:rsidRDefault="00A9104B" w:rsidP="001000C9">
      <w:pPr>
        <w:pStyle w:val="lnek"/>
      </w:pPr>
    </w:p>
    <w:p w14:paraId="3E674DEC" w14:textId="77777777" w:rsidR="00A9104B" w:rsidRPr="001000C9" w:rsidRDefault="00F433A6" w:rsidP="001000C9">
      <w:pPr>
        <w:ind w:left="3686"/>
        <w:rPr>
          <w:rFonts w:ascii="Calibri" w:hAnsi="Calibri"/>
          <w:b/>
        </w:rPr>
      </w:pPr>
      <w:r>
        <w:rPr>
          <w:rFonts w:ascii="Calibri" w:hAnsi="Calibri"/>
          <w:b/>
        </w:rPr>
        <w:t>Cena</w:t>
      </w:r>
      <w:r w:rsidR="00A9104B" w:rsidRPr="001000C9">
        <w:rPr>
          <w:rFonts w:ascii="Calibri" w:hAnsi="Calibri"/>
          <w:b/>
        </w:rPr>
        <w:t xml:space="preserve"> a způsob placení</w:t>
      </w:r>
    </w:p>
    <w:p w14:paraId="3E674DED" w14:textId="3266A3E2" w:rsidR="00E15455" w:rsidRPr="007C14E4" w:rsidRDefault="00B8223B" w:rsidP="00CA658B">
      <w:pPr>
        <w:pStyle w:val="Zkladntext"/>
        <w:numPr>
          <w:ilvl w:val="0"/>
          <w:numId w:val="14"/>
        </w:numPr>
        <w:spacing w:before="120" w:after="0"/>
        <w:jc w:val="both"/>
        <w:rPr>
          <w:rFonts w:ascii="Calibri" w:hAnsi="Calibri" w:cs="Arial"/>
        </w:rPr>
      </w:pPr>
      <w:r w:rsidRPr="00E15455">
        <w:rPr>
          <w:rFonts w:ascii="Calibri" w:hAnsi="Calibri"/>
        </w:rPr>
        <w:t xml:space="preserve">Cena za </w:t>
      </w:r>
      <w:r w:rsidRPr="007C14E4">
        <w:rPr>
          <w:rFonts w:ascii="Calibri" w:hAnsi="Calibri"/>
        </w:rPr>
        <w:t xml:space="preserve">řádně </w:t>
      </w:r>
      <w:r w:rsidR="001000C9" w:rsidRPr="007C14E4">
        <w:rPr>
          <w:rFonts w:ascii="Calibri" w:hAnsi="Calibri"/>
        </w:rPr>
        <w:t>poskytnuté služby</w:t>
      </w:r>
      <w:r w:rsidRPr="007C14E4">
        <w:rPr>
          <w:rFonts w:ascii="Calibri" w:hAnsi="Calibri"/>
        </w:rPr>
        <w:t xml:space="preserve"> dle čl. II</w:t>
      </w:r>
      <w:r w:rsidR="000041E0">
        <w:rPr>
          <w:rFonts w:ascii="Calibri" w:hAnsi="Calibri"/>
        </w:rPr>
        <w:t>.</w:t>
      </w:r>
      <w:r w:rsidRPr="007C14E4">
        <w:rPr>
          <w:rFonts w:ascii="Calibri" w:hAnsi="Calibri"/>
        </w:rPr>
        <w:t xml:space="preserve"> </w:t>
      </w:r>
      <w:r w:rsidR="00E15455" w:rsidRPr="007C14E4">
        <w:rPr>
          <w:rFonts w:ascii="Calibri" w:hAnsi="Calibri"/>
        </w:rPr>
        <w:t xml:space="preserve">odst. 1 </w:t>
      </w:r>
      <w:r w:rsidRPr="007C14E4">
        <w:rPr>
          <w:rFonts w:ascii="Calibri" w:hAnsi="Calibri"/>
        </w:rPr>
        <w:t xml:space="preserve">této smlouvy je stanovena dohodou smluvních stran ve výši </w:t>
      </w:r>
      <w:r w:rsidR="00E15455" w:rsidRPr="007C14E4">
        <w:rPr>
          <w:rFonts w:ascii="Calibri" w:hAnsi="Calibri"/>
          <w:b/>
        </w:rPr>
        <w:t>dvě stě padesát korun českých (25</w:t>
      </w:r>
      <w:r w:rsidRPr="007C14E4">
        <w:rPr>
          <w:rFonts w:ascii="Calibri" w:hAnsi="Calibri"/>
          <w:b/>
        </w:rPr>
        <w:t>0,- Kč)</w:t>
      </w:r>
      <w:r w:rsidRPr="007C14E4">
        <w:rPr>
          <w:rFonts w:ascii="Calibri" w:hAnsi="Calibri"/>
        </w:rPr>
        <w:t xml:space="preserve"> </w:t>
      </w:r>
      <w:r w:rsidR="00E15455" w:rsidRPr="007C14E4">
        <w:rPr>
          <w:rFonts w:ascii="Calibri" w:hAnsi="Calibri"/>
        </w:rPr>
        <w:t>za hodinu práce, bez DPH.</w:t>
      </w:r>
    </w:p>
    <w:p w14:paraId="3E674DEF" w14:textId="77777777" w:rsidR="00B8223B" w:rsidRPr="00E15455" w:rsidRDefault="00B8223B" w:rsidP="00CA658B">
      <w:pPr>
        <w:pStyle w:val="Zkladntext"/>
        <w:numPr>
          <w:ilvl w:val="0"/>
          <w:numId w:val="14"/>
        </w:numPr>
        <w:spacing w:before="120" w:after="0"/>
        <w:jc w:val="both"/>
        <w:rPr>
          <w:rFonts w:ascii="Calibri" w:hAnsi="Calibri" w:cs="Arial"/>
        </w:rPr>
      </w:pPr>
      <w:r w:rsidRPr="00E15455">
        <w:rPr>
          <w:rFonts w:ascii="Calibri" w:hAnsi="Calibri"/>
        </w:rPr>
        <w:t xml:space="preserve">Cena bude zaplacena </w:t>
      </w:r>
      <w:r w:rsidR="001C300D" w:rsidRPr="00E15455">
        <w:rPr>
          <w:rFonts w:ascii="Calibri" w:hAnsi="Calibri"/>
        </w:rPr>
        <w:t>o</w:t>
      </w:r>
      <w:r w:rsidRPr="00E15455">
        <w:rPr>
          <w:rFonts w:ascii="Calibri" w:hAnsi="Calibri"/>
        </w:rPr>
        <w:t xml:space="preserve">bjednatelem </w:t>
      </w:r>
      <w:r w:rsidR="001000C9" w:rsidRPr="00E15455">
        <w:rPr>
          <w:rFonts w:ascii="Calibri" w:hAnsi="Calibri"/>
        </w:rPr>
        <w:t xml:space="preserve">poskytovateli </w:t>
      </w:r>
      <w:r w:rsidRPr="00E15455">
        <w:rPr>
          <w:rFonts w:ascii="Calibri" w:hAnsi="Calibri"/>
        </w:rPr>
        <w:t xml:space="preserve">zpětně vždy za uplynulý kalendářní měsíc, </w:t>
      </w:r>
      <w:r w:rsidRPr="00E15455">
        <w:rPr>
          <w:rFonts w:ascii="Calibri" w:hAnsi="Calibri" w:cs="Arial"/>
        </w:rPr>
        <w:t>na základě vystaveného daňového dokladu – fak</w:t>
      </w:r>
      <w:r w:rsidR="006E4FC0" w:rsidRPr="00E15455">
        <w:rPr>
          <w:rFonts w:ascii="Calibri" w:hAnsi="Calibri" w:cs="Arial"/>
        </w:rPr>
        <w:t>tury, doručeného do sídla o</w:t>
      </w:r>
      <w:r w:rsidRPr="00E15455">
        <w:rPr>
          <w:rFonts w:ascii="Calibri" w:hAnsi="Calibri" w:cs="Arial"/>
        </w:rPr>
        <w:t>bjednatele.</w:t>
      </w:r>
      <w:r w:rsidRPr="00E15455">
        <w:rPr>
          <w:rFonts w:ascii="Calibri" w:hAnsi="Calibri" w:cs="Arial"/>
          <w:b/>
        </w:rPr>
        <w:t xml:space="preserve"> </w:t>
      </w:r>
      <w:r w:rsidRPr="00E15455">
        <w:rPr>
          <w:rFonts w:ascii="Calibri" w:hAnsi="Calibri"/>
        </w:rPr>
        <w:t>Přílohou faktury bude výkaz prací provedených v daném měsíci.</w:t>
      </w:r>
    </w:p>
    <w:p w14:paraId="3E674DF0" w14:textId="77777777" w:rsidR="00B8223B" w:rsidRPr="007D5EDA" w:rsidRDefault="00B8223B" w:rsidP="00CA658B">
      <w:pPr>
        <w:pStyle w:val="Zkladntext"/>
        <w:numPr>
          <w:ilvl w:val="0"/>
          <w:numId w:val="14"/>
        </w:numPr>
        <w:spacing w:before="120" w:after="0"/>
        <w:jc w:val="both"/>
        <w:rPr>
          <w:rFonts w:ascii="Calibri" w:hAnsi="Calibri" w:cs="Arial"/>
          <w:color w:val="FF0000"/>
        </w:rPr>
      </w:pPr>
      <w:r w:rsidRPr="00E15455">
        <w:rPr>
          <w:rFonts w:ascii="Calibri" w:hAnsi="Calibri"/>
        </w:rPr>
        <w:t>Cena podle předchozího odstavce zahrnuje zejména veškeré náklady na práci, služby,</w:t>
      </w:r>
      <w:r w:rsidRPr="00B8223B">
        <w:rPr>
          <w:rFonts w:ascii="Calibri" w:hAnsi="Calibri"/>
        </w:rPr>
        <w:t xml:space="preserve"> dopravu</w:t>
      </w:r>
      <w:r w:rsidR="00EA04EC">
        <w:rPr>
          <w:rFonts w:ascii="Calibri" w:hAnsi="Calibri"/>
        </w:rPr>
        <w:t xml:space="preserve"> atd.</w:t>
      </w:r>
      <w:r w:rsidRPr="00B8223B">
        <w:rPr>
          <w:rFonts w:ascii="Calibri" w:hAnsi="Calibri"/>
        </w:rPr>
        <w:t xml:space="preserve"> </w:t>
      </w:r>
      <w:r w:rsidR="007D5EDA">
        <w:rPr>
          <w:rFonts w:ascii="Calibri" w:hAnsi="Calibri"/>
        </w:rPr>
        <w:t xml:space="preserve">včetně přiměřeného zisku. </w:t>
      </w:r>
      <w:r w:rsidRPr="007D5EDA">
        <w:rPr>
          <w:rFonts w:ascii="Calibri" w:hAnsi="Calibri"/>
          <w:color w:val="FF0000"/>
        </w:rPr>
        <w:t xml:space="preserve"> </w:t>
      </w:r>
    </w:p>
    <w:p w14:paraId="3E674DF1" w14:textId="77777777" w:rsidR="00B8223B" w:rsidRPr="00E15455" w:rsidRDefault="00866F01" w:rsidP="00CA658B">
      <w:pPr>
        <w:pStyle w:val="Zkladntext"/>
        <w:numPr>
          <w:ilvl w:val="0"/>
          <w:numId w:val="14"/>
        </w:numPr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 případě, že by se </w:t>
      </w:r>
      <w:r w:rsidR="00E15455">
        <w:rPr>
          <w:rFonts w:ascii="Calibri" w:hAnsi="Calibri" w:cs="Arial"/>
        </w:rPr>
        <w:t>poskytovatel</w:t>
      </w:r>
      <w:r>
        <w:rPr>
          <w:rFonts w:ascii="Calibri" w:hAnsi="Calibri" w:cs="Arial"/>
        </w:rPr>
        <w:t xml:space="preserve"> stal </w:t>
      </w:r>
      <w:r w:rsidRPr="00E15455">
        <w:rPr>
          <w:rFonts w:ascii="Calibri" w:hAnsi="Calibri" w:cs="Arial"/>
        </w:rPr>
        <w:t>plátcem DPH</w:t>
      </w:r>
      <w:r w:rsidR="00E15455" w:rsidRPr="00E15455">
        <w:rPr>
          <w:rFonts w:ascii="Calibri" w:hAnsi="Calibri" w:cs="Arial"/>
        </w:rPr>
        <w:t>, vznikne mu právo k</w:t>
      </w:r>
      <w:r w:rsidR="00B8223B" w:rsidRPr="00E15455">
        <w:rPr>
          <w:rFonts w:ascii="Calibri" w:hAnsi="Calibri" w:cs="Arial"/>
        </w:rPr>
        <w:t> ceně podle předchozích odstavců účtovat daň z přidané hodnoty v platné výši.</w:t>
      </w:r>
    </w:p>
    <w:p w14:paraId="3E674DF2" w14:textId="77777777" w:rsidR="00B8223B" w:rsidRPr="00090D59" w:rsidRDefault="00B8223B" w:rsidP="00CA658B">
      <w:pPr>
        <w:pStyle w:val="Zkladntext"/>
        <w:numPr>
          <w:ilvl w:val="0"/>
          <w:numId w:val="14"/>
        </w:numPr>
        <w:spacing w:before="120" w:after="0"/>
        <w:jc w:val="both"/>
        <w:rPr>
          <w:rFonts w:ascii="Calibri" w:hAnsi="Calibri" w:cs="Arial"/>
        </w:rPr>
      </w:pPr>
      <w:r w:rsidRPr="00090D59">
        <w:rPr>
          <w:rFonts w:ascii="Calibri" w:hAnsi="Calibri" w:cs="Arial"/>
        </w:rPr>
        <w:t>Faktura, musí obsahovat všechny náležitosti řádného účetního a daňového dokladu ve smyslu příslušných právních předpisů, ze</w:t>
      </w:r>
      <w:r>
        <w:rPr>
          <w:rFonts w:ascii="Calibri" w:hAnsi="Calibri" w:cs="Arial"/>
        </w:rPr>
        <w:t>jména zákona č. 563/1991 Sb., o </w:t>
      </w:r>
      <w:r w:rsidRPr="00090D59">
        <w:rPr>
          <w:rFonts w:ascii="Calibri" w:hAnsi="Calibri" w:cs="Arial"/>
        </w:rPr>
        <w:t xml:space="preserve">účetnictví, ve znění pozdějších předpisů, a zákona č. 235/2004 Sb., o dani z přidané hodnoty, ve znění pozdějších předpisů. V případě, že faktura bude obsahovat věcné či formální nesprávnosti, popřípadě nebude obsahovat všechny zákonné náležitosti nebo přílohu dle předchozího odstavce, je </w:t>
      </w:r>
      <w:r w:rsidR="006E4FC0">
        <w:rPr>
          <w:rFonts w:ascii="Calibri" w:hAnsi="Calibri" w:cs="Arial"/>
        </w:rPr>
        <w:t>o</w:t>
      </w:r>
      <w:r>
        <w:rPr>
          <w:rFonts w:ascii="Calibri" w:hAnsi="Calibri" w:cs="Arial"/>
        </w:rPr>
        <w:t>bjednatel</w:t>
      </w:r>
      <w:r w:rsidRPr="00090D59">
        <w:rPr>
          <w:rFonts w:ascii="Calibri" w:hAnsi="Calibri" w:cs="Arial"/>
        </w:rPr>
        <w:t xml:space="preserve"> oprávněn ji vrátit ve lhůtě splatnosti zpět </w:t>
      </w:r>
      <w:r w:rsidR="00543DFF">
        <w:rPr>
          <w:rFonts w:ascii="Calibri" w:hAnsi="Calibri" w:cs="Arial"/>
        </w:rPr>
        <w:t>poskytovatelem</w:t>
      </w:r>
      <w:r w:rsidRPr="00090D59">
        <w:rPr>
          <w:rFonts w:ascii="Calibri" w:hAnsi="Calibri" w:cs="Arial"/>
        </w:rPr>
        <w:t xml:space="preserve"> k doplnění, aniž se tak dostane do prodlení se splatností. Lhůta splatnosti počíná běžet znovu od opětovného doručení náležitě doplněné faktury </w:t>
      </w:r>
      <w:r w:rsidR="006E4FC0">
        <w:rPr>
          <w:rFonts w:ascii="Calibri" w:hAnsi="Calibri" w:cs="Arial"/>
        </w:rPr>
        <w:t>o</w:t>
      </w:r>
      <w:r>
        <w:rPr>
          <w:rFonts w:ascii="Calibri" w:hAnsi="Calibri" w:cs="Arial"/>
        </w:rPr>
        <w:t>bjednateli</w:t>
      </w:r>
      <w:r w:rsidRPr="00090D59">
        <w:rPr>
          <w:rFonts w:ascii="Calibri" w:hAnsi="Calibri" w:cs="Arial"/>
        </w:rPr>
        <w:t>.</w:t>
      </w:r>
    </w:p>
    <w:p w14:paraId="17BE6C11" w14:textId="47F6105A" w:rsidR="00495E26" w:rsidRPr="002225D7" w:rsidRDefault="00495E26" w:rsidP="00495E26">
      <w:pPr>
        <w:pStyle w:val="Odstavecseseznamem"/>
        <w:numPr>
          <w:ilvl w:val="0"/>
          <w:numId w:val="14"/>
        </w:numPr>
        <w:spacing w:before="120"/>
        <w:contextualSpacing w:val="0"/>
        <w:jc w:val="both"/>
        <w:rPr>
          <w:rFonts w:cstheme="minorHAnsi"/>
        </w:rPr>
      </w:pPr>
      <w:r w:rsidRPr="000D5B0B">
        <w:rPr>
          <w:rFonts w:ascii="Calibri" w:hAnsi="Calibri" w:cs="Arial"/>
        </w:rPr>
        <w:t xml:space="preserve">Fakturu za předchozí měsíc </w:t>
      </w:r>
      <w:proofErr w:type="gramStart"/>
      <w:r w:rsidRPr="000D5B0B">
        <w:rPr>
          <w:rFonts w:ascii="Calibri" w:hAnsi="Calibri" w:cs="Arial"/>
        </w:rPr>
        <w:t>doručí</w:t>
      </w:r>
      <w:proofErr w:type="gramEnd"/>
      <w:r w:rsidRPr="000D5B0B">
        <w:rPr>
          <w:rFonts w:ascii="Calibri" w:hAnsi="Calibri" w:cs="Arial"/>
        </w:rPr>
        <w:t xml:space="preserve"> poskytovatel objednateli pouze elektronicky jako elektronicky podepsaný dokument nebo jako </w:t>
      </w:r>
      <w:proofErr w:type="spellStart"/>
      <w:r w:rsidRPr="000D5B0B">
        <w:rPr>
          <w:rFonts w:ascii="Calibri" w:hAnsi="Calibri" w:cs="Arial"/>
        </w:rPr>
        <w:t>scan</w:t>
      </w:r>
      <w:proofErr w:type="spellEnd"/>
      <w:r w:rsidRPr="000D5B0B">
        <w:rPr>
          <w:rFonts w:ascii="Calibri" w:hAnsi="Calibri" w:cs="Arial"/>
        </w:rPr>
        <w:t xml:space="preserve"> podepsaného originálu ve formátu PDF na adresu </w:t>
      </w:r>
      <w:hyperlink r:id="rId10" w:history="1">
        <w:r w:rsidRPr="000D5B0B">
          <w:rPr>
            <w:rFonts w:ascii="Calibri" w:hAnsi="Calibri" w:cs="Arial"/>
          </w:rPr>
          <w:t>faktury@muzeumprahy.cz</w:t>
        </w:r>
      </w:hyperlink>
      <w:r w:rsidR="00E77EA1">
        <w:rPr>
          <w:rFonts w:ascii="Calibri" w:hAnsi="Calibri" w:cs="Arial"/>
        </w:rPr>
        <w:t>.</w:t>
      </w:r>
      <w:r w:rsidRPr="000D5B0B">
        <w:rPr>
          <w:rFonts w:ascii="Calibri" w:hAnsi="Calibri" w:cs="Arial"/>
        </w:rPr>
        <w:t xml:space="preserve"> Za den doručení faktury se považuje den jejího prokazatelného elektronického odeslání </w:t>
      </w:r>
      <w:r w:rsidR="00D7205F">
        <w:rPr>
          <w:rFonts w:ascii="Calibri" w:hAnsi="Calibri" w:cs="Arial"/>
        </w:rPr>
        <w:t>poskytovatelem</w:t>
      </w:r>
      <w:r w:rsidRPr="000D5B0B">
        <w:rPr>
          <w:rFonts w:ascii="Calibri" w:hAnsi="Calibri" w:cs="Arial"/>
        </w:rPr>
        <w:t>, není-li v daném případě prokázána technická nemožnost doručení v rozhodné době (např. výpadkem služeb internetu apod.)</w:t>
      </w:r>
    </w:p>
    <w:p w14:paraId="3E674DF3" w14:textId="77777777" w:rsidR="00B8223B" w:rsidRPr="00090D59" w:rsidRDefault="00B8223B" w:rsidP="00CA658B">
      <w:pPr>
        <w:pStyle w:val="Zkladntext"/>
        <w:numPr>
          <w:ilvl w:val="0"/>
          <w:numId w:val="14"/>
        </w:numPr>
        <w:spacing w:before="120" w:after="0"/>
        <w:jc w:val="both"/>
        <w:rPr>
          <w:rFonts w:ascii="Calibri" w:hAnsi="Calibri" w:cs="Arial"/>
        </w:rPr>
      </w:pPr>
      <w:r w:rsidRPr="00D46583">
        <w:rPr>
          <w:rFonts w:ascii="Calibri" w:hAnsi="Calibri" w:cs="Arial"/>
        </w:rPr>
        <w:t xml:space="preserve">Lhůta splatnosti takové faktury bude </w:t>
      </w:r>
      <w:r>
        <w:rPr>
          <w:rFonts w:ascii="Calibri" w:hAnsi="Calibri" w:cs="Arial"/>
        </w:rPr>
        <w:t xml:space="preserve">30 (třicet) </w:t>
      </w:r>
      <w:r w:rsidRPr="00D46583">
        <w:rPr>
          <w:rFonts w:ascii="Calibri" w:hAnsi="Calibri" w:cs="Arial"/>
        </w:rPr>
        <w:t>dn</w:t>
      </w:r>
      <w:r>
        <w:rPr>
          <w:rFonts w:ascii="Calibri" w:hAnsi="Calibri" w:cs="Arial"/>
        </w:rPr>
        <w:t>ů</w:t>
      </w:r>
      <w:r w:rsidRPr="00D46583">
        <w:rPr>
          <w:rFonts w:ascii="Calibri" w:hAnsi="Calibri" w:cs="Arial"/>
        </w:rPr>
        <w:t xml:space="preserve"> od doručení do sídla </w:t>
      </w:r>
      <w:r w:rsidR="006E4FC0">
        <w:rPr>
          <w:rFonts w:ascii="Calibri" w:hAnsi="Calibri" w:cs="Arial"/>
        </w:rPr>
        <w:t>o</w:t>
      </w:r>
      <w:r>
        <w:rPr>
          <w:rFonts w:ascii="Calibri" w:hAnsi="Calibri" w:cs="Arial"/>
        </w:rPr>
        <w:t xml:space="preserve">bjednatele. </w:t>
      </w:r>
      <w:r w:rsidRPr="00090D59">
        <w:rPr>
          <w:rFonts w:ascii="Calibri" w:hAnsi="Calibri" w:cs="Arial"/>
        </w:rPr>
        <w:t xml:space="preserve">Faktura je považována za uhrazenou dnem odepsání částky z účtu </w:t>
      </w:r>
      <w:r w:rsidR="006E4FC0">
        <w:rPr>
          <w:rFonts w:ascii="Calibri" w:hAnsi="Calibri" w:cs="Arial"/>
        </w:rPr>
        <w:t>o</w:t>
      </w:r>
      <w:r>
        <w:rPr>
          <w:rFonts w:ascii="Calibri" w:hAnsi="Calibri" w:cs="Arial"/>
        </w:rPr>
        <w:t>bjednatele</w:t>
      </w:r>
      <w:r w:rsidRPr="00090D59">
        <w:rPr>
          <w:rFonts w:ascii="Calibri" w:hAnsi="Calibri" w:cs="Arial"/>
        </w:rPr>
        <w:t xml:space="preserve">. </w:t>
      </w:r>
    </w:p>
    <w:p w14:paraId="3E674DF4" w14:textId="77777777" w:rsidR="00B8223B" w:rsidRDefault="00B8223B" w:rsidP="00CA658B">
      <w:pPr>
        <w:pStyle w:val="Zkladntext"/>
        <w:numPr>
          <w:ilvl w:val="0"/>
          <w:numId w:val="14"/>
        </w:numPr>
        <w:spacing w:before="120" w:after="0"/>
        <w:jc w:val="both"/>
        <w:rPr>
          <w:rFonts w:ascii="Calibri" w:hAnsi="Calibri" w:cs="Arial"/>
        </w:rPr>
      </w:pPr>
      <w:r w:rsidRPr="00090D59">
        <w:rPr>
          <w:rFonts w:ascii="Calibri" w:hAnsi="Calibri" w:cs="Arial"/>
        </w:rPr>
        <w:t xml:space="preserve">V případě prodlení </w:t>
      </w:r>
      <w:r w:rsidR="006E4FC0" w:rsidRPr="005A1AA5">
        <w:rPr>
          <w:rFonts w:ascii="Calibri" w:hAnsi="Calibri" w:cs="Arial"/>
        </w:rPr>
        <w:t>o</w:t>
      </w:r>
      <w:r w:rsidRPr="005A1AA5">
        <w:rPr>
          <w:rFonts w:ascii="Calibri" w:hAnsi="Calibri" w:cs="Arial"/>
        </w:rPr>
        <w:t xml:space="preserve">bjednatele s úhradou splatné faktury obsahující náležitosti dle čl. VI odst. </w:t>
      </w:r>
      <w:r w:rsidR="005A1AA5" w:rsidRPr="005A1AA5">
        <w:rPr>
          <w:rFonts w:ascii="Calibri" w:hAnsi="Calibri" w:cs="Arial"/>
        </w:rPr>
        <w:t>6</w:t>
      </w:r>
      <w:r w:rsidRPr="005A1AA5">
        <w:rPr>
          <w:rFonts w:ascii="Calibri" w:hAnsi="Calibri" w:cs="Arial"/>
        </w:rPr>
        <w:t xml:space="preserve"> je </w:t>
      </w:r>
      <w:r w:rsidR="00543DFF" w:rsidRPr="005A1AA5">
        <w:rPr>
          <w:rFonts w:ascii="Calibri" w:hAnsi="Calibri" w:cs="Arial"/>
        </w:rPr>
        <w:t xml:space="preserve">poskytovatel </w:t>
      </w:r>
      <w:r w:rsidRPr="005A1AA5">
        <w:rPr>
          <w:rFonts w:ascii="Calibri" w:hAnsi="Calibri" w:cs="Arial"/>
        </w:rPr>
        <w:t>oprávněn uplatnit vůči objednateli pouze úrok</w:t>
      </w:r>
      <w:r w:rsidRPr="00090D59">
        <w:rPr>
          <w:rFonts w:ascii="Calibri" w:hAnsi="Calibri" w:cs="Arial"/>
        </w:rPr>
        <w:t xml:space="preserve"> z prodlení z dlužné částky za každý i jen započatý den prodlení s úhradou faktury ve výši stanovené nařízením vlády</w:t>
      </w:r>
      <w:r w:rsidRPr="00EE3B02">
        <w:rPr>
          <w:rFonts w:ascii="Calibri" w:hAnsi="Calibri" w:cs="Arial"/>
        </w:rPr>
        <w:t xml:space="preserve"> </w:t>
      </w:r>
      <w:r w:rsidRPr="00300AF0">
        <w:rPr>
          <w:rFonts w:ascii="Calibri" w:hAnsi="Calibri" w:cs="Arial"/>
        </w:rPr>
        <w:t>č. 351/2013 Sb</w:t>
      </w:r>
      <w:r>
        <w:rPr>
          <w:rFonts w:ascii="Calibri" w:hAnsi="Calibri" w:cs="Arial"/>
        </w:rPr>
        <w:t>.</w:t>
      </w:r>
    </w:p>
    <w:p w14:paraId="3E674DF5" w14:textId="77777777" w:rsidR="00FD75CF" w:rsidRDefault="00FD75CF" w:rsidP="005A1AA5">
      <w:pPr>
        <w:pStyle w:val="lnek"/>
      </w:pPr>
    </w:p>
    <w:p w14:paraId="3E674DF6" w14:textId="77777777" w:rsidR="00B8223B" w:rsidRPr="001000C9" w:rsidRDefault="00866F01" w:rsidP="00FD75CF">
      <w:pPr>
        <w:jc w:val="center"/>
        <w:rPr>
          <w:rFonts w:ascii="Calibri" w:hAnsi="Calibri" w:cs="Arial"/>
          <w:b/>
        </w:rPr>
      </w:pPr>
      <w:r w:rsidRPr="001000C9">
        <w:rPr>
          <w:rFonts w:ascii="Calibri" w:hAnsi="Calibri" w:cs="Arial"/>
          <w:b/>
        </w:rPr>
        <w:t>Odpovědnost za vady a záruky</w:t>
      </w:r>
    </w:p>
    <w:p w14:paraId="3E674DF7" w14:textId="77777777" w:rsidR="005A1AA5" w:rsidRDefault="005A1AA5" w:rsidP="005A1AA5">
      <w:pPr>
        <w:numPr>
          <w:ilvl w:val="0"/>
          <w:numId w:val="15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Poskytovatel odpovídá za vady poskytovaných služeb, jakož i za </w:t>
      </w:r>
      <w:r w:rsidRPr="00090D59">
        <w:rPr>
          <w:rFonts w:ascii="Calibri" w:hAnsi="Calibri" w:cs="Arial"/>
        </w:rPr>
        <w:t>škod</w:t>
      </w:r>
      <w:r>
        <w:rPr>
          <w:rFonts w:ascii="Calibri" w:hAnsi="Calibri" w:cs="Arial"/>
        </w:rPr>
        <w:t>u</w:t>
      </w:r>
      <w:r w:rsidRPr="00090D59">
        <w:rPr>
          <w:rFonts w:ascii="Calibri" w:hAnsi="Calibri" w:cs="Arial"/>
        </w:rPr>
        <w:t xml:space="preserve"> na věcech </w:t>
      </w:r>
      <w:r>
        <w:rPr>
          <w:rFonts w:ascii="Calibri" w:hAnsi="Calibri" w:cs="Arial"/>
        </w:rPr>
        <w:t>svěřených mu objednatelem</w:t>
      </w:r>
      <w:r w:rsidRPr="00090D59">
        <w:rPr>
          <w:rFonts w:ascii="Calibri" w:hAnsi="Calibri" w:cs="Arial"/>
        </w:rPr>
        <w:t xml:space="preserve"> k</w:t>
      </w:r>
      <w:r>
        <w:rPr>
          <w:rFonts w:ascii="Calibri" w:hAnsi="Calibri" w:cs="Arial"/>
        </w:rPr>
        <w:t> provedení služeb.</w:t>
      </w:r>
      <w:r w:rsidRPr="00090D59">
        <w:rPr>
          <w:rFonts w:ascii="Calibri" w:hAnsi="Calibri" w:cs="Arial"/>
        </w:rPr>
        <w:t xml:space="preserve"> </w:t>
      </w:r>
    </w:p>
    <w:p w14:paraId="3E674DF8" w14:textId="77777777" w:rsidR="00FD75CF" w:rsidRPr="00817732" w:rsidRDefault="00FD75CF" w:rsidP="00FD75CF">
      <w:pPr>
        <w:numPr>
          <w:ilvl w:val="0"/>
          <w:numId w:val="15"/>
        </w:numPr>
        <w:suppressAutoHyphens/>
        <w:spacing w:before="120"/>
        <w:jc w:val="both"/>
        <w:rPr>
          <w:rFonts w:ascii="Calibri" w:hAnsi="Calibri" w:cs="Arial"/>
        </w:rPr>
      </w:pPr>
      <w:r w:rsidRPr="00FD75CF">
        <w:rPr>
          <w:rFonts w:ascii="Calibri" w:hAnsi="Calibri" w:cs="Arial"/>
        </w:rPr>
        <w:lastRenderedPageBreak/>
        <w:t>Služba má vady, jestliže její provedení neodpovídá výsledku určenému ve smlouvě, tj.</w:t>
      </w:r>
      <w:r w:rsidRPr="00817732">
        <w:rPr>
          <w:rFonts w:ascii="Calibri" w:hAnsi="Calibri" w:cs="Arial"/>
        </w:rPr>
        <w:t xml:space="preserve"> kvalitě, rozsa</w:t>
      </w:r>
      <w:r>
        <w:rPr>
          <w:rFonts w:ascii="Calibri" w:hAnsi="Calibri" w:cs="Arial"/>
        </w:rPr>
        <w:t>hu, obecně závazným předpisům,</w:t>
      </w:r>
      <w:r w:rsidRPr="00817732">
        <w:rPr>
          <w:rFonts w:ascii="Calibri" w:hAnsi="Calibri" w:cs="Arial"/>
        </w:rPr>
        <w:t xml:space="preserve"> technickým normám</w:t>
      </w:r>
      <w:r>
        <w:rPr>
          <w:rFonts w:ascii="Calibri" w:hAnsi="Calibri" w:cs="Arial"/>
        </w:rPr>
        <w:t xml:space="preserve"> a </w:t>
      </w:r>
      <w:r w:rsidRPr="002915F8">
        <w:rPr>
          <w:rFonts w:ascii="Calibri" w:hAnsi="Calibri" w:cs="Arial"/>
        </w:rPr>
        <w:t>pravidl</w:t>
      </w:r>
      <w:r>
        <w:rPr>
          <w:rFonts w:ascii="Calibri" w:hAnsi="Calibri" w:cs="Arial"/>
        </w:rPr>
        <w:t>ům</w:t>
      </w:r>
      <w:r w:rsidRPr="002915F8">
        <w:rPr>
          <w:rFonts w:ascii="Calibri" w:hAnsi="Calibri"/>
        </w:rPr>
        <w:t> ustálen</w:t>
      </w:r>
      <w:r>
        <w:rPr>
          <w:rFonts w:ascii="Calibri" w:hAnsi="Calibri"/>
        </w:rPr>
        <w:t>é</w:t>
      </w:r>
      <w:r w:rsidRPr="002915F8">
        <w:rPr>
          <w:rFonts w:ascii="Calibri" w:hAnsi="Calibri"/>
        </w:rPr>
        <w:t> </w:t>
      </w:r>
      <w:r w:rsidRPr="002915F8">
        <w:rPr>
          <w:rFonts w:ascii="Calibri" w:hAnsi="Calibri" w:cs="Arial"/>
        </w:rPr>
        <w:t>obchodní</w:t>
      </w:r>
      <w:r w:rsidRPr="002915F8">
        <w:rPr>
          <w:rFonts w:ascii="Calibri" w:hAnsi="Calibri"/>
        </w:rPr>
        <w:t> </w:t>
      </w:r>
      <w:r>
        <w:rPr>
          <w:rFonts w:ascii="Calibri" w:hAnsi="Calibri"/>
        </w:rPr>
        <w:t xml:space="preserve">praxe (obchodním </w:t>
      </w:r>
      <w:r>
        <w:rPr>
          <w:rFonts w:ascii="Calibri" w:hAnsi="Calibri" w:cs="Arial"/>
        </w:rPr>
        <w:t>zvyklostem)</w:t>
      </w:r>
      <w:r w:rsidRPr="00817732">
        <w:rPr>
          <w:rFonts w:ascii="Calibri" w:hAnsi="Calibri" w:cs="Arial"/>
        </w:rPr>
        <w:t xml:space="preserve">. Vady musí být jednoznačně specifikovány v </w:t>
      </w:r>
      <w:r>
        <w:rPr>
          <w:rFonts w:ascii="Calibri" w:hAnsi="Calibri" w:cs="Arial"/>
        </w:rPr>
        <w:t>reklamačním</w:t>
      </w:r>
      <w:r w:rsidRPr="00817732">
        <w:rPr>
          <w:rFonts w:ascii="Calibri" w:hAnsi="Calibri" w:cs="Arial"/>
        </w:rPr>
        <w:t xml:space="preserve"> protokolu.</w:t>
      </w:r>
    </w:p>
    <w:p w14:paraId="3E674DF9" w14:textId="77777777" w:rsidR="00B8223B" w:rsidRPr="005D2E27" w:rsidRDefault="006E4FC0" w:rsidP="00FD75CF">
      <w:pPr>
        <w:numPr>
          <w:ilvl w:val="0"/>
          <w:numId w:val="15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Poskytovatel</w:t>
      </w:r>
      <w:r w:rsidR="00B8223B" w:rsidRPr="00817732">
        <w:rPr>
          <w:rFonts w:ascii="Calibri" w:hAnsi="Calibri" w:cs="Arial"/>
        </w:rPr>
        <w:t xml:space="preserve"> poskytne na </w:t>
      </w:r>
      <w:r w:rsidR="002915F8">
        <w:rPr>
          <w:rFonts w:ascii="Calibri" w:hAnsi="Calibri" w:cs="Arial"/>
        </w:rPr>
        <w:t>plnění poskytnuté podle této smlouvy</w:t>
      </w:r>
      <w:r w:rsidR="00B8223B" w:rsidRPr="00E85158">
        <w:rPr>
          <w:rFonts w:ascii="Calibri" w:hAnsi="Calibri" w:cs="Arial"/>
        </w:rPr>
        <w:t>, nebo jeho jednotlivé části záruku</w:t>
      </w:r>
      <w:r w:rsidR="002915F8">
        <w:rPr>
          <w:rFonts w:ascii="Calibri" w:hAnsi="Calibri" w:cs="Arial"/>
        </w:rPr>
        <w:t xml:space="preserve"> za jakost</w:t>
      </w:r>
      <w:r w:rsidR="00B8223B" w:rsidRPr="00E85158">
        <w:rPr>
          <w:rFonts w:ascii="Calibri" w:hAnsi="Calibri" w:cs="Arial"/>
        </w:rPr>
        <w:t xml:space="preserve"> v délce dvac</w:t>
      </w:r>
      <w:r w:rsidR="002915F8">
        <w:rPr>
          <w:rFonts w:ascii="Calibri" w:hAnsi="Calibri" w:cs="Arial"/>
        </w:rPr>
        <w:t>eti čtyř (24) měsíců ode dne jeho</w:t>
      </w:r>
      <w:r w:rsidR="00B8223B" w:rsidRPr="00E85158">
        <w:rPr>
          <w:rFonts w:ascii="Calibri" w:hAnsi="Calibri" w:cs="Arial"/>
        </w:rPr>
        <w:t xml:space="preserve"> pře</w:t>
      </w:r>
      <w:r w:rsidR="002915F8">
        <w:rPr>
          <w:rFonts w:ascii="Calibri" w:hAnsi="Calibri" w:cs="Arial"/>
        </w:rPr>
        <w:t>vzetí objednatelem</w:t>
      </w:r>
      <w:r w:rsidR="00B8223B" w:rsidRPr="00E85158">
        <w:rPr>
          <w:rFonts w:ascii="Calibri" w:hAnsi="Calibri" w:cs="Arial"/>
        </w:rPr>
        <w:t>.</w:t>
      </w:r>
      <w:r w:rsidR="00B8223B" w:rsidRPr="005D2E27">
        <w:rPr>
          <w:rFonts w:ascii="Calibri" w:hAnsi="Calibri" w:cs="Arial"/>
        </w:rPr>
        <w:t xml:space="preserve"> </w:t>
      </w:r>
    </w:p>
    <w:p w14:paraId="3E674DFA" w14:textId="77777777" w:rsidR="00B8223B" w:rsidRPr="00817732" w:rsidRDefault="00B8223B" w:rsidP="00FD75CF">
      <w:pPr>
        <w:numPr>
          <w:ilvl w:val="0"/>
          <w:numId w:val="15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 w:rsidRPr="00817732">
        <w:rPr>
          <w:rFonts w:ascii="Calibri" w:hAnsi="Calibri" w:cs="Arial"/>
        </w:rPr>
        <w:t>Oznámení vady (rekla</w:t>
      </w:r>
      <w:r w:rsidR="006E4FC0">
        <w:rPr>
          <w:rFonts w:ascii="Calibri" w:hAnsi="Calibri" w:cs="Arial"/>
        </w:rPr>
        <w:t>mace), včetně popisu vady musí o</w:t>
      </w:r>
      <w:r>
        <w:rPr>
          <w:rFonts w:ascii="Calibri" w:hAnsi="Calibri" w:cs="Arial"/>
        </w:rPr>
        <w:t xml:space="preserve">bjednatel sdělit </w:t>
      </w:r>
      <w:r w:rsidR="006E4FC0">
        <w:rPr>
          <w:rFonts w:ascii="Calibri" w:hAnsi="Calibri" w:cs="Arial"/>
        </w:rPr>
        <w:t xml:space="preserve">poskytovateli </w:t>
      </w:r>
      <w:r w:rsidRPr="00817732">
        <w:rPr>
          <w:rFonts w:ascii="Calibri" w:hAnsi="Calibri" w:cs="Arial"/>
        </w:rPr>
        <w:t>v průběhu záruční doby písemně bez zbytečného odkladu, a to doporučeným</w:t>
      </w:r>
      <w:r>
        <w:rPr>
          <w:rFonts w:ascii="Calibri" w:hAnsi="Calibri" w:cs="Arial"/>
        </w:rPr>
        <w:t xml:space="preserve"> dopisem nebo emailem do rukou </w:t>
      </w:r>
      <w:r w:rsidR="006E4FC0">
        <w:rPr>
          <w:rFonts w:ascii="Calibri" w:hAnsi="Calibri" w:cs="Arial"/>
        </w:rPr>
        <w:t>poskytovatele</w:t>
      </w:r>
      <w:r w:rsidRPr="00817732">
        <w:rPr>
          <w:rFonts w:ascii="Calibri" w:hAnsi="Calibri" w:cs="Arial"/>
        </w:rPr>
        <w:t xml:space="preserve">. </w:t>
      </w:r>
    </w:p>
    <w:p w14:paraId="3E674DFB" w14:textId="77777777" w:rsidR="00B8223B" w:rsidRPr="00817732" w:rsidRDefault="006E4FC0" w:rsidP="00FD75CF">
      <w:pPr>
        <w:numPr>
          <w:ilvl w:val="0"/>
          <w:numId w:val="15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Poskytovatel</w:t>
      </w:r>
      <w:r w:rsidR="00B8223B" w:rsidRPr="00817732">
        <w:rPr>
          <w:rFonts w:ascii="Calibri" w:hAnsi="Calibri" w:cs="Arial"/>
        </w:rPr>
        <w:t xml:space="preserve"> se zavazuje do </w:t>
      </w:r>
      <w:r w:rsidR="00B8223B">
        <w:rPr>
          <w:rFonts w:ascii="Calibri" w:hAnsi="Calibri" w:cs="Arial"/>
        </w:rPr>
        <w:t>pěti (</w:t>
      </w:r>
      <w:r w:rsidR="00B8223B" w:rsidRPr="00817732">
        <w:rPr>
          <w:rFonts w:ascii="Calibri" w:hAnsi="Calibri" w:cs="Arial"/>
        </w:rPr>
        <w:t>5</w:t>
      </w:r>
      <w:r w:rsidR="00B8223B">
        <w:rPr>
          <w:rFonts w:ascii="Calibri" w:hAnsi="Calibri" w:cs="Arial"/>
        </w:rPr>
        <w:t>)</w:t>
      </w:r>
      <w:r w:rsidR="00B8223B" w:rsidRPr="00817732">
        <w:rPr>
          <w:rFonts w:ascii="Calibri" w:hAnsi="Calibri" w:cs="Arial"/>
        </w:rPr>
        <w:t xml:space="preserve"> pracov</w:t>
      </w:r>
      <w:r w:rsidR="00B8223B">
        <w:rPr>
          <w:rFonts w:ascii="Calibri" w:hAnsi="Calibri" w:cs="Arial"/>
        </w:rPr>
        <w:t xml:space="preserve">ních dnů po obdržení reklamace </w:t>
      </w:r>
      <w:r>
        <w:rPr>
          <w:rFonts w:ascii="Calibri" w:hAnsi="Calibri" w:cs="Arial"/>
        </w:rPr>
        <w:t>o</w:t>
      </w:r>
      <w:r w:rsidR="00B8223B" w:rsidRPr="00817732">
        <w:rPr>
          <w:rFonts w:ascii="Calibri" w:hAnsi="Calibri" w:cs="Arial"/>
        </w:rPr>
        <w:t xml:space="preserve">bjednatele, reklamované vady prověřit a navrhnout způsob odstranění vad. Termín odstranění vad bude dohodnut písemnou formou s přihlédnutím k povaze vady a vhodnosti provádění prací. </w:t>
      </w:r>
    </w:p>
    <w:p w14:paraId="3E674DFC" w14:textId="77777777" w:rsidR="00B8223B" w:rsidRPr="00817732" w:rsidRDefault="00B8223B" w:rsidP="00FD75CF">
      <w:pPr>
        <w:numPr>
          <w:ilvl w:val="0"/>
          <w:numId w:val="15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 w:rsidRPr="00817732">
        <w:rPr>
          <w:rFonts w:ascii="Calibri" w:hAnsi="Calibri" w:cs="Arial"/>
        </w:rPr>
        <w:t xml:space="preserve">Na vyzvání </w:t>
      </w:r>
      <w:r w:rsidR="006E4FC0">
        <w:rPr>
          <w:rFonts w:ascii="Calibri" w:hAnsi="Calibri" w:cs="Arial"/>
        </w:rPr>
        <w:t>o</w:t>
      </w:r>
      <w:r w:rsidRPr="00817732">
        <w:rPr>
          <w:rFonts w:ascii="Calibri" w:hAnsi="Calibri" w:cs="Arial"/>
        </w:rPr>
        <w:t xml:space="preserve">bjednatele odstraní </w:t>
      </w:r>
      <w:r w:rsidR="006E4FC0">
        <w:rPr>
          <w:rFonts w:ascii="Calibri" w:hAnsi="Calibri" w:cs="Arial"/>
        </w:rPr>
        <w:t>poskytovatel</w:t>
      </w:r>
      <w:r w:rsidRPr="00817732">
        <w:rPr>
          <w:rFonts w:ascii="Calibri" w:hAnsi="Calibri" w:cs="Arial"/>
        </w:rPr>
        <w:t xml:space="preserve"> bezplatně a na vlastní odpovědnost v záruční době všechny vady </w:t>
      </w:r>
      <w:r w:rsidR="00436135">
        <w:rPr>
          <w:rFonts w:ascii="Calibri" w:hAnsi="Calibri" w:cs="Arial"/>
        </w:rPr>
        <w:t>plnění</w:t>
      </w:r>
      <w:r w:rsidRPr="00817732">
        <w:rPr>
          <w:rFonts w:ascii="Calibri" w:hAnsi="Calibri" w:cs="Arial"/>
        </w:rPr>
        <w:t xml:space="preserve"> v dohodnutých termínech. </w:t>
      </w:r>
    </w:p>
    <w:p w14:paraId="3E674DFD" w14:textId="77777777" w:rsidR="00B8223B" w:rsidRPr="00817732" w:rsidRDefault="00B8223B" w:rsidP="00FD75CF">
      <w:pPr>
        <w:numPr>
          <w:ilvl w:val="0"/>
          <w:numId w:val="15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 w:rsidRPr="00817732">
        <w:rPr>
          <w:rFonts w:ascii="Calibri" w:hAnsi="Calibri" w:cs="Arial"/>
        </w:rPr>
        <w:t xml:space="preserve">Jestliže </w:t>
      </w:r>
      <w:r w:rsidR="006E4FC0">
        <w:rPr>
          <w:rFonts w:ascii="Calibri" w:hAnsi="Calibri" w:cs="Arial"/>
        </w:rPr>
        <w:t>poskytovatel</w:t>
      </w:r>
      <w:r w:rsidRPr="00817732">
        <w:rPr>
          <w:rFonts w:ascii="Calibri" w:hAnsi="Calibri" w:cs="Arial"/>
        </w:rPr>
        <w:t xml:space="preserve"> neodstraní vady vzniklé v záruční lhůtě v termínu dohodnutém s </w:t>
      </w:r>
      <w:r w:rsidR="006E4FC0">
        <w:rPr>
          <w:rFonts w:ascii="Calibri" w:hAnsi="Calibri" w:cs="Arial"/>
        </w:rPr>
        <w:t>o</w:t>
      </w:r>
      <w:r w:rsidRPr="00817732">
        <w:rPr>
          <w:rFonts w:ascii="Calibri" w:hAnsi="Calibri" w:cs="Arial"/>
        </w:rPr>
        <w:t xml:space="preserve">bjednatelem, může </w:t>
      </w:r>
      <w:r w:rsidR="006E4FC0">
        <w:rPr>
          <w:rFonts w:ascii="Calibri" w:hAnsi="Calibri" w:cs="Arial"/>
        </w:rPr>
        <w:t>o</w:t>
      </w:r>
      <w:r w:rsidRPr="00817732">
        <w:rPr>
          <w:rFonts w:ascii="Calibri" w:hAnsi="Calibri" w:cs="Arial"/>
        </w:rPr>
        <w:t xml:space="preserve">bjednatel zadat odstranění vad a nedostatků jiné kvalifikované osobě. V takovém případě je </w:t>
      </w:r>
      <w:r w:rsidR="006E4FC0">
        <w:rPr>
          <w:rFonts w:ascii="Calibri" w:hAnsi="Calibri" w:cs="Arial"/>
        </w:rPr>
        <w:t>o</w:t>
      </w:r>
      <w:r w:rsidRPr="00817732">
        <w:rPr>
          <w:rFonts w:ascii="Calibri" w:hAnsi="Calibri" w:cs="Arial"/>
        </w:rPr>
        <w:t xml:space="preserve">bjednatel oprávněn skutečné náklady na odstranění vad přeúčtovat </w:t>
      </w:r>
      <w:r w:rsidR="006E4FC0">
        <w:rPr>
          <w:rFonts w:ascii="Calibri" w:hAnsi="Calibri" w:cs="Arial"/>
        </w:rPr>
        <w:t>poskytovateli.</w:t>
      </w:r>
    </w:p>
    <w:p w14:paraId="3E674DFE" w14:textId="77777777" w:rsidR="00B8223B" w:rsidRDefault="006E4FC0" w:rsidP="00FD75CF">
      <w:pPr>
        <w:numPr>
          <w:ilvl w:val="0"/>
          <w:numId w:val="15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 w:rsidRPr="00D666C8">
        <w:rPr>
          <w:rFonts w:ascii="Calibri" w:hAnsi="Calibri" w:cs="Arial"/>
        </w:rPr>
        <w:t>Poskytovatel</w:t>
      </w:r>
      <w:r w:rsidR="00B8223B" w:rsidRPr="00D666C8">
        <w:rPr>
          <w:rFonts w:ascii="Calibri" w:hAnsi="Calibri" w:cs="Arial"/>
        </w:rPr>
        <w:t xml:space="preserve"> je povinen uhradit </w:t>
      </w:r>
      <w:r w:rsidRPr="00D666C8">
        <w:rPr>
          <w:rFonts w:ascii="Calibri" w:hAnsi="Calibri" w:cs="Arial"/>
        </w:rPr>
        <w:t>o</w:t>
      </w:r>
      <w:r w:rsidR="00B8223B" w:rsidRPr="00D666C8">
        <w:rPr>
          <w:rFonts w:ascii="Calibri" w:hAnsi="Calibri" w:cs="Arial"/>
        </w:rPr>
        <w:t>bjednateli všechny prokazatelné škody, které vzniknou z důvodu oprávněných reklamací</w:t>
      </w:r>
      <w:r w:rsidR="00FD75CF" w:rsidRPr="00D666C8">
        <w:rPr>
          <w:rFonts w:ascii="Calibri" w:hAnsi="Calibri" w:cs="Arial"/>
        </w:rPr>
        <w:t>, jakož i škody na sbírce a předmětech převzatých</w:t>
      </w:r>
      <w:r w:rsidR="00FD75CF">
        <w:rPr>
          <w:rFonts w:ascii="Calibri" w:hAnsi="Calibri" w:cs="Arial"/>
        </w:rPr>
        <w:t xml:space="preserve"> poskytovatelem při plnění předmětu této smlouvy</w:t>
      </w:r>
      <w:r w:rsidR="00B8223B" w:rsidRPr="00817732">
        <w:rPr>
          <w:rFonts w:ascii="Calibri" w:hAnsi="Calibri" w:cs="Arial"/>
        </w:rPr>
        <w:t>.</w:t>
      </w:r>
    </w:p>
    <w:p w14:paraId="3E674DFF" w14:textId="77777777" w:rsidR="00B8223B" w:rsidRPr="005D2E27" w:rsidRDefault="00B8223B" w:rsidP="006E4FC0">
      <w:pPr>
        <w:pStyle w:val="lnek"/>
        <w:rPr>
          <w:rFonts w:cs="Arial"/>
        </w:rPr>
      </w:pPr>
    </w:p>
    <w:p w14:paraId="3E674E00" w14:textId="77777777" w:rsidR="00B8223B" w:rsidRPr="00BD72F3" w:rsidRDefault="00B8223B" w:rsidP="006E4FC0">
      <w:pPr>
        <w:ind w:left="3686"/>
        <w:rPr>
          <w:rFonts w:ascii="Calibri" w:hAnsi="Calibri" w:cs="Arial"/>
          <w:b/>
        </w:rPr>
      </w:pPr>
      <w:r w:rsidRPr="00BD72F3">
        <w:rPr>
          <w:rFonts w:ascii="Calibri" w:hAnsi="Calibri" w:cs="Arial"/>
          <w:b/>
        </w:rPr>
        <w:t>Zajištění závazků</w:t>
      </w:r>
    </w:p>
    <w:p w14:paraId="3E674E01" w14:textId="4A03C64F" w:rsidR="00B8223B" w:rsidRPr="00BD72F3" w:rsidRDefault="006E4FC0" w:rsidP="00CA658B">
      <w:pPr>
        <w:numPr>
          <w:ilvl w:val="0"/>
          <w:numId w:val="18"/>
        </w:numPr>
        <w:suppressAutoHyphens/>
        <w:spacing w:before="120"/>
        <w:jc w:val="both"/>
        <w:rPr>
          <w:rFonts w:ascii="Calibri" w:hAnsi="Calibri" w:cs="Arial"/>
        </w:rPr>
      </w:pPr>
      <w:r w:rsidRPr="00BD72F3">
        <w:rPr>
          <w:rFonts w:ascii="Calibri" w:hAnsi="Calibri" w:cs="Arial"/>
        </w:rPr>
        <w:t>Poskytovatel</w:t>
      </w:r>
      <w:r w:rsidR="00B8223B" w:rsidRPr="00BD72F3">
        <w:rPr>
          <w:rFonts w:ascii="Calibri" w:hAnsi="Calibri" w:cs="Arial"/>
        </w:rPr>
        <w:t xml:space="preserve"> </w:t>
      </w:r>
      <w:r w:rsidR="002B525F" w:rsidRPr="00BD72F3">
        <w:rPr>
          <w:rFonts w:ascii="Calibri" w:hAnsi="Calibri" w:cs="Arial"/>
        </w:rPr>
        <w:t>prohlašuje, že po</w:t>
      </w:r>
      <w:r w:rsidR="00B8223B" w:rsidRPr="00BD72F3">
        <w:rPr>
          <w:rFonts w:ascii="Calibri" w:hAnsi="Calibri" w:cs="Arial"/>
        </w:rPr>
        <w:t xml:space="preserve"> dobu účinnosti této smlouvy a dále po dobu záruky dle čl. </w:t>
      </w:r>
      <w:r w:rsidR="00FD75CF" w:rsidRPr="00BD72F3">
        <w:rPr>
          <w:rFonts w:ascii="Calibri" w:hAnsi="Calibri" w:cs="Arial"/>
        </w:rPr>
        <w:t>VIII. odst. 3</w:t>
      </w:r>
      <w:r w:rsidR="00B8223B" w:rsidRPr="00BD72F3">
        <w:rPr>
          <w:rFonts w:ascii="Calibri" w:hAnsi="Calibri" w:cs="Arial"/>
        </w:rPr>
        <w:t xml:space="preserve"> této smlouvy </w:t>
      </w:r>
      <w:r w:rsidR="002B525F" w:rsidRPr="00BD72F3">
        <w:rPr>
          <w:rFonts w:ascii="Calibri" w:hAnsi="Calibri" w:cs="Arial"/>
        </w:rPr>
        <w:t xml:space="preserve">má </w:t>
      </w:r>
      <w:r w:rsidR="00B8223B" w:rsidRPr="00BD72F3">
        <w:rPr>
          <w:rFonts w:ascii="Calibri" w:hAnsi="Calibri" w:cs="Arial"/>
        </w:rPr>
        <w:t xml:space="preserve">sjednáno platné pojištění odpovědnosti za škodu způsobenou svojí činností </w:t>
      </w:r>
      <w:r w:rsidRPr="00BD72F3">
        <w:rPr>
          <w:rFonts w:ascii="Calibri" w:hAnsi="Calibri" w:cs="Arial"/>
        </w:rPr>
        <w:t>o</w:t>
      </w:r>
      <w:r w:rsidR="00B8223B" w:rsidRPr="00BD72F3">
        <w:rPr>
          <w:rFonts w:ascii="Calibri" w:hAnsi="Calibri" w:cs="Arial"/>
        </w:rPr>
        <w:t>bjednateli či třetím osobám</w:t>
      </w:r>
      <w:r w:rsidR="002B525F" w:rsidRPr="00BD72F3">
        <w:rPr>
          <w:rFonts w:ascii="Calibri" w:hAnsi="Calibri" w:cs="Arial"/>
        </w:rPr>
        <w:t>.</w:t>
      </w:r>
    </w:p>
    <w:p w14:paraId="3E674E02" w14:textId="4F86D167" w:rsidR="00B8223B" w:rsidRPr="00BD72F3" w:rsidRDefault="006E4FC0" w:rsidP="00CA658B">
      <w:pPr>
        <w:numPr>
          <w:ilvl w:val="0"/>
          <w:numId w:val="18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 w:rsidRPr="00BD72F3">
        <w:rPr>
          <w:rFonts w:ascii="Calibri" w:hAnsi="Calibri" w:cs="Arial"/>
        </w:rPr>
        <w:t xml:space="preserve">Poskytovatel </w:t>
      </w:r>
      <w:r w:rsidR="00B8223B" w:rsidRPr="00BD72F3">
        <w:rPr>
          <w:rFonts w:ascii="Calibri" w:hAnsi="Calibri" w:cs="Arial"/>
        </w:rPr>
        <w:t xml:space="preserve">se zavazuje zaplatit </w:t>
      </w:r>
      <w:r w:rsidRPr="00BD72F3">
        <w:rPr>
          <w:rFonts w:ascii="Calibri" w:hAnsi="Calibri" w:cs="Arial"/>
        </w:rPr>
        <w:t>o</w:t>
      </w:r>
      <w:r w:rsidR="00B8223B" w:rsidRPr="00BD72F3">
        <w:rPr>
          <w:rFonts w:ascii="Calibri" w:hAnsi="Calibri" w:cs="Arial"/>
        </w:rPr>
        <w:t xml:space="preserve">bjednateli smluvní pokutu </w:t>
      </w:r>
      <w:r w:rsidR="002B525F" w:rsidRPr="00BD72F3">
        <w:rPr>
          <w:rFonts w:ascii="Calibri" w:hAnsi="Calibri" w:cs="Arial"/>
        </w:rPr>
        <w:t xml:space="preserve">až do </w:t>
      </w:r>
      <w:r w:rsidR="00B8223B" w:rsidRPr="00BD72F3">
        <w:rPr>
          <w:rFonts w:ascii="Calibri" w:hAnsi="Calibri" w:cs="Arial"/>
        </w:rPr>
        <w:t>výš</w:t>
      </w:r>
      <w:r w:rsidR="002B525F" w:rsidRPr="00BD72F3">
        <w:rPr>
          <w:rFonts w:ascii="Calibri" w:hAnsi="Calibri" w:cs="Arial"/>
        </w:rPr>
        <w:t>e</w:t>
      </w:r>
      <w:r w:rsidR="00FD75CF" w:rsidRPr="00BD72F3">
        <w:rPr>
          <w:rFonts w:ascii="Calibri" w:hAnsi="Calibri" w:cs="Arial"/>
        </w:rPr>
        <w:t xml:space="preserve"> dvoj</w:t>
      </w:r>
      <w:r w:rsidR="00F855DC" w:rsidRPr="00BD72F3">
        <w:rPr>
          <w:rFonts w:ascii="Calibri" w:hAnsi="Calibri" w:cs="Arial"/>
        </w:rPr>
        <w:t xml:space="preserve">násobku </w:t>
      </w:r>
      <w:r w:rsidR="00FD75CF" w:rsidRPr="00BD72F3">
        <w:rPr>
          <w:rFonts w:ascii="Calibri" w:hAnsi="Calibri" w:cs="Arial"/>
        </w:rPr>
        <w:t>skutečné průměrné</w:t>
      </w:r>
      <w:r w:rsidR="00F855DC" w:rsidRPr="00BD72F3">
        <w:rPr>
          <w:rFonts w:ascii="Calibri" w:hAnsi="Calibri" w:cs="Arial"/>
        </w:rPr>
        <w:t xml:space="preserve"> </w:t>
      </w:r>
      <w:r w:rsidR="00FD75CF" w:rsidRPr="00BD72F3">
        <w:rPr>
          <w:rFonts w:ascii="Calibri" w:hAnsi="Calibri" w:cs="Arial"/>
        </w:rPr>
        <w:t xml:space="preserve">celkové </w:t>
      </w:r>
      <w:r w:rsidR="00F855DC" w:rsidRPr="00BD72F3">
        <w:rPr>
          <w:rFonts w:ascii="Calibri" w:hAnsi="Calibri" w:cs="Arial"/>
        </w:rPr>
        <w:t xml:space="preserve">měsíční </w:t>
      </w:r>
      <w:r w:rsidR="00FD75CF" w:rsidRPr="00BD72F3">
        <w:rPr>
          <w:rFonts w:ascii="Calibri" w:hAnsi="Calibri" w:cs="Arial"/>
        </w:rPr>
        <w:t>ceny poskytnutých služeb</w:t>
      </w:r>
      <w:r w:rsidR="00F855DC" w:rsidRPr="00BD72F3">
        <w:rPr>
          <w:rFonts w:ascii="Calibri" w:hAnsi="Calibri" w:cs="Arial"/>
        </w:rPr>
        <w:t xml:space="preserve"> </w:t>
      </w:r>
      <w:r w:rsidR="00FD75CF" w:rsidRPr="00BD72F3">
        <w:rPr>
          <w:rFonts w:ascii="Calibri" w:hAnsi="Calibri" w:cs="Arial"/>
        </w:rPr>
        <w:t>za poslední tři (3) měsíce,</w:t>
      </w:r>
      <w:r w:rsidR="00F855DC" w:rsidRPr="00BD72F3">
        <w:rPr>
          <w:rFonts w:ascii="Calibri" w:hAnsi="Calibri" w:cs="Arial"/>
        </w:rPr>
        <w:t xml:space="preserve"> a to</w:t>
      </w:r>
      <w:r w:rsidR="00B8223B" w:rsidRPr="00BD72F3">
        <w:rPr>
          <w:rFonts w:ascii="Calibri" w:hAnsi="Calibri" w:cs="Arial"/>
        </w:rPr>
        <w:t xml:space="preserve"> za každý případ </w:t>
      </w:r>
      <w:r w:rsidR="00D8458E" w:rsidRPr="00BD72F3">
        <w:rPr>
          <w:rFonts w:ascii="Calibri" w:hAnsi="Calibri" w:cs="Arial"/>
        </w:rPr>
        <w:t xml:space="preserve">hrubého </w:t>
      </w:r>
      <w:r w:rsidR="00B8223B" w:rsidRPr="00BD72F3">
        <w:rPr>
          <w:rFonts w:ascii="Calibri" w:hAnsi="Calibri" w:cs="Arial"/>
        </w:rPr>
        <w:t>porušení povinnost</w:t>
      </w:r>
      <w:r w:rsidR="00D8458E" w:rsidRPr="00BD72F3">
        <w:rPr>
          <w:rFonts w:ascii="Calibri" w:hAnsi="Calibri" w:cs="Arial"/>
        </w:rPr>
        <w:t>í</w:t>
      </w:r>
      <w:r w:rsidR="00B8223B" w:rsidRPr="00BD72F3">
        <w:rPr>
          <w:rFonts w:ascii="Calibri" w:hAnsi="Calibri" w:cs="Arial"/>
        </w:rPr>
        <w:t xml:space="preserve"> </w:t>
      </w:r>
      <w:r w:rsidR="00D8458E" w:rsidRPr="00BD72F3">
        <w:rPr>
          <w:rFonts w:ascii="Calibri" w:hAnsi="Calibri" w:cs="Arial"/>
        </w:rPr>
        <w:t>uvedených</w:t>
      </w:r>
      <w:r w:rsidR="00B8223B" w:rsidRPr="00BD72F3">
        <w:rPr>
          <w:rFonts w:ascii="Calibri" w:hAnsi="Calibri" w:cs="Arial"/>
        </w:rPr>
        <w:t xml:space="preserve"> </w:t>
      </w:r>
      <w:r w:rsidR="00FD75CF" w:rsidRPr="00BD72F3">
        <w:rPr>
          <w:rFonts w:ascii="Calibri" w:hAnsi="Calibri" w:cs="Arial"/>
        </w:rPr>
        <w:t>v čl. V</w:t>
      </w:r>
      <w:r w:rsidR="00B8223B" w:rsidRPr="00BD72F3">
        <w:rPr>
          <w:rFonts w:ascii="Calibri" w:hAnsi="Calibri" w:cs="Arial"/>
        </w:rPr>
        <w:t xml:space="preserve"> této smlouvy.</w:t>
      </w:r>
      <w:r w:rsidR="00436135" w:rsidRPr="00BD72F3">
        <w:rPr>
          <w:rFonts w:ascii="Calibri" w:hAnsi="Calibri" w:cs="Arial"/>
        </w:rPr>
        <w:t xml:space="preserve"> </w:t>
      </w:r>
    </w:p>
    <w:p w14:paraId="3E674E03" w14:textId="77777777" w:rsidR="00B8223B" w:rsidRPr="002162EA" w:rsidRDefault="00B8223B" w:rsidP="00CA658B">
      <w:pPr>
        <w:numPr>
          <w:ilvl w:val="0"/>
          <w:numId w:val="18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 w:rsidRPr="00BD72F3">
        <w:rPr>
          <w:rFonts w:ascii="Calibri" w:hAnsi="Calibri" w:cs="Arial"/>
        </w:rPr>
        <w:t xml:space="preserve">V případě prodlení objednatele s placením daňového dokladu uhradí </w:t>
      </w:r>
      <w:r w:rsidR="006E4FC0" w:rsidRPr="00BD72F3">
        <w:rPr>
          <w:rFonts w:ascii="Calibri" w:hAnsi="Calibri" w:cs="Arial"/>
        </w:rPr>
        <w:t>o</w:t>
      </w:r>
      <w:r w:rsidRPr="00BD72F3">
        <w:rPr>
          <w:rFonts w:ascii="Calibri" w:hAnsi="Calibri" w:cs="Arial"/>
        </w:rPr>
        <w:t>bjednatel</w:t>
      </w:r>
      <w:r w:rsidRPr="002162EA">
        <w:rPr>
          <w:rFonts w:ascii="Calibri" w:hAnsi="Calibri" w:cs="Arial"/>
        </w:rPr>
        <w:t xml:space="preserve"> </w:t>
      </w:r>
      <w:r w:rsidR="006E4FC0">
        <w:rPr>
          <w:rFonts w:ascii="Calibri" w:hAnsi="Calibri" w:cs="Arial"/>
        </w:rPr>
        <w:t>poskytovateli</w:t>
      </w:r>
      <w:r w:rsidRPr="002162EA">
        <w:rPr>
          <w:rFonts w:ascii="Calibri" w:hAnsi="Calibri" w:cs="Arial"/>
        </w:rPr>
        <w:t xml:space="preserve"> úrok prodlení ve výši stanovené právními předpisy.</w:t>
      </w:r>
    </w:p>
    <w:p w14:paraId="3E674E04" w14:textId="77777777" w:rsidR="00B8223B" w:rsidRPr="002162EA" w:rsidRDefault="006E4FC0" w:rsidP="00CA658B">
      <w:pPr>
        <w:numPr>
          <w:ilvl w:val="0"/>
          <w:numId w:val="18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 w:rsidRPr="00D8458E">
        <w:rPr>
          <w:rFonts w:ascii="Calibri" w:hAnsi="Calibri" w:cs="Arial"/>
        </w:rPr>
        <w:t>Poskytovatel</w:t>
      </w:r>
      <w:r w:rsidR="00B8223B" w:rsidRPr="00D8458E">
        <w:rPr>
          <w:rFonts w:ascii="Calibri" w:hAnsi="Calibri" w:cs="Arial"/>
        </w:rPr>
        <w:t xml:space="preserve"> se zavazuje zaplatit </w:t>
      </w:r>
      <w:r w:rsidRPr="00D8458E">
        <w:rPr>
          <w:rFonts w:ascii="Calibri" w:hAnsi="Calibri" w:cs="Arial"/>
        </w:rPr>
        <w:t>o</w:t>
      </w:r>
      <w:r w:rsidR="00B8223B" w:rsidRPr="00D8458E">
        <w:rPr>
          <w:rFonts w:ascii="Calibri" w:hAnsi="Calibri" w:cs="Arial"/>
        </w:rPr>
        <w:t xml:space="preserve">bjednateli smluvní pokutu ve výši </w:t>
      </w:r>
      <w:proofErr w:type="gramStart"/>
      <w:r w:rsidR="00B8223B" w:rsidRPr="00D8458E">
        <w:rPr>
          <w:rFonts w:ascii="Calibri" w:hAnsi="Calibri" w:cs="Arial"/>
        </w:rPr>
        <w:t>1.000,-</w:t>
      </w:r>
      <w:proofErr w:type="gramEnd"/>
      <w:r w:rsidR="00B8223B" w:rsidRPr="00D8458E">
        <w:rPr>
          <w:rFonts w:ascii="Calibri" w:hAnsi="Calibri" w:cs="Arial"/>
        </w:rPr>
        <w:t xml:space="preserve"> Kč (jeden tisíc korun českých) za každou podstatnou vadu bránící v užití </w:t>
      </w:r>
      <w:r w:rsidRPr="00D8458E">
        <w:rPr>
          <w:rFonts w:ascii="Calibri" w:hAnsi="Calibri" w:cs="Arial"/>
        </w:rPr>
        <w:t>výsledku služeb</w:t>
      </w:r>
      <w:r w:rsidR="00B8223B" w:rsidRPr="00D8458E">
        <w:rPr>
          <w:rFonts w:ascii="Calibri" w:hAnsi="Calibri" w:cs="Arial"/>
        </w:rPr>
        <w:t xml:space="preserve"> a každý den prodlení zvlášť, jestliže bude v prodlení s odstraněním podstatných vad v záruční době nebo s odstraněním podstatných vad </w:t>
      </w:r>
      <w:r w:rsidRPr="00D8458E">
        <w:rPr>
          <w:rFonts w:ascii="Calibri" w:hAnsi="Calibri" w:cs="Arial"/>
        </w:rPr>
        <w:t>služby</w:t>
      </w:r>
      <w:r w:rsidR="00B8223B" w:rsidRPr="00D8458E">
        <w:rPr>
          <w:rFonts w:ascii="Calibri" w:hAnsi="Calibri" w:cs="Arial"/>
        </w:rPr>
        <w:t xml:space="preserve"> vyplývajících z</w:t>
      </w:r>
      <w:r w:rsidR="00436135" w:rsidRPr="00D8458E">
        <w:rPr>
          <w:rFonts w:ascii="Calibri" w:hAnsi="Calibri" w:cs="Arial"/>
        </w:rPr>
        <w:t xml:space="preserve"> reklamačního </w:t>
      </w:r>
      <w:r w:rsidR="00B8223B" w:rsidRPr="00D8458E">
        <w:rPr>
          <w:rFonts w:ascii="Calibri" w:hAnsi="Calibri" w:cs="Arial"/>
        </w:rPr>
        <w:t>protokolu</w:t>
      </w:r>
      <w:r w:rsidR="00B8223B" w:rsidRPr="002162EA">
        <w:rPr>
          <w:rFonts w:ascii="Calibri" w:hAnsi="Calibri" w:cs="Arial"/>
        </w:rPr>
        <w:t>.</w:t>
      </w:r>
    </w:p>
    <w:p w14:paraId="3E674E05" w14:textId="77777777" w:rsidR="00B8223B" w:rsidRPr="00D8458E" w:rsidRDefault="00B8223B" w:rsidP="00CA658B">
      <w:pPr>
        <w:numPr>
          <w:ilvl w:val="0"/>
          <w:numId w:val="18"/>
        </w:numPr>
        <w:suppressAutoHyphens/>
        <w:spacing w:before="120"/>
        <w:jc w:val="both"/>
        <w:rPr>
          <w:rFonts w:ascii="Calibri" w:hAnsi="Calibri" w:cs="Arial"/>
        </w:rPr>
      </w:pPr>
      <w:r w:rsidRPr="00AB109A">
        <w:rPr>
          <w:rFonts w:ascii="Calibri" w:hAnsi="Calibri" w:cs="Arial"/>
        </w:rPr>
        <w:t>Smluvní pokut</w:t>
      </w:r>
      <w:r>
        <w:rPr>
          <w:rFonts w:ascii="Calibri" w:hAnsi="Calibri" w:cs="Arial"/>
        </w:rPr>
        <w:t>u</w:t>
      </w:r>
      <w:r w:rsidRPr="00AB109A">
        <w:rPr>
          <w:rFonts w:ascii="Calibri" w:hAnsi="Calibri" w:cs="Arial"/>
        </w:rPr>
        <w:t>, sjednan</w:t>
      </w:r>
      <w:r>
        <w:rPr>
          <w:rFonts w:ascii="Calibri" w:hAnsi="Calibri" w:cs="Arial"/>
        </w:rPr>
        <w:t>ou</w:t>
      </w:r>
      <w:r w:rsidRPr="00AB109A">
        <w:rPr>
          <w:rFonts w:ascii="Calibri" w:hAnsi="Calibri" w:cs="Arial"/>
        </w:rPr>
        <w:t xml:space="preserve"> touto smlouvou, hradí </w:t>
      </w:r>
      <w:r w:rsidR="006E4FC0">
        <w:rPr>
          <w:rFonts w:ascii="Calibri" w:hAnsi="Calibri" w:cs="Arial"/>
        </w:rPr>
        <w:t>poskytovatel</w:t>
      </w:r>
      <w:r w:rsidRPr="00AB109A">
        <w:rPr>
          <w:rFonts w:ascii="Calibri" w:hAnsi="Calibri" w:cs="Arial"/>
        </w:rPr>
        <w:t xml:space="preserve"> nezávisle </w:t>
      </w:r>
      <w:r>
        <w:rPr>
          <w:rFonts w:ascii="Calibri" w:hAnsi="Calibri" w:cs="Arial"/>
        </w:rPr>
        <w:t xml:space="preserve">na </w:t>
      </w:r>
      <w:r w:rsidR="006E4FC0">
        <w:rPr>
          <w:rFonts w:ascii="Calibri" w:hAnsi="Calibri" w:cs="Arial"/>
        </w:rPr>
        <w:t>tom, zda a v jaké výši vznikla o</w:t>
      </w:r>
      <w:r>
        <w:rPr>
          <w:rFonts w:ascii="Calibri" w:hAnsi="Calibri" w:cs="Arial"/>
        </w:rPr>
        <w:t>bjednateli</w:t>
      </w:r>
      <w:r w:rsidRPr="00AB109A">
        <w:rPr>
          <w:rFonts w:ascii="Calibri" w:hAnsi="Calibri" w:cs="Arial"/>
        </w:rPr>
        <w:t xml:space="preserve"> škoda, kterou </w:t>
      </w:r>
      <w:r>
        <w:rPr>
          <w:rFonts w:ascii="Calibri" w:hAnsi="Calibri" w:cs="Arial"/>
        </w:rPr>
        <w:t xml:space="preserve">má právo </w:t>
      </w:r>
      <w:r w:rsidRPr="00AB109A">
        <w:rPr>
          <w:rFonts w:ascii="Calibri" w:hAnsi="Calibri" w:cs="Arial"/>
        </w:rPr>
        <w:t xml:space="preserve">vymáhat samostatně. Smluvní pokutu může </w:t>
      </w:r>
      <w:r w:rsidR="006E4FC0">
        <w:rPr>
          <w:rFonts w:ascii="Calibri" w:hAnsi="Calibri" w:cs="Arial"/>
        </w:rPr>
        <w:t>o</w:t>
      </w:r>
      <w:r w:rsidRPr="00AB109A">
        <w:rPr>
          <w:rFonts w:ascii="Calibri" w:hAnsi="Calibri" w:cs="Arial"/>
        </w:rPr>
        <w:t xml:space="preserve">bjednatel jednostranně </w:t>
      </w:r>
      <w:r w:rsidRPr="00D8458E">
        <w:rPr>
          <w:rFonts w:ascii="Calibri" w:hAnsi="Calibri" w:cs="Arial"/>
        </w:rPr>
        <w:t xml:space="preserve">započíst </w:t>
      </w:r>
      <w:r w:rsidR="006E4FC0" w:rsidRPr="00D8458E">
        <w:rPr>
          <w:rFonts w:ascii="Calibri" w:hAnsi="Calibri" w:cs="Arial"/>
        </w:rPr>
        <w:t>poskytovateli</w:t>
      </w:r>
      <w:r w:rsidRPr="00D8458E">
        <w:rPr>
          <w:rFonts w:ascii="Calibri" w:hAnsi="Calibri" w:cs="Arial"/>
        </w:rPr>
        <w:t xml:space="preserve"> proti ceně </w:t>
      </w:r>
      <w:r w:rsidR="006E4FC0" w:rsidRPr="00D8458E">
        <w:rPr>
          <w:rFonts w:ascii="Calibri" w:hAnsi="Calibri" w:cs="Arial"/>
        </w:rPr>
        <w:t>poskytnutých služeb</w:t>
      </w:r>
      <w:r w:rsidRPr="00D8458E">
        <w:rPr>
          <w:rFonts w:ascii="Calibri" w:hAnsi="Calibri" w:cs="Arial"/>
        </w:rPr>
        <w:t xml:space="preserve"> </w:t>
      </w:r>
      <w:r w:rsidRPr="00D8458E">
        <w:rPr>
          <w:rFonts w:ascii="Calibri" w:hAnsi="Calibri" w:cs="Arial"/>
        </w:rPr>
        <w:lastRenderedPageBreak/>
        <w:t xml:space="preserve">formou vzájemného zápočtu pohledávek, a to i v případě, že taková pohledávka není dosud splatná, nebo již byla promlčena. O takovém zápočtu je však </w:t>
      </w:r>
      <w:r w:rsidR="006E4FC0" w:rsidRPr="00D8458E">
        <w:rPr>
          <w:rFonts w:ascii="Calibri" w:hAnsi="Calibri" w:cs="Arial"/>
        </w:rPr>
        <w:t>o</w:t>
      </w:r>
      <w:r w:rsidRPr="00D8458E">
        <w:rPr>
          <w:rFonts w:ascii="Calibri" w:hAnsi="Calibri" w:cs="Arial"/>
        </w:rPr>
        <w:t xml:space="preserve">bjednatel povinen vždy písemně informovat </w:t>
      </w:r>
      <w:r w:rsidR="006E4FC0" w:rsidRPr="00D8458E">
        <w:rPr>
          <w:rFonts w:ascii="Calibri" w:hAnsi="Calibri" w:cs="Arial"/>
        </w:rPr>
        <w:t>poskytovatele</w:t>
      </w:r>
      <w:r w:rsidRPr="00D8458E">
        <w:rPr>
          <w:rFonts w:ascii="Calibri" w:hAnsi="Calibri" w:cs="Arial"/>
        </w:rPr>
        <w:t xml:space="preserve"> bez zbytečného prodlení.</w:t>
      </w:r>
    </w:p>
    <w:p w14:paraId="3E674E06" w14:textId="77777777" w:rsidR="00436135" w:rsidRDefault="00436135" w:rsidP="00201A4A">
      <w:pPr>
        <w:numPr>
          <w:ilvl w:val="0"/>
          <w:numId w:val="18"/>
        </w:numPr>
        <w:suppressAutoHyphens/>
        <w:spacing w:before="120"/>
        <w:jc w:val="both"/>
        <w:rPr>
          <w:rFonts w:ascii="Calibri" w:hAnsi="Calibri" w:cs="Arial"/>
        </w:rPr>
      </w:pPr>
      <w:r w:rsidRPr="00436135">
        <w:rPr>
          <w:rFonts w:ascii="Calibri" w:hAnsi="Calibri" w:cs="Arial"/>
        </w:rPr>
        <w:t>Zaplacení</w:t>
      </w:r>
      <w:r>
        <w:rPr>
          <w:rFonts w:ascii="Calibri" w:hAnsi="Calibri" w:cs="Arial"/>
        </w:rPr>
        <w:t xml:space="preserve"> </w:t>
      </w:r>
      <w:r w:rsidRPr="00436135">
        <w:rPr>
          <w:rFonts w:ascii="Calibri" w:hAnsi="Calibri" w:cs="Arial"/>
        </w:rPr>
        <w:t>smluvní</w:t>
      </w:r>
      <w:r>
        <w:rPr>
          <w:rFonts w:ascii="Calibri" w:hAnsi="Calibri" w:cs="Arial"/>
        </w:rPr>
        <w:t xml:space="preserve"> </w:t>
      </w:r>
      <w:r w:rsidRPr="00436135">
        <w:rPr>
          <w:rFonts w:ascii="Calibri" w:hAnsi="Calibri" w:cs="Arial"/>
        </w:rPr>
        <w:t>pokuty</w:t>
      </w:r>
      <w:r>
        <w:rPr>
          <w:rFonts w:ascii="Calibri" w:hAnsi="Calibri" w:cs="Arial"/>
        </w:rPr>
        <w:t xml:space="preserve"> </w:t>
      </w:r>
      <w:r w:rsidR="00D8458E">
        <w:rPr>
          <w:rFonts w:ascii="Calibri" w:hAnsi="Calibri" w:cs="Arial"/>
        </w:rPr>
        <w:t xml:space="preserve">nebo úroku z prodlení </w:t>
      </w:r>
      <w:r w:rsidRPr="00436135">
        <w:rPr>
          <w:rFonts w:ascii="Calibri" w:hAnsi="Calibri" w:cs="Arial"/>
        </w:rPr>
        <w:t>nezbavuje dlužníka</w:t>
      </w:r>
      <w:r>
        <w:rPr>
          <w:rFonts w:ascii="Calibri" w:hAnsi="Calibri" w:cs="Arial"/>
        </w:rPr>
        <w:t xml:space="preserve"> </w:t>
      </w:r>
      <w:r w:rsidRPr="00436135">
        <w:rPr>
          <w:rFonts w:ascii="Calibri" w:hAnsi="Calibri" w:cs="Arial"/>
        </w:rPr>
        <w:t>povinnosti</w:t>
      </w:r>
      <w:r>
        <w:rPr>
          <w:rFonts w:ascii="Calibri" w:hAnsi="Calibri" w:cs="Arial"/>
        </w:rPr>
        <w:t xml:space="preserve"> </w:t>
      </w:r>
      <w:r w:rsidRPr="00436135">
        <w:rPr>
          <w:rFonts w:ascii="Calibri" w:hAnsi="Calibri" w:cs="Arial"/>
        </w:rPr>
        <w:t>splnit</w:t>
      </w:r>
      <w:r>
        <w:rPr>
          <w:rFonts w:ascii="Calibri" w:hAnsi="Calibri" w:cs="Arial"/>
        </w:rPr>
        <w:t xml:space="preserve"> </w:t>
      </w:r>
      <w:r w:rsidRPr="00436135">
        <w:rPr>
          <w:rFonts w:ascii="Calibri" w:hAnsi="Calibri" w:cs="Arial"/>
        </w:rPr>
        <w:t>dluh</w:t>
      </w:r>
      <w:r>
        <w:rPr>
          <w:rFonts w:ascii="Calibri" w:hAnsi="Calibri" w:cs="Arial"/>
        </w:rPr>
        <w:t xml:space="preserve"> </w:t>
      </w:r>
      <w:r w:rsidR="00D8458E">
        <w:rPr>
          <w:rFonts w:ascii="Calibri" w:hAnsi="Calibri" w:cs="Arial"/>
        </w:rPr>
        <w:t>takto</w:t>
      </w:r>
      <w:r>
        <w:rPr>
          <w:rFonts w:ascii="Calibri" w:hAnsi="Calibri" w:cs="Arial"/>
        </w:rPr>
        <w:t xml:space="preserve"> </w:t>
      </w:r>
      <w:r w:rsidRPr="00436135">
        <w:rPr>
          <w:rFonts w:ascii="Calibri" w:hAnsi="Calibri" w:cs="Arial"/>
        </w:rPr>
        <w:t>utvrzený</w:t>
      </w:r>
      <w:r w:rsidR="00201A4A">
        <w:rPr>
          <w:rFonts w:ascii="Calibri" w:hAnsi="Calibri" w:cs="Arial"/>
        </w:rPr>
        <w:t xml:space="preserve">. Smluvní strany sjednávají odchylně od ustanovení § 2050 občanského zákoníku, že zaplacením </w:t>
      </w:r>
      <w:r w:rsidR="00201A4A" w:rsidRPr="00201A4A">
        <w:rPr>
          <w:rFonts w:ascii="Calibri" w:hAnsi="Calibri" w:cs="Arial"/>
        </w:rPr>
        <w:t>smluvní</w:t>
      </w:r>
      <w:r w:rsidR="00201A4A">
        <w:rPr>
          <w:rFonts w:ascii="Calibri" w:hAnsi="Calibri" w:cs="Arial"/>
        </w:rPr>
        <w:t xml:space="preserve"> pokuty</w:t>
      </w:r>
      <w:r w:rsidR="00201A4A" w:rsidRPr="00201A4A">
        <w:rPr>
          <w:rFonts w:ascii="Calibri" w:hAnsi="Calibri" w:cs="Arial"/>
        </w:rPr>
        <w:t xml:space="preserve"> ne</w:t>
      </w:r>
      <w:r w:rsidR="00201A4A">
        <w:rPr>
          <w:rFonts w:ascii="Calibri" w:hAnsi="Calibri" w:cs="Arial"/>
        </w:rPr>
        <w:t xml:space="preserve">zaniká právo </w:t>
      </w:r>
      <w:r w:rsidR="00201A4A" w:rsidRPr="00201A4A">
        <w:rPr>
          <w:rFonts w:ascii="Calibri" w:hAnsi="Calibri" w:cs="Arial"/>
        </w:rPr>
        <w:t>věřitel</w:t>
      </w:r>
      <w:r w:rsidR="00201A4A">
        <w:rPr>
          <w:rFonts w:ascii="Calibri" w:hAnsi="Calibri" w:cs="Arial"/>
        </w:rPr>
        <w:t>e</w:t>
      </w:r>
      <w:r w:rsidR="00201A4A" w:rsidRPr="00201A4A">
        <w:rPr>
          <w:rFonts w:ascii="Calibri" w:hAnsi="Calibri" w:cs="Arial"/>
        </w:rPr>
        <w:t xml:space="preserve"> na náhradu škody vzniklé z porušení povinnosti, ke kterému se smluvní pokuta vztahuje.</w:t>
      </w:r>
    </w:p>
    <w:p w14:paraId="3E674E07" w14:textId="77777777" w:rsidR="00B8223B" w:rsidRPr="00AB109A" w:rsidRDefault="00B8223B" w:rsidP="006E4FC0">
      <w:pPr>
        <w:pStyle w:val="lnek"/>
        <w:rPr>
          <w:rFonts w:cs="Arial"/>
        </w:rPr>
      </w:pPr>
    </w:p>
    <w:p w14:paraId="3E674E09" w14:textId="20E9C888" w:rsidR="00F13E0C" w:rsidRPr="00400102" w:rsidRDefault="00A9104B" w:rsidP="000D5B0B">
      <w:pPr>
        <w:ind w:left="3686"/>
      </w:pPr>
      <w:r w:rsidRPr="006E4FC0">
        <w:rPr>
          <w:rStyle w:val="Nadpis21"/>
          <w:rFonts w:ascii="Calibri" w:hAnsi="Calibri"/>
        </w:rPr>
        <w:t>Závěrečná ustanovení</w:t>
      </w:r>
    </w:p>
    <w:p w14:paraId="3E674E0A" w14:textId="77777777" w:rsidR="00D8458E" w:rsidRPr="00400102" w:rsidRDefault="00D8458E" w:rsidP="00D8458E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>Smlouvu mohou smluvní strany ukončit vzájemnou dohodou. Dohoda musí být učiněna písemně a musí být podepsána oprávněnými zástupci obou smluvních stran. V dohodě musí být stanoveno, jakým způsobem budou vypořádány vzájemné závazky smluvních stran, vyplývající z této smlouvy.</w:t>
      </w:r>
    </w:p>
    <w:p w14:paraId="3E674E0B" w14:textId="54521D0C" w:rsidR="004B5875" w:rsidRPr="00C41C59" w:rsidRDefault="004B5875" w:rsidP="004B5875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Tuto smlouvu lze jednostranně vypovědět bez udání důvodu</w:t>
      </w:r>
      <w:r>
        <w:rPr>
          <w:rFonts w:ascii="Calibri" w:hAnsi="Calibri"/>
          <w:bCs/>
        </w:rPr>
        <w:t xml:space="preserve">. Výpověď smlouvy musí </w:t>
      </w:r>
      <w:r w:rsidR="00C53A0A">
        <w:rPr>
          <w:rFonts w:ascii="Calibri" w:hAnsi="Calibri"/>
          <w:bCs/>
        </w:rPr>
        <w:t xml:space="preserve">mít </w:t>
      </w:r>
      <w:r w:rsidR="00C53A0A" w:rsidRPr="00400102">
        <w:rPr>
          <w:rFonts w:ascii="Calibri" w:hAnsi="Calibri" w:cs="Arial"/>
        </w:rPr>
        <w:t>písemnou</w:t>
      </w:r>
      <w:r>
        <w:rPr>
          <w:rFonts w:ascii="Calibri" w:hAnsi="Calibri" w:cs="Arial"/>
        </w:rPr>
        <w:t xml:space="preserve"> formu,</w:t>
      </w:r>
      <w:r w:rsidRPr="0040010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výpovědní doba činí dva (2) měsíce a začíná běžet </w:t>
      </w:r>
      <w:r w:rsidRPr="00400102">
        <w:rPr>
          <w:rFonts w:ascii="Calibri" w:hAnsi="Calibri" w:cs="Arial"/>
        </w:rPr>
        <w:t xml:space="preserve">doručením </w:t>
      </w:r>
      <w:r>
        <w:rPr>
          <w:rFonts w:ascii="Calibri" w:hAnsi="Calibri" w:cs="Arial"/>
        </w:rPr>
        <w:t xml:space="preserve">výpovědi </w:t>
      </w:r>
      <w:r w:rsidRPr="00400102">
        <w:rPr>
          <w:rFonts w:ascii="Calibri" w:hAnsi="Calibri" w:cs="Arial"/>
        </w:rPr>
        <w:t>druhé smluvní straně</w:t>
      </w:r>
      <w:r>
        <w:rPr>
          <w:rFonts w:ascii="Calibri" w:hAnsi="Calibri"/>
          <w:bCs/>
        </w:rPr>
        <w:t>.</w:t>
      </w:r>
    </w:p>
    <w:p w14:paraId="3E674E0C" w14:textId="77777777" w:rsidR="008D62C7" w:rsidRPr="00400102" w:rsidRDefault="00F13E0C" w:rsidP="00CA658B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 xml:space="preserve">Od této </w:t>
      </w:r>
      <w:r>
        <w:rPr>
          <w:rFonts w:ascii="Calibri" w:hAnsi="Calibri" w:cs="Arial"/>
        </w:rPr>
        <w:t>s</w:t>
      </w:r>
      <w:r w:rsidRPr="00400102">
        <w:rPr>
          <w:rFonts w:ascii="Calibri" w:hAnsi="Calibri" w:cs="Arial"/>
        </w:rPr>
        <w:t xml:space="preserve">mlouvy je možné </w:t>
      </w:r>
      <w:r w:rsidR="008D62C7">
        <w:rPr>
          <w:rFonts w:ascii="Calibri" w:hAnsi="Calibri" w:cs="Arial"/>
        </w:rPr>
        <w:t xml:space="preserve">jednostranně odstoupit </w:t>
      </w:r>
      <w:r w:rsidRPr="00400102">
        <w:rPr>
          <w:rFonts w:ascii="Calibri" w:hAnsi="Calibri" w:cs="Arial"/>
        </w:rPr>
        <w:t>za podmínek stan</w:t>
      </w:r>
      <w:r>
        <w:rPr>
          <w:rFonts w:ascii="Calibri" w:hAnsi="Calibri" w:cs="Arial"/>
        </w:rPr>
        <w:t>o</w:t>
      </w:r>
      <w:r w:rsidR="008D62C7">
        <w:rPr>
          <w:rFonts w:ascii="Calibri" w:hAnsi="Calibri" w:cs="Arial"/>
        </w:rPr>
        <w:t>vených zákonem</w:t>
      </w:r>
      <w:r w:rsidR="002101E1">
        <w:rPr>
          <w:rFonts w:ascii="Calibri" w:hAnsi="Calibri" w:cs="Arial"/>
        </w:rPr>
        <w:t xml:space="preserve"> a touto smlouvou</w:t>
      </w:r>
      <w:r w:rsidR="008D62C7">
        <w:rPr>
          <w:rFonts w:ascii="Calibri" w:hAnsi="Calibri" w:cs="Arial"/>
        </w:rPr>
        <w:t xml:space="preserve">. </w:t>
      </w:r>
      <w:r w:rsidR="002101E1">
        <w:rPr>
          <w:rFonts w:ascii="Calibri" w:hAnsi="Calibri" w:cs="Arial"/>
        </w:rPr>
        <w:t xml:space="preserve">Kterákoliv ze smluvních stran může od této smlouvy jednostranně odstoupit v případě, že </w:t>
      </w:r>
      <w:r w:rsidR="002101E1">
        <w:rPr>
          <w:rFonts w:ascii="Calibri" w:hAnsi="Calibri"/>
          <w:bCs/>
        </w:rPr>
        <w:t>druhá ze</w:t>
      </w:r>
      <w:r w:rsidR="002101E1" w:rsidRPr="00C41C59">
        <w:rPr>
          <w:rFonts w:ascii="Calibri" w:hAnsi="Calibri"/>
          <w:bCs/>
        </w:rPr>
        <w:t xml:space="preserve"> smluvních stran </w:t>
      </w:r>
      <w:proofErr w:type="gramStart"/>
      <w:r w:rsidR="002101E1" w:rsidRPr="00C41C59">
        <w:rPr>
          <w:rFonts w:ascii="Calibri" w:hAnsi="Calibri"/>
          <w:bCs/>
        </w:rPr>
        <w:t>poruší</w:t>
      </w:r>
      <w:proofErr w:type="gramEnd"/>
      <w:r w:rsidR="002101E1" w:rsidRPr="00C41C59">
        <w:rPr>
          <w:rFonts w:ascii="Calibri" w:hAnsi="Calibri"/>
          <w:bCs/>
        </w:rPr>
        <w:t xml:space="preserve"> kterýkoliv svůj závazek z této smlouvy a</w:t>
      </w:r>
      <w:r w:rsidR="002101E1">
        <w:rPr>
          <w:rFonts w:ascii="Calibri" w:hAnsi="Calibri"/>
          <w:bCs/>
        </w:rPr>
        <w:t> </w:t>
      </w:r>
      <w:r w:rsidR="002101E1" w:rsidRPr="00C41C59">
        <w:rPr>
          <w:rFonts w:ascii="Calibri" w:hAnsi="Calibri"/>
          <w:bCs/>
        </w:rPr>
        <w:t xml:space="preserve">toto porušení neodstraní ani po písemném vyzvání </w:t>
      </w:r>
      <w:r w:rsidR="002101E1">
        <w:rPr>
          <w:rFonts w:ascii="Calibri" w:hAnsi="Calibri"/>
          <w:bCs/>
        </w:rPr>
        <w:t xml:space="preserve">ve stanovené přiměřené lhůtě, nejdéle však </w:t>
      </w:r>
      <w:r w:rsidR="002101E1" w:rsidRPr="00C41C59">
        <w:rPr>
          <w:rFonts w:ascii="Calibri" w:hAnsi="Calibri"/>
          <w:bCs/>
        </w:rPr>
        <w:t>do 15 kalendářních dnů</w:t>
      </w:r>
      <w:r w:rsidR="004B5875">
        <w:rPr>
          <w:rFonts w:ascii="Calibri" w:hAnsi="Calibri"/>
          <w:bCs/>
        </w:rPr>
        <w:t>.</w:t>
      </w:r>
      <w:r w:rsidR="002101E1">
        <w:rPr>
          <w:rFonts w:ascii="Calibri" w:hAnsi="Calibri"/>
          <w:bCs/>
        </w:rPr>
        <w:t xml:space="preserve"> </w:t>
      </w:r>
      <w:r w:rsidR="008D62C7" w:rsidRPr="00400102">
        <w:rPr>
          <w:rFonts w:ascii="Calibri" w:hAnsi="Calibri" w:cs="Arial"/>
        </w:rPr>
        <w:t xml:space="preserve">Odstoupení od </w:t>
      </w:r>
      <w:r w:rsidR="008D62C7">
        <w:rPr>
          <w:rFonts w:ascii="Calibri" w:hAnsi="Calibri" w:cs="Arial"/>
        </w:rPr>
        <w:t>s</w:t>
      </w:r>
      <w:r w:rsidR="008D62C7" w:rsidRPr="00400102">
        <w:rPr>
          <w:rFonts w:ascii="Calibri" w:hAnsi="Calibri" w:cs="Arial"/>
        </w:rPr>
        <w:t>mlouvy musí být učiněn</w:t>
      </w:r>
      <w:r w:rsidR="008D62C7">
        <w:rPr>
          <w:rFonts w:ascii="Calibri" w:hAnsi="Calibri" w:cs="Arial"/>
        </w:rPr>
        <w:t>o</w:t>
      </w:r>
      <w:r w:rsidR="008D62C7" w:rsidRPr="00400102">
        <w:rPr>
          <w:rFonts w:ascii="Calibri" w:hAnsi="Calibri" w:cs="Arial"/>
        </w:rPr>
        <w:t xml:space="preserve"> písemně a j</w:t>
      </w:r>
      <w:r w:rsidR="008D62C7">
        <w:rPr>
          <w:rFonts w:ascii="Calibri" w:hAnsi="Calibri" w:cs="Arial"/>
        </w:rPr>
        <w:t>e</w:t>
      </w:r>
      <w:r w:rsidR="008D62C7" w:rsidRPr="00400102">
        <w:rPr>
          <w:rFonts w:ascii="Calibri" w:hAnsi="Calibri" w:cs="Arial"/>
        </w:rPr>
        <w:t xml:space="preserve"> účinné doručením druhé smluvní straně.</w:t>
      </w:r>
    </w:p>
    <w:p w14:paraId="3E674E0D" w14:textId="77777777" w:rsidR="00F13E0C" w:rsidRPr="00400102" w:rsidRDefault="00F13E0C" w:rsidP="00CA658B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>Vyskytnou-li se události, které jedn</w:t>
      </w:r>
      <w:r>
        <w:rPr>
          <w:rFonts w:ascii="Calibri" w:hAnsi="Calibri" w:cs="Arial"/>
        </w:rPr>
        <w:t xml:space="preserve">é nebo oběma smluvním stranám </w:t>
      </w:r>
      <w:r w:rsidRPr="00400102">
        <w:rPr>
          <w:rFonts w:ascii="Calibri" w:hAnsi="Calibri" w:cs="Arial"/>
        </w:rPr>
        <w:t>částečně nebo úplně znemožní plnění jejich povinností podle smlouvy, jsou povinni se o tom bez</w:t>
      </w:r>
      <w:r>
        <w:rPr>
          <w:rFonts w:ascii="Calibri" w:hAnsi="Calibri" w:cs="Arial"/>
        </w:rPr>
        <w:t> </w:t>
      </w:r>
      <w:r w:rsidRPr="00400102">
        <w:rPr>
          <w:rFonts w:ascii="Calibri" w:hAnsi="Calibri" w:cs="Arial"/>
        </w:rPr>
        <w:t>zbytečného prodlení informovat a společně podniknout kroky k jejich překonání</w:t>
      </w:r>
      <w:r>
        <w:rPr>
          <w:rFonts w:ascii="Calibri" w:hAnsi="Calibri" w:cs="Arial"/>
        </w:rPr>
        <w:t>.</w:t>
      </w:r>
    </w:p>
    <w:p w14:paraId="4FF9F531" w14:textId="1DCC65D1" w:rsidR="000D5B0B" w:rsidRPr="00D7205F" w:rsidRDefault="000D5B0B" w:rsidP="000D5B0B">
      <w:pPr>
        <w:pStyle w:val="Odstavecseseznamem"/>
        <w:numPr>
          <w:ilvl w:val="0"/>
          <w:numId w:val="6"/>
        </w:numPr>
        <w:spacing w:before="120"/>
        <w:contextualSpacing w:val="0"/>
        <w:jc w:val="both"/>
        <w:rPr>
          <w:rFonts w:ascii="Calibri" w:hAnsi="Calibri" w:cs="Arial"/>
        </w:rPr>
      </w:pPr>
      <w:r w:rsidRPr="007C14E4">
        <w:rPr>
          <w:rFonts w:asciiTheme="minorHAnsi" w:hAnsiTheme="minorHAnsi" w:cstheme="minorHAnsi"/>
        </w:rPr>
        <w:t>Poskytovateli je známo, že uzavřením této smlouvy se stává „osobou podílející se na dodávkách služeb hrazených z veřejných výdajů nebo z veřejné finanční podpory“ ve smyslu ustanovení § 2 písm. e) zákona č. 320/2001</w:t>
      </w:r>
      <w:r w:rsidRPr="000A0ED1">
        <w:rPr>
          <w:rFonts w:cstheme="minorHAnsi"/>
        </w:rPr>
        <w:t xml:space="preserve"> </w:t>
      </w:r>
      <w:r w:rsidRPr="00D7205F">
        <w:rPr>
          <w:rFonts w:ascii="Calibri" w:hAnsi="Calibri" w:cs="Arial"/>
        </w:rPr>
        <w:t>Sb., o finanční kontrole ve veřejné správě, v platném znění, a že jako takový je dle předmětného zákonného ustanovení povinen spolupůsobit při výkonu finanční kontroly.</w:t>
      </w:r>
    </w:p>
    <w:p w14:paraId="43404AD7" w14:textId="67E27856" w:rsidR="000D5B0B" w:rsidRPr="00D7205F" w:rsidRDefault="000D5B0B" w:rsidP="000D5B0B">
      <w:pPr>
        <w:pStyle w:val="Odstavecseseznamem"/>
        <w:numPr>
          <w:ilvl w:val="0"/>
          <w:numId w:val="6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7205F">
        <w:rPr>
          <w:rFonts w:asciiTheme="minorHAnsi" w:hAnsiTheme="minorHAnsi" w:cstheme="minorHAnsi"/>
        </w:rPr>
        <w:t>Smluvním stranám je známo a souhlasí, že tato smlouva i její případné dodatky budou uveřejněny v registru smluv podle zákona č. 340/2015 Sb., o registru smluv, v platném znění (dále jen „ZRS“). Smluvní strany jsou zajedno v tom, že tato smlouva neobsahuje nic, co by některá ze Smluvních stran mohla oprávněně považovat za obchodní tajemství ve smyslu § 504 občanského zákoníku nebo za informaci, jejíž poskytování je omezeno podle předpisů o svobodném přístupu k informacím nebo o ochraně osobních údajů, a nemají proto žádných požadavků na omezení rozsahu uveřejnění z těchto ani z jiných důvodů uvedených v § 3 ZRS. Uveřejnění této smlouvy v registru smluv provede výlučně objednatel. Pokud by v rozporu s tímto ujednáním provedl uveřejnění smlouvy také poskytovatel, odpovídá objednateli za veškerou újmu, která by z případně nevhodného způsobu uveřejnění vznikla.</w:t>
      </w:r>
    </w:p>
    <w:p w14:paraId="718A6165" w14:textId="11FA422C" w:rsidR="000D5B0B" w:rsidRPr="000D5B0B" w:rsidRDefault="000D5B0B" w:rsidP="000D5B0B">
      <w:pPr>
        <w:pStyle w:val="Odstavecseseznamem"/>
        <w:numPr>
          <w:ilvl w:val="0"/>
          <w:numId w:val="6"/>
        </w:numPr>
        <w:spacing w:before="120"/>
        <w:contextualSpacing w:val="0"/>
        <w:jc w:val="both"/>
        <w:rPr>
          <w:rFonts w:cstheme="minorHAnsi"/>
        </w:rPr>
      </w:pPr>
      <w:r w:rsidRPr="00D7205F">
        <w:rPr>
          <w:rFonts w:asciiTheme="minorHAnsi" w:hAnsiTheme="minorHAnsi" w:cstheme="minorHAnsi"/>
        </w:rPr>
        <w:lastRenderedPageBreak/>
        <w:t>Tato Smlouva nabývá platnosti dnem podpisu oprávněných zástupců obou smluvních stran a účinnosti dnem uveřejnění v registru smluv</w:t>
      </w:r>
      <w:r w:rsidRPr="000A0ED1">
        <w:rPr>
          <w:rFonts w:cstheme="minorHAnsi"/>
        </w:rPr>
        <w:t>.</w:t>
      </w:r>
    </w:p>
    <w:p w14:paraId="3E674E0E" w14:textId="7E2342E0" w:rsidR="00F13E0C" w:rsidRPr="00400102" w:rsidRDefault="00F13E0C" w:rsidP="00CA658B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 xml:space="preserve">Tato smlouva je vyhotovena ve </w:t>
      </w:r>
      <w:r w:rsidR="000D5B0B">
        <w:rPr>
          <w:rFonts w:ascii="Calibri" w:hAnsi="Calibri" w:cs="Arial"/>
        </w:rPr>
        <w:t xml:space="preserve">dvou (2) </w:t>
      </w:r>
      <w:r w:rsidRPr="00400102">
        <w:rPr>
          <w:rFonts w:ascii="Calibri" w:hAnsi="Calibri" w:cs="Arial"/>
        </w:rPr>
        <w:t xml:space="preserve">výtiscích, z nichž </w:t>
      </w:r>
      <w:r w:rsidR="000D5B0B">
        <w:rPr>
          <w:rFonts w:ascii="Calibri" w:hAnsi="Calibri" w:cs="Arial"/>
        </w:rPr>
        <w:t>jeden (1)</w:t>
      </w:r>
      <w:r w:rsidR="000D5B0B" w:rsidRPr="00400102">
        <w:rPr>
          <w:rFonts w:ascii="Calibri" w:hAnsi="Calibri" w:cs="Arial"/>
        </w:rPr>
        <w:t xml:space="preserve"> </w:t>
      </w:r>
      <w:proofErr w:type="gramStart"/>
      <w:r w:rsidRPr="00400102">
        <w:rPr>
          <w:rFonts w:ascii="Calibri" w:hAnsi="Calibri" w:cs="Arial"/>
        </w:rPr>
        <w:t>obdrží</w:t>
      </w:r>
      <w:proofErr w:type="gramEnd"/>
      <w:r w:rsidRPr="0040010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objednatel</w:t>
      </w:r>
      <w:r w:rsidRPr="00400102">
        <w:rPr>
          <w:rFonts w:ascii="Calibri" w:hAnsi="Calibri" w:cs="Arial"/>
        </w:rPr>
        <w:t xml:space="preserve"> a </w:t>
      </w:r>
      <w:r>
        <w:rPr>
          <w:rFonts w:ascii="Calibri" w:hAnsi="Calibri" w:cs="Arial"/>
        </w:rPr>
        <w:t>jeden</w:t>
      </w:r>
      <w:r w:rsidR="000D5B0B">
        <w:rPr>
          <w:rFonts w:ascii="Calibri" w:hAnsi="Calibri" w:cs="Arial"/>
        </w:rPr>
        <w:t xml:space="preserve"> (1)</w:t>
      </w:r>
      <w:r>
        <w:rPr>
          <w:rFonts w:ascii="Calibri" w:hAnsi="Calibri" w:cs="Arial"/>
        </w:rPr>
        <w:t xml:space="preserve"> </w:t>
      </w:r>
      <w:r w:rsidR="006E4FC0">
        <w:rPr>
          <w:rFonts w:ascii="Calibri" w:hAnsi="Calibri" w:cs="Arial"/>
        </w:rPr>
        <w:t>poskytovatel</w:t>
      </w:r>
      <w:r>
        <w:rPr>
          <w:rFonts w:ascii="Calibri" w:hAnsi="Calibri" w:cs="Arial"/>
        </w:rPr>
        <w:t>.</w:t>
      </w:r>
    </w:p>
    <w:p w14:paraId="3E674E0F" w14:textId="77777777" w:rsidR="00F13E0C" w:rsidRPr="00400102" w:rsidRDefault="00F13E0C" w:rsidP="00CA658B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>Změny a doplnění této smlouvy lze provádět pouze písemně ve formě číslovaných dodatků podepsaných oběma smluvními stranami.</w:t>
      </w:r>
    </w:p>
    <w:p w14:paraId="3E674E10" w14:textId="77777777" w:rsidR="00F13E0C" w:rsidRPr="00400102" w:rsidRDefault="00F13E0C" w:rsidP="00CA658B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 xml:space="preserve">Není-li touto smlouvou výslovně stanoveno jinak, pro úpravu právních vztahů smluvních stran vyplývajících z této smlouvy se použije ustanovení zák. č. </w:t>
      </w:r>
      <w:r>
        <w:rPr>
          <w:rFonts w:ascii="Calibri" w:hAnsi="Calibri" w:cs="Arial"/>
        </w:rPr>
        <w:t>89</w:t>
      </w:r>
      <w:r w:rsidRPr="00400102">
        <w:rPr>
          <w:rFonts w:ascii="Calibri" w:hAnsi="Calibri" w:cs="Arial"/>
        </w:rPr>
        <w:t>/</w:t>
      </w:r>
      <w:r>
        <w:rPr>
          <w:rFonts w:ascii="Calibri" w:hAnsi="Calibri" w:cs="Arial"/>
        </w:rPr>
        <w:t>2012</w:t>
      </w:r>
      <w:r w:rsidRPr="00400102">
        <w:rPr>
          <w:rFonts w:ascii="Calibri" w:hAnsi="Calibri" w:cs="Arial"/>
        </w:rPr>
        <w:t xml:space="preserve"> Sb., občanský zákoník, a to v platném znění.</w:t>
      </w:r>
    </w:p>
    <w:p w14:paraId="3E674E11" w14:textId="77777777" w:rsidR="00F13E0C" w:rsidRPr="00400102" w:rsidRDefault="00F13E0C" w:rsidP="00CA658B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>Smluvní strany shodně prohlašují, že tato smlouva byla sepsána dle jejich pravé a</w:t>
      </w:r>
      <w:r>
        <w:rPr>
          <w:rFonts w:ascii="Calibri" w:hAnsi="Calibri" w:cs="Arial"/>
        </w:rPr>
        <w:t> </w:t>
      </w:r>
      <w:r w:rsidRPr="00400102">
        <w:rPr>
          <w:rFonts w:ascii="Calibri" w:hAnsi="Calibri" w:cs="Arial"/>
        </w:rPr>
        <w:t>svobodné vůle, vážně, určitě a srozumitelně, a že nebyla uzavřena v tísni ani za</w:t>
      </w:r>
      <w:r>
        <w:rPr>
          <w:rFonts w:ascii="Calibri" w:hAnsi="Calibri" w:cs="Arial"/>
        </w:rPr>
        <w:t> </w:t>
      </w:r>
      <w:r w:rsidRPr="00400102">
        <w:rPr>
          <w:rFonts w:ascii="Calibri" w:hAnsi="Calibri" w:cs="Arial"/>
        </w:rPr>
        <w:t>nápadně nevýhodných podmínek. S obsahem této smlouvy se před jejím podpisem smluvní strany seznámily a nemají proti němu námitek. Na důkaz toho smluvní strany připojují své vlastnoruční podpisy.</w:t>
      </w:r>
    </w:p>
    <w:p w14:paraId="3E674E12" w14:textId="77777777" w:rsidR="00F13E0C" w:rsidRPr="00400102" w:rsidRDefault="00F13E0C" w:rsidP="00F13E0C">
      <w:pPr>
        <w:rPr>
          <w:rFonts w:ascii="Calibri" w:hAnsi="Calibri"/>
        </w:rPr>
      </w:pPr>
    </w:p>
    <w:p w14:paraId="3E674E13" w14:textId="412385CD" w:rsidR="00A9104B" w:rsidRPr="00645677" w:rsidRDefault="0089307A" w:rsidP="00A9104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hAnsi="Calibri"/>
          <w:b/>
        </w:rPr>
      </w:pPr>
      <w:r w:rsidRPr="00645677">
        <w:rPr>
          <w:rFonts w:ascii="Calibri" w:hAnsi="Calibri"/>
        </w:rPr>
        <w:t xml:space="preserve">V Praze dne </w:t>
      </w:r>
      <w:r w:rsidR="00985CFE">
        <w:rPr>
          <w:rFonts w:ascii="Calibri" w:hAnsi="Calibri"/>
        </w:rPr>
        <w:t>15.1.2024</w:t>
      </w:r>
      <w:r w:rsidRPr="00645677">
        <w:rPr>
          <w:rFonts w:ascii="Calibri" w:hAnsi="Calibri"/>
        </w:rPr>
        <w:t xml:space="preserve"> </w:t>
      </w:r>
    </w:p>
    <w:p w14:paraId="3E674E14" w14:textId="77777777" w:rsidR="00005D7C" w:rsidRDefault="00005D7C" w:rsidP="00005D7C">
      <w:pPr>
        <w:tabs>
          <w:tab w:val="left" w:pos="5670"/>
        </w:tabs>
        <w:rPr>
          <w:rFonts w:ascii="Calibri" w:hAnsi="Calibri"/>
        </w:rPr>
      </w:pPr>
    </w:p>
    <w:p w14:paraId="3E674E15" w14:textId="77777777" w:rsidR="00A9104B" w:rsidRDefault="00005D7C" w:rsidP="00005D7C">
      <w:pPr>
        <w:tabs>
          <w:tab w:val="left" w:pos="5670"/>
        </w:tabs>
        <w:rPr>
          <w:rFonts w:ascii="Times" w:hAnsi="Times"/>
          <w:b/>
        </w:rPr>
      </w:pPr>
      <w:r>
        <w:rPr>
          <w:rFonts w:ascii="Calibri" w:hAnsi="Calibri"/>
        </w:rPr>
        <w:t>O</w:t>
      </w:r>
      <w:r w:rsidRPr="00645677">
        <w:rPr>
          <w:rFonts w:ascii="Calibri" w:hAnsi="Calibri"/>
        </w:rPr>
        <w:t>bjednatel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 w:rsidR="006E4FC0">
        <w:rPr>
          <w:rFonts w:ascii="Calibri" w:hAnsi="Calibri"/>
        </w:rPr>
        <w:t>Poskytovatel</w:t>
      </w:r>
      <w:r>
        <w:rPr>
          <w:rFonts w:ascii="Calibri" w:hAnsi="Calibri"/>
        </w:rPr>
        <w:t>:</w:t>
      </w:r>
    </w:p>
    <w:p w14:paraId="3E674E16" w14:textId="77777777" w:rsidR="00005D7C" w:rsidRDefault="00005D7C" w:rsidP="00A9104B">
      <w:pPr>
        <w:rPr>
          <w:rFonts w:ascii="Times" w:hAnsi="Times"/>
          <w:b/>
        </w:rPr>
      </w:pPr>
    </w:p>
    <w:p w14:paraId="3E674E17" w14:textId="77777777" w:rsidR="00D8458E" w:rsidRDefault="00D8458E" w:rsidP="006E4FC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hAnsi="Calibri"/>
        </w:rPr>
      </w:pPr>
    </w:p>
    <w:p w14:paraId="3E674E18" w14:textId="77777777" w:rsidR="00D8458E" w:rsidRDefault="00D8458E" w:rsidP="006E4FC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hAnsi="Calibri"/>
        </w:rPr>
      </w:pPr>
    </w:p>
    <w:p w14:paraId="3E674E19" w14:textId="77777777" w:rsidR="00D8458E" w:rsidRDefault="00D8458E" w:rsidP="006E4FC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hAnsi="Calibri"/>
        </w:rPr>
      </w:pPr>
    </w:p>
    <w:p w14:paraId="3E674E1A" w14:textId="77777777" w:rsidR="006E4FC0" w:rsidRPr="006E4FC0" w:rsidRDefault="00114F94" w:rsidP="006E4FC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hAnsi="Calibri"/>
        </w:rPr>
      </w:pPr>
      <w:r w:rsidRPr="00645677">
        <w:rPr>
          <w:rFonts w:ascii="Calibri" w:hAnsi="Calibri"/>
        </w:rPr>
        <w:t xml:space="preserve">Muzeum hlavního města Prahy </w:t>
      </w:r>
      <w:r w:rsidRPr="00645677">
        <w:rPr>
          <w:rFonts w:ascii="Calibri" w:hAnsi="Calibri"/>
        </w:rPr>
        <w:tab/>
      </w:r>
      <w:r w:rsidRPr="00645677">
        <w:rPr>
          <w:rFonts w:ascii="Calibri" w:hAnsi="Calibri"/>
        </w:rPr>
        <w:tab/>
      </w:r>
      <w:r w:rsidR="00C46535" w:rsidRPr="00645677">
        <w:rPr>
          <w:rFonts w:ascii="Calibri" w:hAnsi="Calibri"/>
        </w:rPr>
        <w:tab/>
      </w:r>
      <w:r w:rsidR="00C46535" w:rsidRPr="00645677">
        <w:rPr>
          <w:rFonts w:ascii="Calibri" w:hAnsi="Calibri"/>
        </w:rPr>
        <w:tab/>
      </w:r>
      <w:r w:rsidR="006E4FC0" w:rsidRPr="006E4FC0">
        <w:rPr>
          <w:rFonts w:ascii="Calibri" w:hAnsi="Calibri"/>
        </w:rPr>
        <w:t>PhDr. Jiří Lukas</w:t>
      </w:r>
      <w:r w:rsidR="006E4FC0" w:rsidRPr="006E4FC0">
        <w:rPr>
          <w:rFonts w:ascii="Calibri" w:hAnsi="Calibri"/>
        </w:rPr>
        <w:tab/>
      </w:r>
    </w:p>
    <w:p w14:paraId="3E674E1B" w14:textId="29C994F2" w:rsidR="00D10122" w:rsidRPr="00645677" w:rsidRDefault="000D5B0B" w:rsidP="00A9104B">
      <w:pPr>
        <w:rPr>
          <w:rFonts w:ascii="Calibri" w:hAnsi="Calibri"/>
        </w:rPr>
      </w:pPr>
      <w:r>
        <w:rPr>
          <w:rFonts w:ascii="Calibri" w:hAnsi="Calibri"/>
        </w:rPr>
        <w:t>RNDr. Ing. Ivo Macek</w:t>
      </w:r>
      <w:r w:rsidR="00D10122" w:rsidRPr="00645677">
        <w:rPr>
          <w:rFonts w:ascii="Calibri" w:hAnsi="Calibri"/>
        </w:rPr>
        <w:t xml:space="preserve">                                               </w:t>
      </w:r>
      <w:r w:rsidR="00C46535" w:rsidRPr="00645677">
        <w:rPr>
          <w:rFonts w:ascii="Calibri" w:hAnsi="Calibri"/>
        </w:rPr>
        <w:tab/>
      </w:r>
      <w:r w:rsidR="00645677">
        <w:rPr>
          <w:rFonts w:ascii="Calibri" w:hAnsi="Calibri"/>
        </w:rPr>
        <w:tab/>
      </w:r>
      <w:r w:rsidR="00114F94" w:rsidRPr="00645677">
        <w:rPr>
          <w:rFonts w:ascii="Calibri" w:hAnsi="Calibri"/>
        </w:rPr>
        <w:tab/>
      </w:r>
    </w:p>
    <w:p w14:paraId="3E674E1C" w14:textId="1E32BBF0" w:rsidR="00D10122" w:rsidRDefault="00D10122">
      <w:pPr>
        <w:rPr>
          <w:rFonts w:ascii="Times" w:hAnsi="Times"/>
        </w:rPr>
      </w:pPr>
      <w:r w:rsidRPr="00645677">
        <w:rPr>
          <w:rFonts w:ascii="Calibri" w:hAnsi="Calibri"/>
        </w:rPr>
        <w:t xml:space="preserve">ředitel    </w:t>
      </w:r>
    </w:p>
    <w:sectPr w:rsidR="00D10122" w:rsidSect="00497A86">
      <w:type w:val="continuous"/>
      <w:pgSz w:w="11905" w:h="16837"/>
      <w:pgMar w:top="1418" w:right="1418" w:bottom="1418" w:left="1418" w:header="1418" w:footer="1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CD16" w14:textId="77777777" w:rsidR="00497A86" w:rsidRDefault="00497A86">
      <w:r>
        <w:separator/>
      </w:r>
    </w:p>
  </w:endnote>
  <w:endnote w:type="continuationSeparator" w:id="0">
    <w:p w14:paraId="2079E09D" w14:textId="77777777" w:rsidR="00497A86" w:rsidRDefault="0049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4E22" w14:textId="77777777" w:rsidR="00E15455" w:rsidRDefault="00E15455" w:rsidP="00CC45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674E23" w14:textId="77777777" w:rsidR="00E15455" w:rsidRDefault="00E154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007833"/>
      <w:docPartObj>
        <w:docPartGallery w:val="Page Numbers (Bottom of Page)"/>
        <w:docPartUnique/>
      </w:docPartObj>
    </w:sdtPr>
    <w:sdtContent>
      <w:p w14:paraId="3E674E24" w14:textId="77777777" w:rsidR="00E15455" w:rsidRDefault="00C53A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E674E25" w14:textId="77777777" w:rsidR="00E15455" w:rsidRDefault="00E154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7214D" w14:textId="77777777" w:rsidR="00497A86" w:rsidRDefault="00497A86">
      <w:r>
        <w:separator/>
      </w:r>
    </w:p>
  </w:footnote>
  <w:footnote w:type="continuationSeparator" w:id="0">
    <w:p w14:paraId="3913C044" w14:textId="77777777" w:rsidR="00497A86" w:rsidRDefault="00497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2174C6D0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auto"/>
      </w:rPr>
    </w:lvl>
  </w:abstractNum>
  <w:abstractNum w:abstractNumId="2" w15:restartNumberingAfterBreak="0">
    <w:nsid w:val="00000008"/>
    <w:multiLevelType w:val="singleLevel"/>
    <w:tmpl w:val="0000000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FBA083E"/>
    <w:multiLevelType w:val="hybridMultilevel"/>
    <w:tmpl w:val="8480832E"/>
    <w:lvl w:ilvl="0" w:tplc="170CA33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872" w:hanging="360"/>
      </w:pPr>
    </w:lvl>
    <w:lvl w:ilvl="2" w:tplc="FFFFFFFF">
      <w:start w:val="1"/>
      <w:numFmt w:val="lowerRoman"/>
      <w:lvlText w:val="%3."/>
      <w:lvlJc w:val="right"/>
      <w:pPr>
        <w:ind w:left="1592" w:hanging="180"/>
      </w:pPr>
    </w:lvl>
    <w:lvl w:ilvl="3" w:tplc="FFFFFFFF">
      <w:start w:val="1"/>
      <w:numFmt w:val="decimal"/>
      <w:lvlText w:val="%4."/>
      <w:lvlJc w:val="left"/>
      <w:pPr>
        <w:ind w:left="2312" w:hanging="360"/>
      </w:pPr>
    </w:lvl>
    <w:lvl w:ilvl="4" w:tplc="FFFFFFFF">
      <w:start w:val="1"/>
      <w:numFmt w:val="lowerLetter"/>
      <w:lvlText w:val="%5."/>
      <w:lvlJc w:val="left"/>
      <w:pPr>
        <w:ind w:left="3032" w:hanging="360"/>
      </w:pPr>
    </w:lvl>
    <w:lvl w:ilvl="5" w:tplc="FFFFFFFF">
      <w:start w:val="1"/>
      <w:numFmt w:val="lowerRoman"/>
      <w:lvlText w:val="%6."/>
      <w:lvlJc w:val="right"/>
      <w:pPr>
        <w:ind w:left="3752" w:hanging="180"/>
      </w:pPr>
    </w:lvl>
    <w:lvl w:ilvl="6" w:tplc="FFFFFFFF">
      <w:start w:val="1"/>
      <w:numFmt w:val="decimal"/>
      <w:lvlText w:val="%7."/>
      <w:lvlJc w:val="left"/>
      <w:pPr>
        <w:ind w:left="4472" w:hanging="360"/>
      </w:pPr>
    </w:lvl>
    <w:lvl w:ilvl="7" w:tplc="FFFFFFFF">
      <w:start w:val="1"/>
      <w:numFmt w:val="lowerLetter"/>
      <w:lvlText w:val="%8."/>
      <w:lvlJc w:val="left"/>
      <w:pPr>
        <w:ind w:left="5192" w:hanging="360"/>
      </w:pPr>
    </w:lvl>
    <w:lvl w:ilvl="8" w:tplc="FFFFFFFF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121B4DC8"/>
    <w:multiLevelType w:val="hybridMultilevel"/>
    <w:tmpl w:val="7E121E32"/>
    <w:lvl w:ilvl="0" w:tplc="842281C8">
      <w:start w:val="1"/>
      <w:numFmt w:val="upperRoman"/>
      <w:lvlText w:val="Čl. %1."/>
      <w:lvlJc w:val="center"/>
      <w:pPr>
        <w:ind w:left="404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1571"/>
    <w:multiLevelType w:val="hybridMultilevel"/>
    <w:tmpl w:val="BD3C594E"/>
    <w:lvl w:ilvl="0" w:tplc="57523888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HAnsi" w:hint="default"/>
        <w:b w:val="0"/>
        <w:i w:val="0"/>
        <w:iCs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0533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D587281"/>
    <w:multiLevelType w:val="hybridMultilevel"/>
    <w:tmpl w:val="7D7ED4C0"/>
    <w:lvl w:ilvl="0" w:tplc="E4542FF6">
      <w:start w:val="5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80C199E"/>
    <w:multiLevelType w:val="multilevel"/>
    <w:tmpl w:val="DD9A15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BD044A"/>
    <w:multiLevelType w:val="hybridMultilevel"/>
    <w:tmpl w:val="61E64CB8"/>
    <w:lvl w:ilvl="0" w:tplc="ADBEFAF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CC822F3"/>
    <w:multiLevelType w:val="hybridMultilevel"/>
    <w:tmpl w:val="B99C1704"/>
    <w:lvl w:ilvl="0" w:tplc="61F2E1A8">
      <w:start w:val="1"/>
      <w:numFmt w:val="ordinal"/>
      <w:pStyle w:val="odstavecsmlouvy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7900E7"/>
    <w:multiLevelType w:val="multilevel"/>
    <w:tmpl w:val="D57A4F6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4501637"/>
    <w:multiLevelType w:val="hybridMultilevel"/>
    <w:tmpl w:val="0464AF68"/>
    <w:lvl w:ilvl="0" w:tplc="C45A5316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HAnsi" w:hint="default"/>
        <w:b w:val="0"/>
        <w:i w:val="0"/>
        <w:iCs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C4552"/>
    <w:multiLevelType w:val="hybridMultilevel"/>
    <w:tmpl w:val="9F3C4FBE"/>
    <w:lvl w:ilvl="0" w:tplc="6F14AF7A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HAnsi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F2FD3"/>
    <w:multiLevelType w:val="hybridMultilevel"/>
    <w:tmpl w:val="B360F826"/>
    <w:lvl w:ilvl="0" w:tplc="4F107FF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BB60B2"/>
    <w:multiLevelType w:val="hybridMultilevel"/>
    <w:tmpl w:val="C994B1A0"/>
    <w:lvl w:ilvl="0" w:tplc="04050017">
      <w:start w:val="1"/>
      <w:numFmt w:val="lowerLetter"/>
      <w:lvlText w:val="%1)"/>
      <w:lvlJc w:val="left"/>
      <w:pPr>
        <w:ind w:left="1074" w:hanging="360"/>
      </w:p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ED306A0"/>
    <w:multiLevelType w:val="hybridMultilevel"/>
    <w:tmpl w:val="8EFCE4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065ACF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7D75855"/>
    <w:multiLevelType w:val="multilevel"/>
    <w:tmpl w:val="E5D826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794A59AA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7B6347D8"/>
    <w:multiLevelType w:val="hybridMultilevel"/>
    <w:tmpl w:val="7B8AC560"/>
    <w:lvl w:ilvl="0" w:tplc="842281C8">
      <w:start w:val="1"/>
      <w:numFmt w:val="upperRoman"/>
      <w:pStyle w:val="lnek"/>
      <w:lvlText w:val="Čl. %1."/>
      <w:lvlJc w:val="center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9208">
    <w:abstractNumId w:val="11"/>
  </w:num>
  <w:num w:numId="2" w16cid:durableId="590746887">
    <w:abstractNumId w:val="18"/>
  </w:num>
  <w:num w:numId="3" w16cid:durableId="2080790691">
    <w:abstractNumId w:val="10"/>
  </w:num>
  <w:num w:numId="4" w16cid:durableId="1115715326">
    <w:abstractNumId w:val="10"/>
    <w:lvlOverride w:ilvl="0">
      <w:startOverride w:val="1"/>
    </w:lvlOverride>
  </w:num>
  <w:num w:numId="5" w16cid:durableId="664161628">
    <w:abstractNumId w:val="10"/>
    <w:lvlOverride w:ilvl="0">
      <w:startOverride w:val="1"/>
    </w:lvlOverride>
  </w:num>
  <w:num w:numId="6" w16cid:durableId="1732772655">
    <w:abstractNumId w:val="9"/>
  </w:num>
  <w:num w:numId="7" w16cid:durableId="86586856">
    <w:abstractNumId w:val="20"/>
  </w:num>
  <w:num w:numId="8" w16cid:durableId="1408578491">
    <w:abstractNumId w:val="10"/>
    <w:lvlOverride w:ilvl="0">
      <w:startOverride w:val="1"/>
    </w:lvlOverride>
  </w:num>
  <w:num w:numId="9" w16cid:durableId="1580795078">
    <w:abstractNumId w:val="10"/>
    <w:lvlOverride w:ilvl="0">
      <w:startOverride w:val="1"/>
    </w:lvlOverride>
  </w:num>
  <w:num w:numId="10" w16cid:durableId="1021398782">
    <w:abstractNumId w:val="16"/>
  </w:num>
  <w:num w:numId="11" w16cid:durableId="496461538">
    <w:abstractNumId w:val="4"/>
  </w:num>
  <w:num w:numId="12" w16cid:durableId="504783513">
    <w:abstractNumId w:val="15"/>
  </w:num>
  <w:num w:numId="13" w16cid:durableId="601109455">
    <w:abstractNumId w:val="8"/>
  </w:num>
  <w:num w:numId="14" w16cid:durableId="563567919">
    <w:abstractNumId w:val="1"/>
  </w:num>
  <w:num w:numId="15" w16cid:durableId="404961955">
    <w:abstractNumId w:val="2"/>
  </w:num>
  <w:num w:numId="16" w16cid:durableId="1977027501">
    <w:abstractNumId w:val="0"/>
  </w:num>
  <w:num w:numId="17" w16cid:durableId="2146509954">
    <w:abstractNumId w:val="6"/>
  </w:num>
  <w:num w:numId="18" w16cid:durableId="1940989819">
    <w:abstractNumId w:val="19"/>
  </w:num>
  <w:num w:numId="19" w16cid:durableId="1752502053">
    <w:abstractNumId w:val="17"/>
  </w:num>
  <w:num w:numId="20" w16cid:durableId="1619139910">
    <w:abstractNumId w:val="14"/>
  </w:num>
  <w:num w:numId="21" w16cid:durableId="154690429">
    <w:abstractNumId w:val="20"/>
  </w:num>
  <w:num w:numId="22" w16cid:durableId="1597053425">
    <w:abstractNumId w:val="20"/>
  </w:num>
  <w:num w:numId="23" w16cid:durableId="1779372782">
    <w:abstractNumId w:val="20"/>
  </w:num>
  <w:num w:numId="24" w16cid:durableId="1404063931">
    <w:abstractNumId w:val="20"/>
  </w:num>
  <w:num w:numId="25" w16cid:durableId="115102743">
    <w:abstractNumId w:val="20"/>
  </w:num>
  <w:num w:numId="26" w16cid:durableId="1150098260">
    <w:abstractNumId w:val="20"/>
  </w:num>
  <w:num w:numId="27" w16cid:durableId="1604603916">
    <w:abstractNumId w:val="20"/>
  </w:num>
  <w:num w:numId="28" w16cid:durableId="764035382">
    <w:abstractNumId w:val="20"/>
  </w:num>
  <w:num w:numId="29" w16cid:durableId="2132476807">
    <w:abstractNumId w:val="13"/>
  </w:num>
  <w:num w:numId="30" w16cid:durableId="1773167857">
    <w:abstractNumId w:val="12"/>
  </w:num>
  <w:num w:numId="31" w16cid:durableId="1003321155">
    <w:abstractNumId w:val="7"/>
  </w:num>
  <w:num w:numId="32" w16cid:durableId="1548641318">
    <w:abstractNumId w:val="3"/>
  </w:num>
  <w:num w:numId="33" w16cid:durableId="1124615378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DD"/>
    <w:rsid w:val="000041E0"/>
    <w:rsid w:val="00005D7C"/>
    <w:rsid w:val="00010405"/>
    <w:rsid w:val="00016FA8"/>
    <w:rsid w:val="00027247"/>
    <w:rsid w:val="00042AEB"/>
    <w:rsid w:val="00045596"/>
    <w:rsid w:val="00050FAB"/>
    <w:rsid w:val="0007125E"/>
    <w:rsid w:val="00095FBB"/>
    <w:rsid w:val="000A436A"/>
    <w:rsid w:val="000A6B19"/>
    <w:rsid w:val="000D5B0B"/>
    <w:rsid w:val="000E4331"/>
    <w:rsid w:val="001000C9"/>
    <w:rsid w:val="00114F94"/>
    <w:rsid w:val="0013291E"/>
    <w:rsid w:val="00135FBA"/>
    <w:rsid w:val="00147598"/>
    <w:rsid w:val="00157A23"/>
    <w:rsid w:val="00182351"/>
    <w:rsid w:val="001C1A6E"/>
    <w:rsid w:val="001C300D"/>
    <w:rsid w:val="001C3B2F"/>
    <w:rsid w:val="001D3B18"/>
    <w:rsid w:val="00201A4A"/>
    <w:rsid w:val="0020289C"/>
    <w:rsid w:val="002101E1"/>
    <w:rsid w:val="00216F9C"/>
    <w:rsid w:val="00232BDD"/>
    <w:rsid w:val="00235EFD"/>
    <w:rsid w:val="002411C0"/>
    <w:rsid w:val="002464C8"/>
    <w:rsid w:val="00251954"/>
    <w:rsid w:val="0026454D"/>
    <w:rsid w:val="00282D16"/>
    <w:rsid w:val="00284BA5"/>
    <w:rsid w:val="002915F8"/>
    <w:rsid w:val="002B525F"/>
    <w:rsid w:val="002D237B"/>
    <w:rsid w:val="002E2026"/>
    <w:rsid w:val="003015F1"/>
    <w:rsid w:val="0032611A"/>
    <w:rsid w:val="00354386"/>
    <w:rsid w:val="00372592"/>
    <w:rsid w:val="0039669D"/>
    <w:rsid w:val="0039712D"/>
    <w:rsid w:val="003A78CA"/>
    <w:rsid w:val="003B5B39"/>
    <w:rsid w:val="003B659E"/>
    <w:rsid w:val="003B69DA"/>
    <w:rsid w:val="003D1BF0"/>
    <w:rsid w:val="00401930"/>
    <w:rsid w:val="004109FC"/>
    <w:rsid w:val="004151CF"/>
    <w:rsid w:val="00426627"/>
    <w:rsid w:val="00436135"/>
    <w:rsid w:val="004562E3"/>
    <w:rsid w:val="00495E26"/>
    <w:rsid w:val="00496DF2"/>
    <w:rsid w:val="00497A86"/>
    <w:rsid w:val="004A18A9"/>
    <w:rsid w:val="004A439B"/>
    <w:rsid w:val="004B5875"/>
    <w:rsid w:val="004C0282"/>
    <w:rsid w:val="004C04FF"/>
    <w:rsid w:val="004C3851"/>
    <w:rsid w:val="004D52FF"/>
    <w:rsid w:val="004E104D"/>
    <w:rsid w:val="004E2D7E"/>
    <w:rsid w:val="004E3DF8"/>
    <w:rsid w:val="00500A62"/>
    <w:rsid w:val="005078FB"/>
    <w:rsid w:val="00543DFF"/>
    <w:rsid w:val="005A1AA5"/>
    <w:rsid w:val="005A5374"/>
    <w:rsid w:val="005C26EE"/>
    <w:rsid w:val="005D5086"/>
    <w:rsid w:val="00605854"/>
    <w:rsid w:val="006371EC"/>
    <w:rsid w:val="00645677"/>
    <w:rsid w:val="00650CB5"/>
    <w:rsid w:val="0065221C"/>
    <w:rsid w:val="00684212"/>
    <w:rsid w:val="006A0230"/>
    <w:rsid w:val="006A0388"/>
    <w:rsid w:val="006A0FD6"/>
    <w:rsid w:val="006A37B1"/>
    <w:rsid w:val="006C10BB"/>
    <w:rsid w:val="006D2396"/>
    <w:rsid w:val="006E05D1"/>
    <w:rsid w:val="006E4FC0"/>
    <w:rsid w:val="006F681A"/>
    <w:rsid w:val="0070150E"/>
    <w:rsid w:val="00711148"/>
    <w:rsid w:val="00716DFC"/>
    <w:rsid w:val="00740356"/>
    <w:rsid w:val="00747FFC"/>
    <w:rsid w:val="0075350A"/>
    <w:rsid w:val="0077501A"/>
    <w:rsid w:val="0079647B"/>
    <w:rsid w:val="007B0745"/>
    <w:rsid w:val="007C14E4"/>
    <w:rsid w:val="007D5EDA"/>
    <w:rsid w:val="007F3878"/>
    <w:rsid w:val="007F749D"/>
    <w:rsid w:val="00801637"/>
    <w:rsid w:val="0083631F"/>
    <w:rsid w:val="00866F01"/>
    <w:rsid w:val="00876DBA"/>
    <w:rsid w:val="00882A8C"/>
    <w:rsid w:val="0089307A"/>
    <w:rsid w:val="008A7772"/>
    <w:rsid w:val="008B7387"/>
    <w:rsid w:val="008D3C35"/>
    <w:rsid w:val="008D62C7"/>
    <w:rsid w:val="008E6DFE"/>
    <w:rsid w:val="00911912"/>
    <w:rsid w:val="009301D2"/>
    <w:rsid w:val="009556EB"/>
    <w:rsid w:val="00985CFE"/>
    <w:rsid w:val="00986E9B"/>
    <w:rsid w:val="009F19D1"/>
    <w:rsid w:val="00A27B12"/>
    <w:rsid w:val="00A40722"/>
    <w:rsid w:val="00A53610"/>
    <w:rsid w:val="00A62395"/>
    <w:rsid w:val="00A66867"/>
    <w:rsid w:val="00A85EDE"/>
    <w:rsid w:val="00A9104B"/>
    <w:rsid w:val="00A9562E"/>
    <w:rsid w:val="00AF1D71"/>
    <w:rsid w:val="00B10ACB"/>
    <w:rsid w:val="00B556FE"/>
    <w:rsid w:val="00B8223B"/>
    <w:rsid w:val="00B860BB"/>
    <w:rsid w:val="00B87B26"/>
    <w:rsid w:val="00BC6707"/>
    <w:rsid w:val="00BD72F3"/>
    <w:rsid w:val="00BF446E"/>
    <w:rsid w:val="00C2267C"/>
    <w:rsid w:val="00C3236A"/>
    <w:rsid w:val="00C33F3A"/>
    <w:rsid w:val="00C437F1"/>
    <w:rsid w:val="00C46535"/>
    <w:rsid w:val="00C51DE7"/>
    <w:rsid w:val="00C53A0A"/>
    <w:rsid w:val="00C6186A"/>
    <w:rsid w:val="00C873C7"/>
    <w:rsid w:val="00C879C5"/>
    <w:rsid w:val="00C87E10"/>
    <w:rsid w:val="00CA658B"/>
    <w:rsid w:val="00CA6C77"/>
    <w:rsid w:val="00CB0C35"/>
    <w:rsid w:val="00CB2B67"/>
    <w:rsid w:val="00CC2D03"/>
    <w:rsid w:val="00CC45EF"/>
    <w:rsid w:val="00CF7C9B"/>
    <w:rsid w:val="00D01B2C"/>
    <w:rsid w:val="00D07A17"/>
    <w:rsid w:val="00D10122"/>
    <w:rsid w:val="00D170AA"/>
    <w:rsid w:val="00D214A6"/>
    <w:rsid w:val="00D2607F"/>
    <w:rsid w:val="00D41E9A"/>
    <w:rsid w:val="00D666C8"/>
    <w:rsid w:val="00D7205F"/>
    <w:rsid w:val="00D7732A"/>
    <w:rsid w:val="00D8458E"/>
    <w:rsid w:val="00D97C6E"/>
    <w:rsid w:val="00DA0845"/>
    <w:rsid w:val="00DA401D"/>
    <w:rsid w:val="00DB60AB"/>
    <w:rsid w:val="00DB7905"/>
    <w:rsid w:val="00DF2C82"/>
    <w:rsid w:val="00E15455"/>
    <w:rsid w:val="00E33104"/>
    <w:rsid w:val="00E62D4A"/>
    <w:rsid w:val="00E7259D"/>
    <w:rsid w:val="00E77EA1"/>
    <w:rsid w:val="00E80EAD"/>
    <w:rsid w:val="00E82ADB"/>
    <w:rsid w:val="00EA04EC"/>
    <w:rsid w:val="00EC5B2F"/>
    <w:rsid w:val="00EC6866"/>
    <w:rsid w:val="00EC6E1B"/>
    <w:rsid w:val="00EC77E9"/>
    <w:rsid w:val="00EE1C45"/>
    <w:rsid w:val="00EF6805"/>
    <w:rsid w:val="00F13E0C"/>
    <w:rsid w:val="00F175D6"/>
    <w:rsid w:val="00F433A6"/>
    <w:rsid w:val="00F55F71"/>
    <w:rsid w:val="00F57AC4"/>
    <w:rsid w:val="00F73317"/>
    <w:rsid w:val="00F84FEC"/>
    <w:rsid w:val="00F855DC"/>
    <w:rsid w:val="00FA0C6B"/>
    <w:rsid w:val="00FA3A77"/>
    <w:rsid w:val="00FB2AD9"/>
    <w:rsid w:val="00FB3276"/>
    <w:rsid w:val="00FB5647"/>
    <w:rsid w:val="00FB7733"/>
    <w:rsid w:val="00FD71CF"/>
    <w:rsid w:val="00FD75CF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74DA1"/>
  <w15:docId w15:val="{AAB07727-D3CF-4F60-ADC9-C2F617D8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2BDD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101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32BDD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napToGrid w:val="0"/>
      <w:ind w:left="708" w:hanging="708"/>
      <w:jc w:val="both"/>
    </w:pPr>
    <w:rPr>
      <w:szCs w:val="20"/>
    </w:rPr>
  </w:style>
  <w:style w:type="paragraph" w:styleId="Zkladntextodsazen2">
    <w:name w:val="Body Text Indent 2"/>
    <w:basedOn w:val="Normln"/>
    <w:rsid w:val="00A9104B"/>
    <w:pPr>
      <w:spacing w:after="120" w:line="480" w:lineRule="auto"/>
      <w:ind w:left="283"/>
    </w:pPr>
  </w:style>
  <w:style w:type="character" w:customStyle="1" w:styleId="Nadpis21">
    <w:name w:val="Nadpis 21"/>
    <w:rsid w:val="00A9104B"/>
    <w:rPr>
      <w:rFonts w:ascii="Times New Roman" w:hAnsi="Times New Roman" w:cs="Times New Roman" w:hint="default"/>
      <w:b/>
      <w:bCs w:val="0"/>
      <w:sz w:val="24"/>
    </w:rPr>
  </w:style>
  <w:style w:type="character" w:styleId="Odkaznakoment">
    <w:name w:val="annotation reference"/>
    <w:semiHidden/>
    <w:rsid w:val="00016FA8"/>
    <w:rPr>
      <w:sz w:val="16"/>
      <w:szCs w:val="16"/>
    </w:rPr>
  </w:style>
  <w:style w:type="paragraph" w:styleId="Textkomente">
    <w:name w:val="annotation text"/>
    <w:basedOn w:val="Normln"/>
    <w:semiHidden/>
    <w:rsid w:val="00016FA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16FA8"/>
    <w:rPr>
      <w:b/>
      <w:bCs/>
    </w:rPr>
  </w:style>
  <w:style w:type="paragraph" w:styleId="Textbubliny">
    <w:name w:val="Balloon Text"/>
    <w:basedOn w:val="Normln"/>
    <w:semiHidden/>
    <w:rsid w:val="00016FA8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14F9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14F94"/>
  </w:style>
  <w:style w:type="paragraph" w:styleId="Zkladntext">
    <w:name w:val="Body Text"/>
    <w:basedOn w:val="Normln"/>
    <w:link w:val="ZkladntextChar"/>
    <w:rsid w:val="00F13E0C"/>
    <w:pPr>
      <w:spacing w:after="120"/>
    </w:pPr>
  </w:style>
  <w:style w:type="character" w:customStyle="1" w:styleId="ZkladntextChar">
    <w:name w:val="Základní text Char"/>
    <w:link w:val="Zkladntext"/>
    <w:locked/>
    <w:rsid w:val="00F13E0C"/>
    <w:rPr>
      <w:sz w:val="24"/>
      <w:szCs w:val="24"/>
      <w:lang w:val="cs-CZ" w:eastAsia="cs-CZ" w:bidi="ar-SA"/>
    </w:rPr>
  </w:style>
  <w:style w:type="paragraph" w:customStyle="1" w:styleId="Listenabsatz">
    <w:name w:val="Listenabsatz"/>
    <w:basedOn w:val="Normln"/>
    <w:rsid w:val="00F13E0C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1C1A6E"/>
    <w:pPr>
      <w:ind w:left="720"/>
      <w:contextualSpacing/>
    </w:pPr>
  </w:style>
  <w:style w:type="paragraph" w:customStyle="1" w:styleId="odstavecsmlouvy">
    <w:name w:val="odstavec smlouvy"/>
    <w:basedOn w:val="Normln"/>
    <w:link w:val="odstavecsmlouvyChar"/>
    <w:rsid w:val="00747FFC"/>
    <w:pPr>
      <w:numPr>
        <w:numId w:val="3"/>
      </w:numPr>
    </w:pPr>
  </w:style>
  <w:style w:type="paragraph" w:styleId="Odstavecseseznamem">
    <w:name w:val="List Paragraph"/>
    <w:basedOn w:val="Normln"/>
    <w:link w:val="OdstavecseseznamemChar"/>
    <w:qFormat/>
    <w:rsid w:val="00747FFC"/>
    <w:pPr>
      <w:ind w:left="720"/>
      <w:contextualSpacing/>
    </w:pPr>
  </w:style>
  <w:style w:type="paragraph" w:styleId="Revize">
    <w:name w:val="Revision"/>
    <w:hidden/>
    <w:uiPriority w:val="99"/>
    <w:semiHidden/>
    <w:rsid w:val="00747FFC"/>
    <w:rPr>
      <w:sz w:val="24"/>
      <w:szCs w:val="24"/>
    </w:rPr>
  </w:style>
  <w:style w:type="paragraph" w:customStyle="1" w:styleId="lnek">
    <w:name w:val="článek"/>
    <w:basedOn w:val="Normln"/>
    <w:link w:val="lnekChar"/>
    <w:autoRedefine/>
    <w:qFormat/>
    <w:rsid w:val="00D214A6"/>
    <w:pPr>
      <w:keepNext/>
      <w:numPr>
        <w:numId w:val="7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480"/>
      <w:jc w:val="center"/>
    </w:pPr>
    <w:rPr>
      <w:rFonts w:ascii="Calibri" w:hAnsi="Calibri"/>
      <w:b/>
    </w:rPr>
  </w:style>
  <w:style w:type="paragraph" w:customStyle="1" w:styleId="nzevlnku">
    <w:name w:val="název článku"/>
    <w:basedOn w:val="lnek"/>
    <w:link w:val="nzevlnkuChar"/>
    <w:qFormat/>
    <w:rsid w:val="004E2D7E"/>
    <w:pPr>
      <w:numPr>
        <w:numId w:val="0"/>
      </w:numPr>
      <w:spacing w:before="0" w:after="240"/>
      <w:ind w:left="357"/>
    </w:pPr>
  </w:style>
  <w:style w:type="character" w:customStyle="1" w:styleId="lnekChar">
    <w:name w:val="článek Char"/>
    <w:link w:val="lnek"/>
    <w:rsid w:val="00D214A6"/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odstavecsmlouvy"/>
    <w:link w:val="odstavecChar"/>
    <w:qFormat/>
    <w:rsid w:val="00005D7C"/>
    <w:pPr>
      <w:numPr>
        <w:numId w:val="0"/>
      </w:numPr>
      <w:spacing w:before="120"/>
      <w:ind w:left="714" w:hanging="357"/>
      <w:jc w:val="both"/>
    </w:pPr>
    <w:rPr>
      <w:rFonts w:ascii="Calibri" w:hAnsi="Calibri"/>
    </w:rPr>
  </w:style>
  <w:style w:type="character" w:customStyle="1" w:styleId="nzevlnkuChar">
    <w:name w:val="název článku Char"/>
    <w:basedOn w:val="lnekChar"/>
    <w:link w:val="nzevlnku"/>
    <w:rsid w:val="004E2D7E"/>
    <w:rPr>
      <w:rFonts w:ascii="Calibri" w:hAnsi="Calibri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8223B"/>
    <w:rPr>
      <w:rFonts w:ascii="Calibri" w:hAnsi="Calibri"/>
      <w:sz w:val="22"/>
      <w:szCs w:val="21"/>
      <w:lang w:eastAsia="en-US"/>
    </w:rPr>
  </w:style>
  <w:style w:type="character" w:customStyle="1" w:styleId="odstavecsmlouvyChar">
    <w:name w:val="odstavec smlouvy Char"/>
    <w:link w:val="odstavecsmlouvy"/>
    <w:rsid w:val="004E2D7E"/>
    <w:rPr>
      <w:sz w:val="24"/>
      <w:szCs w:val="24"/>
    </w:rPr>
  </w:style>
  <w:style w:type="character" w:customStyle="1" w:styleId="odstavecChar">
    <w:name w:val="odstavec Char"/>
    <w:basedOn w:val="odstavecsmlouvyChar"/>
    <w:link w:val="odstavec"/>
    <w:rsid w:val="004E2D7E"/>
    <w:rPr>
      <w:rFonts w:ascii="Calibri" w:hAnsi="Calibri"/>
      <w:sz w:val="24"/>
      <w:szCs w:val="24"/>
    </w:rPr>
  </w:style>
  <w:style w:type="character" w:customStyle="1" w:styleId="ProsttextChar">
    <w:name w:val="Prostý text Char"/>
    <w:link w:val="Prosttext"/>
    <w:uiPriority w:val="99"/>
    <w:rsid w:val="00B8223B"/>
    <w:rPr>
      <w:rFonts w:ascii="Calibri" w:hAnsi="Calibri"/>
      <w:sz w:val="22"/>
      <w:szCs w:val="21"/>
      <w:lang w:eastAsia="en-US"/>
    </w:rPr>
  </w:style>
  <w:style w:type="character" w:customStyle="1" w:styleId="Nadpis210">
    <w:name w:val="Nadpis 21"/>
    <w:rsid w:val="00B8223B"/>
    <w:rPr>
      <w:rFonts w:ascii="Times New Roman" w:hAnsi="Times New Roman" w:cs="Times New Roman" w:hint="default"/>
      <w:b/>
      <w:bCs w:val="0"/>
      <w:sz w:val="24"/>
    </w:rPr>
  </w:style>
  <w:style w:type="paragraph" w:styleId="Zhlav">
    <w:name w:val="header"/>
    <w:basedOn w:val="Normln"/>
    <w:link w:val="ZhlavChar"/>
    <w:rsid w:val="00866F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66F01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2915F8"/>
  </w:style>
  <w:style w:type="character" w:styleId="Zdraznn">
    <w:name w:val="Emphasis"/>
    <w:basedOn w:val="Standardnpsmoodstavce"/>
    <w:uiPriority w:val="20"/>
    <w:qFormat/>
    <w:rsid w:val="002915F8"/>
    <w:rPr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D214A6"/>
    <w:rPr>
      <w:sz w:val="24"/>
      <w:szCs w:val="24"/>
    </w:rPr>
  </w:style>
  <w:style w:type="character" w:styleId="Hypertextovodkaz">
    <w:name w:val="Hyperlink"/>
    <w:basedOn w:val="Standardnpsmoodstavce"/>
    <w:unhideWhenUsed/>
    <w:rsid w:val="00FA3A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101E1"/>
    <w:rPr>
      <w:b/>
      <w:bCs/>
      <w:kern w:val="36"/>
      <w:sz w:val="48"/>
      <w:szCs w:val="48"/>
    </w:rPr>
  </w:style>
  <w:style w:type="character" w:customStyle="1" w:styleId="OdstavecseseznamemChar">
    <w:name w:val="Odstavec se seznamem Char"/>
    <w:basedOn w:val="Standardnpsmoodstavce"/>
    <w:link w:val="Odstavecseseznamem"/>
    <w:rsid w:val="00F73317"/>
    <w:rPr>
      <w:sz w:val="24"/>
      <w:szCs w:val="24"/>
    </w:rPr>
  </w:style>
  <w:style w:type="paragraph" w:customStyle="1" w:styleId="Vchoz">
    <w:name w:val="Výchozí"/>
    <w:link w:val="VchozChar"/>
    <w:rsid w:val="00D7205F"/>
    <w:pPr>
      <w:suppressAutoHyphens/>
      <w:spacing w:after="160" w:line="259" w:lineRule="auto"/>
    </w:pPr>
    <w:rPr>
      <w:color w:val="00000A"/>
    </w:rPr>
  </w:style>
  <w:style w:type="character" w:customStyle="1" w:styleId="VchozChar">
    <w:name w:val="Výchozí Char"/>
    <w:basedOn w:val="Standardnpsmoodstavce"/>
    <w:link w:val="Vchoz"/>
    <w:rsid w:val="00D7205F"/>
    <w:rPr>
      <w:color w:val="00000A"/>
    </w:rPr>
  </w:style>
  <w:style w:type="character" w:styleId="Nevyeenzmnka">
    <w:name w:val="Unresolved Mention"/>
    <w:basedOn w:val="Standardnpsmoodstavce"/>
    <w:uiPriority w:val="99"/>
    <w:semiHidden/>
    <w:unhideWhenUsed/>
    <w:rsid w:val="007C1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ktury@muzeumprahy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DD49-D8E0-40BA-A7BB-BE07E13B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2783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/>
  <Company>AK JUDr. Kateřina Krylová</Company>
  <LinksUpToDate>false</LinksUpToDate>
  <CharactersWithSpaces>19167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Kateřina Krylová</dc:creator>
  <cp:keywords/>
  <dc:description/>
  <cp:lastModifiedBy>Vychodilová Gabriela</cp:lastModifiedBy>
  <cp:revision>8</cp:revision>
  <cp:lastPrinted>2016-01-26T18:30:00Z</cp:lastPrinted>
  <dcterms:created xsi:type="dcterms:W3CDTF">2023-12-04T14:01:00Z</dcterms:created>
  <dcterms:modified xsi:type="dcterms:W3CDTF">2024-01-31T10:10:00Z</dcterms:modified>
  <cp:category/>
</cp:coreProperties>
</file>