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58DC6398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 xml:space="preserve">Evid. č. MMJN: </w:t>
      </w:r>
      <w:r>
        <w:rPr>
          <w:rFonts w:ascii="Arial" w:hAnsi="Arial" w:cs="Arial"/>
          <w:b/>
          <w:sz w:val="18"/>
          <w:szCs w:val="18"/>
        </w:rPr>
        <w:t xml:space="preserve">   SD/202</w:t>
      </w:r>
      <w:r w:rsidR="00091E71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/</w:t>
      </w:r>
      <w:r w:rsidR="00091E71">
        <w:rPr>
          <w:rFonts w:ascii="Arial" w:hAnsi="Arial" w:cs="Arial"/>
          <w:b/>
          <w:sz w:val="18"/>
          <w:szCs w:val="18"/>
        </w:rPr>
        <w:t>00</w:t>
      </w:r>
      <w:r w:rsidR="00494A19">
        <w:rPr>
          <w:rFonts w:ascii="Arial" w:hAnsi="Arial" w:cs="Arial"/>
          <w:b/>
          <w:sz w:val="18"/>
          <w:szCs w:val="18"/>
        </w:rPr>
        <w:t>39</w:t>
      </w:r>
      <w:r w:rsidR="00CC310C">
        <w:rPr>
          <w:rFonts w:ascii="Arial" w:hAnsi="Arial" w:cs="Arial"/>
          <w:b/>
          <w:sz w:val="18"/>
          <w:szCs w:val="18"/>
        </w:rPr>
        <w:t xml:space="preserve"> 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zak.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1E5440FE" w14:textId="77777777" w:rsidR="00C42AA9" w:rsidRPr="007370A3" w:rsidRDefault="00C42AA9" w:rsidP="00C42AA9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statutární město Jablonec nad Nisou</w:t>
      </w:r>
      <w:r w:rsidRPr="007370A3">
        <w:rPr>
          <w:rFonts w:ascii="Arial" w:hAnsi="Arial" w:cs="Arial"/>
        </w:rPr>
        <w:tab/>
      </w:r>
      <w:r>
        <w:rPr>
          <w:rFonts w:ascii="Arial" w:hAnsi="Arial" w:cs="Arial"/>
        </w:rPr>
        <w:t>Ing. Kristýna Gotvaldová</w:t>
      </w:r>
      <w:r w:rsidRPr="007370A3">
        <w:rPr>
          <w:rFonts w:ascii="Arial" w:hAnsi="Arial" w:cs="Arial"/>
        </w:rPr>
        <w:t>.</w:t>
      </w:r>
    </w:p>
    <w:p w14:paraId="214E0AF2" w14:textId="77777777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Mírové náměstí 3100/19,</w:t>
      </w:r>
      <w:r w:rsidRPr="007370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Horní Maxov 211, </w:t>
      </w:r>
    </w:p>
    <w:p w14:paraId="4A06A202" w14:textId="77777777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466 01 Jablonec nad Nisou 352/9,</w:t>
      </w:r>
      <w:r w:rsidRPr="007370A3">
        <w:rPr>
          <w:rFonts w:ascii="Arial" w:hAnsi="Arial" w:cs="Arial"/>
        </w:rPr>
        <w:tab/>
      </w:r>
      <w:r>
        <w:rPr>
          <w:rFonts w:ascii="Arial" w:hAnsi="Arial" w:cs="Arial"/>
        </w:rPr>
        <w:t>468 71 Lučany nad Nisou</w:t>
      </w:r>
    </w:p>
    <w:p w14:paraId="7B81F420" w14:textId="77777777" w:rsidR="00C42AA9" w:rsidRPr="007370A3" w:rsidRDefault="00C42AA9" w:rsidP="00C42AA9">
      <w:pPr>
        <w:tabs>
          <w:tab w:val="left" w:pos="2977"/>
        </w:tabs>
        <w:rPr>
          <w:rFonts w:ascii="Arial" w:hAnsi="Arial" w:cs="Arial"/>
        </w:rPr>
      </w:pPr>
      <w:r w:rsidRPr="007370A3">
        <w:rPr>
          <w:rFonts w:ascii="Arial" w:hAnsi="Arial" w:cs="Arial"/>
        </w:rPr>
        <w:t>IČO: 00262340</w:t>
      </w:r>
      <w:r w:rsidRPr="007370A3">
        <w:rPr>
          <w:rFonts w:ascii="Arial" w:hAnsi="Arial" w:cs="Arial"/>
        </w:rPr>
        <w:tab/>
      </w:r>
      <w:r w:rsidRPr="007370A3">
        <w:rPr>
          <w:rFonts w:ascii="Arial" w:hAnsi="Arial" w:cs="Arial"/>
        </w:rPr>
        <w:tab/>
      </w:r>
      <w:r w:rsidRPr="007370A3">
        <w:rPr>
          <w:rFonts w:ascii="Arial" w:hAnsi="Arial" w:cs="Arial"/>
        </w:rPr>
        <w:tab/>
      </w:r>
      <w:r w:rsidRPr="007370A3">
        <w:rPr>
          <w:rFonts w:ascii="Arial" w:hAnsi="Arial" w:cs="Arial"/>
        </w:rPr>
        <w:tab/>
        <w:t>IČO</w:t>
      </w:r>
      <w:r>
        <w:rPr>
          <w:rFonts w:ascii="Arial" w:hAnsi="Arial" w:cs="Arial"/>
        </w:rPr>
        <w:t>:</w:t>
      </w:r>
      <w:r w:rsidRPr="00DE2C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73838331 </w:t>
      </w:r>
    </w:p>
    <w:p w14:paraId="437F61D1" w14:textId="77777777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DIČ: CZ00262340</w:t>
      </w:r>
      <w:r w:rsidRPr="007370A3">
        <w:rPr>
          <w:rFonts w:ascii="Arial" w:hAnsi="Arial" w:cs="Arial"/>
        </w:rPr>
        <w:tab/>
        <w:t xml:space="preserve">DIČ: </w:t>
      </w:r>
      <w:r>
        <w:rPr>
          <w:rFonts w:ascii="Arial" w:hAnsi="Arial" w:cs="Arial"/>
        </w:rPr>
        <w:t>není</w:t>
      </w:r>
    </w:p>
    <w:p w14:paraId="08D861E0" w14:textId="77777777" w:rsidR="00C42AA9" w:rsidRPr="007370A3" w:rsidRDefault="00C42AA9" w:rsidP="00C42AA9">
      <w:pPr>
        <w:tabs>
          <w:tab w:val="left" w:pos="4962"/>
        </w:tabs>
        <w:rPr>
          <w:rFonts w:ascii="Arial" w:hAnsi="Arial" w:cs="Arial"/>
        </w:rPr>
      </w:pPr>
      <w:r w:rsidRPr="007370A3">
        <w:rPr>
          <w:rFonts w:ascii="Arial" w:hAnsi="Arial" w:cs="Arial"/>
        </w:rPr>
        <w:t>číslo účtu: 121451/0100</w:t>
      </w:r>
      <w:r w:rsidRPr="007370A3">
        <w:rPr>
          <w:rFonts w:ascii="Arial" w:hAnsi="Arial" w:cs="Arial"/>
        </w:rPr>
        <w:tab/>
        <w:t xml:space="preserve">číslo účtu:     </w:t>
      </w:r>
    </w:p>
    <w:p w14:paraId="702F84C5" w14:textId="77777777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 xml:space="preserve">bankovní ústav: KB Jablonec nad Nisou </w:t>
      </w:r>
      <w:r w:rsidRPr="007370A3">
        <w:rPr>
          <w:rFonts w:ascii="Arial" w:hAnsi="Arial" w:cs="Arial"/>
        </w:rPr>
        <w:tab/>
        <w:t xml:space="preserve">Bankovní ústav:   </w:t>
      </w:r>
    </w:p>
    <w:p w14:paraId="6A0574D2" w14:textId="77777777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kontaktní osoba: Zuzana Bencová</w:t>
      </w:r>
      <w:r w:rsidRPr="007370A3">
        <w:rPr>
          <w:rFonts w:ascii="Arial" w:hAnsi="Arial" w:cs="Arial"/>
        </w:rPr>
        <w:tab/>
        <w:t xml:space="preserve">kontaktní osoba: </w:t>
      </w:r>
      <w:r>
        <w:rPr>
          <w:rFonts w:ascii="Arial" w:hAnsi="Arial" w:cs="Arial"/>
        </w:rPr>
        <w:t xml:space="preserve">Ing. Kristýna Gotvaldová </w:t>
      </w:r>
      <w:r w:rsidRPr="007370A3">
        <w:rPr>
          <w:rFonts w:ascii="Arial" w:hAnsi="Arial" w:cs="Arial"/>
        </w:rPr>
        <w:t xml:space="preserve">  </w:t>
      </w:r>
    </w:p>
    <w:p w14:paraId="6E5F94D9" w14:textId="77777777" w:rsidR="00C42AA9" w:rsidRPr="007370A3" w:rsidRDefault="00C42AA9" w:rsidP="00C42AA9">
      <w:pPr>
        <w:tabs>
          <w:tab w:val="left" w:pos="4962"/>
        </w:tabs>
        <w:jc w:val="both"/>
        <w:rPr>
          <w:rFonts w:ascii="Arial" w:hAnsi="Arial" w:cs="Arial"/>
        </w:rPr>
      </w:pPr>
      <w:r w:rsidRPr="007370A3">
        <w:rPr>
          <w:rFonts w:ascii="Arial" w:hAnsi="Arial" w:cs="Arial"/>
        </w:rPr>
        <w:t>tel.: 483 357 282</w:t>
      </w:r>
      <w:r w:rsidRPr="007370A3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>605 529 444</w:t>
      </w:r>
      <w:r>
        <w:rPr>
          <w:rFonts w:ascii="Arial" w:hAnsi="Arial" w:cs="Arial"/>
          <w:color w:val="000000"/>
        </w:rPr>
        <w:t xml:space="preserve"> </w:t>
      </w:r>
      <w:r w:rsidRPr="007370A3">
        <w:rPr>
          <w:color w:val="000000"/>
        </w:rPr>
        <w:t xml:space="preserve"> </w:t>
      </w:r>
      <w:r w:rsidRPr="007370A3">
        <w:rPr>
          <w:rFonts w:ascii="Arial" w:hAnsi="Arial" w:cs="Arial"/>
        </w:rPr>
        <w:t xml:space="preserve">  </w:t>
      </w:r>
    </w:p>
    <w:p w14:paraId="63DE2CA2" w14:textId="77777777" w:rsidR="00C42AA9" w:rsidRDefault="00C42AA9" w:rsidP="00C42AA9">
      <w:pPr>
        <w:tabs>
          <w:tab w:val="left" w:pos="4962"/>
        </w:tabs>
        <w:jc w:val="both"/>
        <w:rPr>
          <w:rStyle w:val="Hypertextovodkaz"/>
          <w:rFonts w:ascii="Arial" w:hAnsi="Arial" w:cs="Arial"/>
        </w:rPr>
      </w:pPr>
      <w:r w:rsidRPr="007370A3">
        <w:rPr>
          <w:rFonts w:ascii="Arial" w:hAnsi="Arial" w:cs="Arial"/>
        </w:rPr>
        <w:t>e-mail: bencova@mestojablonec.cz</w:t>
      </w:r>
      <w:r w:rsidRPr="007370A3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kristyna.gotvaldova@email.cz</w:t>
      </w:r>
      <w:r w:rsidRPr="007370A3">
        <w:rPr>
          <w:rFonts w:ascii="Arial" w:hAnsi="Arial" w:cs="Arial"/>
        </w:rPr>
        <w:t xml:space="preserve"> </w:t>
      </w:r>
      <w:hyperlink r:id="rId10" w:history="1"/>
      <w:r>
        <w:rPr>
          <w:rStyle w:val="Hypertextovodkaz"/>
          <w:rFonts w:ascii="Arial" w:hAnsi="Arial" w:cs="Arial"/>
        </w:rPr>
        <w:t xml:space="preserve"> </w:t>
      </w:r>
    </w:p>
    <w:p w14:paraId="7747FE87" w14:textId="77777777" w:rsidR="00091E71" w:rsidRDefault="00091E71" w:rsidP="00C42AA9">
      <w:pPr>
        <w:tabs>
          <w:tab w:val="left" w:pos="4962"/>
        </w:tabs>
        <w:jc w:val="both"/>
        <w:rPr>
          <w:rFonts w:ascii="Arial" w:hAnsi="Arial" w:cs="Arial"/>
        </w:rPr>
      </w:pP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59A6821C" w14:textId="6CA44D8B" w:rsidR="004814EE" w:rsidRDefault="00091E71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návrhu vegetačních úprav ploch navazujících na plánované parkoviště v ulici Mšenská v Jablonci nad Nisou</w:t>
      </w:r>
      <w:r w:rsidR="004F25D9">
        <w:rPr>
          <w:rFonts w:ascii="Arial" w:hAnsi="Arial" w:cs="Arial"/>
        </w:rPr>
        <w:t>“</w:t>
      </w:r>
      <w:r w:rsidR="004814EE">
        <w:rPr>
          <w:rFonts w:ascii="Arial" w:hAnsi="Arial" w:cs="Arial"/>
        </w:rPr>
        <w:t xml:space="preserve"> v rozsahu cenové nabídky ze dne </w:t>
      </w:r>
      <w:r>
        <w:rPr>
          <w:rFonts w:ascii="Arial" w:hAnsi="Arial" w:cs="Arial"/>
        </w:rPr>
        <w:t>9.1.2024</w:t>
      </w:r>
      <w:r w:rsidR="004814EE">
        <w:rPr>
          <w:rFonts w:ascii="Arial" w:hAnsi="Arial" w:cs="Arial"/>
        </w:rPr>
        <w:t>.</w:t>
      </w:r>
      <w:r w:rsidR="00991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 bude zpracován ve stupni DSP/DPS včetně soupisu prací, dodávek a služeb na rozpočtu.  </w:t>
      </w:r>
    </w:p>
    <w:p w14:paraId="7F575B3F" w14:textId="07429C97" w:rsidR="00EF5EAC" w:rsidRDefault="00091E71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Projektová dokumentace bude předána v tištěné podobě v počtu 2ks a va el. podobě ve formátu pdf, soupis prací a rozpočet v el. podobě. </w:t>
      </w:r>
    </w:p>
    <w:p w14:paraId="7C693152" w14:textId="75C008B4" w:rsidR="00091E71" w:rsidRDefault="00091E71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Autorský dozor bude objednán  až před realizací. </w:t>
      </w:r>
    </w:p>
    <w:p w14:paraId="4B6008DC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40C0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44FA779" w14:textId="397EF892" w:rsidR="004814EE" w:rsidRDefault="00EF5EAC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zpracování </w:t>
      </w:r>
      <w:r w:rsidR="004814EE">
        <w:rPr>
          <w:rFonts w:ascii="Arial" w:hAnsi="Arial" w:cs="Arial"/>
        </w:rPr>
        <w:t>do</w:t>
      </w:r>
      <w:r w:rsidR="00CC310C">
        <w:rPr>
          <w:rFonts w:ascii="Arial" w:hAnsi="Arial" w:cs="Arial"/>
        </w:rPr>
        <w:t xml:space="preserve"> </w:t>
      </w:r>
      <w:r w:rsidR="00091E71">
        <w:rPr>
          <w:rFonts w:ascii="Arial" w:hAnsi="Arial" w:cs="Arial"/>
        </w:rPr>
        <w:t xml:space="preserve"> 1měsíce od podpisu smlouvy  dílo.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55638135" w14:textId="1594C4F0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 Cena díla:</w:t>
      </w:r>
      <w:r>
        <w:rPr>
          <w:rFonts w:ascii="Arial" w:hAnsi="Arial" w:cs="Arial"/>
        </w:rPr>
        <w:t xml:space="preserve"> </w:t>
      </w:r>
      <w:r w:rsidR="00091E71">
        <w:rPr>
          <w:rFonts w:ascii="Arial" w:hAnsi="Arial" w:cs="Arial"/>
        </w:rPr>
        <w:tab/>
        <w:t>projektová dokumentace</w:t>
      </w:r>
      <w:r w:rsidR="00091E71">
        <w:rPr>
          <w:rFonts w:ascii="Arial" w:hAnsi="Arial" w:cs="Arial"/>
        </w:rPr>
        <w:tab/>
      </w:r>
      <w:r w:rsidR="00091E71">
        <w:rPr>
          <w:rFonts w:ascii="Arial" w:hAnsi="Arial" w:cs="Arial"/>
        </w:rPr>
        <w:tab/>
        <w:t>59</w:t>
      </w:r>
      <w:r w:rsidR="00CC310C">
        <w:rPr>
          <w:rFonts w:ascii="Arial" w:hAnsi="Arial" w:cs="Arial"/>
        </w:rPr>
        <w:t xml:space="preserve"> </w:t>
      </w:r>
      <w:r w:rsidR="00091E71">
        <w:rPr>
          <w:rFonts w:ascii="Arial" w:hAnsi="Arial" w:cs="Arial"/>
        </w:rPr>
        <w:t>0</w:t>
      </w:r>
      <w:r w:rsidR="004F25D9">
        <w:rPr>
          <w:rFonts w:ascii="Arial" w:hAnsi="Arial" w:cs="Arial"/>
        </w:rPr>
        <w:t>00</w:t>
      </w:r>
      <w:r>
        <w:rPr>
          <w:rFonts w:ascii="Arial" w:hAnsi="Arial" w:cs="Arial"/>
        </w:rPr>
        <w:t>,-</w:t>
      </w:r>
      <w:r w:rsidRPr="00F75939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</w:t>
      </w:r>
      <w:r w:rsidR="00091E71">
        <w:rPr>
          <w:rFonts w:ascii="Arial" w:hAnsi="Arial" w:cs="Arial"/>
        </w:rPr>
        <w:t xml:space="preserve"> </w:t>
      </w:r>
    </w:p>
    <w:p w14:paraId="00A129E8" w14:textId="4849037F" w:rsidR="00091E71" w:rsidRDefault="00091E71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soupisu prací a rozpočtu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9 000,- kč</w:t>
      </w:r>
    </w:p>
    <w:p w14:paraId="6560A552" w14:textId="77E3372B" w:rsidR="004814EE" w:rsidRPr="00EF5EAC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Pr="00EF5EAC">
        <w:rPr>
          <w:rFonts w:ascii="Arial" w:hAnsi="Arial" w:cs="Arial"/>
        </w:rPr>
        <w:t xml:space="preserve">Při 14-ti denní splatnosti, (tj. minimální splatnost faktury), </w:t>
      </w:r>
      <w:r w:rsidR="00EF5EAC" w:rsidRPr="00EF5EAC">
        <w:rPr>
          <w:rFonts w:ascii="Arial" w:hAnsi="Arial" w:cs="Arial"/>
        </w:rPr>
        <w:t>musí být faktura doručena výhradně elektronicky, tzn. přes datovou schránku Objednatele (ID: wufbr2a)</w:t>
      </w:r>
      <w:r w:rsidRPr="00EF5EAC">
        <w:rPr>
          <w:rFonts w:ascii="Arial" w:hAnsi="Arial" w:cs="Arial"/>
        </w:rPr>
        <w:t xml:space="preserve"> nejpozději do 3 dnů od data vystavení.</w:t>
      </w:r>
    </w:p>
    <w:p w14:paraId="47B3172D" w14:textId="77777777" w:rsidR="004814EE" w:rsidRPr="00F75939" w:rsidRDefault="004814EE" w:rsidP="004814EE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613D29">
        <w:rPr>
          <w:rFonts w:ascii="Arial" w:hAnsi="Arial" w:cs="Arial"/>
        </w:rPr>
        <w:t xml:space="preserve">Při delší splatnosti musí být faktura doručena nejpozději do 14-ti dnů před lhůtou </w:t>
      </w:r>
      <w:r w:rsidRPr="00F75939">
        <w:rPr>
          <w:rFonts w:ascii="Arial" w:hAnsi="Arial" w:cs="Arial"/>
        </w:rPr>
        <w:t>splatnosti.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0623AC92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lastRenderedPageBreak/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8912C2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5456C4C1" w14:textId="77777777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79058EAB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>V Jablonci nad Nisou dne:</w:t>
      </w:r>
      <w:r w:rsidR="00985FA4">
        <w:rPr>
          <w:rFonts w:ascii="Arial" w:hAnsi="Arial" w:cs="Arial"/>
          <w:iCs/>
        </w:rPr>
        <w:t xml:space="preserve"> </w:t>
      </w:r>
      <w:r w:rsidR="00091E71">
        <w:rPr>
          <w:rFonts w:ascii="Arial" w:hAnsi="Arial" w:cs="Arial"/>
          <w:iCs/>
        </w:rPr>
        <w:t xml:space="preserve">               </w:t>
      </w:r>
      <w:r w:rsidRPr="00F75939">
        <w:rPr>
          <w:rFonts w:ascii="Arial" w:hAnsi="Arial" w:cs="Arial"/>
          <w:iCs/>
        </w:rPr>
        <w:t xml:space="preserve">                                           V</w:t>
      </w:r>
      <w:r w:rsidR="00091E71">
        <w:rPr>
          <w:rFonts w:ascii="Arial" w:hAnsi="Arial" w:cs="Arial"/>
          <w:iCs/>
        </w:rPr>
        <w:t> Lučanech nad Nisou</w:t>
      </w:r>
      <w:r w:rsidRPr="00F75939">
        <w:rPr>
          <w:rFonts w:ascii="Arial" w:hAnsi="Arial" w:cs="Arial"/>
          <w:iCs/>
        </w:rPr>
        <w:t xml:space="preserve">  dne: </w:t>
      </w:r>
      <w:r w:rsidR="00E46A44">
        <w:rPr>
          <w:rFonts w:ascii="Arial" w:hAnsi="Arial" w:cs="Arial"/>
          <w:iCs/>
        </w:rPr>
        <w:t>26.1.2024</w:t>
      </w:r>
      <w:r w:rsidR="00091E7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CC310C">
        <w:rPr>
          <w:rFonts w:ascii="Arial" w:hAnsi="Arial" w:cs="Arial"/>
          <w:iCs/>
        </w:rPr>
        <w:t xml:space="preserve"> 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A5140A6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5364BF3" w14:textId="77777777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6F0C831D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4E0EE792" w14:textId="34723213" w:rsidR="004814EE" w:rsidRPr="00D14FFC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   </w:t>
      </w:r>
      <w:r w:rsidR="00CC310C">
        <w:rPr>
          <w:rFonts w:ascii="Arial" w:hAnsi="Arial" w:cs="Arial"/>
          <w:iCs/>
        </w:rPr>
        <w:t xml:space="preserve">   </w:t>
      </w:r>
      <w:r w:rsidRPr="00D14FFC">
        <w:rPr>
          <w:rFonts w:ascii="Arial" w:hAnsi="Arial" w:cs="Arial"/>
          <w:iCs/>
        </w:rPr>
        <w:t xml:space="preserve"> </w:t>
      </w:r>
      <w:r w:rsidR="00CC310C">
        <w:rPr>
          <w:rFonts w:ascii="Arial" w:hAnsi="Arial" w:cs="Arial"/>
          <w:iCs/>
        </w:rPr>
        <w:t xml:space="preserve"> </w:t>
      </w:r>
      <w:r w:rsidR="00091E71">
        <w:rPr>
          <w:rFonts w:ascii="Arial" w:hAnsi="Arial" w:cs="Arial"/>
          <w:iCs/>
        </w:rPr>
        <w:t>Ing. Kristýna Gotvaldová</w:t>
      </w:r>
    </w:p>
    <w:p w14:paraId="2CD6A594" w14:textId="1A2E3C40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CC310C">
        <w:rPr>
          <w:rFonts w:ascii="Arial" w:hAnsi="Arial" w:cs="Arial"/>
          <w:iCs/>
        </w:rPr>
        <w:t xml:space="preserve"> </w:t>
      </w:r>
    </w:p>
    <w:p w14:paraId="419AFAE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F380030" w14:textId="77777777" w:rsidR="004814EE" w:rsidRDefault="004814EE" w:rsidP="004814EE">
      <w:pPr>
        <w:rPr>
          <w:rFonts w:ascii="Arial" w:hAnsi="Arial" w:cs="Arial"/>
        </w:rPr>
      </w:pP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14:paraId="45C457B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oddělení přípravy a realizace investic,</w:t>
      </w:r>
    </w:p>
    <w:p w14:paraId="1866C524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za věcnou správnost</w:t>
      </w:r>
    </w:p>
    <w:p w14:paraId="39A5BF35" w14:textId="77777777" w:rsidR="004814EE" w:rsidRPr="00BA44EB" w:rsidRDefault="004814EE" w:rsidP="004814EE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tab/>
      </w:r>
      <w:r w:rsidRPr="00BA44EB">
        <w:rPr>
          <w:rFonts w:ascii="Calibri" w:hAnsi="Calibri"/>
          <w:b/>
          <w:szCs w:val="22"/>
        </w:rPr>
        <w:tab/>
      </w:r>
    </w:p>
    <w:p w14:paraId="3F3A05CF" w14:textId="62C85F42" w:rsidR="00D2040B" w:rsidRPr="00527AFB" w:rsidRDefault="00EF5EAC" w:rsidP="004531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D2040B" w:rsidRPr="00527AFB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B4BD" w14:textId="77777777" w:rsidR="000F43E5" w:rsidRDefault="000F43E5" w:rsidP="004E1371">
      <w:r>
        <w:separator/>
      </w:r>
    </w:p>
  </w:endnote>
  <w:endnote w:type="continuationSeparator" w:id="0">
    <w:p w14:paraId="1E437B92" w14:textId="77777777" w:rsidR="000F43E5" w:rsidRDefault="000F43E5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FCEA" w14:textId="77777777" w:rsidR="000F43E5" w:rsidRDefault="000F43E5" w:rsidP="004E1371">
      <w:r>
        <w:separator/>
      </w:r>
    </w:p>
  </w:footnote>
  <w:footnote w:type="continuationSeparator" w:id="0">
    <w:p w14:paraId="746720D8" w14:textId="77777777" w:rsidR="000F43E5" w:rsidRDefault="000F43E5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num w:numId="1" w16cid:durableId="20002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91E71"/>
    <w:rsid w:val="000E16D7"/>
    <w:rsid w:val="000F43E5"/>
    <w:rsid w:val="00102F35"/>
    <w:rsid w:val="0013455F"/>
    <w:rsid w:val="00172C9C"/>
    <w:rsid w:val="001A1433"/>
    <w:rsid w:val="001A22F5"/>
    <w:rsid w:val="001B2136"/>
    <w:rsid w:val="001C39BB"/>
    <w:rsid w:val="002920A0"/>
    <w:rsid w:val="002D4F57"/>
    <w:rsid w:val="003E7438"/>
    <w:rsid w:val="00444547"/>
    <w:rsid w:val="00445BE2"/>
    <w:rsid w:val="00453135"/>
    <w:rsid w:val="004814EE"/>
    <w:rsid w:val="00494A19"/>
    <w:rsid w:val="004E1371"/>
    <w:rsid w:val="004F25D9"/>
    <w:rsid w:val="00520EE2"/>
    <w:rsid w:val="00527AFB"/>
    <w:rsid w:val="005A10D8"/>
    <w:rsid w:val="005D6E94"/>
    <w:rsid w:val="00635D0D"/>
    <w:rsid w:val="00653B58"/>
    <w:rsid w:val="006D4B65"/>
    <w:rsid w:val="00723C4F"/>
    <w:rsid w:val="007F3D1D"/>
    <w:rsid w:val="00813670"/>
    <w:rsid w:val="00891F44"/>
    <w:rsid w:val="008E3F62"/>
    <w:rsid w:val="009319CE"/>
    <w:rsid w:val="00985FA4"/>
    <w:rsid w:val="00991F14"/>
    <w:rsid w:val="00A35516"/>
    <w:rsid w:val="00A93546"/>
    <w:rsid w:val="00AD5406"/>
    <w:rsid w:val="00B04353"/>
    <w:rsid w:val="00C42AA9"/>
    <w:rsid w:val="00C95D36"/>
    <w:rsid w:val="00CC310C"/>
    <w:rsid w:val="00CD4EB3"/>
    <w:rsid w:val="00CE1D0C"/>
    <w:rsid w:val="00D2040B"/>
    <w:rsid w:val="00D84614"/>
    <w:rsid w:val="00DA2C2F"/>
    <w:rsid w:val="00DE4376"/>
    <w:rsid w:val="00DE7FE5"/>
    <w:rsid w:val="00E46A44"/>
    <w:rsid w:val="00E838E5"/>
    <w:rsid w:val="00E93445"/>
    <w:rsid w:val="00EF5EAC"/>
    <w:rsid w:val="00F30978"/>
    <w:rsid w:val="00F41F43"/>
    <w:rsid w:val="00F72A42"/>
    <w:rsid w:val="00F86F1B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5E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5EA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chitekt@agora-liber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639B3-6C37-4532-8FC5-7D011AFE5E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Bencová, Zuzana </cp:lastModifiedBy>
  <cp:revision>5</cp:revision>
  <cp:lastPrinted>2023-12-04T08:13:00Z</cp:lastPrinted>
  <dcterms:created xsi:type="dcterms:W3CDTF">2024-01-17T11:52:00Z</dcterms:created>
  <dcterms:modified xsi:type="dcterms:W3CDTF">2024-01-31T06:19:00Z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