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603B" w14:textId="3F5A03FD" w:rsidR="00F06898" w:rsidRPr="00B12ABC" w:rsidRDefault="00F06898" w:rsidP="00F06898">
      <w:pPr>
        <w:spacing w:line="276" w:lineRule="auto"/>
        <w:jc w:val="both"/>
        <w:rPr>
          <w:rFonts w:asciiTheme="minorHAnsi" w:hAnsiTheme="minorHAnsi" w:cstheme="minorHAnsi"/>
        </w:rPr>
      </w:pPr>
    </w:p>
    <w:p w14:paraId="004CA4AF" w14:textId="34FF1D14" w:rsidR="00F06898" w:rsidRPr="00B12ABC" w:rsidRDefault="00F06898" w:rsidP="00F06898">
      <w:pPr>
        <w:spacing w:line="276" w:lineRule="auto"/>
        <w:jc w:val="both"/>
        <w:rPr>
          <w:rFonts w:asciiTheme="minorHAnsi" w:hAnsiTheme="minorHAnsi" w:cstheme="minorHAnsi"/>
        </w:rPr>
      </w:pPr>
      <w:r w:rsidRPr="00B12ABC">
        <w:rPr>
          <w:rFonts w:asciiTheme="minorHAnsi" w:hAnsiTheme="minorHAnsi" w:cstheme="minorHAnsi"/>
        </w:rPr>
        <w:t xml:space="preserve">Níže uvedeného dne, měsíce a roku uzavřeli </w:t>
      </w:r>
    </w:p>
    <w:p w14:paraId="17568446" w14:textId="77777777" w:rsidR="00F06898" w:rsidRPr="00B12ABC" w:rsidRDefault="00F06898" w:rsidP="00F06898">
      <w:pPr>
        <w:pStyle w:val="Nadpis1"/>
        <w:numPr>
          <w:ilvl w:val="0"/>
          <w:numId w:val="3"/>
        </w:numPr>
        <w:tabs>
          <w:tab w:val="clear" w:pos="0"/>
        </w:tabs>
        <w:spacing w:after="120" w:line="276" w:lineRule="auto"/>
        <w:ind w:left="284" w:hanging="284"/>
        <w:jc w:val="both"/>
        <w:rPr>
          <w:rFonts w:asciiTheme="minorHAnsi" w:hAnsiTheme="minorHAnsi" w:cstheme="minorHAnsi"/>
          <w:sz w:val="22"/>
          <w:szCs w:val="22"/>
        </w:rPr>
      </w:pPr>
      <w:r w:rsidRPr="00B12ABC">
        <w:rPr>
          <w:rFonts w:asciiTheme="minorHAnsi" w:hAnsiTheme="minorHAnsi" w:cstheme="minorHAnsi"/>
          <w:sz w:val="22"/>
          <w:szCs w:val="22"/>
        </w:rPr>
        <w:t>Institut plánování a rozvoje hlavního města Prahy, příspěvková organizace</w:t>
      </w:r>
    </w:p>
    <w:p w14:paraId="6D1D3BD5" w14:textId="4762F7BA" w:rsidR="00F06898" w:rsidRPr="00B12ABC" w:rsidRDefault="00F06898" w:rsidP="00F06898">
      <w:pPr>
        <w:spacing w:line="276" w:lineRule="auto"/>
        <w:ind w:left="284"/>
        <w:jc w:val="both"/>
        <w:rPr>
          <w:rFonts w:asciiTheme="minorHAnsi" w:hAnsiTheme="minorHAnsi" w:cstheme="minorHAnsi"/>
          <w:bCs/>
        </w:rPr>
      </w:pPr>
      <w:r w:rsidRPr="00B12ABC">
        <w:rPr>
          <w:rFonts w:asciiTheme="minorHAnsi" w:hAnsiTheme="minorHAnsi" w:cstheme="minorHAnsi"/>
          <w:bCs/>
        </w:rPr>
        <w:t xml:space="preserve">zastoupený: Mgr. </w:t>
      </w:r>
      <w:r w:rsidR="00A50F2E">
        <w:rPr>
          <w:rFonts w:asciiTheme="minorHAnsi" w:hAnsiTheme="minorHAnsi" w:cstheme="minorHAnsi"/>
          <w:bCs/>
        </w:rPr>
        <w:t>Adamem Švejdou, zástupcem ředitele</w:t>
      </w:r>
    </w:p>
    <w:p w14:paraId="158D50C0" w14:textId="77777777" w:rsidR="00F06898" w:rsidRPr="00B12ABC" w:rsidRDefault="00F06898" w:rsidP="00F06898">
      <w:pPr>
        <w:spacing w:line="276" w:lineRule="auto"/>
        <w:ind w:left="284"/>
        <w:jc w:val="both"/>
        <w:rPr>
          <w:rFonts w:asciiTheme="minorHAnsi" w:hAnsiTheme="minorHAnsi" w:cstheme="minorHAnsi"/>
          <w:bCs/>
        </w:rPr>
      </w:pPr>
      <w:r w:rsidRPr="00B12ABC">
        <w:rPr>
          <w:rFonts w:asciiTheme="minorHAnsi" w:hAnsiTheme="minorHAnsi" w:cstheme="minorHAnsi"/>
          <w:bCs/>
        </w:rPr>
        <w:t>sídlo: Vyšehradská 57, 128 00 Praha 2</w:t>
      </w:r>
    </w:p>
    <w:p w14:paraId="695F90DE" w14:textId="77777777" w:rsidR="00F06898" w:rsidRPr="00B12ABC" w:rsidRDefault="00F06898" w:rsidP="00F06898">
      <w:pPr>
        <w:spacing w:line="276" w:lineRule="auto"/>
        <w:ind w:left="284"/>
        <w:jc w:val="both"/>
        <w:rPr>
          <w:rFonts w:asciiTheme="minorHAnsi" w:hAnsiTheme="minorHAnsi" w:cstheme="minorHAnsi"/>
          <w:bCs/>
        </w:rPr>
      </w:pPr>
      <w:r w:rsidRPr="00B12ABC">
        <w:rPr>
          <w:rFonts w:asciiTheme="minorHAnsi" w:hAnsiTheme="minorHAnsi" w:cstheme="minorHAnsi"/>
          <w:bCs/>
        </w:rPr>
        <w:t>zapsaný: v obchodním rejstříku vedeném Městským soudem v Praze, oddíl Pr, vložka 63</w:t>
      </w:r>
    </w:p>
    <w:p w14:paraId="12457A8E" w14:textId="77777777" w:rsidR="00F06898" w:rsidRPr="00B12ABC" w:rsidRDefault="00F06898" w:rsidP="00F06898">
      <w:pPr>
        <w:spacing w:line="276" w:lineRule="auto"/>
        <w:ind w:left="284"/>
        <w:jc w:val="both"/>
        <w:rPr>
          <w:rFonts w:asciiTheme="minorHAnsi" w:hAnsiTheme="minorHAnsi" w:cstheme="minorHAnsi"/>
          <w:bCs/>
        </w:rPr>
      </w:pPr>
      <w:r w:rsidRPr="00B12ABC">
        <w:rPr>
          <w:rFonts w:asciiTheme="minorHAnsi" w:hAnsiTheme="minorHAnsi" w:cstheme="minorHAnsi"/>
          <w:bCs/>
        </w:rPr>
        <w:t>IČO: 70883858</w:t>
      </w:r>
    </w:p>
    <w:p w14:paraId="0E7B4E44" w14:textId="77777777" w:rsidR="00F06898" w:rsidRPr="00B12ABC" w:rsidRDefault="00F06898" w:rsidP="00F06898">
      <w:pPr>
        <w:spacing w:line="276" w:lineRule="auto"/>
        <w:ind w:left="284"/>
        <w:jc w:val="both"/>
        <w:rPr>
          <w:rFonts w:asciiTheme="minorHAnsi" w:hAnsiTheme="minorHAnsi" w:cstheme="minorHAnsi"/>
          <w:bCs/>
        </w:rPr>
      </w:pPr>
      <w:r w:rsidRPr="00B12ABC">
        <w:rPr>
          <w:rFonts w:asciiTheme="minorHAnsi" w:hAnsiTheme="minorHAnsi" w:cstheme="minorHAnsi"/>
          <w:bCs/>
        </w:rPr>
        <w:t>DIČ: CZ70883858</w:t>
      </w:r>
    </w:p>
    <w:p w14:paraId="2B762E6B" w14:textId="18C7F3C5" w:rsidR="00F06898" w:rsidRPr="00B12ABC" w:rsidRDefault="00F06898" w:rsidP="00F06898">
      <w:pPr>
        <w:spacing w:line="276" w:lineRule="auto"/>
        <w:ind w:left="284"/>
        <w:jc w:val="both"/>
        <w:rPr>
          <w:rFonts w:asciiTheme="minorHAnsi" w:hAnsiTheme="minorHAnsi" w:cstheme="minorHAnsi"/>
          <w:bCs/>
        </w:rPr>
      </w:pPr>
      <w:r w:rsidRPr="00B12ABC">
        <w:rPr>
          <w:rFonts w:asciiTheme="minorHAnsi" w:hAnsiTheme="minorHAnsi" w:cstheme="minorHAnsi"/>
          <w:bCs/>
        </w:rPr>
        <w:t xml:space="preserve">bankovní spojení: </w:t>
      </w:r>
      <w:r w:rsidR="00B1132C">
        <w:rPr>
          <w:rFonts w:asciiTheme="minorHAnsi" w:hAnsiTheme="minorHAnsi" w:cstheme="minorHAnsi"/>
          <w:bCs/>
        </w:rPr>
        <w:t>xxxxxxxxxx</w:t>
      </w:r>
    </w:p>
    <w:p w14:paraId="6FDF7CAF" w14:textId="4D0724F1" w:rsidR="00F06898" w:rsidRPr="00B12ABC" w:rsidRDefault="00F06898" w:rsidP="00F06898">
      <w:pPr>
        <w:pStyle w:val="Zkladntext"/>
        <w:spacing w:line="276" w:lineRule="auto"/>
        <w:ind w:left="284"/>
        <w:rPr>
          <w:rFonts w:asciiTheme="minorHAnsi" w:hAnsiTheme="minorHAnsi" w:cstheme="minorHAnsi"/>
        </w:rPr>
      </w:pPr>
      <w:r w:rsidRPr="00B12ABC">
        <w:rPr>
          <w:rFonts w:asciiTheme="minorHAnsi" w:hAnsiTheme="minorHAnsi" w:cstheme="minorHAnsi"/>
          <w:bCs/>
        </w:rPr>
        <w:t xml:space="preserve">číslo účtu: </w:t>
      </w:r>
      <w:r w:rsidR="00B1132C">
        <w:rPr>
          <w:rFonts w:asciiTheme="minorHAnsi" w:hAnsiTheme="minorHAnsi" w:cstheme="minorHAnsi"/>
          <w:bCs/>
        </w:rPr>
        <w:t>xxxxxxxx</w:t>
      </w:r>
    </w:p>
    <w:p w14:paraId="6BBF4028" w14:textId="77777777" w:rsidR="00F06898" w:rsidRPr="00B12ABC" w:rsidRDefault="00F06898" w:rsidP="00F06898">
      <w:pPr>
        <w:pStyle w:val="Zkladntext"/>
        <w:spacing w:line="276" w:lineRule="auto"/>
        <w:ind w:left="284"/>
        <w:rPr>
          <w:rFonts w:asciiTheme="minorHAnsi" w:hAnsiTheme="minorHAnsi" w:cstheme="minorHAnsi"/>
        </w:rPr>
      </w:pPr>
      <w:r w:rsidRPr="00B12ABC">
        <w:rPr>
          <w:rFonts w:asciiTheme="minorHAnsi" w:hAnsiTheme="minorHAnsi" w:cstheme="minorHAnsi"/>
        </w:rPr>
        <w:t>(dále jen „</w:t>
      </w:r>
      <w:r w:rsidRPr="00B12ABC">
        <w:rPr>
          <w:rFonts w:asciiTheme="minorHAnsi" w:hAnsiTheme="minorHAnsi" w:cstheme="minorHAnsi"/>
          <w:b/>
        </w:rPr>
        <w:t>objednatel</w:t>
      </w:r>
      <w:r w:rsidRPr="00B12ABC">
        <w:rPr>
          <w:rFonts w:asciiTheme="minorHAnsi" w:hAnsiTheme="minorHAnsi" w:cstheme="minorHAnsi"/>
        </w:rPr>
        <w:t>“)</w:t>
      </w:r>
    </w:p>
    <w:p w14:paraId="230D1EAB" w14:textId="77777777" w:rsidR="00F06898" w:rsidRPr="00B12ABC" w:rsidRDefault="00F06898" w:rsidP="00F06898">
      <w:pPr>
        <w:pStyle w:val="Zkladntext"/>
        <w:spacing w:line="276" w:lineRule="auto"/>
        <w:ind w:left="187"/>
        <w:rPr>
          <w:rFonts w:asciiTheme="minorHAnsi" w:hAnsiTheme="minorHAnsi" w:cstheme="minorHAnsi"/>
        </w:rPr>
      </w:pPr>
    </w:p>
    <w:p w14:paraId="495E3B65" w14:textId="77777777" w:rsidR="00F06898" w:rsidRPr="00B12ABC" w:rsidRDefault="00F06898" w:rsidP="00F06898">
      <w:pPr>
        <w:tabs>
          <w:tab w:val="left" w:pos="5812"/>
        </w:tabs>
        <w:spacing w:line="276" w:lineRule="auto"/>
        <w:jc w:val="both"/>
        <w:rPr>
          <w:rFonts w:asciiTheme="minorHAnsi" w:hAnsiTheme="minorHAnsi" w:cstheme="minorHAnsi"/>
        </w:rPr>
      </w:pPr>
      <w:r w:rsidRPr="00B12ABC">
        <w:rPr>
          <w:rFonts w:asciiTheme="minorHAnsi" w:hAnsiTheme="minorHAnsi" w:cstheme="minorHAnsi"/>
          <w:b/>
          <w:bCs/>
        </w:rPr>
        <w:t>a</w:t>
      </w:r>
    </w:p>
    <w:p w14:paraId="3F197127" w14:textId="77777777" w:rsidR="00F06898" w:rsidRPr="00B12ABC" w:rsidRDefault="00F06898" w:rsidP="00F06898">
      <w:pPr>
        <w:spacing w:line="276" w:lineRule="auto"/>
        <w:rPr>
          <w:rFonts w:asciiTheme="minorHAnsi" w:hAnsiTheme="minorHAnsi" w:cstheme="minorHAnsi"/>
          <w:bCs/>
        </w:rPr>
      </w:pPr>
    </w:p>
    <w:p w14:paraId="4E16A861" w14:textId="1CD15759" w:rsidR="00F06898" w:rsidRPr="000B785D" w:rsidRDefault="000B785D" w:rsidP="00F06898">
      <w:pPr>
        <w:spacing w:line="276" w:lineRule="auto"/>
        <w:rPr>
          <w:rFonts w:asciiTheme="minorHAnsi" w:hAnsiTheme="minorHAnsi" w:cstheme="minorHAnsi"/>
          <w:b/>
        </w:rPr>
      </w:pPr>
      <w:r>
        <w:rPr>
          <w:rFonts w:asciiTheme="minorHAnsi" w:hAnsiTheme="minorHAnsi" w:cstheme="minorHAnsi"/>
          <w:b/>
        </w:rPr>
        <w:t>Monitora Media s.r.o.</w:t>
      </w:r>
    </w:p>
    <w:p w14:paraId="56466874" w14:textId="779BD06F" w:rsidR="00F06898" w:rsidRPr="00B12ABC" w:rsidRDefault="00F06898" w:rsidP="00F06898">
      <w:pPr>
        <w:spacing w:line="276" w:lineRule="auto"/>
        <w:ind w:left="284"/>
        <w:rPr>
          <w:rFonts w:asciiTheme="minorHAnsi" w:hAnsiTheme="minorHAnsi" w:cstheme="minorHAnsi"/>
          <w:bCs/>
        </w:rPr>
      </w:pPr>
      <w:r w:rsidRPr="00B12ABC">
        <w:rPr>
          <w:rFonts w:asciiTheme="minorHAnsi" w:hAnsiTheme="minorHAnsi" w:cstheme="minorHAnsi"/>
          <w:bCs/>
        </w:rPr>
        <w:t>zastoupený:</w:t>
      </w:r>
      <w:r w:rsidR="000B785D">
        <w:rPr>
          <w:rFonts w:asciiTheme="minorHAnsi" w:hAnsiTheme="minorHAnsi" w:cstheme="minorHAnsi"/>
          <w:bCs/>
        </w:rPr>
        <w:t xml:space="preserve"> Tomáš Berger, jednatel</w:t>
      </w:r>
    </w:p>
    <w:p w14:paraId="66221476" w14:textId="0DD9EC31" w:rsidR="00F06898" w:rsidRPr="00B12ABC" w:rsidRDefault="00F06898" w:rsidP="00F06898">
      <w:pPr>
        <w:spacing w:line="276" w:lineRule="auto"/>
        <w:ind w:left="284"/>
        <w:rPr>
          <w:rFonts w:asciiTheme="minorHAnsi" w:hAnsiTheme="minorHAnsi" w:cstheme="minorHAnsi"/>
          <w:b/>
          <w:bCs/>
        </w:rPr>
      </w:pPr>
      <w:r w:rsidRPr="00B12ABC">
        <w:rPr>
          <w:rFonts w:asciiTheme="minorHAnsi" w:hAnsiTheme="minorHAnsi" w:cstheme="minorHAnsi"/>
          <w:bCs/>
        </w:rPr>
        <w:t xml:space="preserve">sídlo: </w:t>
      </w:r>
      <w:r w:rsidR="000B785D">
        <w:rPr>
          <w:rFonts w:asciiTheme="minorHAnsi" w:hAnsiTheme="minorHAnsi" w:cstheme="minorHAnsi"/>
          <w:bCs/>
        </w:rPr>
        <w:t>Nádražní 762/32, 150 00 Praha 5</w:t>
      </w:r>
    </w:p>
    <w:p w14:paraId="4477E967" w14:textId="01EA655E" w:rsidR="00F06898" w:rsidRPr="00B12ABC" w:rsidRDefault="00F06898" w:rsidP="00F06898">
      <w:pPr>
        <w:spacing w:line="276" w:lineRule="auto"/>
        <w:ind w:left="284"/>
        <w:rPr>
          <w:rFonts w:asciiTheme="minorHAnsi" w:hAnsiTheme="minorHAnsi" w:cstheme="minorHAnsi"/>
        </w:rPr>
      </w:pPr>
      <w:r w:rsidRPr="00B12ABC">
        <w:rPr>
          <w:rFonts w:asciiTheme="minorHAnsi" w:hAnsiTheme="minorHAnsi" w:cstheme="minorHAnsi"/>
        </w:rPr>
        <w:t xml:space="preserve">zapsaný: </w:t>
      </w:r>
      <w:r w:rsidR="000B785D">
        <w:rPr>
          <w:rFonts w:asciiTheme="minorHAnsi" w:hAnsiTheme="minorHAnsi" w:cstheme="minorHAnsi"/>
        </w:rPr>
        <w:t>Městský soud v Praze, odd. C vložka 240838</w:t>
      </w:r>
    </w:p>
    <w:p w14:paraId="4741FBE5" w14:textId="3DC978E7" w:rsidR="00F06898" w:rsidRPr="00B12ABC" w:rsidRDefault="00F06898" w:rsidP="00F06898">
      <w:pPr>
        <w:spacing w:line="276" w:lineRule="auto"/>
        <w:ind w:left="284"/>
        <w:rPr>
          <w:rFonts w:asciiTheme="minorHAnsi" w:hAnsiTheme="minorHAnsi" w:cstheme="minorHAnsi"/>
        </w:rPr>
      </w:pPr>
      <w:r w:rsidRPr="00B12ABC">
        <w:rPr>
          <w:rFonts w:asciiTheme="minorHAnsi" w:hAnsiTheme="minorHAnsi" w:cstheme="minorHAnsi"/>
        </w:rPr>
        <w:t>IČO:</w:t>
      </w:r>
      <w:r w:rsidR="000B785D">
        <w:rPr>
          <w:rFonts w:asciiTheme="minorHAnsi" w:hAnsiTheme="minorHAnsi" w:cstheme="minorHAnsi"/>
        </w:rPr>
        <w:t xml:space="preserve"> 03980481</w:t>
      </w:r>
    </w:p>
    <w:p w14:paraId="4969541C" w14:textId="0D13651B" w:rsidR="00F06898" w:rsidRPr="00B12ABC" w:rsidRDefault="00F06898" w:rsidP="00F06898">
      <w:pPr>
        <w:spacing w:line="276" w:lineRule="auto"/>
        <w:ind w:left="284"/>
        <w:rPr>
          <w:rFonts w:asciiTheme="minorHAnsi" w:hAnsiTheme="minorHAnsi" w:cstheme="minorHAnsi"/>
        </w:rPr>
      </w:pPr>
      <w:r w:rsidRPr="00B12ABC">
        <w:rPr>
          <w:rFonts w:asciiTheme="minorHAnsi" w:hAnsiTheme="minorHAnsi" w:cstheme="minorHAnsi"/>
        </w:rPr>
        <w:t xml:space="preserve">DIČ:  </w:t>
      </w:r>
      <w:r w:rsidR="000B785D">
        <w:rPr>
          <w:rFonts w:asciiTheme="minorHAnsi" w:hAnsiTheme="minorHAnsi" w:cstheme="minorHAnsi"/>
        </w:rPr>
        <w:t>CZ03980481</w:t>
      </w:r>
    </w:p>
    <w:p w14:paraId="68CCA0CB" w14:textId="1C599854" w:rsidR="00F06898" w:rsidRPr="00B12ABC" w:rsidRDefault="00F06898" w:rsidP="00F06898">
      <w:pPr>
        <w:spacing w:line="276" w:lineRule="auto"/>
        <w:ind w:left="284"/>
        <w:rPr>
          <w:rFonts w:asciiTheme="minorHAnsi" w:hAnsiTheme="minorHAnsi" w:cstheme="minorHAnsi"/>
        </w:rPr>
      </w:pPr>
      <w:r w:rsidRPr="00B12ABC">
        <w:rPr>
          <w:rFonts w:asciiTheme="minorHAnsi" w:hAnsiTheme="minorHAnsi" w:cstheme="minorHAnsi"/>
        </w:rPr>
        <w:t>bankovní spojení:</w:t>
      </w:r>
      <w:r w:rsidR="000B785D">
        <w:rPr>
          <w:rFonts w:asciiTheme="minorHAnsi" w:hAnsiTheme="minorHAnsi" w:cstheme="minorHAnsi"/>
        </w:rPr>
        <w:t xml:space="preserve"> </w:t>
      </w:r>
      <w:r w:rsidR="00B1132C">
        <w:rPr>
          <w:rFonts w:asciiTheme="minorHAnsi" w:hAnsiTheme="minorHAnsi" w:cstheme="minorHAnsi"/>
        </w:rPr>
        <w:t>xxxxxx</w:t>
      </w:r>
    </w:p>
    <w:p w14:paraId="0D4177CC" w14:textId="2A978BE4" w:rsidR="00F06898" w:rsidRPr="00B12ABC" w:rsidRDefault="00F06898" w:rsidP="00F06898">
      <w:pPr>
        <w:spacing w:line="276" w:lineRule="auto"/>
        <w:ind w:left="284"/>
        <w:rPr>
          <w:rFonts w:asciiTheme="minorHAnsi" w:hAnsiTheme="minorHAnsi" w:cstheme="minorHAnsi"/>
        </w:rPr>
      </w:pPr>
      <w:r w:rsidRPr="00B12ABC">
        <w:rPr>
          <w:rFonts w:asciiTheme="minorHAnsi" w:hAnsiTheme="minorHAnsi" w:cstheme="minorHAnsi"/>
        </w:rPr>
        <w:t xml:space="preserve">číslo účtu: </w:t>
      </w:r>
      <w:r w:rsidR="00B1132C">
        <w:rPr>
          <w:rFonts w:asciiTheme="minorHAnsi" w:hAnsiTheme="minorHAnsi" w:cstheme="minorHAnsi"/>
        </w:rPr>
        <w:t>xxxxxxxxxx</w:t>
      </w:r>
    </w:p>
    <w:p w14:paraId="239D7DBD" w14:textId="11F633D4" w:rsidR="00F06898" w:rsidRPr="00B12ABC" w:rsidRDefault="00F06898" w:rsidP="00F06898">
      <w:pPr>
        <w:spacing w:line="276" w:lineRule="auto"/>
        <w:ind w:left="284"/>
        <w:rPr>
          <w:rFonts w:asciiTheme="minorHAnsi" w:hAnsiTheme="minorHAnsi" w:cstheme="minorHAnsi"/>
        </w:rPr>
      </w:pPr>
      <w:r w:rsidRPr="00B12ABC">
        <w:rPr>
          <w:rFonts w:asciiTheme="minorHAnsi" w:hAnsiTheme="minorHAnsi" w:cstheme="minorHAnsi"/>
        </w:rPr>
        <w:t xml:space="preserve">zhotovitel </w:t>
      </w:r>
      <w:r w:rsidRPr="000B785D">
        <w:rPr>
          <w:rFonts w:asciiTheme="minorHAnsi" w:hAnsiTheme="minorHAnsi" w:cstheme="minorHAnsi"/>
        </w:rPr>
        <w:t>je</w:t>
      </w:r>
      <w:r w:rsidRPr="00B12ABC">
        <w:rPr>
          <w:rFonts w:asciiTheme="minorHAnsi" w:hAnsiTheme="minorHAnsi" w:cstheme="minorHAnsi"/>
        </w:rPr>
        <w:t xml:space="preserve"> plátcem DPH</w:t>
      </w:r>
    </w:p>
    <w:p w14:paraId="6BED9113" w14:textId="77777777" w:rsidR="00F06898" w:rsidRPr="00B12ABC" w:rsidRDefault="00F06898" w:rsidP="00F06898">
      <w:pPr>
        <w:pStyle w:val="Zkladntext"/>
        <w:spacing w:line="276" w:lineRule="auto"/>
        <w:ind w:left="284"/>
        <w:rPr>
          <w:rFonts w:asciiTheme="minorHAnsi" w:hAnsiTheme="minorHAnsi" w:cstheme="minorHAnsi"/>
        </w:rPr>
      </w:pPr>
      <w:r w:rsidRPr="00B12ABC">
        <w:rPr>
          <w:rFonts w:asciiTheme="minorHAnsi" w:hAnsiTheme="minorHAnsi" w:cstheme="minorHAnsi"/>
        </w:rPr>
        <w:t>(dále jen „</w:t>
      </w:r>
      <w:r w:rsidRPr="00B12ABC">
        <w:rPr>
          <w:rFonts w:asciiTheme="minorHAnsi" w:hAnsiTheme="minorHAnsi" w:cstheme="minorHAnsi"/>
          <w:b/>
        </w:rPr>
        <w:t>zhotovitel</w:t>
      </w:r>
      <w:r w:rsidRPr="00B12ABC">
        <w:rPr>
          <w:rFonts w:asciiTheme="minorHAnsi" w:hAnsiTheme="minorHAnsi" w:cstheme="minorHAnsi"/>
        </w:rPr>
        <w:t>“)</w:t>
      </w:r>
    </w:p>
    <w:p w14:paraId="13E388CE" w14:textId="77777777" w:rsidR="00F06898" w:rsidRPr="00B12ABC" w:rsidRDefault="00F06898" w:rsidP="00F06898">
      <w:pPr>
        <w:spacing w:line="276" w:lineRule="auto"/>
        <w:ind w:left="284"/>
        <w:rPr>
          <w:rFonts w:asciiTheme="minorHAnsi" w:hAnsiTheme="minorHAnsi" w:cstheme="minorHAnsi"/>
        </w:rPr>
      </w:pPr>
    </w:p>
    <w:p w14:paraId="1B0406E7" w14:textId="77777777" w:rsidR="00F06898" w:rsidRPr="00B12ABC" w:rsidRDefault="00F06898" w:rsidP="00F06898">
      <w:pPr>
        <w:spacing w:line="276" w:lineRule="auto"/>
        <w:jc w:val="both"/>
        <w:rPr>
          <w:rFonts w:asciiTheme="minorHAnsi" w:hAnsiTheme="minorHAnsi" w:cstheme="minorHAnsi"/>
        </w:rPr>
      </w:pPr>
    </w:p>
    <w:p w14:paraId="04898B03" w14:textId="77777777" w:rsidR="00F06898" w:rsidRPr="00B12ABC" w:rsidRDefault="00F06898" w:rsidP="00D75899">
      <w:pPr>
        <w:spacing w:after="120" w:line="276" w:lineRule="auto"/>
        <w:jc w:val="center"/>
        <w:rPr>
          <w:rFonts w:asciiTheme="minorHAnsi" w:hAnsiTheme="minorHAnsi" w:cstheme="minorHAnsi"/>
        </w:rPr>
      </w:pPr>
      <w:r w:rsidRPr="00B12ABC">
        <w:rPr>
          <w:rFonts w:asciiTheme="minorHAnsi" w:hAnsiTheme="minorHAnsi" w:cstheme="minorHAnsi"/>
        </w:rPr>
        <w:t>dle ustanovení § 2586 a násl. a § 2358 a násl. a zákona č. 89/2012 Sb., občanský zákoník, ve znění pozdějších předpisů (dále jen „</w:t>
      </w:r>
      <w:r w:rsidRPr="00D75899">
        <w:rPr>
          <w:rFonts w:asciiTheme="minorHAnsi" w:hAnsiTheme="minorHAnsi" w:cstheme="minorHAnsi"/>
          <w:b/>
          <w:bCs/>
        </w:rPr>
        <w:t>občanský</w:t>
      </w:r>
      <w:r w:rsidRPr="00B12ABC">
        <w:rPr>
          <w:rFonts w:asciiTheme="minorHAnsi" w:hAnsiTheme="minorHAnsi" w:cstheme="minorHAnsi"/>
        </w:rPr>
        <w:t xml:space="preserve"> </w:t>
      </w:r>
      <w:r w:rsidRPr="00D75899">
        <w:rPr>
          <w:rFonts w:asciiTheme="minorHAnsi" w:hAnsiTheme="minorHAnsi" w:cstheme="minorHAnsi"/>
          <w:b/>
          <w:bCs/>
        </w:rPr>
        <w:t>zákoník</w:t>
      </w:r>
      <w:r w:rsidRPr="00B12ABC">
        <w:rPr>
          <w:rFonts w:asciiTheme="minorHAnsi" w:hAnsiTheme="minorHAnsi" w:cstheme="minorHAnsi"/>
        </w:rPr>
        <w:t>“), ve znění pozdějších předpisů, tuto</w:t>
      </w:r>
    </w:p>
    <w:p w14:paraId="2BA6A352" w14:textId="77777777" w:rsidR="00F06898" w:rsidRPr="00B12ABC" w:rsidRDefault="00F06898" w:rsidP="00F06898">
      <w:pPr>
        <w:spacing w:after="120" w:line="276" w:lineRule="auto"/>
        <w:jc w:val="both"/>
        <w:rPr>
          <w:rFonts w:asciiTheme="minorHAnsi" w:hAnsiTheme="minorHAnsi" w:cstheme="minorHAnsi"/>
        </w:rPr>
      </w:pPr>
    </w:p>
    <w:p w14:paraId="32D4413B" w14:textId="77777777" w:rsidR="00F06898" w:rsidRPr="00B12ABC" w:rsidRDefault="00F06898" w:rsidP="00F06898">
      <w:pPr>
        <w:spacing w:after="120" w:line="276" w:lineRule="auto"/>
        <w:jc w:val="center"/>
        <w:rPr>
          <w:rFonts w:asciiTheme="minorHAnsi" w:hAnsiTheme="minorHAnsi" w:cstheme="minorHAnsi"/>
          <w:sz w:val="28"/>
        </w:rPr>
      </w:pPr>
      <w:r w:rsidRPr="00B12ABC">
        <w:rPr>
          <w:rFonts w:asciiTheme="minorHAnsi" w:hAnsiTheme="minorHAnsi" w:cstheme="minorHAnsi"/>
          <w:b/>
          <w:sz w:val="28"/>
        </w:rPr>
        <w:t>smlouvu o dílo</w:t>
      </w:r>
    </w:p>
    <w:p w14:paraId="13D73001" w14:textId="77777777" w:rsidR="00F06898" w:rsidRPr="00B12ABC" w:rsidRDefault="00F06898" w:rsidP="00F06898">
      <w:pPr>
        <w:spacing w:after="120" w:line="276" w:lineRule="auto"/>
        <w:jc w:val="center"/>
        <w:rPr>
          <w:rFonts w:asciiTheme="minorHAnsi" w:hAnsiTheme="minorHAnsi" w:cstheme="minorHAnsi"/>
        </w:rPr>
      </w:pPr>
      <w:r w:rsidRPr="00B12ABC">
        <w:rPr>
          <w:rFonts w:asciiTheme="minorHAnsi" w:hAnsiTheme="minorHAnsi" w:cstheme="minorHAnsi"/>
        </w:rPr>
        <w:t>s názvem</w:t>
      </w:r>
    </w:p>
    <w:p w14:paraId="41595959" w14:textId="3C50C331" w:rsidR="00F06898" w:rsidRDefault="00F06898" w:rsidP="00F06898">
      <w:pPr>
        <w:spacing w:after="120" w:line="276" w:lineRule="auto"/>
        <w:ind w:hanging="284"/>
        <w:jc w:val="center"/>
        <w:rPr>
          <w:rFonts w:asciiTheme="minorHAnsi" w:hAnsiTheme="minorHAnsi" w:cstheme="minorHAnsi"/>
          <w:b/>
          <w:bCs/>
        </w:rPr>
      </w:pPr>
      <w:r w:rsidRPr="00B12ABC">
        <w:rPr>
          <w:rFonts w:asciiTheme="minorHAnsi" w:hAnsiTheme="minorHAnsi" w:cstheme="minorHAnsi"/>
          <w:b/>
        </w:rPr>
        <w:t>„</w:t>
      </w:r>
      <w:r w:rsidR="006E349D" w:rsidRPr="006E349D">
        <w:rPr>
          <w:rFonts w:asciiTheme="minorHAnsi" w:hAnsiTheme="minorHAnsi" w:cstheme="minorHAnsi"/>
          <w:b/>
          <w:bCs/>
        </w:rPr>
        <w:t>Monitoring médií a analýza mediálního obsahu IPR Praha a CAMP na roky 2024-2025</w:t>
      </w:r>
      <w:r w:rsidRPr="00B12ABC">
        <w:rPr>
          <w:rFonts w:asciiTheme="minorHAnsi" w:hAnsiTheme="minorHAnsi" w:cstheme="minorHAnsi"/>
          <w:b/>
          <w:bCs/>
        </w:rPr>
        <w:t>“</w:t>
      </w:r>
    </w:p>
    <w:p w14:paraId="6C6F146F" w14:textId="77777777" w:rsidR="00D75899" w:rsidRDefault="00D75899" w:rsidP="00F06898">
      <w:pPr>
        <w:spacing w:after="120" w:line="276" w:lineRule="auto"/>
        <w:ind w:hanging="284"/>
        <w:jc w:val="center"/>
        <w:rPr>
          <w:rFonts w:asciiTheme="minorHAnsi" w:hAnsiTheme="minorHAnsi" w:cstheme="minorHAnsi"/>
        </w:rPr>
      </w:pPr>
    </w:p>
    <w:p w14:paraId="4D491768" w14:textId="4CC9953D" w:rsidR="00D75899" w:rsidRPr="00D75899" w:rsidRDefault="00D75899" w:rsidP="00F06898">
      <w:pPr>
        <w:spacing w:after="120" w:line="276" w:lineRule="auto"/>
        <w:ind w:hanging="284"/>
        <w:jc w:val="center"/>
        <w:rPr>
          <w:rFonts w:asciiTheme="minorHAnsi" w:hAnsiTheme="minorHAnsi" w:cstheme="minorHAnsi"/>
        </w:rPr>
      </w:pPr>
      <w:r w:rsidRPr="00D75899">
        <w:rPr>
          <w:rFonts w:asciiTheme="minorHAnsi" w:hAnsiTheme="minorHAnsi" w:cstheme="minorHAnsi"/>
        </w:rPr>
        <w:t>(dále jen „</w:t>
      </w:r>
      <w:r w:rsidRPr="00D75899">
        <w:rPr>
          <w:rFonts w:asciiTheme="minorHAnsi" w:hAnsiTheme="minorHAnsi" w:cstheme="minorHAnsi"/>
          <w:b/>
          <w:bCs/>
        </w:rPr>
        <w:t>Smlouva</w:t>
      </w:r>
      <w:r w:rsidRPr="00D75899">
        <w:rPr>
          <w:rFonts w:asciiTheme="minorHAnsi" w:hAnsiTheme="minorHAnsi" w:cstheme="minorHAnsi"/>
        </w:rPr>
        <w:t>“)</w:t>
      </w:r>
    </w:p>
    <w:p w14:paraId="58301881" w14:textId="77777777" w:rsidR="00B12ABC" w:rsidRDefault="00B12ABC" w:rsidP="00F06898">
      <w:pPr>
        <w:spacing w:after="120" w:line="276" w:lineRule="auto"/>
        <w:ind w:hanging="284"/>
        <w:jc w:val="center"/>
        <w:rPr>
          <w:rFonts w:asciiTheme="minorHAnsi" w:hAnsiTheme="minorHAnsi" w:cstheme="minorHAnsi"/>
        </w:rPr>
      </w:pPr>
    </w:p>
    <w:p w14:paraId="670FD791" w14:textId="77777777" w:rsidR="00B12ABC" w:rsidRDefault="00B12ABC" w:rsidP="00F06898">
      <w:pPr>
        <w:spacing w:after="120" w:line="276" w:lineRule="auto"/>
        <w:ind w:hanging="284"/>
        <w:jc w:val="center"/>
        <w:rPr>
          <w:rFonts w:asciiTheme="minorHAnsi" w:hAnsiTheme="minorHAnsi" w:cstheme="minorHAnsi"/>
        </w:rPr>
      </w:pPr>
    </w:p>
    <w:p w14:paraId="1FC781A2" w14:textId="77777777" w:rsidR="00B12ABC" w:rsidRDefault="00B12ABC" w:rsidP="00F06898">
      <w:pPr>
        <w:spacing w:after="120" w:line="276" w:lineRule="auto"/>
        <w:ind w:hanging="284"/>
        <w:jc w:val="center"/>
        <w:rPr>
          <w:rFonts w:asciiTheme="minorHAnsi" w:hAnsiTheme="minorHAnsi" w:cstheme="minorHAnsi"/>
        </w:rPr>
      </w:pPr>
    </w:p>
    <w:p w14:paraId="76736A69" w14:textId="77777777" w:rsidR="00B12ABC" w:rsidRDefault="00B12ABC" w:rsidP="00F06898">
      <w:pPr>
        <w:spacing w:after="120" w:line="276" w:lineRule="auto"/>
        <w:ind w:hanging="284"/>
        <w:jc w:val="center"/>
        <w:rPr>
          <w:rFonts w:asciiTheme="minorHAnsi" w:hAnsiTheme="minorHAnsi" w:cstheme="minorHAnsi"/>
        </w:rPr>
      </w:pPr>
    </w:p>
    <w:p w14:paraId="03589942" w14:textId="77777777" w:rsidR="00B12ABC" w:rsidRDefault="00B12ABC" w:rsidP="00F06898">
      <w:pPr>
        <w:spacing w:after="120" w:line="276" w:lineRule="auto"/>
        <w:ind w:hanging="284"/>
        <w:jc w:val="center"/>
        <w:rPr>
          <w:rFonts w:asciiTheme="minorHAnsi" w:hAnsiTheme="minorHAnsi" w:cstheme="minorHAnsi"/>
        </w:rPr>
      </w:pPr>
    </w:p>
    <w:p w14:paraId="1BC59402" w14:textId="78FC3943" w:rsidR="00F06898" w:rsidRDefault="00B12ABC" w:rsidP="00F06898">
      <w:pPr>
        <w:spacing w:after="120" w:line="276" w:lineRule="auto"/>
        <w:ind w:hanging="284"/>
        <w:jc w:val="center"/>
        <w:rPr>
          <w:rFonts w:asciiTheme="minorHAnsi" w:hAnsiTheme="minorHAnsi" w:cstheme="minorHAnsi"/>
          <w:b/>
          <w:bCs/>
        </w:rPr>
      </w:pPr>
      <w:r w:rsidRPr="00B12ABC">
        <w:rPr>
          <w:rFonts w:asciiTheme="minorHAnsi" w:hAnsiTheme="minorHAnsi" w:cstheme="minorHAnsi"/>
          <w:b/>
          <w:bCs/>
        </w:rPr>
        <w:t>Preambule</w:t>
      </w:r>
    </w:p>
    <w:p w14:paraId="3198C185" w14:textId="77777777" w:rsidR="00B12ABC" w:rsidRPr="00B12ABC" w:rsidRDefault="00B12ABC" w:rsidP="00B12ABC">
      <w:pPr>
        <w:spacing w:after="160" w:line="259" w:lineRule="auto"/>
        <w:jc w:val="both"/>
        <w:rPr>
          <w:rFonts w:asciiTheme="minorHAnsi" w:hAnsiTheme="minorHAnsi" w:cstheme="minorHAnsi"/>
        </w:rPr>
      </w:pPr>
      <w:r w:rsidRPr="00B12ABC">
        <w:rPr>
          <w:rFonts w:asciiTheme="minorHAnsi" w:hAnsiTheme="minorHAnsi" w:cstheme="minorHAnsi"/>
        </w:rPr>
        <w:t xml:space="preserve">Vzhledem k tomu, že  </w:t>
      </w:r>
    </w:p>
    <w:p w14:paraId="4C44DA5E" w14:textId="4C7618BA" w:rsidR="00B12ABC" w:rsidRPr="00B12ABC" w:rsidRDefault="00B12ABC" w:rsidP="0074304A">
      <w:pPr>
        <w:pStyle w:val="Odstavecseseznamem"/>
        <w:numPr>
          <w:ilvl w:val="0"/>
          <w:numId w:val="20"/>
        </w:numPr>
        <w:suppressAutoHyphens w:val="0"/>
        <w:spacing w:after="160" w:line="259" w:lineRule="auto"/>
        <w:ind w:left="567" w:hanging="720"/>
        <w:jc w:val="both"/>
        <w:rPr>
          <w:rFonts w:asciiTheme="minorHAnsi" w:hAnsiTheme="minorHAnsi" w:cstheme="minorHAnsi"/>
        </w:rPr>
      </w:pPr>
      <w:r w:rsidRPr="00B12ABC">
        <w:rPr>
          <w:rFonts w:asciiTheme="minorHAnsi" w:hAnsiTheme="minorHAnsi" w:cstheme="minorHAnsi"/>
        </w:rPr>
        <w:t xml:space="preserve">záměrem </w:t>
      </w:r>
      <w:r w:rsidR="00D75899">
        <w:rPr>
          <w:rFonts w:asciiTheme="minorHAnsi" w:hAnsiTheme="minorHAnsi" w:cstheme="minorHAnsi"/>
        </w:rPr>
        <w:t>o</w:t>
      </w:r>
      <w:r w:rsidRPr="00B12ABC">
        <w:rPr>
          <w:rFonts w:asciiTheme="minorHAnsi" w:hAnsiTheme="minorHAnsi" w:cstheme="minorHAnsi"/>
        </w:rPr>
        <w:t xml:space="preserve">bjednatele je </w:t>
      </w:r>
      <w:r>
        <w:rPr>
          <w:rFonts w:asciiTheme="minorHAnsi" w:hAnsiTheme="minorHAnsi" w:cstheme="minorHAnsi"/>
        </w:rPr>
        <w:t xml:space="preserve">zajištění </w:t>
      </w:r>
      <w:r w:rsidR="003C0715">
        <w:rPr>
          <w:rFonts w:asciiTheme="minorHAnsi" w:hAnsiTheme="minorHAnsi" w:cstheme="minorHAnsi"/>
        </w:rPr>
        <w:t xml:space="preserve">monitoringu médií, </w:t>
      </w:r>
      <w:r w:rsidR="003C0715" w:rsidRPr="003C0715">
        <w:rPr>
          <w:rFonts w:asciiTheme="minorHAnsi" w:hAnsiTheme="minorHAnsi" w:cstheme="minorHAnsi"/>
        </w:rPr>
        <w:t>který zajištuje každodenní mediální přehled o tématech spojených s IPR Praha</w:t>
      </w:r>
      <w:r w:rsidR="003C0715">
        <w:rPr>
          <w:rFonts w:asciiTheme="minorHAnsi" w:hAnsiTheme="minorHAnsi" w:cstheme="minorHAnsi"/>
        </w:rPr>
        <w:t xml:space="preserve">, </w:t>
      </w:r>
      <w:r w:rsidRPr="00B12ABC">
        <w:rPr>
          <w:rFonts w:asciiTheme="minorHAnsi" w:hAnsiTheme="minorHAnsi" w:cstheme="minorHAnsi"/>
        </w:rPr>
        <w:t xml:space="preserve">za podmínek stanovených v této Smlouvě a v souladu se zadávací dokumentací níže uvedené veřejné zakázky, zahájil </w:t>
      </w:r>
      <w:r w:rsidR="00D75899">
        <w:rPr>
          <w:rFonts w:asciiTheme="minorHAnsi" w:hAnsiTheme="minorHAnsi" w:cstheme="minorHAnsi"/>
        </w:rPr>
        <w:t>o</w:t>
      </w:r>
      <w:r w:rsidRPr="00B12ABC">
        <w:rPr>
          <w:rFonts w:asciiTheme="minorHAnsi" w:hAnsiTheme="minorHAnsi" w:cstheme="minorHAnsi"/>
        </w:rPr>
        <w:t xml:space="preserve">bjednatel zveřejněním na profilu </w:t>
      </w:r>
      <w:r w:rsidR="00D75899">
        <w:rPr>
          <w:rFonts w:asciiTheme="minorHAnsi" w:hAnsiTheme="minorHAnsi" w:cstheme="minorHAnsi"/>
        </w:rPr>
        <w:t>o</w:t>
      </w:r>
      <w:r w:rsidRPr="00B12ABC">
        <w:rPr>
          <w:rFonts w:asciiTheme="minorHAnsi" w:hAnsiTheme="minorHAnsi" w:cstheme="minorHAnsi"/>
        </w:rPr>
        <w:t xml:space="preserve">bjednatele v Tenderareně </w:t>
      </w:r>
      <w:r w:rsidR="007E2D0E">
        <w:rPr>
          <w:rFonts w:asciiTheme="minorHAnsi" w:hAnsiTheme="minorHAnsi" w:cstheme="minorHAnsi"/>
        </w:rPr>
        <w:t>výběrové řízení</w:t>
      </w:r>
      <w:r w:rsidRPr="00B12ABC">
        <w:rPr>
          <w:rFonts w:asciiTheme="minorHAnsi" w:hAnsiTheme="minorHAnsi" w:cstheme="minorHAnsi"/>
        </w:rPr>
        <w:t xml:space="preserve"> </w:t>
      </w:r>
      <w:r w:rsidR="003C0715">
        <w:rPr>
          <w:rFonts w:asciiTheme="minorHAnsi" w:hAnsiTheme="minorHAnsi" w:cstheme="minorHAnsi"/>
        </w:rPr>
        <w:t xml:space="preserve">na veřejnou zakázku malého rozsahu </w:t>
      </w:r>
      <w:r w:rsidR="007E2D0E">
        <w:rPr>
          <w:rFonts w:asciiTheme="minorHAnsi" w:hAnsiTheme="minorHAnsi" w:cstheme="minorHAnsi"/>
        </w:rPr>
        <w:t>mimo zadávací řízení ve smyslu zákona</w:t>
      </w:r>
      <w:r w:rsidRPr="00B12ABC">
        <w:rPr>
          <w:rFonts w:asciiTheme="minorHAnsi" w:hAnsiTheme="minorHAnsi" w:cstheme="minorHAnsi"/>
        </w:rPr>
        <w:t xml:space="preserve"> č. 134/2016 Sb., o zadávání veřejných zakázek, ve znění pozdějších předpisů („</w:t>
      </w:r>
      <w:r w:rsidRPr="00B12ABC">
        <w:rPr>
          <w:rFonts w:asciiTheme="minorHAnsi" w:hAnsiTheme="minorHAnsi" w:cstheme="minorHAnsi"/>
          <w:b/>
          <w:bCs/>
        </w:rPr>
        <w:t>ZZVZ</w:t>
      </w:r>
      <w:r w:rsidRPr="00B12ABC">
        <w:rPr>
          <w:rFonts w:asciiTheme="minorHAnsi" w:hAnsiTheme="minorHAnsi" w:cstheme="minorHAnsi"/>
        </w:rPr>
        <w:t>“) s názvem „</w:t>
      </w:r>
      <w:r w:rsidR="006E349D" w:rsidRPr="006E349D">
        <w:rPr>
          <w:rFonts w:asciiTheme="minorHAnsi" w:hAnsiTheme="minorHAnsi" w:cstheme="minorHAnsi"/>
          <w:b/>
        </w:rPr>
        <w:t>Monitoring médií a analýza mediálního obsahu IPR Praha a CAMP na roky 2024-2025</w:t>
      </w:r>
      <w:r w:rsidRPr="00B12ABC">
        <w:rPr>
          <w:rFonts w:asciiTheme="minorHAnsi" w:hAnsiTheme="minorHAnsi" w:cstheme="minorHAnsi"/>
        </w:rPr>
        <w:t>“, interní číslo veřejné zakázky: ZAK 2</w:t>
      </w:r>
      <w:r w:rsidR="006E349D">
        <w:rPr>
          <w:rFonts w:asciiTheme="minorHAnsi" w:hAnsiTheme="minorHAnsi" w:cstheme="minorHAnsi"/>
        </w:rPr>
        <w:t>3-0173</w:t>
      </w:r>
      <w:r w:rsidRPr="00B12ABC">
        <w:rPr>
          <w:rFonts w:asciiTheme="minorHAnsi" w:hAnsiTheme="minorHAnsi" w:cstheme="minorHAnsi"/>
        </w:rPr>
        <w:t xml:space="preserve"> („</w:t>
      </w:r>
      <w:r w:rsidRPr="00B12ABC">
        <w:rPr>
          <w:rFonts w:asciiTheme="minorHAnsi" w:hAnsiTheme="minorHAnsi" w:cstheme="minorHAnsi"/>
          <w:b/>
          <w:bCs/>
        </w:rPr>
        <w:t>Veřejná zakázka</w:t>
      </w:r>
      <w:r w:rsidRPr="00B12ABC">
        <w:rPr>
          <w:rFonts w:asciiTheme="minorHAnsi" w:hAnsiTheme="minorHAnsi" w:cstheme="minorHAnsi"/>
        </w:rPr>
        <w:t xml:space="preserve">“), jejímž účelem je výběr Zhotovitele pro zajištění </w:t>
      </w:r>
      <w:r w:rsidR="0074304A">
        <w:rPr>
          <w:rFonts w:asciiTheme="minorHAnsi" w:hAnsiTheme="minorHAnsi" w:cstheme="minorHAnsi"/>
        </w:rPr>
        <w:t>monitoringu médií</w:t>
      </w:r>
      <w:r w:rsidRPr="00B12ABC">
        <w:rPr>
          <w:rFonts w:asciiTheme="minorHAnsi" w:hAnsiTheme="minorHAnsi" w:cstheme="minorHAnsi"/>
        </w:rPr>
        <w:t>;</w:t>
      </w:r>
    </w:p>
    <w:p w14:paraId="087A13D4" w14:textId="557DF739" w:rsidR="00B12ABC" w:rsidRPr="00B12ABC" w:rsidRDefault="00B12ABC" w:rsidP="00B12ABC">
      <w:pPr>
        <w:numPr>
          <w:ilvl w:val="0"/>
          <w:numId w:val="20"/>
        </w:numPr>
        <w:ind w:left="567" w:hanging="567"/>
        <w:jc w:val="both"/>
        <w:rPr>
          <w:rFonts w:asciiTheme="minorHAnsi" w:hAnsiTheme="minorHAnsi" w:cstheme="minorHAnsi"/>
        </w:rPr>
      </w:pPr>
      <w:r w:rsidRPr="00B12ABC">
        <w:rPr>
          <w:rFonts w:asciiTheme="minorHAnsi" w:hAnsiTheme="minorHAnsi" w:cstheme="minorHAnsi"/>
        </w:rPr>
        <w:t xml:space="preserve">Tato Smlouva je uzavírána na základě výsledků </w:t>
      </w:r>
      <w:r w:rsidR="007E2D0E">
        <w:rPr>
          <w:rFonts w:asciiTheme="minorHAnsi" w:hAnsiTheme="minorHAnsi" w:cstheme="minorHAnsi"/>
        </w:rPr>
        <w:t>výběrového</w:t>
      </w:r>
      <w:r w:rsidRPr="00B12ABC">
        <w:rPr>
          <w:rFonts w:asciiTheme="minorHAnsi" w:hAnsiTheme="minorHAnsi" w:cstheme="minorHAnsi"/>
        </w:rPr>
        <w:t xml:space="preserve"> řízení na Veřejnou zakázku vedenou </w:t>
      </w:r>
      <w:r w:rsidR="00D75899">
        <w:rPr>
          <w:rFonts w:asciiTheme="minorHAnsi" w:hAnsiTheme="minorHAnsi" w:cstheme="minorHAnsi"/>
        </w:rPr>
        <w:t>o</w:t>
      </w:r>
      <w:r w:rsidRPr="00B12ABC">
        <w:rPr>
          <w:rFonts w:asciiTheme="minorHAnsi" w:hAnsiTheme="minorHAnsi" w:cstheme="minorHAnsi"/>
        </w:rPr>
        <w:t>bjednatelem jako zadavatelem veřejné zakázky (dále jen jako „</w:t>
      </w:r>
      <w:r w:rsidR="007E2D0E">
        <w:rPr>
          <w:rFonts w:asciiTheme="minorHAnsi" w:hAnsiTheme="minorHAnsi" w:cstheme="minorHAnsi"/>
          <w:b/>
          <w:bCs/>
        </w:rPr>
        <w:t>výběrové</w:t>
      </w:r>
      <w:r w:rsidRPr="00B12ABC">
        <w:rPr>
          <w:rFonts w:asciiTheme="minorHAnsi" w:hAnsiTheme="minorHAnsi" w:cstheme="minorHAnsi"/>
          <w:b/>
          <w:bCs/>
        </w:rPr>
        <w:t xml:space="preserve"> řízení</w:t>
      </w:r>
      <w:r w:rsidRPr="00B12ABC">
        <w:rPr>
          <w:rFonts w:asciiTheme="minorHAnsi" w:hAnsiTheme="minorHAnsi" w:cstheme="minorHAnsi"/>
        </w:rPr>
        <w:t xml:space="preserve">“). Nabídka </w:t>
      </w:r>
      <w:r w:rsidR="00D75899">
        <w:rPr>
          <w:rFonts w:asciiTheme="minorHAnsi" w:hAnsiTheme="minorHAnsi" w:cstheme="minorHAnsi"/>
        </w:rPr>
        <w:t>z</w:t>
      </w:r>
      <w:r w:rsidRPr="00B12ABC">
        <w:rPr>
          <w:rFonts w:asciiTheme="minorHAnsi" w:hAnsiTheme="minorHAnsi" w:cstheme="minorHAnsi"/>
        </w:rPr>
        <w:t xml:space="preserve">hotovitele byla vyhodnocena jako </w:t>
      </w:r>
      <w:r w:rsidR="007E2D0E">
        <w:rPr>
          <w:rFonts w:asciiTheme="minorHAnsi" w:hAnsiTheme="minorHAnsi" w:cstheme="minorHAnsi"/>
        </w:rPr>
        <w:t xml:space="preserve">ekonomicky </w:t>
      </w:r>
      <w:r w:rsidRPr="00B12ABC">
        <w:rPr>
          <w:rFonts w:asciiTheme="minorHAnsi" w:hAnsiTheme="minorHAnsi" w:cstheme="minorHAnsi"/>
        </w:rPr>
        <w:t xml:space="preserve">nejvýhodnější. Zadávací dokumentace včetně všech zadávacích podmínek, dodatečných vysvětlení a informací poskytnutých zadavatelem v průběhu </w:t>
      </w:r>
      <w:r w:rsidR="007E2D0E">
        <w:rPr>
          <w:rFonts w:asciiTheme="minorHAnsi" w:hAnsiTheme="minorHAnsi" w:cstheme="minorHAnsi"/>
        </w:rPr>
        <w:t>výběrového</w:t>
      </w:r>
      <w:r w:rsidRPr="00B12ABC">
        <w:rPr>
          <w:rFonts w:asciiTheme="minorHAnsi" w:hAnsiTheme="minorHAnsi" w:cstheme="minorHAnsi"/>
        </w:rPr>
        <w:t xml:space="preserve"> řízení, jakož i nabídka </w:t>
      </w:r>
      <w:r w:rsidR="00D75899">
        <w:rPr>
          <w:rFonts w:asciiTheme="minorHAnsi" w:hAnsiTheme="minorHAnsi" w:cstheme="minorHAnsi"/>
        </w:rPr>
        <w:t>z</w:t>
      </w:r>
      <w:r w:rsidRPr="00B12ABC">
        <w:rPr>
          <w:rFonts w:asciiTheme="minorHAnsi" w:hAnsiTheme="minorHAnsi" w:cstheme="minorHAnsi"/>
        </w:rPr>
        <w:t xml:space="preserve">hotovitele a jeho případná vysvětlení a objasnění, která uvedl v průběhu </w:t>
      </w:r>
      <w:r w:rsidR="007E2D0E">
        <w:rPr>
          <w:rFonts w:asciiTheme="minorHAnsi" w:hAnsiTheme="minorHAnsi" w:cstheme="minorHAnsi"/>
        </w:rPr>
        <w:t>výběrového</w:t>
      </w:r>
      <w:r w:rsidRPr="00B12ABC">
        <w:rPr>
          <w:rFonts w:asciiTheme="minorHAnsi" w:hAnsiTheme="minorHAnsi" w:cstheme="minorHAnsi"/>
        </w:rPr>
        <w:t xml:space="preserve"> řízení, jsou pro plnění této Smlouvy závazné.</w:t>
      </w:r>
    </w:p>
    <w:p w14:paraId="4E577106" w14:textId="77777777" w:rsidR="00B12ABC" w:rsidRPr="00B12ABC" w:rsidRDefault="00B12ABC" w:rsidP="00B12ABC">
      <w:pPr>
        <w:ind w:left="567"/>
        <w:jc w:val="both"/>
        <w:rPr>
          <w:rFonts w:asciiTheme="minorHAnsi" w:hAnsiTheme="minorHAnsi" w:cstheme="minorHAnsi"/>
        </w:rPr>
      </w:pPr>
    </w:p>
    <w:p w14:paraId="0B97D830" w14:textId="77777777" w:rsidR="00B12ABC" w:rsidRPr="00B12ABC" w:rsidRDefault="00B12ABC" w:rsidP="00B12ABC">
      <w:pPr>
        <w:numPr>
          <w:ilvl w:val="0"/>
          <w:numId w:val="20"/>
        </w:numPr>
        <w:ind w:left="567" w:hanging="567"/>
        <w:jc w:val="both"/>
        <w:rPr>
          <w:rFonts w:asciiTheme="minorHAnsi" w:hAnsiTheme="minorHAnsi" w:cstheme="minorHAnsi"/>
        </w:rPr>
      </w:pPr>
      <w:r w:rsidRPr="00B12ABC">
        <w:rPr>
          <w:rFonts w:asciiTheme="minorHAnsi" w:hAnsiTheme="minorHAnsi" w:cstheme="minorHAnsi"/>
        </w:rPr>
        <w:t>V případě rozporů bude rozsah předmětu díla dle této Smlouvy posuzován v tomto pořadí, pokud se týká podkladů:</w:t>
      </w:r>
    </w:p>
    <w:p w14:paraId="5B4D5738" w14:textId="77777777" w:rsidR="00B12ABC" w:rsidRPr="00B12ABC" w:rsidRDefault="00B12ABC" w:rsidP="00B12ABC">
      <w:pPr>
        <w:numPr>
          <w:ilvl w:val="0"/>
          <w:numId w:val="21"/>
        </w:numPr>
        <w:ind w:left="1418" w:hanging="425"/>
        <w:jc w:val="both"/>
        <w:rPr>
          <w:rFonts w:asciiTheme="minorHAnsi" w:hAnsiTheme="minorHAnsi" w:cstheme="minorHAnsi"/>
        </w:rPr>
      </w:pPr>
      <w:r w:rsidRPr="00B12ABC">
        <w:rPr>
          <w:rFonts w:asciiTheme="minorHAnsi" w:hAnsiTheme="minorHAnsi" w:cstheme="minorHAnsi"/>
        </w:rPr>
        <w:t>tato Smlouva,</w:t>
      </w:r>
    </w:p>
    <w:p w14:paraId="4117D882" w14:textId="77777777" w:rsidR="00B12ABC" w:rsidRPr="00B12ABC" w:rsidRDefault="00B12ABC" w:rsidP="00B12ABC">
      <w:pPr>
        <w:numPr>
          <w:ilvl w:val="0"/>
          <w:numId w:val="21"/>
        </w:numPr>
        <w:ind w:left="1418" w:hanging="425"/>
        <w:jc w:val="both"/>
        <w:rPr>
          <w:rFonts w:asciiTheme="minorHAnsi" w:hAnsiTheme="minorHAnsi" w:cstheme="minorHAnsi"/>
        </w:rPr>
      </w:pPr>
      <w:r w:rsidRPr="00B12ABC">
        <w:rPr>
          <w:rFonts w:asciiTheme="minorHAnsi" w:hAnsiTheme="minorHAnsi" w:cstheme="minorHAnsi"/>
        </w:rPr>
        <w:t>zadávací dokumentace,</w:t>
      </w:r>
    </w:p>
    <w:p w14:paraId="4AD9D2E9" w14:textId="77777777" w:rsidR="00B12ABC" w:rsidRPr="00B12ABC" w:rsidRDefault="00B12ABC" w:rsidP="00B12ABC">
      <w:pPr>
        <w:numPr>
          <w:ilvl w:val="0"/>
          <w:numId w:val="21"/>
        </w:numPr>
        <w:ind w:left="1418" w:hanging="425"/>
        <w:jc w:val="both"/>
        <w:rPr>
          <w:rFonts w:asciiTheme="minorHAnsi" w:hAnsiTheme="minorHAnsi" w:cstheme="minorHAnsi"/>
        </w:rPr>
      </w:pPr>
      <w:r w:rsidRPr="00B12ABC">
        <w:rPr>
          <w:rFonts w:asciiTheme="minorHAnsi" w:hAnsiTheme="minorHAnsi" w:cstheme="minorHAnsi"/>
        </w:rPr>
        <w:t>nabídka Zhotovitele.</w:t>
      </w:r>
    </w:p>
    <w:p w14:paraId="217D0CC3" w14:textId="77777777" w:rsidR="00B12ABC" w:rsidRPr="00B12ABC" w:rsidRDefault="00B12ABC" w:rsidP="00B12ABC">
      <w:pPr>
        <w:ind w:left="1418"/>
        <w:jc w:val="both"/>
        <w:rPr>
          <w:rFonts w:asciiTheme="minorHAnsi" w:hAnsiTheme="minorHAnsi" w:cstheme="minorHAnsi"/>
        </w:rPr>
      </w:pPr>
    </w:p>
    <w:p w14:paraId="77F07D42" w14:textId="7A9969C9" w:rsidR="00FB5806" w:rsidRPr="00FB5806" w:rsidRDefault="00FB5806" w:rsidP="00FB5806">
      <w:pPr>
        <w:numPr>
          <w:ilvl w:val="0"/>
          <w:numId w:val="20"/>
        </w:numPr>
        <w:ind w:left="567" w:hanging="567"/>
        <w:jc w:val="both"/>
        <w:rPr>
          <w:rFonts w:asciiTheme="minorHAnsi" w:hAnsiTheme="minorHAnsi" w:cstheme="minorHAnsi"/>
        </w:rPr>
      </w:pPr>
      <w:r w:rsidRPr="00FB5806">
        <w:rPr>
          <w:rFonts w:asciiTheme="minorHAnsi" w:hAnsiTheme="minorHAnsi" w:cstheme="minorHAnsi"/>
        </w:rPr>
        <w:t xml:space="preserve">Součástí díla, jak je vymezeno v čl. I. této Smlouvy, které vytvoří </w:t>
      </w:r>
      <w:r>
        <w:rPr>
          <w:rFonts w:asciiTheme="minorHAnsi" w:hAnsiTheme="minorHAnsi" w:cstheme="minorHAnsi"/>
        </w:rPr>
        <w:t>z</w:t>
      </w:r>
      <w:r w:rsidRPr="00FB5806">
        <w:rPr>
          <w:rFonts w:asciiTheme="minorHAnsi" w:hAnsiTheme="minorHAnsi" w:cstheme="minorHAnsi"/>
        </w:rPr>
        <w:t xml:space="preserve">hotovitel sám nebo prostřednictvím svých poddodavatelů, bude i duševní vlastnictví, které </w:t>
      </w:r>
      <w:r>
        <w:rPr>
          <w:rFonts w:asciiTheme="minorHAnsi" w:hAnsiTheme="minorHAnsi" w:cstheme="minorHAnsi"/>
        </w:rPr>
        <w:t>o</w:t>
      </w:r>
      <w:r w:rsidRPr="00FB5806">
        <w:rPr>
          <w:rFonts w:asciiTheme="minorHAnsi" w:hAnsiTheme="minorHAnsi" w:cstheme="minorHAnsi"/>
        </w:rPr>
        <w:t xml:space="preserve">bjednatel zamýšlí v budoucnu užívat při své činnosti nebo při jiných svých aktivitách nebo aktivitách třetích osob, a to k účelům komerčním i nekomerčním. Zhotovitel je připraven zajistit, že </w:t>
      </w:r>
      <w:r>
        <w:rPr>
          <w:rFonts w:asciiTheme="minorHAnsi" w:hAnsiTheme="minorHAnsi" w:cstheme="minorHAnsi"/>
        </w:rPr>
        <w:t>o</w:t>
      </w:r>
      <w:r w:rsidRPr="00FB5806">
        <w:rPr>
          <w:rFonts w:asciiTheme="minorHAnsi" w:hAnsiTheme="minorHAnsi" w:cstheme="minorHAnsi"/>
        </w:rPr>
        <w:t>bjednatel bude oprávněn užívat a využívat vytvořené duševní vlastnictví v nejširším možném rozsahu v souladu s podmínkami uvedenými v této Smlouvě.</w:t>
      </w:r>
    </w:p>
    <w:p w14:paraId="27C0A57E" w14:textId="77777777" w:rsidR="00FB5806" w:rsidRPr="00596F99" w:rsidRDefault="00FB5806" w:rsidP="00FB5806">
      <w:pPr>
        <w:ind w:left="567"/>
        <w:jc w:val="both"/>
      </w:pPr>
    </w:p>
    <w:p w14:paraId="25482F5C" w14:textId="7EFA42EA" w:rsidR="00B12ABC" w:rsidRPr="00B12ABC" w:rsidRDefault="00B12ABC" w:rsidP="00B12ABC">
      <w:pPr>
        <w:pStyle w:val="Odstavecseseznamem"/>
        <w:numPr>
          <w:ilvl w:val="0"/>
          <w:numId w:val="20"/>
        </w:numPr>
        <w:suppressAutoHyphens w:val="0"/>
        <w:spacing w:after="160" w:line="259" w:lineRule="auto"/>
        <w:ind w:left="567" w:hanging="567"/>
        <w:contextualSpacing w:val="0"/>
        <w:jc w:val="both"/>
        <w:rPr>
          <w:rFonts w:asciiTheme="minorHAnsi" w:hAnsiTheme="minorHAnsi" w:cstheme="minorHAnsi"/>
        </w:rPr>
      </w:pPr>
      <w:r w:rsidRPr="00B12ABC">
        <w:rPr>
          <w:rFonts w:asciiTheme="minorHAnsi" w:hAnsiTheme="minorHAnsi" w:cstheme="minorHAnsi"/>
        </w:rPr>
        <w:t xml:space="preserve">Zhotovitel je připraven poskytnout </w:t>
      </w:r>
      <w:r w:rsidR="00FB5806">
        <w:rPr>
          <w:rFonts w:asciiTheme="minorHAnsi" w:hAnsiTheme="minorHAnsi" w:cstheme="minorHAnsi"/>
        </w:rPr>
        <w:t>o</w:t>
      </w:r>
      <w:r w:rsidRPr="00B12ABC">
        <w:rPr>
          <w:rFonts w:asciiTheme="minorHAnsi" w:hAnsiTheme="minorHAnsi" w:cstheme="minorHAnsi"/>
        </w:rPr>
        <w:t xml:space="preserve">bjednateli předmět plnění Veřejné zakázky, který je vymezen předmětem této Smlouvy a </w:t>
      </w:r>
      <w:r w:rsidR="00FB5806">
        <w:rPr>
          <w:rFonts w:asciiTheme="minorHAnsi" w:hAnsiTheme="minorHAnsi" w:cstheme="minorHAnsi"/>
        </w:rPr>
        <w:t>o</w:t>
      </w:r>
      <w:r w:rsidRPr="00B12ABC">
        <w:rPr>
          <w:rFonts w:asciiTheme="minorHAnsi" w:hAnsiTheme="minorHAnsi" w:cstheme="minorHAnsi"/>
        </w:rPr>
        <w:t xml:space="preserve">bjednatel je připraven </w:t>
      </w:r>
      <w:r w:rsidR="00FB5806">
        <w:rPr>
          <w:rFonts w:asciiTheme="minorHAnsi" w:hAnsiTheme="minorHAnsi" w:cstheme="minorHAnsi"/>
        </w:rPr>
        <w:t>z</w:t>
      </w:r>
      <w:r w:rsidRPr="00B12ABC">
        <w:rPr>
          <w:rFonts w:asciiTheme="minorHAnsi" w:hAnsiTheme="minorHAnsi" w:cstheme="minorHAnsi"/>
        </w:rPr>
        <w:t xml:space="preserve">hotoviteli za plnění předmětu Veřejné zakázky, které je vymezeno předmětem této Smlouvy, zaplatit cenu, jak je tato definována v článku II. Smlouvy; </w:t>
      </w:r>
    </w:p>
    <w:p w14:paraId="5D4DAC72" w14:textId="77777777" w:rsidR="00B12ABC" w:rsidRPr="00B12ABC" w:rsidRDefault="00B12ABC" w:rsidP="00B12ABC">
      <w:pPr>
        <w:spacing w:after="160" w:line="259" w:lineRule="auto"/>
        <w:jc w:val="both"/>
        <w:rPr>
          <w:rFonts w:asciiTheme="minorHAnsi" w:hAnsiTheme="minorHAnsi" w:cstheme="minorHAnsi"/>
        </w:rPr>
      </w:pPr>
      <w:r w:rsidRPr="00B12ABC">
        <w:rPr>
          <w:rFonts w:asciiTheme="minorHAnsi" w:hAnsiTheme="minorHAnsi" w:cstheme="minorHAnsi"/>
        </w:rPr>
        <w:t>uzavřely Smluvní strany níže uvedeného dne, měsíce a roku tuto Smlouvu.</w:t>
      </w:r>
    </w:p>
    <w:p w14:paraId="7F2DB9B2" w14:textId="72EE0DEA" w:rsidR="00B12ABC" w:rsidRPr="00B12ABC" w:rsidRDefault="00B12ABC" w:rsidP="00B12ABC">
      <w:pPr>
        <w:spacing w:after="120" w:line="276" w:lineRule="auto"/>
        <w:ind w:left="426" w:hanging="142"/>
        <w:rPr>
          <w:rFonts w:asciiTheme="minorHAnsi" w:hAnsiTheme="minorHAnsi" w:cstheme="minorHAnsi"/>
        </w:rPr>
      </w:pPr>
    </w:p>
    <w:p w14:paraId="05CBE10E" w14:textId="77777777" w:rsidR="00F06898" w:rsidRPr="00B12ABC" w:rsidRDefault="00F06898" w:rsidP="00F06898">
      <w:pPr>
        <w:pStyle w:val="Nadpis"/>
        <w:tabs>
          <w:tab w:val="left" w:pos="0"/>
          <w:tab w:val="left" w:pos="426"/>
        </w:tabs>
        <w:spacing w:after="120" w:line="276" w:lineRule="auto"/>
        <w:ind w:hanging="284"/>
        <w:rPr>
          <w:rFonts w:asciiTheme="minorHAnsi" w:hAnsiTheme="minorHAnsi" w:cstheme="minorHAnsi"/>
          <w:sz w:val="22"/>
        </w:rPr>
      </w:pPr>
      <w:r w:rsidRPr="00B12ABC">
        <w:rPr>
          <w:rFonts w:asciiTheme="minorHAnsi" w:hAnsiTheme="minorHAnsi" w:cstheme="minorHAnsi"/>
          <w:b/>
          <w:bCs/>
          <w:sz w:val="22"/>
          <w:u w:val="single"/>
          <w:lang w:val="cs-CZ"/>
        </w:rPr>
        <w:t>I. Předmět smlouvy</w:t>
      </w:r>
    </w:p>
    <w:p w14:paraId="79857EC5" w14:textId="14D8CEBD" w:rsidR="00F06898" w:rsidRPr="00B12ABC" w:rsidRDefault="00F06898" w:rsidP="003058C3">
      <w:pPr>
        <w:pStyle w:val="Zkladntextodsazen21"/>
        <w:numPr>
          <w:ilvl w:val="0"/>
          <w:numId w:val="26"/>
        </w:numPr>
        <w:spacing w:line="276" w:lineRule="auto"/>
        <w:ind w:left="284" w:hanging="284"/>
        <w:jc w:val="both"/>
        <w:rPr>
          <w:rFonts w:asciiTheme="minorHAnsi" w:hAnsiTheme="minorHAnsi" w:cstheme="minorHAnsi"/>
        </w:rPr>
      </w:pPr>
      <w:r w:rsidRPr="00B12ABC">
        <w:rPr>
          <w:rFonts w:asciiTheme="minorHAnsi" w:hAnsiTheme="minorHAnsi" w:cstheme="minorHAnsi"/>
        </w:rPr>
        <w:t>Předmětem smlouvy je závazek zhotovitele realizovat pro objednatele na svůj náklad a nebezpečí</w:t>
      </w:r>
      <w:r w:rsidR="00D75899">
        <w:rPr>
          <w:rFonts w:asciiTheme="minorHAnsi" w:hAnsiTheme="minorHAnsi" w:cstheme="minorHAnsi"/>
        </w:rPr>
        <w:t xml:space="preserve"> </w:t>
      </w:r>
      <w:r w:rsidRPr="00B12ABC">
        <w:rPr>
          <w:rFonts w:asciiTheme="minorHAnsi" w:hAnsiTheme="minorHAnsi" w:cstheme="minorHAnsi"/>
        </w:rPr>
        <w:t xml:space="preserve">dílo, které spočívá </w:t>
      </w:r>
      <w:r w:rsidR="00634818">
        <w:rPr>
          <w:rFonts w:asciiTheme="minorHAnsi" w:hAnsiTheme="minorHAnsi" w:cstheme="minorHAnsi"/>
        </w:rPr>
        <w:t xml:space="preserve">zejména </w:t>
      </w:r>
      <w:r w:rsidRPr="00B12ABC">
        <w:rPr>
          <w:rFonts w:asciiTheme="minorHAnsi" w:hAnsiTheme="minorHAnsi" w:cstheme="minorHAnsi"/>
        </w:rPr>
        <w:t>v následujícím plnění:</w:t>
      </w:r>
    </w:p>
    <w:p w14:paraId="5A5F68DF" w14:textId="71EAF3E6" w:rsidR="00634818" w:rsidRDefault="00F06898" w:rsidP="00634818">
      <w:pPr>
        <w:pStyle w:val="Zkladntextodsazen21"/>
        <w:numPr>
          <w:ilvl w:val="0"/>
          <w:numId w:val="24"/>
        </w:numPr>
        <w:spacing w:line="276" w:lineRule="auto"/>
        <w:ind w:left="709" w:hanging="425"/>
        <w:jc w:val="both"/>
        <w:rPr>
          <w:rFonts w:asciiTheme="minorHAnsi" w:hAnsiTheme="minorHAnsi" w:cstheme="minorHAnsi"/>
        </w:rPr>
      </w:pPr>
      <w:r w:rsidRPr="00634818">
        <w:rPr>
          <w:rFonts w:asciiTheme="minorHAnsi" w:hAnsiTheme="minorHAnsi" w:cstheme="minorHAnsi"/>
        </w:rPr>
        <w:t>Monitoring médií</w:t>
      </w:r>
    </w:p>
    <w:p w14:paraId="2468211F" w14:textId="77777777" w:rsidR="00634818" w:rsidRDefault="00F06898" w:rsidP="00634818">
      <w:pPr>
        <w:pStyle w:val="Zkladntextodsazen21"/>
        <w:numPr>
          <w:ilvl w:val="0"/>
          <w:numId w:val="24"/>
        </w:numPr>
        <w:spacing w:line="276" w:lineRule="auto"/>
        <w:ind w:left="426" w:hanging="142"/>
        <w:jc w:val="both"/>
        <w:rPr>
          <w:rFonts w:asciiTheme="minorHAnsi" w:hAnsiTheme="minorHAnsi" w:cstheme="minorHAnsi"/>
        </w:rPr>
      </w:pPr>
      <w:r w:rsidRPr="00634818">
        <w:rPr>
          <w:rFonts w:asciiTheme="minorHAnsi" w:hAnsiTheme="minorHAnsi" w:cstheme="minorHAnsi"/>
        </w:rPr>
        <w:lastRenderedPageBreak/>
        <w:t>Mediální analýzy</w:t>
      </w:r>
    </w:p>
    <w:p w14:paraId="753A86C5" w14:textId="77777777" w:rsidR="00634818" w:rsidRDefault="00F06898" w:rsidP="00634818">
      <w:pPr>
        <w:pStyle w:val="Zkladntextodsazen21"/>
        <w:numPr>
          <w:ilvl w:val="0"/>
          <w:numId w:val="24"/>
        </w:numPr>
        <w:spacing w:line="276" w:lineRule="auto"/>
        <w:ind w:left="426" w:hanging="142"/>
        <w:jc w:val="both"/>
        <w:rPr>
          <w:rFonts w:asciiTheme="minorHAnsi" w:hAnsiTheme="minorHAnsi" w:cstheme="minorHAnsi"/>
        </w:rPr>
      </w:pPr>
      <w:r w:rsidRPr="00634818">
        <w:rPr>
          <w:rFonts w:asciiTheme="minorHAnsi" w:hAnsiTheme="minorHAnsi" w:cstheme="minorHAnsi"/>
        </w:rPr>
        <w:t xml:space="preserve">Ad hoc služby (na objednávku </w:t>
      </w:r>
      <w:r w:rsidR="00634818" w:rsidRPr="00634818">
        <w:rPr>
          <w:rFonts w:asciiTheme="minorHAnsi" w:hAnsiTheme="minorHAnsi" w:cstheme="minorHAnsi"/>
        </w:rPr>
        <w:t xml:space="preserve">Objednatele </w:t>
      </w:r>
      <w:r w:rsidRPr="00634818">
        <w:rPr>
          <w:rFonts w:asciiTheme="minorHAnsi" w:hAnsiTheme="minorHAnsi" w:cstheme="minorHAnsi"/>
        </w:rPr>
        <w:t>dle potřeby)</w:t>
      </w:r>
    </w:p>
    <w:p w14:paraId="6E517566" w14:textId="37C1EEB6" w:rsidR="00F06898" w:rsidRPr="00634818" w:rsidRDefault="00F06898" w:rsidP="00634818">
      <w:pPr>
        <w:pStyle w:val="Zkladntextodsazen21"/>
        <w:numPr>
          <w:ilvl w:val="0"/>
          <w:numId w:val="24"/>
        </w:numPr>
        <w:spacing w:line="276" w:lineRule="auto"/>
        <w:ind w:left="709" w:hanging="425"/>
        <w:jc w:val="both"/>
        <w:rPr>
          <w:rFonts w:asciiTheme="minorHAnsi" w:hAnsiTheme="minorHAnsi" w:cstheme="minorHAnsi"/>
        </w:rPr>
      </w:pPr>
      <w:r w:rsidRPr="00634818">
        <w:rPr>
          <w:rFonts w:asciiTheme="minorHAnsi" w:hAnsiTheme="minorHAnsi" w:cstheme="minorHAnsi"/>
          <w:bCs/>
        </w:rPr>
        <w:t>Osobní konzultace analýz mediálního obrazu s</w:t>
      </w:r>
      <w:r w:rsidR="00931EA7">
        <w:rPr>
          <w:rFonts w:asciiTheme="minorHAnsi" w:hAnsiTheme="minorHAnsi" w:cstheme="minorHAnsi"/>
          <w:bCs/>
        </w:rPr>
        <w:t xml:space="preserve"> objednatelem</w:t>
      </w:r>
      <w:r w:rsidRPr="00634818">
        <w:rPr>
          <w:rFonts w:asciiTheme="minorHAnsi" w:hAnsiTheme="minorHAnsi" w:cstheme="minorHAnsi"/>
          <w:bCs/>
        </w:rPr>
        <w:t xml:space="preserve"> v maximálním rozsahu do 20 hodin</w:t>
      </w:r>
    </w:p>
    <w:p w14:paraId="3DC1B337" w14:textId="6C76E39D" w:rsidR="00634818" w:rsidRDefault="00F06898" w:rsidP="00D75899">
      <w:pPr>
        <w:pStyle w:val="Odstavecseseznamem"/>
        <w:suppressAutoHyphens w:val="0"/>
        <w:spacing w:line="276" w:lineRule="auto"/>
        <w:ind w:left="284" w:firstLine="425"/>
        <w:contextualSpacing w:val="0"/>
        <w:jc w:val="both"/>
        <w:rPr>
          <w:rFonts w:asciiTheme="minorHAnsi" w:hAnsiTheme="minorHAnsi" w:cstheme="minorHAnsi"/>
        </w:rPr>
      </w:pPr>
      <w:r w:rsidRPr="00B12ABC">
        <w:rPr>
          <w:rFonts w:asciiTheme="minorHAnsi" w:hAnsiTheme="minorHAnsi" w:cstheme="minorHAnsi"/>
        </w:rPr>
        <w:t>(dále jen „</w:t>
      </w:r>
      <w:r w:rsidRPr="00D75899">
        <w:rPr>
          <w:rFonts w:asciiTheme="minorHAnsi" w:hAnsiTheme="minorHAnsi" w:cstheme="minorHAnsi"/>
          <w:b/>
          <w:bCs/>
        </w:rPr>
        <w:t>dílo</w:t>
      </w:r>
      <w:r w:rsidRPr="00B12ABC">
        <w:rPr>
          <w:rFonts w:asciiTheme="minorHAnsi" w:hAnsiTheme="minorHAnsi" w:cstheme="minorHAnsi"/>
        </w:rPr>
        <w:t>“ nebo „</w:t>
      </w:r>
      <w:r w:rsidRPr="00D75899">
        <w:rPr>
          <w:rFonts w:asciiTheme="minorHAnsi" w:hAnsiTheme="minorHAnsi" w:cstheme="minorHAnsi"/>
          <w:b/>
          <w:bCs/>
        </w:rPr>
        <w:t>předmět smlouvy</w:t>
      </w:r>
      <w:r w:rsidRPr="00B12ABC">
        <w:rPr>
          <w:rFonts w:asciiTheme="minorHAnsi" w:hAnsiTheme="minorHAnsi" w:cstheme="minorHAnsi"/>
        </w:rPr>
        <w:t>“)</w:t>
      </w:r>
      <w:r w:rsidR="00D75899">
        <w:rPr>
          <w:rFonts w:asciiTheme="minorHAnsi" w:hAnsiTheme="minorHAnsi" w:cstheme="minorHAnsi"/>
        </w:rPr>
        <w:t>,</w:t>
      </w:r>
    </w:p>
    <w:p w14:paraId="1FBB419C" w14:textId="77777777" w:rsidR="00634818" w:rsidRDefault="00634818" w:rsidP="00634818">
      <w:pPr>
        <w:pStyle w:val="Odstavecseseznamem"/>
        <w:suppressAutoHyphens w:val="0"/>
        <w:spacing w:line="276" w:lineRule="auto"/>
        <w:ind w:left="284"/>
        <w:contextualSpacing w:val="0"/>
        <w:jc w:val="both"/>
        <w:rPr>
          <w:rFonts w:asciiTheme="minorHAnsi" w:hAnsiTheme="minorHAnsi" w:cstheme="minorHAnsi"/>
        </w:rPr>
      </w:pPr>
    </w:p>
    <w:p w14:paraId="6424FFFE" w14:textId="5206FECD" w:rsidR="003058C3" w:rsidRPr="00B12ABC" w:rsidRDefault="00D75899" w:rsidP="003058C3">
      <w:pPr>
        <w:pStyle w:val="Zkladntext2"/>
        <w:suppressAutoHyphens w:val="0"/>
        <w:spacing w:line="276" w:lineRule="auto"/>
        <w:ind w:left="284"/>
        <w:jc w:val="both"/>
        <w:rPr>
          <w:rFonts w:asciiTheme="minorHAnsi" w:hAnsiTheme="minorHAnsi" w:cstheme="minorHAnsi"/>
        </w:rPr>
      </w:pPr>
      <w:r>
        <w:rPr>
          <w:rFonts w:asciiTheme="minorHAnsi" w:hAnsiTheme="minorHAnsi" w:cstheme="minorHAnsi"/>
        </w:rPr>
        <w:t xml:space="preserve">a </w:t>
      </w:r>
      <w:r w:rsidR="00F06898" w:rsidRPr="00B12ABC">
        <w:rPr>
          <w:rFonts w:asciiTheme="minorHAnsi" w:hAnsiTheme="minorHAnsi" w:cstheme="minorHAnsi"/>
        </w:rPr>
        <w:t xml:space="preserve">závazek objednatele řádně provedené dílo převzít a v souladu s čl. II této </w:t>
      </w:r>
      <w:r w:rsidR="007E2D0E">
        <w:rPr>
          <w:rFonts w:asciiTheme="minorHAnsi" w:hAnsiTheme="minorHAnsi" w:cstheme="minorHAnsi"/>
        </w:rPr>
        <w:t>S</w:t>
      </w:r>
      <w:r w:rsidR="00F06898" w:rsidRPr="00B12ABC">
        <w:rPr>
          <w:rFonts w:asciiTheme="minorHAnsi" w:hAnsiTheme="minorHAnsi" w:cstheme="minorHAnsi"/>
        </w:rPr>
        <w:t>mlouvy uhradit hotoviteli cenu díla.</w:t>
      </w:r>
      <w:r>
        <w:rPr>
          <w:rFonts w:asciiTheme="minorHAnsi" w:hAnsiTheme="minorHAnsi" w:cstheme="minorHAnsi"/>
        </w:rPr>
        <w:t xml:space="preserve"> Podrobná specifikace díla je uvedená v příloze č. 1</w:t>
      </w:r>
      <w:r w:rsidR="00517B6C">
        <w:rPr>
          <w:rFonts w:asciiTheme="minorHAnsi" w:hAnsiTheme="minorHAnsi" w:cstheme="minorHAnsi"/>
        </w:rPr>
        <w:t xml:space="preserve"> a v příloze č. 3</w:t>
      </w:r>
      <w:r w:rsidR="003058C3">
        <w:rPr>
          <w:rFonts w:asciiTheme="minorHAnsi" w:hAnsiTheme="minorHAnsi" w:cstheme="minorHAnsi"/>
        </w:rPr>
        <w:t>,</w:t>
      </w:r>
      <w:r>
        <w:rPr>
          <w:rFonts w:asciiTheme="minorHAnsi" w:hAnsiTheme="minorHAnsi" w:cstheme="minorHAnsi"/>
        </w:rPr>
        <w:t xml:space="preserve"> </w:t>
      </w:r>
      <w:r w:rsidR="003058C3" w:rsidRPr="00B12ABC">
        <w:rPr>
          <w:rFonts w:asciiTheme="minorHAnsi" w:hAnsiTheme="minorHAnsi" w:cstheme="minorHAnsi"/>
        </w:rPr>
        <w:t>kter</w:t>
      </w:r>
      <w:r w:rsidR="00517B6C">
        <w:rPr>
          <w:rFonts w:asciiTheme="minorHAnsi" w:hAnsiTheme="minorHAnsi" w:cstheme="minorHAnsi"/>
        </w:rPr>
        <w:t>é</w:t>
      </w:r>
      <w:r w:rsidR="003058C3" w:rsidRPr="00B12ABC">
        <w:rPr>
          <w:rFonts w:asciiTheme="minorHAnsi" w:hAnsiTheme="minorHAnsi" w:cstheme="minorHAnsi"/>
        </w:rPr>
        <w:t xml:space="preserve"> tvoří nedílnou součást této </w:t>
      </w:r>
      <w:r w:rsidR="007E2D0E">
        <w:rPr>
          <w:rFonts w:asciiTheme="minorHAnsi" w:hAnsiTheme="minorHAnsi" w:cstheme="minorHAnsi"/>
        </w:rPr>
        <w:t>S</w:t>
      </w:r>
      <w:r w:rsidR="003058C3" w:rsidRPr="00B12ABC">
        <w:rPr>
          <w:rFonts w:asciiTheme="minorHAnsi" w:hAnsiTheme="minorHAnsi" w:cstheme="minorHAnsi"/>
        </w:rPr>
        <w:t>mlouvy</w:t>
      </w:r>
      <w:r w:rsidR="00517B6C">
        <w:rPr>
          <w:rFonts w:asciiTheme="minorHAnsi" w:hAnsiTheme="minorHAnsi" w:cstheme="minorHAnsi"/>
        </w:rPr>
        <w:t xml:space="preserve">. </w:t>
      </w:r>
    </w:p>
    <w:p w14:paraId="5B5A6CC7" w14:textId="77777777" w:rsidR="00960488" w:rsidRDefault="00F06898" w:rsidP="00960488">
      <w:pPr>
        <w:pStyle w:val="Zkladntext2"/>
        <w:numPr>
          <w:ilvl w:val="0"/>
          <w:numId w:val="26"/>
        </w:numPr>
        <w:suppressAutoHyphens w:val="0"/>
        <w:spacing w:line="276" w:lineRule="auto"/>
        <w:ind w:left="284" w:hanging="284"/>
        <w:jc w:val="both"/>
        <w:rPr>
          <w:rFonts w:asciiTheme="minorHAnsi" w:hAnsiTheme="minorHAnsi" w:cstheme="minorHAnsi"/>
        </w:rPr>
      </w:pPr>
      <w:r w:rsidRPr="00B12ABC">
        <w:rPr>
          <w:rFonts w:asciiTheme="minorHAnsi" w:hAnsiTheme="minorHAnsi" w:cstheme="minorHAnsi"/>
        </w:rPr>
        <w:t>Objednatel se zavazuje poskytnout zhotoviteli součinnost nutnou k realizaci díla.</w:t>
      </w:r>
    </w:p>
    <w:p w14:paraId="67806C74" w14:textId="3A739861" w:rsidR="00F06898" w:rsidRPr="00B12ABC" w:rsidRDefault="00F06898" w:rsidP="00960488">
      <w:pPr>
        <w:pStyle w:val="Zkladntextodsazen21"/>
        <w:numPr>
          <w:ilvl w:val="0"/>
          <w:numId w:val="26"/>
        </w:numPr>
        <w:spacing w:line="276" w:lineRule="auto"/>
        <w:ind w:left="284" w:hanging="284"/>
        <w:jc w:val="both"/>
        <w:rPr>
          <w:rFonts w:asciiTheme="minorHAnsi" w:hAnsiTheme="minorHAnsi" w:cstheme="minorHAnsi"/>
        </w:rPr>
      </w:pPr>
      <w:r w:rsidRPr="00B12ABC">
        <w:rPr>
          <w:rFonts w:asciiTheme="minorHAnsi" w:hAnsiTheme="minorHAnsi" w:cstheme="minorHAnsi"/>
        </w:rPr>
        <w:t>Požadavky na dílčí plnění</w:t>
      </w:r>
      <w:r w:rsidR="006F7FB6">
        <w:rPr>
          <w:rFonts w:asciiTheme="minorHAnsi" w:hAnsiTheme="minorHAnsi" w:cstheme="minorHAnsi"/>
        </w:rPr>
        <w:t xml:space="preserve"> v podobě </w:t>
      </w:r>
      <w:r w:rsidRPr="00B12ABC">
        <w:rPr>
          <w:rFonts w:asciiTheme="minorHAnsi" w:hAnsiTheme="minorHAnsi" w:cstheme="minorHAnsi"/>
        </w:rPr>
        <w:t xml:space="preserve">osobní konzultace </w:t>
      </w:r>
      <w:r w:rsidR="006F7FB6">
        <w:rPr>
          <w:rFonts w:asciiTheme="minorHAnsi" w:hAnsiTheme="minorHAnsi" w:cstheme="minorHAnsi"/>
        </w:rPr>
        <w:t xml:space="preserve">analýz dle odst. 1 písm. d) tohoto článku, </w:t>
      </w:r>
      <w:r w:rsidRPr="00B12ABC">
        <w:rPr>
          <w:rFonts w:asciiTheme="minorHAnsi" w:hAnsiTheme="minorHAnsi" w:cstheme="minorHAnsi"/>
        </w:rPr>
        <w:t xml:space="preserve">budou dle potřeb a pokynů objednatele zaslány </w:t>
      </w:r>
      <w:r w:rsidR="006F7FB6">
        <w:rPr>
          <w:rFonts w:asciiTheme="minorHAnsi" w:hAnsiTheme="minorHAnsi" w:cstheme="minorHAnsi"/>
        </w:rPr>
        <w:t>zhotoviteli</w:t>
      </w:r>
      <w:r w:rsidRPr="00B12ABC">
        <w:rPr>
          <w:rFonts w:asciiTheme="minorHAnsi" w:hAnsiTheme="minorHAnsi" w:cstheme="minorHAnsi"/>
        </w:rPr>
        <w:t xml:space="preserve"> na e-mail kontaktní osoby </w:t>
      </w:r>
      <w:r w:rsidR="006F7FB6">
        <w:rPr>
          <w:rFonts w:asciiTheme="minorHAnsi" w:hAnsiTheme="minorHAnsi" w:cstheme="minorHAnsi"/>
        </w:rPr>
        <w:t>zhotovitele</w:t>
      </w:r>
      <w:r w:rsidRPr="00B12ABC">
        <w:rPr>
          <w:rFonts w:asciiTheme="minorHAnsi" w:hAnsiTheme="minorHAnsi" w:cstheme="minorHAnsi"/>
        </w:rPr>
        <w:t>, a to v dostatečném časovém předstihu</w:t>
      </w:r>
      <w:r w:rsidR="007E2D0E">
        <w:rPr>
          <w:rFonts w:asciiTheme="minorHAnsi" w:hAnsiTheme="minorHAnsi" w:cstheme="minorHAnsi"/>
        </w:rPr>
        <w:t>, tj. alespoň pět (5) pracovních dnů a</w:t>
      </w:r>
      <w:r w:rsidRPr="00B12ABC">
        <w:rPr>
          <w:rFonts w:asciiTheme="minorHAnsi" w:hAnsiTheme="minorHAnsi" w:cstheme="minorHAnsi"/>
        </w:rPr>
        <w:t xml:space="preserve"> zároveň s dílčí objednávkou.</w:t>
      </w:r>
    </w:p>
    <w:p w14:paraId="44CD9CC5" w14:textId="472A6AE1" w:rsidR="00F06898" w:rsidRPr="00B12ABC" w:rsidRDefault="00F06898" w:rsidP="00960488">
      <w:pPr>
        <w:pStyle w:val="Zkladntextodsazen21"/>
        <w:numPr>
          <w:ilvl w:val="0"/>
          <w:numId w:val="26"/>
        </w:numPr>
        <w:spacing w:line="276" w:lineRule="auto"/>
        <w:ind w:left="284" w:hanging="284"/>
        <w:jc w:val="both"/>
        <w:rPr>
          <w:rFonts w:asciiTheme="minorHAnsi" w:hAnsiTheme="minorHAnsi" w:cstheme="minorHAnsi"/>
        </w:rPr>
      </w:pPr>
      <w:r w:rsidRPr="00B12ABC">
        <w:rPr>
          <w:rFonts w:asciiTheme="minorHAnsi" w:hAnsiTheme="minorHAnsi" w:cstheme="minorHAnsi"/>
        </w:rPr>
        <w:t xml:space="preserve">Plnění předmětu smlouvy bude provedeno za podmínek stanovených v této </w:t>
      </w:r>
      <w:r w:rsidR="006F7FB6">
        <w:rPr>
          <w:rFonts w:asciiTheme="minorHAnsi" w:hAnsiTheme="minorHAnsi" w:cstheme="minorHAnsi"/>
        </w:rPr>
        <w:t>S</w:t>
      </w:r>
      <w:r w:rsidRPr="00B12ABC">
        <w:rPr>
          <w:rFonts w:asciiTheme="minorHAnsi" w:hAnsiTheme="minorHAnsi" w:cstheme="minorHAnsi"/>
        </w:rPr>
        <w:t xml:space="preserve">mlouvě (včetně příloh), </w:t>
      </w:r>
      <w:r w:rsidRPr="00B12ABC">
        <w:rPr>
          <w:rFonts w:asciiTheme="minorHAnsi" w:hAnsiTheme="minorHAnsi" w:cstheme="minorHAnsi"/>
          <w:bCs/>
        </w:rPr>
        <w:t xml:space="preserve">dále pak za podmínek stanovených ve výzvě (č. </w:t>
      </w:r>
      <w:r w:rsidR="006F7FB6">
        <w:rPr>
          <w:rFonts w:asciiTheme="minorHAnsi" w:hAnsiTheme="minorHAnsi" w:cstheme="minorHAnsi"/>
          <w:bCs/>
        </w:rPr>
        <w:t>2</w:t>
      </w:r>
      <w:r w:rsidR="006E349D">
        <w:rPr>
          <w:rFonts w:asciiTheme="minorHAnsi" w:hAnsiTheme="minorHAnsi" w:cstheme="minorHAnsi"/>
          <w:bCs/>
        </w:rPr>
        <w:t>3-0173</w:t>
      </w:r>
      <w:r w:rsidRPr="00B12ABC">
        <w:rPr>
          <w:rFonts w:asciiTheme="minorHAnsi" w:hAnsiTheme="minorHAnsi" w:cstheme="minorHAnsi"/>
          <w:bCs/>
        </w:rPr>
        <w:t>), včetně jejích příloh a v nabídce zhotovitele.</w:t>
      </w:r>
    </w:p>
    <w:p w14:paraId="1F040A5C" w14:textId="77777777" w:rsidR="00F06898" w:rsidRPr="00B12ABC" w:rsidRDefault="00F06898" w:rsidP="00F06898">
      <w:pPr>
        <w:pStyle w:val="Zkladntext"/>
        <w:spacing w:line="276" w:lineRule="auto"/>
        <w:ind w:hanging="284"/>
        <w:rPr>
          <w:rFonts w:asciiTheme="minorHAnsi" w:hAnsiTheme="minorHAnsi" w:cstheme="minorHAnsi"/>
          <w:b/>
          <w:u w:val="single"/>
        </w:rPr>
      </w:pPr>
    </w:p>
    <w:p w14:paraId="790E2843" w14:textId="77777777" w:rsidR="00F06898" w:rsidRPr="00B12ABC" w:rsidRDefault="00F06898" w:rsidP="00F06898">
      <w:pPr>
        <w:spacing w:after="120" w:line="276" w:lineRule="auto"/>
        <w:ind w:hanging="284"/>
        <w:jc w:val="center"/>
        <w:rPr>
          <w:rFonts w:asciiTheme="minorHAnsi" w:hAnsiTheme="minorHAnsi" w:cstheme="minorHAnsi"/>
          <w:b/>
          <w:u w:val="single"/>
        </w:rPr>
      </w:pPr>
      <w:r w:rsidRPr="00B12ABC">
        <w:rPr>
          <w:rFonts w:asciiTheme="minorHAnsi" w:hAnsiTheme="minorHAnsi" w:cstheme="minorHAnsi"/>
          <w:b/>
          <w:u w:val="single"/>
        </w:rPr>
        <w:t>II. Cena a platební podmínky</w:t>
      </w:r>
    </w:p>
    <w:p w14:paraId="2F2B7F10" w14:textId="13F63246" w:rsidR="00F06898" w:rsidRPr="00B12ABC" w:rsidRDefault="00734CB8" w:rsidP="00960488">
      <w:pPr>
        <w:numPr>
          <w:ilvl w:val="0"/>
          <w:numId w:val="5"/>
        </w:numPr>
        <w:spacing w:after="120" w:line="276" w:lineRule="auto"/>
        <w:ind w:left="284" w:hanging="284"/>
        <w:jc w:val="both"/>
        <w:rPr>
          <w:rFonts w:asciiTheme="minorHAnsi" w:hAnsiTheme="minorHAnsi" w:cstheme="minorHAnsi"/>
        </w:rPr>
      </w:pPr>
      <w:r>
        <w:rPr>
          <w:rFonts w:asciiTheme="minorHAnsi" w:hAnsiTheme="minorHAnsi" w:cstheme="minorHAnsi"/>
        </w:rPr>
        <w:t>Smluvní strany se dohodly, že c</w:t>
      </w:r>
      <w:r w:rsidR="00F06898" w:rsidRPr="00B12ABC">
        <w:rPr>
          <w:rFonts w:asciiTheme="minorHAnsi" w:hAnsiTheme="minorHAnsi" w:cstheme="minorHAnsi"/>
        </w:rPr>
        <w:t xml:space="preserve">elková cena za </w:t>
      </w:r>
      <w:r>
        <w:rPr>
          <w:rFonts w:asciiTheme="minorHAnsi" w:hAnsiTheme="minorHAnsi" w:cstheme="minorHAnsi"/>
        </w:rPr>
        <w:t>provedení</w:t>
      </w:r>
      <w:r w:rsidR="00F06898" w:rsidRPr="00B12ABC">
        <w:rPr>
          <w:rFonts w:asciiTheme="minorHAnsi" w:hAnsiTheme="minorHAnsi" w:cstheme="minorHAnsi"/>
        </w:rPr>
        <w:t xml:space="preserve"> díla činí maximálně:</w:t>
      </w:r>
    </w:p>
    <w:p w14:paraId="32B651DE" w14:textId="30CE928E" w:rsidR="00F06898" w:rsidRPr="007E2D0E" w:rsidRDefault="007E2D0E" w:rsidP="003058C3">
      <w:pPr>
        <w:numPr>
          <w:ilvl w:val="0"/>
          <w:numId w:val="14"/>
        </w:numPr>
        <w:spacing w:after="120" w:line="276" w:lineRule="auto"/>
        <w:ind w:left="284" w:firstLine="0"/>
        <w:jc w:val="both"/>
        <w:rPr>
          <w:rFonts w:asciiTheme="minorHAnsi" w:hAnsiTheme="minorHAnsi" w:cstheme="minorHAnsi"/>
        </w:rPr>
      </w:pPr>
      <w:r>
        <w:rPr>
          <w:rFonts w:asciiTheme="minorHAnsi" w:hAnsiTheme="minorHAnsi" w:cstheme="minorHAnsi"/>
          <w:b/>
        </w:rPr>
        <w:t>1.100.000</w:t>
      </w:r>
      <w:r w:rsidR="00960488" w:rsidRPr="007E2D0E">
        <w:rPr>
          <w:rFonts w:asciiTheme="minorHAnsi" w:hAnsiTheme="minorHAnsi" w:cstheme="minorHAnsi"/>
          <w:b/>
        </w:rPr>
        <w:t>, -</w:t>
      </w:r>
      <w:r w:rsidR="00F06898" w:rsidRPr="007E2D0E">
        <w:rPr>
          <w:rFonts w:asciiTheme="minorHAnsi" w:hAnsiTheme="minorHAnsi" w:cstheme="minorHAnsi"/>
          <w:b/>
        </w:rPr>
        <w:t xml:space="preserve"> Kč</w:t>
      </w:r>
      <w:r w:rsidR="003058C3" w:rsidRPr="007E2D0E">
        <w:rPr>
          <w:rFonts w:asciiTheme="minorHAnsi" w:hAnsiTheme="minorHAnsi" w:cstheme="minorHAnsi"/>
          <w:b/>
        </w:rPr>
        <w:t xml:space="preserve"> bez DPH</w:t>
      </w:r>
      <w:r w:rsidR="00F06898" w:rsidRPr="007E2D0E">
        <w:rPr>
          <w:rFonts w:asciiTheme="minorHAnsi" w:hAnsiTheme="minorHAnsi" w:cstheme="minorHAnsi"/>
          <w:b/>
        </w:rPr>
        <w:t xml:space="preserve"> </w:t>
      </w:r>
      <w:r w:rsidR="00F06898" w:rsidRPr="007E2D0E">
        <w:rPr>
          <w:rFonts w:asciiTheme="minorHAnsi" w:hAnsiTheme="minorHAnsi" w:cstheme="minorHAnsi"/>
        </w:rPr>
        <w:t>(slovy</w:t>
      </w:r>
      <w:r>
        <w:rPr>
          <w:rFonts w:asciiTheme="minorHAnsi" w:hAnsiTheme="minorHAnsi" w:cstheme="minorHAnsi"/>
        </w:rPr>
        <w:t>: jeden milion jedno sto tisíc</w:t>
      </w:r>
      <w:r w:rsidR="00960488" w:rsidRPr="007E2D0E">
        <w:rPr>
          <w:rFonts w:asciiTheme="minorHAnsi" w:hAnsiTheme="minorHAnsi" w:cstheme="minorHAnsi"/>
        </w:rPr>
        <w:t xml:space="preserve"> </w:t>
      </w:r>
      <w:r w:rsidR="00F06898" w:rsidRPr="007E2D0E">
        <w:rPr>
          <w:rFonts w:asciiTheme="minorHAnsi" w:hAnsiTheme="minorHAnsi" w:cstheme="minorHAnsi"/>
        </w:rPr>
        <w:t xml:space="preserve">korun českých), </w:t>
      </w:r>
    </w:p>
    <w:p w14:paraId="176F8F50" w14:textId="1EC5FD62" w:rsidR="00F06898" w:rsidRPr="00B12ABC" w:rsidRDefault="00BF4215" w:rsidP="003058C3">
      <w:pPr>
        <w:numPr>
          <w:ilvl w:val="0"/>
          <w:numId w:val="14"/>
        </w:numPr>
        <w:spacing w:after="120" w:line="276" w:lineRule="auto"/>
        <w:ind w:left="709" w:hanging="425"/>
        <w:jc w:val="both"/>
        <w:rPr>
          <w:rFonts w:asciiTheme="minorHAnsi" w:hAnsiTheme="minorHAnsi" w:cstheme="minorHAnsi"/>
        </w:rPr>
      </w:pPr>
      <w:r>
        <w:rPr>
          <w:rFonts w:asciiTheme="minorHAnsi" w:hAnsiTheme="minorHAnsi" w:cstheme="minorHAnsi"/>
        </w:rPr>
        <w:t>1.331.000</w:t>
      </w:r>
      <w:r w:rsidR="00F06898" w:rsidRPr="007E2D0E">
        <w:rPr>
          <w:rFonts w:asciiTheme="minorHAnsi" w:hAnsiTheme="minorHAnsi" w:cstheme="minorHAnsi"/>
        </w:rPr>
        <w:t xml:space="preserve">,- Kč </w:t>
      </w:r>
      <w:r w:rsidR="003058C3" w:rsidRPr="007E2D0E">
        <w:rPr>
          <w:rFonts w:asciiTheme="minorHAnsi" w:hAnsiTheme="minorHAnsi" w:cstheme="minorHAnsi"/>
        </w:rPr>
        <w:t xml:space="preserve">s DPH </w:t>
      </w:r>
      <w:r w:rsidR="00F06898" w:rsidRPr="007E2D0E">
        <w:rPr>
          <w:rFonts w:asciiTheme="minorHAnsi" w:hAnsiTheme="minorHAnsi" w:cstheme="minorHAnsi"/>
        </w:rPr>
        <w:t xml:space="preserve">(slovy: </w:t>
      </w:r>
      <w:r>
        <w:rPr>
          <w:rFonts w:asciiTheme="minorHAnsi" w:hAnsiTheme="minorHAnsi" w:cstheme="minorHAnsi"/>
        </w:rPr>
        <w:t xml:space="preserve">jeden milion tři sta třicet jedna tisíc </w:t>
      </w:r>
      <w:r w:rsidR="00F06898" w:rsidRPr="007E2D0E">
        <w:rPr>
          <w:rFonts w:asciiTheme="minorHAnsi" w:hAnsiTheme="minorHAnsi" w:cstheme="minorHAnsi"/>
        </w:rPr>
        <w:t xml:space="preserve"> korun českých</w:t>
      </w:r>
      <w:r w:rsidR="00F06898" w:rsidRPr="00B12ABC">
        <w:rPr>
          <w:rFonts w:asciiTheme="minorHAnsi" w:hAnsiTheme="minorHAnsi" w:cstheme="minorHAnsi"/>
        </w:rPr>
        <w:t>).</w:t>
      </w:r>
    </w:p>
    <w:p w14:paraId="2DD9A57D" w14:textId="77777777" w:rsidR="00F06898" w:rsidRPr="00B12ABC" w:rsidRDefault="00F06898" w:rsidP="00960488">
      <w:pPr>
        <w:spacing w:after="120" w:line="276" w:lineRule="auto"/>
        <w:ind w:firstLine="284"/>
        <w:jc w:val="both"/>
        <w:rPr>
          <w:rFonts w:asciiTheme="minorHAnsi" w:hAnsiTheme="minorHAnsi" w:cstheme="minorHAnsi"/>
        </w:rPr>
      </w:pPr>
      <w:r w:rsidRPr="00B12ABC">
        <w:rPr>
          <w:rFonts w:asciiTheme="minorHAnsi" w:hAnsiTheme="minorHAnsi" w:cstheme="minorHAnsi"/>
        </w:rPr>
        <w:t>Objednatel není povinen vyčerpat celou částku.</w:t>
      </w:r>
    </w:p>
    <w:p w14:paraId="064F40ED" w14:textId="1185547E" w:rsidR="00960488" w:rsidRPr="00960488" w:rsidRDefault="00960488" w:rsidP="00960488">
      <w:pPr>
        <w:pStyle w:val="Zkladntext2"/>
        <w:numPr>
          <w:ilvl w:val="0"/>
          <w:numId w:val="5"/>
        </w:numPr>
        <w:suppressAutoHyphens w:val="0"/>
        <w:spacing w:line="276" w:lineRule="auto"/>
        <w:ind w:left="284" w:hanging="284"/>
        <w:jc w:val="both"/>
        <w:rPr>
          <w:rFonts w:asciiTheme="minorHAnsi" w:hAnsiTheme="minorHAnsi" w:cstheme="minorHAnsi"/>
        </w:rPr>
      </w:pPr>
      <w:r w:rsidRPr="00960488">
        <w:rPr>
          <w:rFonts w:asciiTheme="minorHAnsi" w:hAnsiTheme="minorHAnsi" w:cstheme="minorHAnsi"/>
        </w:rPr>
        <w:t>Specifikace nacenění položek předmětu smlouvy je uvedena v příloze č. 5</w:t>
      </w:r>
      <w:r w:rsidR="00BF4215">
        <w:rPr>
          <w:rFonts w:asciiTheme="minorHAnsi" w:hAnsiTheme="minorHAnsi" w:cstheme="minorHAnsi"/>
        </w:rPr>
        <w:t xml:space="preserve"> zadávací dokumentace</w:t>
      </w:r>
      <w:r w:rsidRPr="00960488">
        <w:rPr>
          <w:rFonts w:asciiTheme="minorHAnsi" w:hAnsiTheme="minorHAnsi" w:cstheme="minorHAnsi"/>
        </w:rPr>
        <w:t xml:space="preserve">, která tvoří </w:t>
      </w:r>
      <w:r w:rsidR="00BF4215">
        <w:rPr>
          <w:rFonts w:asciiTheme="minorHAnsi" w:hAnsiTheme="minorHAnsi" w:cstheme="minorHAnsi"/>
        </w:rPr>
        <w:t xml:space="preserve">jako příloha č. 1 </w:t>
      </w:r>
      <w:r w:rsidRPr="00960488">
        <w:rPr>
          <w:rFonts w:asciiTheme="minorHAnsi" w:hAnsiTheme="minorHAnsi" w:cstheme="minorHAnsi"/>
        </w:rPr>
        <w:t xml:space="preserve">nedílnou součást této </w:t>
      </w:r>
      <w:r w:rsidR="00BF4215">
        <w:rPr>
          <w:rFonts w:asciiTheme="minorHAnsi" w:hAnsiTheme="minorHAnsi" w:cstheme="minorHAnsi"/>
        </w:rPr>
        <w:t>S</w:t>
      </w:r>
      <w:r w:rsidRPr="00960488">
        <w:rPr>
          <w:rFonts w:asciiTheme="minorHAnsi" w:hAnsiTheme="minorHAnsi" w:cstheme="minorHAnsi"/>
        </w:rPr>
        <w:t>mlouvy.</w:t>
      </w:r>
    </w:p>
    <w:p w14:paraId="6C8F9761" w14:textId="7D079487" w:rsidR="00F06898" w:rsidRPr="00B12ABC" w:rsidRDefault="00F06898" w:rsidP="00960488">
      <w:pPr>
        <w:numPr>
          <w:ilvl w:val="0"/>
          <w:numId w:val="5"/>
        </w:numPr>
        <w:spacing w:after="120" w:line="276" w:lineRule="auto"/>
        <w:ind w:left="284" w:hanging="284"/>
        <w:jc w:val="both"/>
        <w:rPr>
          <w:rFonts w:asciiTheme="minorHAnsi" w:hAnsiTheme="minorHAnsi" w:cstheme="minorHAnsi"/>
        </w:rPr>
      </w:pPr>
      <w:r w:rsidRPr="00B12ABC">
        <w:rPr>
          <w:rFonts w:asciiTheme="minorHAnsi" w:hAnsiTheme="minorHAnsi" w:cstheme="minorHAnsi"/>
        </w:rPr>
        <w:t>Cena za 1 hodinu osobní konzultace bude činit</w:t>
      </w:r>
      <w:r w:rsidR="000B785D">
        <w:rPr>
          <w:rFonts w:asciiTheme="minorHAnsi" w:hAnsiTheme="minorHAnsi" w:cstheme="minorHAnsi"/>
        </w:rPr>
        <w:t xml:space="preserve"> 0</w:t>
      </w:r>
      <w:r w:rsidRPr="000B785D">
        <w:rPr>
          <w:rFonts w:asciiTheme="minorHAnsi" w:hAnsiTheme="minorHAnsi" w:cstheme="minorHAnsi"/>
        </w:rPr>
        <w:t>,-</w:t>
      </w:r>
      <w:r w:rsidRPr="00B12ABC">
        <w:rPr>
          <w:rFonts w:asciiTheme="minorHAnsi" w:hAnsiTheme="minorHAnsi" w:cstheme="minorHAnsi"/>
        </w:rPr>
        <w:t xml:space="preserve"> Kč bez DPH</w:t>
      </w:r>
      <w:r w:rsidR="00960488">
        <w:rPr>
          <w:rFonts w:asciiTheme="minorHAnsi" w:hAnsiTheme="minorHAnsi" w:cstheme="minorHAnsi"/>
        </w:rPr>
        <w:t xml:space="preserve"> (slovy: </w:t>
      </w:r>
      <w:r w:rsidR="000B785D">
        <w:rPr>
          <w:rFonts w:asciiTheme="minorHAnsi" w:hAnsiTheme="minorHAnsi" w:cstheme="minorHAnsi"/>
        </w:rPr>
        <w:t>nula</w:t>
      </w:r>
      <w:r w:rsidR="00960488">
        <w:rPr>
          <w:rFonts w:asciiTheme="minorHAnsi" w:hAnsiTheme="minorHAnsi" w:cstheme="minorHAnsi"/>
        </w:rPr>
        <w:t xml:space="preserve"> korun českých)</w:t>
      </w:r>
      <w:r w:rsidRPr="00B12ABC">
        <w:rPr>
          <w:rFonts w:asciiTheme="minorHAnsi" w:hAnsiTheme="minorHAnsi" w:cstheme="minorHAnsi"/>
        </w:rPr>
        <w:t>. Počet hodin osobních konzultací bude činit maximálně 20 hodin za 1 rok plnění. Objednatel není povinen vyčerpat celou částku.</w:t>
      </w:r>
    </w:p>
    <w:p w14:paraId="5BAF6291" w14:textId="77777777" w:rsidR="00F06898" w:rsidRPr="00B12ABC" w:rsidRDefault="00F06898" w:rsidP="00960488">
      <w:pPr>
        <w:pStyle w:val="Zkladntext2"/>
        <w:numPr>
          <w:ilvl w:val="0"/>
          <w:numId w:val="5"/>
        </w:numPr>
        <w:suppressAutoHyphens w:val="0"/>
        <w:spacing w:line="276" w:lineRule="auto"/>
        <w:ind w:left="284" w:hanging="284"/>
        <w:jc w:val="both"/>
        <w:rPr>
          <w:rFonts w:asciiTheme="minorHAnsi" w:hAnsiTheme="minorHAnsi" w:cstheme="minorHAnsi"/>
        </w:rPr>
      </w:pPr>
      <w:r w:rsidRPr="00B12ABC">
        <w:rPr>
          <w:rFonts w:asciiTheme="minorHAnsi" w:hAnsiTheme="minorHAnsi" w:cstheme="minorHAnsi"/>
        </w:rPr>
        <w:t>Platba za splnění předmětu smlouvy se uskuteční následovně:</w:t>
      </w:r>
    </w:p>
    <w:p w14:paraId="7265381A" w14:textId="6E684A86" w:rsidR="00F06898" w:rsidRPr="00B12ABC" w:rsidRDefault="00F06898" w:rsidP="00960488">
      <w:pPr>
        <w:pStyle w:val="Zkladntext2"/>
        <w:numPr>
          <w:ilvl w:val="0"/>
          <w:numId w:val="16"/>
        </w:numPr>
        <w:suppressAutoHyphens w:val="0"/>
        <w:spacing w:line="276" w:lineRule="auto"/>
        <w:ind w:left="567" w:hanging="142"/>
        <w:jc w:val="both"/>
        <w:rPr>
          <w:rFonts w:asciiTheme="minorHAnsi" w:hAnsiTheme="minorHAnsi" w:cstheme="minorHAnsi"/>
        </w:rPr>
      </w:pPr>
      <w:r w:rsidRPr="00B12ABC">
        <w:rPr>
          <w:rFonts w:asciiTheme="minorHAnsi" w:hAnsiTheme="minorHAnsi" w:cstheme="minorHAnsi"/>
        </w:rPr>
        <w:t xml:space="preserve">na základě měsíčních paušálních plateb </w:t>
      </w:r>
      <w:r w:rsidR="00734CB8">
        <w:rPr>
          <w:rFonts w:asciiTheme="minorHAnsi" w:hAnsiTheme="minorHAnsi" w:cstheme="minorHAnsi"/>
        </w:rPr>
        <w:t xml:space="preserve">za </w:t>
      </w:r>
      <w:r w:rsidR="003C50CA">
        <w:rPr>
          <w:rFonts w:asciiTheme="minorHAnsi" w:hAnsiTheme="minorHAnsi" w:cstheme="minorHAnsi"/>
        </w:rPr>
        <w:t>provedení části díla</w:t>
      </w:r>
      <w:r w:rsidR="00734CB8">
        <w:rPr>
          <w:rFonts w:asciiTheme="minorHAnsi" w:hAnsiTheme="minorHAnsi" w:cstheme="minorHAnsi"/>
        </w:rPr>
        <w:t xml:space="preserve"> </w:t>
      </w:r>
      <w:r w:rsidRPr="00B12ABC">
        <w:rPr>
          <w:rFonts w:asciiTheme="minorHAnsi" w:hAnsiTheme="minorHAnsi" w:cstheme="minorHAnsi"/>
        </w:rPr>
        <w:t>vymeze</w:t>
      </w:r>
      <w:r w:rsidR="003C50CA">
        <w:rPr>
          <w:rFonts w:asciiTheme="minorHAnsi" w:hAnsiTheme="minorHAnsi" w:cstheme="minorHAnsi"/>
        </w:rPr>
        <w:t>né</w:t>
      </w:r>
      <w:r w:rsidRPr="00B12ABC">
        <w:rPr>
          <w:rFonts w:asciiTheme="minorHAnsi" w:hAnsiTheme="minorHAnsi" w:cstheme="minorHAnsi"/>
        </w:rPr>
        <w:t xml:space="preserve"> v čl. I odst. 1 písm. a)</w:t>
      </w:r>
      <w:r w:rsidR="003C50CA">
        <w:rPr>
          <w:rFonts w:asciiTheme="minorHAnsi" w:hAnsiTheme="minorHAnsi" w:cstheme="minorHAnsi"/>
        </w:rPr>
        <w:t xml:space="preserve"> této Smlouvy</w:t>
      </w:r>
      <w:r w:rsidRPr="00B12ABC">
        <w:rPr>
          <w:rFonts w:asciiTheme="minorHAnsi" w:hAnsiTheme="minorHAnsi" w:cstheme="minorHAnsi"/>
        </w:rPr>
        <w:t xml:space="preserve">, </w:t>
      </w:r>
    </w:p>
    <w:p w14:paraId="30263F13" w14:textId="41EBC23A" w:rsidR="00F06898" w:rsidRPr="00B12ABC" w:rsidRDefault="00F06898" w:rsidP="00960488">
      <w:pPr>
        <w:numPr>
          <w:ilvl w:val="0"/>
          <w:numId w:val="16"/>
        </w:numPr>
        <w:suppressAutoHyphens w:val="0"/>
        <w:overflowPunct w:val="0"/>
        <w:autoSpaceDE w:val="0"/>
        <w:autoSpaceDN w:val="0"/>
        <w:adjustRightInd w:val="0"/>
        <w:spacing w:after="120" w:line="276" w:lineRule="auto"/>
        <w:ind w:left="567" w:hanging="142"/>
        <w:jc w:val="both"/>
        <w:rPr>
          <w:rFonts w:asciiTheme="minorHAnsi" w:hAnsiTheme="minorHAnsi" w:cstheme="minorHAnsi"/>
        </w:rPr>
      </w:pPr>
      <w:r w:rsidRPr="00B12ABC">
        <w:rPr>
          <w:rFonts w:asciiTheme="minorHAnsi" w:hAnsiTheme="minorHAnsi" w:cstheme="minorHAnsi"/>
        </w:rPr>
        <w:t xml:space="preserve">na základě jednorázových plateb </w:t>
      </w:r>
      <w:r w:rsidR="00734CB8">
        <w:rPr>
          <w:rFonts w:asciiTheme="minorHAnsi" w:hAnsiTheme="minorHAnsi" w:cstheme="minorHAnsi"/>
        </w:rPr>
        <w:t xml:space="preserve">za </w:t>
      </w:r>
      <w:r w:rsidR="003C50CA">
        <w:rPr>
          <w:rFonts w:asciiTheme="minorHAnsi" w:hAnsiTheme="minorHAnsi" w:cstheme="minorHAnsi"/>
        </w:rPr>
        <w:t xml:space="preserve">provedení části díla </w:t>
      </w:r>
      <w:r w:rsidR="003C50CA" w:rsidRPr="00B12ABC">
        <w:rPr>
          <w:rFonts w:asciiTheme="minorHAnsi" w:hAnsiTheme="minorHAnsi" w:cstheme="minorHAnsi"/>
        </w:rPr>
        <w:t>vymeze</w:t>
      </w:r>
      <w:r w:rsidR="003C50CA">
        <w:rPr>
          <w:rFonts w:asciiTheme="minorHAnsi" w:hAnsiTheme="minorHAnsi" w:cstheme="minorHAnsi"/>
        </w:rPr>
        <w:t>né</w:t>
      </w:r>
      <w:r w:rsidR="003C50CA" w:rsidRPr="00B12ABC">
        <w:rPr>
          <w:rFonts w:asciiTheme="minorHAnsi" w:hAnsiTheme="minorHAnsi" w:cstheme="minorHAnsi"/>
        </w:rPr>
        <w:t xml:space="preserve"> </w:t>
      </w:r>
      <w:r w:rsidRPr="00B12ABC">
        <w:rPr>
          <w:rFonts w:asciiTheme="minorHAnsi" w:hAnsiTheme="minorHAnsi" w:cstheme="minorHAnsi"/>
        </w:rPr>
        <w:t>v čl. I odst. 1 písm. b), c) a d)</w:t>
      </w:r>
      <w:r w:rsidR="003C50CA">
        <w:rPr>
          <w:rFonts w:asciiTheme="minorHAnsi" w:hAnsiTheme="minorHAnsi" w:cstheme="minorHAnsi"/>
        </w:rPr>
        <w:t xml:space="preserve"> této Smlouvy</w:t>
      </w:r>
      <w:r w:rsidRPr="00B12ABC">
        <w:rPr>
          <w:rFonts w:asciiTheme="minorHAnsi" w:hAnsiTheme="minorHAnsi" w:cstheme="minorHAnsi"/>
        </w:rPr>
        <w:t xml:space="preserve">. </w:t>
      </w:r>
    </w:p>
    <w:p w14:paraId="464E78AB" w14:textId="77777777" w:rsidR="00F06898" w:rsidRPr="00B12ABC" w:rsidRDefault="00F06898" w:rsidP="00960488">
      <w:pPr>
        <w:numPr>
          <w:ilvl w:val="0"/>
          <w:numId w:val="5"/>
        </w:numPr>
        <w:spacing w:after="120" w:line="276" w:lineRule="auto"/>
        <w:ind w:left="284" w:hanging="284"/>
        <w:jc w:val="both"/>
        <w:rPr>
          <w:rFonts w:asciiTheme="minorHAnsi" w:hAnsiTheme="minorHAnsi" w:cstheme="minorHAnsi"/>
        </w:rPr>
      </w:pPr>
      <w:r w:rsidRPr="00B12ABC">
        <w:rPr>
          <w:rFonts w:asciiTheme="minorHAnsi" w:hAnsiTheme="minorHAnsi" w:cstheme="minorHAnsi"/>
        </w:rPr>
        <w:t>Cena uvedená v čl. II odst. 1 této smlouvy může být měněna pouze v souvislosti se změnou sazeb DPH či jiných daňových předpisů majících vliv na cenu předmětu plnění. Rozhodným dnem je den změny sazby DPH.</w:t>
      </w:r>
    </w:p>
    <w:p w14:paraId="23B07AB5" w14:textId="4779C5A8" w:rsidR="00734CB8" w:rsidRPr="00734CB8" w:rsidRDefault="00734CB8" w:rsidP="00734CB8">
      <w:pPr>
        <w:pStyle w:val="Zkladntext2"/>
        <w:numPr>
          <w:ilvl w:val="0"/>
          <w:numId w:val="5"/>
        </w:numPr>
        <w:suppressAutoHyphens w:val="0"/>
        <w:spacing w:line="276" w:lineRule="auto"/>
        <w:ind w:left="284" w:hanging="284"/>
        <w:jc w:val="both"/>
        <w:rPr>
          <w:rFonts w:asciiTheme="minorHAnsi" w:hAnsiTheme="minorHAnsi" w:cstheme="minorHAnsi"/>
        </w:rPr>
      </w:pPr>
      <w:r w:rsidRPr="00734CB8">
        <w:rPr>
          <w:rFonts w:asciiTheme="minorHAnsi" w:hAnsiTheme="minorHAnsi" w:cstheme="minorHAnsi"/>
        </w:rPr>
        <w:lastRenderedPageBreak/>
        <w:t xml:space="preserve">Zhotovitel uzavřením Smlouvy potvrzuje, že cena uvedená v čl. II. odst. 1 této Smlouvy je stanovena jako cena nejvýše přípustná a nepřekročitelná za provedení </w:t>
      </w:r>
      <w:r w:rsidR="003C50CA">
        <w:rPr>
          <w:rFonts w:asciiTheme="minorHAnsi" w:hAnsiTheme="minorHAnsi" w:cstheme="minorHAnsi"/>
        </w:rPr>
        <w:t>d</w:t>
      </w:r>
      <w:r w:rsidRPr="00734CB8">
        <w:rPr>
          <w:rFonts w:asciiTheme="minorHAnsi" w:hAnsiTheme="minorHAnsi" w:cstheme="minorHAnsi"/>
        </w:rPr>
        <w:t>íla dle této Smlouvy a zahrnuje zejména veškeré výlohy, výdaje a náklady vzniklé</w:t>
      </w:r>
      <w:r w:rsidR="003C50CA">
        <w:rPr>
          <w:rFonts w:asciiTheme="minorHAnsi" w:hAnsiTheme="minorHAnsi" w:cstheme="minorHAnsi"/>
        </w:rPr>
        <w:t xml:space="preserve"> z</w:t>
      </w:r>
      <w:r w:rsidRPr="00734CB8">
        <w:rPr>
          <w:rFonts w:asciiTheme="minorHAnsi" w:hAnsiTheme="minorHAnsi" w:cstheme="minorHAnsi"/>
        </w:rPr>
        <w:t xml:space="preserve">hotoviteli v souvislosti s prováděním </w:t>
      </w:r>
      <w:r w:rsidR="003C50CA">
        <w:rPr>
          <w:rFonts w:asciiTheme="minorHAnsi" w:hAnsiTheme="minorHAnsi" w:cstheme="minorHAnsi"/>
        </w:rPr>
        <w:t>d</w:t>
      </w:r>
      <w:r w:rsidRPr="00734CB8">
        <w:rPr>
          <w:rFonts w:asciiTheme="minorHAnsi" w:hAnsiTheme="minorHAnsi" w:cstheme="minorHAnsi"/>
        </w:rPr>
        <w:t xml:space="preserve">íla dle této Smlouvy. Zhotovitel nemá nárok na jakoukoliv další platbu související s prováděním </w:t>
      </w:r>
      <w:r w:rsidR="003C50CA">
        <w:rPr>
          <w:rFonts w:asciiTheme="minorHAnsi" w:hAnsiTheme="minorHAnsi" w:cstheme="minorHAnsi"/>
        </w:rPr>
        <w:t>d</w:t>
      </w:r>
      <w:r w:rsidRPr="00734CB8">
        <w:rPr>
          <w:rFonts w:asciiTheme="minorHAnsi" w:hAnsiTheme="minorHAnsi" w:cstheme="minorHAnsi"/>
        </w:rPr>
        <w:t>íla.</w:t>
      </w:r>
    </w:p>
    <w:p w14:paraId="3B349C04" w14:textId="136D82F1" w:rsidR="00930370" w:rsidRPr="00930370" w:rsidRDefault="00930370" w:rsidP="00960488">
      <w:pPr>
        <w:numPr>
          <w:ilvl w:val="0"/>
          <w:numId w:val="5"/>
        </w:numPr>
        <w:spacing w:after="120" w:line="276" w:lineRule="auto"/>
        <w:ind w:left="284" w:hanging="284"/>
        <w:jc w:val="both"/>
        <w:rPr>
          <w:rFonts w:asciiTheme="minorHAnsi" w:hAnsiTheme="minorHAnsi" w:cstheme="minorHAnsi"/>
        </w:rPr>
      </w:pPr>
      <w:r w:rsidRPr="00930370">
        <w:rPr>
          <w:rFonts w:asciiTheme="minorHAnsi" w:hAnsiTheme="minorHAnsi" w:cstheme="minorHAnsi"/>
        </w:rPr>
        <w:t>Cena za Dílo je stanovena bez DPH podle zákona č. 235/2004 Sb., o dani z přidané hodnoty, ve znění pozdějších předpisů („</w:t>
      </w:r>
      <w:r w:rsidRPr="00930370">
        <w:rPr>
          <w:rFonts w:asciiTheme="minorHAnsi" w:hAnsiTheme="minorHAnsi" w:cstheme="minorHAnsi"/>
          <w:b/>
          <w:bCs/>
        </w:rPr>
        <w:t>Zákon o DPH</w:t>
      </w:r>
      <w:r w:rsidRPr="00930370">
        <w:rPr>
          <w:rFonts w:asciiTheme="minorHAnsi" w:hAnsiTheme="minorHAnsi" w:cstheme="minorHAnsi"/>
        </w:rPr>
        <w:t>“); k Ceně za Dílo bude případně připočtena částka DPH, kterou bude Zhotovitel povinen uhradit, případně deklarovat či přiznat v jakékoli podobě podle Zákona o DPH, ve znění účinném ke dni zdanitelného plnění.</w:t>
      </w:r>
    </w:p>
    <w:p w14:paraId="5A1EE77A" w14:textId="2DA8AE54" w:rsidR="00F06898" w:rsidRPr="00B12ABC" w:rsidRDefault="00F06898" w:rsidP="00960488">
      <w:pPr>
        <w:numPr>
          <w:ilvl w:val="0"/>
          <w:numId w:val="5"/>
        </w:numPr>
        <w:spacing w:after="120" w:line="276" w:lineRule="auto"/>
        <w:ind w:left="284" w:hanging="284"/>
        <w:jc w:val="both"/>
        <w:rPr>
          <w:rFonts w:asciiTheme="minorHAnsi" w:hAnsiTheme="minorHAnsi" w:cstheme="minorHAnsi"/>
        </w:rPr>
      </w:pPr>
      <w:r w:rsidRPr="00B12ABC">
        <w:rPr>
          <w:rFonts w:asciiTheme="minorHAnsi" w:hAnsiTheme="minorHAnsi" w:cstheme="minorHAnsi"/>
        </w:rPr>
        <w:t xml:space="preserve">Objednatel je povinen zaplatit zhotoviteli cenu za provedení díla na základě řádně a oprávněně vystaveného daňového dokladu (faktury), a to se splatností 21 dnů ode dne doručení faktury objednateli. </w:t>
      </w:r>
    </w:p>
    <w:p w14:paraId="6EA309A3" w14:textId="6B900E2C" w:rsidR="00F06898" w:rsidRPr="00B12ABC" w:rsidRDefault="00F06898" w:rsidP="00960488">
      <w:pPr>
        <w:numPr>
          <w:ilvl w:val="0"/>
          <w:numId w:val="5"/>
        </w:numPr>
        <w:spacing w:after="120" w:line="276" w:lineRule="auto"/>
        <w:ind w:left="284" w:hanging="284"/>
        <w:jc w:val="both"/>
        <w:rPr>
          <w:rFonts w:asciiTheme="minorHAnsi" w:hAnsiTheme="minorHAnsi" w:cstheme="minorHAnsi"/>
        </w:rPr>
      </w:pPr>
      <w:r w:rsidRPr="00B12ABC">
        <w:rPr>
          <w:rFonts w:asciiTheme="minorHAnsi" w:hAnsiTheme="minorHAnsi" w:cstheme="minorHAnsi"/>
        </w:rPr>
        <w:t>Řádným vystavením faktury se rozumí vystavení faktury zhotovitelem, je</w:t>
      </w:r>
      <w:r w:rsidR="004B7E3A">
        <w:rPr>
          <w:rFonts w:asciiTheme="minorHAnsi" w:hAnsiTheme="minorHAnsi" w:cstheme="minorHAnsi"/>
        </w:rPr>
        <w:t>n</w:t>
      </w:r>
      <w:r w:rsidRPr="00B12ABC">
        <w:rPr>
          <w:rFonts w:asciiTheme="minorHAnsi" w:hAnsiTheme="minorHAnsi" w:cstheme="minorHAnsi"/>
        </w:rPr>
        <w:t xml:space="preserve">ž má veškeré náležitosti daňového dokladu požadované právními předpisy, zejména zákonem č. 235/2004 Sb., o dani z přidané hodnoty, ve znění pozdějších předpisů. </w:t>
      </w:r>
      <w:r w:rsidRPr="00B12ABC">
        <w:rPr>
          <w:rFonts w:asciiTheme="minorHAnsi" w:hAnsiTheme="minorHAnsi" w:cstheme="minorHAnsi"/>
          <w:b/>
        </w:rPr>
        <w:t xml:space="preserve">Na faktuře musí být uvedeno číslo </w:t>
      </w:r>
      <w:r w:rsidR="00930370">
        <w:rPr>
          <w:rFonts w:asciiTheme="minorHAnsi" w:hAnsiTheme="minorHAnsi" w:cstheme="minorHAnsi"/>
          <w:b/>
        </w:rPr>
        <w:t>S</w:t>
      </w:r>
      <w:r w:rsidRPr="00B12ABC">
        <w:rPr>
          <w:rFonts w:asciiTheme="minorHAnsi" w:hAnsiTheme="minorHAnsi" w:cstheme="minorHAnsi"/>
          <w:b/>
        </w:rPr>
        <w:t>mlouvy</w:t>
      </w:r>
      <w:r w:rsidRPr="00B12ABC">
        <w:rPr>
          <w:rFonts w:asciiTheme="minorHAnsi" w:hAnsiTheme="minorHAnsi" w:cstheme="minorHAnsi"/>
        </w:rPr>
        <w:t>.</w:t>
      </w:r>
    </w:p>
    <w:p w14:paraId="7FB595A4" w14:textId="77777777" w:rsidR="00F06898" w:rsidRPr="00B12ABC" w:rsidRDefault="00F06898" w:rsidP="00960488">
      <w:pPr>
        <w:numPr>
          <w:ilvl w:val="0"/>
          <w:numId w:val="5"/>
        </w:numPr>
        <w:spacing w:after="120" w:line="276" w:lineRule="auto"/>
        <w:ind w:left="284" w:hanging="284"/>
        <w:jc w:val="both"/>
        <w:rPr>
          <w:rFonts w:asciiTheme="minorHAnsi" w:hAnsiTheme="minorHAnsi" w:cstheme="minorHAnsi"/>
        </w:rPr>
      </w:pPr>
      <w:r w:rsidRPr="00B12ABC">
        <w:rPr>
          <w:rFonts w:asciiTheme="minorHAnsi" w:hAnsiTheme="minorHAnsi" w:cstheme="minorHAnsi"/>
        </w:rPr>
        <w:t xml:space="preserve">Oprávněným vystavením faktury se rozumí: </w:t>
      </w:r>
    </w:p>
    <w:p w14:paraId="743AB647" w14:textId="0A3C062A" w:rsidR="00F06898" w:rsidRPr="004374D3" w:rsidRDefault="00F06898" w:rsidP="004374D3">
      <w:pPr>
        <w:numPr>
          <w:ilvl w:val="0"/>
          <w:numId w:val="17"/>
        </w:numPr>
        <w:spacing w:after="120" w:line="276" w:lineRule="auto"/>
        <w:ind w:left="709" w:hanging="283"/>
        <w:jc w:val="both"/>
        <w:rPr>
          <w:rFonts w:asciiTheme="minorHAnsi" w:hAnsiTheme="minorHAnsi" w:cstheme="minorHAnsi"/>
        </w:rPr>
      </w:pPr>
      <w:r w:rsidRPr="00B12ABC">
        <w:rPr>
          <w:rFonts w:asciiTheme="minorHAnsi" w:hAnsiTheme="minorHAnsi" w:cstheme="minorHAnsi"/>
        </w:rPr>
        <w:t>vystavení faktury zhotovitelem za</w:t>
      </w:r>
      <w:r w:rsidR="00930370">
        <w:rPr>
          <w:rFonts w:asciiTheme="minorHAnsi" w:hAnsiTheme="minorHAnsi" w:cstheme="minorHAnsi"/>
        </w:rPr>
        <w:t xml:space="preserve"> proveden</w:t>
      </w:r>
      <w:r w:rsidR="004374D3">
        <w:rPr>
          <w:rFonts w:asciiTheme="minorHAnsi" w:hAnsiTheme="minorHAnsi" w:cstheme="minorHAnsi"/>
        </w:rPr>
        <w:t>ou</w:t>
      </w:r>
      <w:r w:rsidR="00930370">
        <w:rPr>
          <w:rFonts w:asciiTheme="minorHAnsi" w:hAnsiTheme="minorHAnsi" w:cstheme="minorHAnsi"/>
        </w:rPr>
        <w:t xml:space="preserve"> </w:t>
      </w:r>
      <w:r w:rsidR="00930370" w:rsidRPr="00B12ABC">
        <w:rPr>
          <w:rFonts w:asciiTheme="minorHAnsi" w:hAnsiTheme="minorHAnsi" w:cstheme="minorHAnsi"/>
        </w:rPr>
        <w:t>a na základě akceptačního protokolu předan</w:t>
      </w:r>
      <w:r w:rsidR="004374D3">
        <w:rPr>
          <w:rFonts w:asciiTheme="minorHAnsi" w:hAnsiTheme="minorHAnsi" w:cstheme="minorHAnsi"/>
        </w:rPr>
        <w:t xml:space="preserve">ou část </w:t>
      </w:r>
      <w:r w:rsidR="00930370" w:rsidRPr="00B12ABC">
        <w:rPr>
          <w:rFonts w:asciiTheme="minorHAnsi" w:hAnsiTheme="minorHAnsi" w:cstheme="minorHAnsi"/>
        </w:rPr>
        <w:t>díl</w:t>
      </w:r>
      <w:r w:rsidR="004374D3">
        <w:rPr>
          <w:rFonts w:asciiTheme="minorHAnsi" w:hAnsiTheme="minorHAnsi" w:cstheme="minorHAnsi"/>
        </w:rPr>
        <w:t>a</w:t>
      </w:r>
      <w:r w:rsidR="00930370" w:rsidRPr="00B12ABC">
        <w:rPr>
          <w:rFonts w:asciiTheme="minorHAnsi" w:hAnsiTheme="minorHAnsi" w:cstheme="minorHAnsi"/>
        </w:rPr>
        <w:t xml:space="preserve"> </w:t>
      </w:r>
      <w:r w:rsidR="004374D3">
        <w:rPr>
          <w:rFonts w:asciiTheme="minorHAnsi" w:hAnsiTheme="minorHAnsi" w:cstheme="minorHAnsi"/>
        </w:rPr>
        <w:t xml:space="preserve">vymezenou v </w:t>
      </w:r>
      <w:r w:rsidR="004374D3" w:rsidRPr="00B12ABC">
        <w:rPr>
          <w:rFonts w:asciiTheme="minorHAnsi" w:hAnsiTheme="minorHAnsi" w:cstheme="minorHAnsi"/>
        </w:rPr>
        <w:t>čl. I odst. 1 písm</w:t>
      </w:r>
      <w:r w:rsidR="004374D3">
        <w:rPr>
          <w:rFonts w:asciiTheme="minorHAnsi" w:hAnsiTheme="minorHAnsi" w:cstheme="minorHAnsi"/>
        </w:rPr>
        <w:t>.</w:t>
      </w:r>
      <w:r w:rsidR="004374D3" w:rsidRPr="00B12ABC">
        <w:rPr>
          <w:rFonts w:asciiTheme="minorHAnsi" w:hAnsiTheme="minorHAnsi" w:cstheme="minorHAnsi"/>
        </w:rPr>
        <w:t xml:space="preserve"> a)</w:t>
      </w:r>
      <w:r w:rsidR="004374D3">
        <w:rPr>
          <w:rFonts w:asciiTheme="minorHAnsi" w:hAnsiTheme="minorHAnsi" w:cstheme="minorHAnsi"/>
        </w:rPr>
        <w:t xml:space="preserve"> </w:t>
      </w:r>
      <w:r w:rsidR="004374D3" w:rsidRPr="004374D3">
        <w:rPr>
          <w:rFonts w:asciiTheme="minorHAnsi" w:hAnsiTheme="minorHAnsi" w:cstheme="minorHAnsi"/>
        </w:rPr>
        <w:t xml:space="preserve">b) a c) této Smlouvy za podmínek </w:t>
      </w:r>
      <w:r w:rsidR="00930370" w:rsidRPr="004374D3">
        <w:rPr>
          <w:rFonts w:asciiTheme="minorHAnsi" w:hAnsiTheme="minorHAnsi" w:cstheme="minorHAnsi"/>
        </w:rPr>
        <w:t xml:space="preserve">dle čl. IV této </w:t>
      </w:r>
      <w:r w:rsidR="004374D3" w:rsidRPr="004374D3">
        <w:rPr>
          <w:rFonts w:asciiTheme="minorHAnsi" w:hAnsiTheme="minorHAnsi" w:cstheme="minorHAnsi"/>
        </w:rPr>
        <w:t>S</w:t>
      </w:r>
      <w:r w:rsidR="00930370" w:rsidRPr="004374D3">
        <w:rPr>
          <w:rFonts w:asciiTheme="minorHAnsi" w:hAnsiTheme="minorHAnsi" w:cstheme="minorHAnsi"/>
        </w:rPr>
        <w:t>mlouvy</w:t>
      </w:r>
      <w:r w:rsidRPr="004374D3">
        <w:rPr>
          <w:rFonts w:asciiTheme="minorHAnsi" w:hAnsiTheme="minorHAnsi" w:cstheme="minorHAnsi"/>
        </w:rPr>
        <w:t>.</w:t>
      </w:r>
    </w:p>
    <w:p w14:paraId="6AD51464" w14:textId="36FFAEBF" w:rsidR="00FD2832" w:rsidRDefault="004374D3" w:rsidP="00FD2832">
      <w:pPr>
        <w:pStyle w:val="Odstavecseseznamem"/>
        <w:numPr>
          <w:ilvl w:val="0"/>
          <w:numId w:val="17"/>
        </w:numPr>
        <w:ind w:left="709" w:hanging="283"/>
        <w:rPr>
          <w:rFonts w:asciiTheme="minorHAnsi" w:hAnsiTheme="minorHAnsi" w:cstheme="minorHAnsi"/>
        </w:rPr>
      </w:pPr>
      <w:r w:rsidRPr="00FD2832">
        <w:rPr>
          <w:rFonts w:asciiTheme="minorHAnsi" w:hAnsiTheme="minorHAnsi" w:cstheme="minorHAnsi"/>
        </w:rPr>
        <w:t>vystavení faktury zhotovitelem za provedenou</w:t>
      </w:r>
      <w:r w:rsidR="00FD2832">
        <w:rPr>
          <w:rFonts w:asciiTheme="minorHAnsi" w:hAnsiTheme="minorHAnsi" w:cstheme="minorHAnsi"/>
        </w:rPr>
        <w:t>,</w:t>
      </w:r>
      <w:r w:rsidRPr="00FD2832">
        <w:rPr>
          <w:rFonts w:asciiTheme="minorHAnsi" w:hAnsiTheme="minorHAnsi" w:cstheme="minorHAnsi"/>
        </w:rPr>
        <w:t xml:space="preserve"> a na základě </w:t>
      </w:r>
      <w:r w:rsidR="00FD2832" w:rsidRPr="00FD2832">
        <w:rPr>
          <w:rFonts w:asciiTheme="minorHAnsi" w:hAnsiTheme="minorHAnsi" w:cstheme="minorHAnsi"/>
        </w:rPr>
        <w:t>doloženého výpisu provedených prací a odpracovaných hodin</w:t>
      </w:r>
      <w:r w:rsidR="00FD2832">
        <w:rPr>
          <w:rFonts w:asciiTheme="minorHAnsi" w:hAnsiTheme="minorHAnsi" w:cstheme="minorHAnsi"/>
        </w:rPr>
        <w:t>,</w:t>
      </w:r>
      <w:r w:rsidR="00FD2832" w:rsidRPr="00FD2832">
        <w:rPr>
          <w:rFonts w:asciiTheme="minorHAnsi" w:hAnsiTheme="minorHAnsi" w:cstheme="minorHAnsi"/>
        </w:rPr>
        <w:t xml:space="preserve"> </w:t>
      </w:r>
      <w:r w:rsidR="00FD2832">
        <w:rPr>
          <w:rFonts w:asciiTheme="minorHAnsi" w:hAnsiTheme="minorHAnsi" w:cstheme="minorHAnsi"/>
        </w:rPr>
        <w:t xml:space="preserve">část díla vymezenou v </w:t>
      </w:r>
      <w:r w:rsidR="00FD2832" w:rsidRPr="00B12ABC">
        <w:rPr>
          <w:rFonts w:asciiTheme="minorHAnsi" w:hAnsiTheme="minorHAnsi" w:cstheme="minorHAnsi"/>
        </w:rPr>
        <w:t>čl. I odst. 1 písm</w:t>
      </w:r>
      <w:r w:rsidR="00FD2832">
        <w:rPr>
          <w:rFonts w:asciiTheme="minorHAnsi" w:hAnsiTheme="minorHAnsi" w:cstheme="minorHAnsi"/>
        </w:rPr>
        <w:t>.</w:t>
      </w:r>
      <w:r w:rsidR="00FD2832" w:rsidRPr="00B12ABC">
        <w:rPr>
          <w:rFonts w:asciiTheme="minorHAnsi" w:hAnsiTheme="minorHAnsi" w:cstheme="minorHAnsi"/>
        </w:rPr>
        <w:t xml:space="preserve"> </w:t>
      </w:r>
      <w:r w:rsidR="00FD2832">
        <w:rPr>
          <w:rFonts w:asciiTheme="minorHAnsi" w:hAnsiTheme="minorHAnsi" w:cstheme="minorHAnsi"/>
        </w:rPr>
        <w:t>d</w:t>
      </w:r>
      <w:r w:rsidR="00FD2832" w:rsidRPr="00B12ABC">
        <w:rPr>
          <w:rFonts w:asciiTheme="minorHAnsi" w:hAnsiTheme="minorHAnsi" w:cstheme="minorHAnsi"/>
        </w:rPr>
        <w:t>)</w:t>
      </w:r>
      <w:r w:rsidR="00FD2832">
        <w:rPr>
          <w:rFonts w:asciiTheme="minorHAnsi" w:hAnsiTheme="minorHAnsi" w:cstheme="minorHAnsi"/>
        </w:rPr>
        <w:t xml:space="preserve"> </w:t>
      </w:r>
      <w:r w:rsidR="00FD2832" w:rsidRPr="004374D3">
        <w:rPr>
          <w:rFonts w:asciiTheme="minorHAnsi" w:hAnsiTheme="minorHAnsi" w:cstheme="minorHAnsi"/>
        </w:rPr>
        <w:t>této Smlouvy za podmínek dle čl. IV této Smlouvy</w:t>
      </w:r>
      <w:r w:rsidR="00FD2832" w:rsidRPr="00FD2832">
        <w:rPr>
          <w:rFonts w:asciiTheme="minorHAnsi" w:hAnsiTheme="minorHAnsi" w:cstheme="minorHAnsi"/>
        </w:rPr>
        <w:t xml:space="preserve"> dle čl. IV této smlouvy.</w:t>
      </w:r>
    </w:p>
    <w:p w14:paraId="09DFA4AA" w14:textId="77777777" w:rsidR="00FD2832" w:rsidRPr="00FD2832" w:rsidRDefault="00FD2832" w:rsidP="00FD2832">
      <w:pPr>
        <w:pStyle w:val="Odstavecseseznamem"/>
        <w:ind w:left="709"/>
        <w:rPr>
          <w:rFonts w:asciiTheme="minorHAnsi" w:hAnsiTheme="minorHAnsi" w:cstheme="minorHAnsi"/>
        </w:rPr>
      </w:pPr>
    </w:p>
    <w:p w14:paraId="09A69154" w14:textId="2DF4AAB9" w:rsidR="00F06898" w:rsidRPr="00B12ABC" w:rsidRDefault="00F06898" w:rsidP="00960488">
      <w:pPr>
        <w:numPr>
          <w:ilvl w:val="0"/>
          <w:numId w:val="5"/>
        </w:numPr>
        <w:spacing w:after="120" w:line="276" w:lineRule="auto"/>
        <w:ind w:left="284" w:hanging="284"/>
        <w:jc w:val="both"/>
        <w:rPr>
          <w:rFonts w:asciiTheme="minorHAnsi" w:hAnsiTheme="minorHAnsi" w:cstheme="minorHAnsi"/>
        </w:rPr>
      </w:pPr>
      <w:r w:rsidRPr="00B12ABC">
        <w:rPr>
          <w:rFonts w:asciiTheme="minorHAnsi" w:hAnsiTheme="minorHAnsi" w:cstheme="minorHAnsi"/>
        </w:rPr>
        <w:t>V případě, že faktura nebude vystavena oprávněně, není objednatel povinen ji proplatit</w:t>
      </w:r>
      <w:r w:rsidR="00FD2832">
        <w:rPr>
          <w:rFonts w:asciiTheme="minorHAnsi" w:hAnsiTheme="minorHAnsi" w:cstheme="minorHAnsi"/>
        </w:rPr>
        <w:t xml:space="preserve"> a není v prodlení s jejím zaplacením.</w:t>
      </w:r>
    </w:p>
    <w:p w14:paraId="5621EB74" w14:textId="77777777" w:rsidR="00F06898" w:rsidRPr="00B12ABC" w:rsidRDefault="00F06898" w:rsidP="00960488">
      <w:pPr>
        <w:numPr>
          <w:ilvl w:val="0"/>
          <w:numId w:val="5"/>
        </w:numPr>
        <w:spacing w:after="120" w:line="276" w:lineRule="auto"/>
        <w:ind w:left="284" w:hanging="284"/>
        <w:jc w:val="both"/>
        <w:rPr>
          <w:rFonts w:asciiTheme="minorHAnsi" w:hAnsiTheme="minorHAnsi" w:cstheme="minorHAnsi"/>
        </w:rPr>
      </w:pPr>
      <w:r w:rsidRPr="00B12ABC">
        <w:rPr>
          <w:rFonts w:asciiTheme="minorHAnsi" w:hAnsiTheme="minorHAnsi" w:cstheme="minorHAnsi"/>
        </w:rPr>
        <w:t>V případě, že faktura nebude vystavena řádně v souladu se zákonem a nebude obsahovat předepsané náležitosti, je objednatel oprávněn vrátit ji zhotoviteli k doplnění. V takovém případě se zastaví plynutí lhůty splatnosti a nová lhůta splatnosti začne běžet doručením opravené faktury.</w:t>
      </w:r>
    </w:p>
    <w:p w14:paraId="6E5293DC" w14:textId="5C5163EB" w:rsidR="00F06898" w:rsidRDefault="00F06898" w:rsidP="00960488">
      <w:pPr>
        <w:numPr>
          <w:ilvl w:val="0"/>
          <w:numId w:val="5"/>
        </w:numPr>
        <w:spacing w:after="120" w:line="276" w:lineRule="auto"/>
        <w:ind w:left="284" w:hanging="284"/>
        <w:jc w:val="both"/>
        <w:rPr>
          <w:rFonts w:asciiTheme="minorHAnsi" w:hAnsiTheme="minorHAnsi" w:cstheme="minorHAnsi"/>
        </w:rPr>
      </w:pPr>
      <w:r w:rsidRPr="00B12ABC">
        <w:rPr>
          <w:rFonts w:asciiTheme="minorHAnsi" w:hAnsiTheme="minorHAnsi" w:cstheme="minorHAnsi"/>
        </w:rPr>
        <w:t>Objednatel neposkytuje zálohy.</w:t>
      </w:r>
    </w:p>
    <w:p w14:paraId="0C98F698" w14:textId="230471B9" w:rsidR="00FD2832" w:rsidRPr="00FD2832" w:rsidRDefault="00FD2832" w:rsidP="00FD2832">
      <w:pPr>
        <w:numPr>
          <w:ilvl w:val="0"/>
          <w:numId w:val="5"/>
        </w:numPr>
        <w:spacing w:after="120" w:line="276" w:lineRule="auto"/>
        <w:ind w:left="284" w:hanging="284"/>
        <w:jc w:val="both"/>
        <w:rPr>
          <w:rFonts w:asciiTheme="minorHAnsi" w:hAnsiTheme="minorHAnsi" w:cstheme="minorHAnsi"/>
        </w:rPr>
      </w:pPr>
      <w:r w:rsidRPr="00FD2832">
        <w:rPr>
          <w:rFonts w:asciiTheme="minorHAnsi" w:hAnsiTheme="minorHAnsi" w:cstheme="minorHAnsi"/>
        </w:rPr>
        <w:t xml:space="preserve">Zhotovitel se zavazuje </w:t>
      </w:r>
      <w:r w:rsidR="00DF7B44">
        <w:rPr>
          <w:rFonts w:asciiTheme="minorHAnsi" w:hAnsiTheme="minorHAnsi" w:cstheme="minorHAnsi"/>
        </w:rPr>
        <w:t>o</w:t>
      </w:r>
      <w:r w:rsidRPr="00FD2832">
        <w:rPr>
          <w:rFonts w:asciiTheme="minorHAnsi" w:hAnsiTheme="minorHAnsi" w:cstheme="minorHAnsi"/>
        </w:rPr>
        <w:t xml:space="preserve">bjednatele neprodleně písemně informovat o skutečnosti, že bylo vydáno rozhodnutí správce daně o tom, že </w:t>
      </w:r>
      <w:r w:rsidR="00DF7B44">
        <w:rPr>
          <w:rFonts w:asciiTheme="minorHAnsi" w:hAnsiTheme="minorHAnsi" w:cstheme="minorHAnsi"/>
        </w:rPr>
        <w:t>z</w:t>
      </w:r>
      <w:r w:rsidRPr="00FD2832">
        <w:rPr>
          <w:rFonts w:asciiTheme="minorHAnsi" w:hAnsiTheme="minorHAnsi" w:cstheme="minorHAnsi"/>
        </w:rPr>
        <w:t xml:space="preserve">hotovitel je nespolehlivým plátcem ve smyslu ustanovení § 106a Zákona o dani z přidané hodnoty. Toto oznámení je </w:t>
      </w:r>
      <w:r w:rsidR="00DF7B44">
        <w:rPr>
          <w:rFonts w:asciiTheme="minorHAnsi" w:hAnsiTheme="minorHAnsi" w:cstheme="minorHAnsi"/>
        </w:rPr>
        <w:t>z</w:t>
      </w:r>
      <w:r w:rsidRPr="00FD2832">
        <w:rPr>
          <w:rFonts w:asciiTheme="minorHAnsi" w:hAnsiTheme="minorHAnsi" w:cstheme="minorHAnsi"/>
        </w:rPr>
        <w:t xml:space="preserve">hotovitel povinen zaslat </w:t>
      </w:r>
      <w:r w:rsidR="00DF7B44">
        <w:rPr>
          <w:rFonts w:asciiTheme="minorHAnsi" w:hAnsiTheme="minorHAnsi" w:cstheme="minorHAnsi"/>
        </w:rPr>
        <w:t>o</w:t>
      </w:r>
      <w:r w:rsidRPr="00FD2832">
        <w:rPr>
          <w:rFonts w:asciiTheme="minorHAnsi" w:hAnsiTheme="minorHAnsi" w:cstheme="minorHAnsi"/>
        </w:rPr>
        <w:t>bjednateli obratem po doručení takového rozhodnutí správce daně bez ohledu na to, zda toto rozhodnutí již nabylo právní moci.</w:t>
      </w:r>
    </w:p>
    <w:p w14:paraId="6338E7C1" w14:textId="2D9211CE" w:rsidR="00FD2832" w:rsidRPr="00FD2832" w:rsidRDefault="00FD2832" w:rsidP="00FD2832">
      <w:pPr>
        <w:numPr>
          <w:ilvl w:val="0"/>
          <w:numId w:val="5"/>
        </w:numPr>
        <w:spacing w:after="120" w:line="276" w:lineRule="auto"/>
        <w:ind w:left="284" w:hanging="284"/>
        <w:jc w:val="both"/>
        <w:rPr>
          <w:rFonts w:asciiTheme="minorHAnsi" w:hAnsiTheme="minorHAnsi" w:cstheme="minorHAnsi"/>
        </w:rPr>
      </w:pPr>
      <w:r w:rsidRPr="00FD2832">
        <w:rPr>
          <w:rFonts w:asciiTheme="minorHAnsi" w:hAnsiTheme="minorHAnsi" w:cstheme="minorHAnsi"/>
        </w:rPr>
        <w:t xml:space="preserve">Zhotovitel se zavazuje </w:t>
      </w:r>
      <w:r w:rsidR="00DF7B44">
        <w:rPr>
          <w:rFonts w:asciiTheme="minorHAnsi" w:hAnsiTheme="minorHAnsi" w:cstheme="minorHAnsi"/>
        </w:rPr>
        <w:t>o</w:t>
      </w:r>
      <w:r w:rsidRPr="00FD2832">
        <w:rPr>
          <w:rFonts w:asciiTheme="minorHAnsi" w:hAnsiTheme="minorHAnsi" w:cstheme="minorHAnsi"/>
        </w:rPr>
        <w:t xml:space="preserve">bjednatele neprodleně písemně informovat o existenci pravomocného rozhodnutí správce daně o tom, že </w:t>
      </w:r>
      <w:r w:rsidR="00DF7B44">
        <w:rPr>
          <w:rFonts w:asciiTheme="minorHAnsi" w:hAnsiTheme="minorHAnsi" w:cstheme="minorHAnsi"/>
        </w:rPr>
        <w:t>z</w:t>
      </w:r>
      <w:r w:rsidRPr="00FD2832">
        <w:rPr>
          <w:rFonts w:asciiTheme="minorHAnsi" w:hAnsiTheme="minorHAnsi" w:cstheme="minorHAnsi"/>
        </w:rPr>
        <w:t xml:space="preserve">hotovitel je nespolehlivým plátcem daně ve smyslu ustanovení § 106a Zákona o DPH, o zrušení takového rozhodnutí správce daně a o rozhodnutí správce daně, že </w:t>
      </w:r>
      <w:r w:rsidR="00DF7B44">
        <w:rPr>
          <w:rFonts w:asciiTheme="minorHAnsi" w:hAnsiTheme="minorHAnsi" w:cstheme="minorHAnsi"/>
        </w:rPr>
        <w:t>z</w:t>
      </w:r>
      <w:r w:rsidRPr="00FD2832">
        <w:rPr>
          <w:rFonts w:asciiTheme="minorHAnsi" w:hAnsiTheme="minorHAnsi" w:cstheme="minorHAnsi"/>
        </w:rPr>
        <w:t>hotovitel již není nespolehlivým plátcem ve výše uvedeném smyslu.</w:t>
      </w:r>
    </w:p>
    <w:p w14:paraId="191FBC58" w14:textId="71E464C4" w:rsidR="00FD2832" w:rsidRPr="00FD2832" w:rsidRDefault="00FD2832" w:rsidP="00FD2832">
      <w:pPr>
        <w:numPr>
          <w:ilvl w:val="0"/>
          <w:numId w:val="5"/>
        </w:numPr>
        <w:spacing w:after="120" w:line="276" w:lineRule="auto"/>
        <w:ind w:left="284" w:hanging="284"/>
        <w:jc w:val="both"/>
        <w:rPr>
          <w:rFonts w:asciiTheme="minorHAnsi" w:hAnsiTheme="minorHAnsi" w:cstheme="minorHAnsi"/>
        </w:rPr>
      </w:pPr>
      <w:r w:rsidRPr="00FD2832">
        <w:rPr>
          <w:rFonts w:asciiTheme="minorHAnsi" w:hAnsiTheme="minorHAnsi" w:cstheme="minorHAnsi"/>
        </w:rPr>
        <w:t xml:space="preserve">V případě, že bylo vydáno pravomocné rozhodnutí o tom, že </w:t>
      </w:r>
      <w:r w:rsidR="00DF7B44">
        <w:rPr>
          <w:rFonts w:asciiTheme="minorHAnsi" w:hAnsiTheme="minorHAnsi" w:cstheme="minorHAnsi"/>
        </w:rPr>
        <w:t>z</w:t>
      </w:r>
      <w:r w:rsidRPr="00FD2832">
        <w:rPr>
          <w:rFonts w:asciiTheme="minorHAnsi" w:hAnsiTheme="minorHAnsi" w:cstheme="minorHAnsi"/>
        </w:rPr>
        <w:t xml:space="preserve">hotovitel je nespolehlivým plátcem nebo </w:t>
      </w:r>
      <w:r w:rsidR="00DF7B44">
        <w:rPr>
          <w:rFonts w:asciiTheme="minorHAnsi" w:hAnsiTheme="minorHAnsi" w:cstheme="minorHAnsi"/>
        </w:rPr>
        <w:t>o</w:t>
      </w:r>
      <w:r w:rsidRPr="00FD2832">
        <w:rPr>
          <w:rFonts w:asciiTheme="minorHAnsi" w:hAnsiTheme="minorHAnsi" w:cstheme="minorHAnsi"/>
        </w:rPr>
        <w:t xml:space="preserve">bjednatel usoudí, že se může dostat do pozice ručitele ve smyslu ustanovení § 109 Zákona o DPH, z titulu toho, že v okamžiku uskutečnění zdanitelného plnění věděl, vědět měl a mohl, že DPH </w:t>
      </w:r>
      <w:r w:rsidRPr="00FD2832">
        <w:rPr>
          <w:rFonts w:asciiTheme="minorHAnsi" w:hAnsiTheme="minorHAnsi" w:cstheme="minorHAnsi"/>
        </w:rPr>
        <w:lastRenderedPageBreak/>
        <w:t xml:space="preserve">nebude/nemůže být </w:t>
      </w:r>
      <w:r w:rsidR="00DF7B44">
        <w:rPr>
          <w:rFonts w:asciiTheme="minorHAnsi" w:hAnsiTheme="minorHAnsi" w:cstheme="minorHAnsi"/>
        </w:rPr>
        <w:t>z</w:t>
      </w:r>
      <w:r w:rsidRPr="00FD2832">
        <w:rPr>
          <w:rFonts w:asciiTheme="minorHAnsi" w:hAnsiTheme="minorHAnsi" w:cstheme="minorHAnsi"/>
        </w:rPr>
        <w:t xml:space="preserve">hotovitelem zaplacena (bez ohledu na to, zda byl </w:t>
      </w:r>
      <w:r w:rsidR="00DF7B44">
        <w:rPr>
          <w:rFonts w:asciiTheme="minorHAnsi" w:hAnsiTheme="minorHAnsi" w:cstheme="minorHAnsi"/>
        </w:rPr>
        <w:t>o</w:t>
      </w:r>
      <w:r w:rsidRPr="00FD2832">
        <w:rPr>
          <w:rFonts w:asciiTheme="minorHAnsi" w:hAnsiTheme="minorHAnsi" w:cstheme="minorHAnsi"/>
        </w:rPr>
        <w:t xml:space="preserve">bjednatelem jako ručitelem k úhradě vyzván či nikoli), je </w:t>
      </w:r>
      <w:r w:rsidR="00DF7B44">
        <w:rPr>
          <w:rFonts w:asciiTheme="minorHAnsi" w:hAnsiTheme="minorHAnsi" w:cstheme="minorHAnsi"/>
        </w:rPr>
        <w:t>o</w:t>
      </w:r>
      <w:r w:rsidRPr="00FD2832">
        <w:rPr>
          <w:rFonts w:asciiTheme="minorHAnsi" w:hAnsiTheme="minorHAnsi" w:cstheme="minorHAnsi"/>
        </w:rPr>
        <w:t xml:space="preserve">bjednatel oprávněn ve smyslu ustanovení § 109a Zákona o DPH dle vlastního uvážení uhradit DPH za zdanitelná plnění správci daně za </w:t>
      </w:r>
      <w:r w:rsidR="00DF7B44">
        <w:rPr>
          <w:rFonts w:asciiTheme="minorHAnsi" w:hAnsiTheme="minorHAnsi" w:cstheme="minorHAnsi"/>
        </w:rPr>
        <w:t>z</w:t>
      </w:r>
      <w:r w:rsidRPr="00FD2832">
        <w:rPr>
          <w:rFonts w:asciiTheme="minorHAnsi" w:hAnsiTheme="minorHAnsi" w:cstheme="minorHAnsi"/>
        </w:rPr>
        <w:t xml:space="preserve">hotovitele; touto úhradou se bez dalšího cena </w:t>
      </w:r>
      <w:r w:rsidR="00DF7B44">
        <w:rPr>
          <w:rFonts w:asciiTheme="minorHAnsi" w:hAnsiTheme="minorHAnsi" w:cstheme="minorHAnsi"/>
        </w:rPr>
        <w:t>d</w:t>
      </w:r>
      <w:r w:rsidRPr="00FD2832">
        <w:rPr>
          <w:rFonts w:asciiTheme="minorHAnsi" w:hAnsiTheme="minorHAnsi" w:cstheme="minorHAnsi"/>
        </w:rPr>
        <w:t>íla včetně DPH snižuje o částku DPH.</w:t>
      </w:r>
    </w:p>
    <w:p w14:paraId="71893EA7" w14:textId="648A1F42" w:rsidR="00FD2832" w:rsidRPr="00FD2832" w:rsidRDefault="00FD2832" w:rsidP="00FD2832">
      <w:pPr>
        <w:numPr>
          <w:ilvl w:val="0"/>
          <w:numId w:val="5"/>
        </w:numPr>
        <w:spacing w:after="120" w:line="276" w:lineRule="auto"/>
        <w:ind w:left="284" w:hanging="284"/>
        <w:jc w:val="both"/>
        <w:rPr>
          <w:rFonts w:asciiTheme="minorHAnsi" w:hAnsiTheme="minorHAnsi" w:cstheme="minorHAnsi"/>
        </w:rPr>
      </w:pPr>
      <w:r w:rsidRPr="00FD2832">
        <w:rPr>
          <w:rFonts w:asciiTheme="minorHAnsi" w:hAnsiTheme="minorHAnsi" w:cstheme="minorHAnsi"/>
        </w:rPr>
        <w:t xml:space="preserve">Smluvní strany se dohodly na tom, že </w:t>
      </w:r>
      <w:r w:rsidR="00DF7B44">
        <w:rPr>
          <w:rFonts w:asciiTheme="minorHAnsi" w:hAnsiTheme="minorHAnsi" w:cstheme="minorHAnsi"/>
        </w:rPr>
        <w:t>o</w:t>
      </w:r>
      <w:r w:rsidRPr="00FD2832">
        <w:rPr>
          <w:rFonts w:asciiTheme="minorHAnsi" w:hAnsiTheme="minorHAnsi" w:cstheme="minorHAnsi"/>
        </w:rPr>
        <w:t xml:space="preserve">bjednatel bude </w:t>
      </w:r>
      <w:r w:rsidR="00DF7B44">
        <w:rPr>
          <w:rFonts w:asciiTheme="minorHAnsi" w:hAnsiTheme="minorHAnsi" w:cstheme="minorHAnsi"/>
        </w:rPr>
        <w:t>z</w:t>
      </w:r>
      <w:r w:rsidRPr="00FD2832">
        <w:rPr>
          <w:rFonts w:asciiTheme="minorHAnsi" w:hAnsiTheme="minorHAnsi" w:cstheme="minorHAnsi"/>
        </w:rPr>
        <w:t xml:space="preserve">hotoviteli hradit zdanitelná plnění (jako poskytovateli zdanitelného plnění) pouze na účet </w:t>
      </w:r>
      <w:r w:rsidR="00DF7B44">
        <w:rPr>
          <w:rFonts w:asciiTheme="minorHAnsi" w:hAnsiTheme="minorHAnsi" w:cstheme="minorHAnsi"/>
        </w:rPr>
        <w:t>z</w:t>
      </w:r>
      <w:r w:rsidRPr="00FD2832">
        <w:rPr>
          <w:rFonts w:asciiTheme="minorHAnsi" w:hAnsiTheme="minorHAnsi" w:cstheme="minorHAnsi"/>
        </w:rPr>
        <w:t xml:space="preserve">hotovitele, který je zveřejněn správcem daně způsobem umožňujícím dálkový přístup; do okamžiku poskytnutí čísla takového bankovního účtu </w:t>
      </w:r>
      <w:r w:rsidR="00DF7B44">
        <w:rPr>
          <w:rFonts w:asciiTheme="minorHAnsi" w:hAnsiTheme="minorHAnsi" w:cstheme="minorHAnsi"/>
        </w:rPr>
        <w:t>z</w:t>
      </w:r>
      <w:r w:rsidRPr="00FD2832">
        <w:rPr>
          <w:rFonts w:asciiTheme="minorHAnsi" w:hAnsiTheme="minorHAnsi" w:cstheme="minorHAnsi"/>
        </w:rPr>
        <w:t xml:space="preserve">hotovitelem není závazek </w:t>
      </w:r>
      <w:r w:rsidR="00DF7B44">
        <w:rPr>
          <w:rFonts w:asciiTheme="minorHAnsi" w:hAnsiTheme="minorHAnsi" w:cstheme="minorHAnsi"/>
        </w:rPr>
        <w:t>o</w:t>
      </w:r>
      <w:r w:rsidRPr="00FD2832">
        <w:rPr>
          <w:rFonts w:asciiTheme="minorHAnsi" w:hAnsiTheme="minorHAnsi" w:cstheme="minorHAnsi"/>
        </w:rPr>
        <w:t xml:space="preserve">bjednatele uhradit cenu </w:t>
      </w:r>
      <w:r w:rsidR="00DF7B44">
        <w:rPr>
          <w:rFonts w:asciiTheme="minorHAnsi" w:hAnsiTheme="minorHAnsi" w:cstheme="minorHAnsi"/>
        </w:rPr>
        <w:t>d</w:t>
      </w:r>
      <w:r w:rsidRPr="00FD2832">
        <w:rPr>
          <w:rFonts w:asciiTheme="minorHAnsi" w:hAnsiTheme="minorHAnsi" w:cstheme="minorHAnsi"/>
        </w:rPr>
        <w:t>íla splatný.</w:t>
      </w:r>
    </w:p>
    <w:p w14:paraId="39357FD5" w14:textId="482D203D" w:rsidR="00FD2832" w:rsidRPr="00FD2832" w:rsidRDefault="00FD2832" w:rsidP="00FD2832">
      <w:pPr>
        <w:numPr>
          <w:ilvl w:val="0"/>
          <w:numId w:val="5"/>
        </w:numPr>
        <w:spacing w:after="120" w:line="276" w:lineRule="auto"/>
        <w:ind w:left="284" w:hanging="284"/>
        <w:jc w:val="both"/>
        <w:rPr>
          <w:rFonts w:asciiTheme="minorHAnsi" w:hAnsiTheme="minorHAnsi" w:cstheme="minorHAnsi"/>
        </w:rPr>
      </w:pPr>
      <w:r w:rsidRPr="00FD2832">
        <w:rPr>
          <w:rFonts w:asciiTheme="minorHAnsi" w:hAnsiTheme="minorHAnsi" w:cstheme="minorHAnsi"/>
        </w:rPr>
        <w:t>V případě porušení své povinnosti dle odst. 1</w:t>
      </w:r>
      <w:r w:rsidR="00DF7B44">
        <w:rPr>
          <w:rFonts w:asciiTheme="minorHAnsi" w:hAnsiTheme="minorHAnsi" w:cstheme="minorHAnsi"/>
        </w:rPr>
        <w:t>4</w:t>
      </w:r>
      <w:r w:rsidRPr="00FD2832">
        <w:rPr>
          <w:rFonts w:asciiTheme="minorHAnsi" w:hAnsiTheme="minorHAnsi" w:cstheme="minorHAnsi"/>
        </w:rPr>
        <w:t>. a/nebo 1</w:t>
      </w:r>
      <w:r w:rsidR="00DF7B44">
        <w:rPr>
          <w:rFonts w:asciiTheme="minorHAnsi" w:hAnsiTheme="minorHAnsi" w:cstheme="minorHAnsi"/>
        </w:rPr>
        <w:t>5</w:t>
      </w:r>
      <w:r w:rsidRPr="00FD2832">
        <w:rPr>
          <w:rFonts w:asciiTheme="minorHAnsi" w:hAnsiTheme="minorHAnsi" w:cstheme="minorHAnsi"/>
        </w:rPr>
        <w:t xml:space="preserve">. tohoto článku, je </w:t>
      </w:r>
      <w:r w:rsidR="00DF7B44">
        <w:rPr>
          <w:rFonts w:asciiTheme="minorHAnsi" w:hAnsiTheme="minorHAnsi" w:cstheme="minorHAnsi"/>
        </w:rPr>
        <w:t>z</w:t>
      </w:r>
      <w:r w:rsidRPr="00FD2832">
        <w:rPr>
          <w:rFonts w:asciiTheme="minorHAnsi" w:hAnsiTheme="minorHAnsi" w:cstheme="minorHAnsi"/>
        </w:rPr>
        <w:t xml:space="preserve">hotovitel povinen uhradit </w:t>
      </w:r>
      <w:r w:rsidR="00DF7B44">
        <w:rPr>
          <w:rFonts w:asciiTheme="minorHAnsi" w:hAnsiTheme="minorHAnsi" w:cstheme="minorHAnsi"/>
        </w:rPr>
        <w:t>o</w:t>
      </w:r>
      <w:r w:rsidRPr="00FD2832">
        <w:rPr>
          <w:rFonts w:asciiTheme="minorHAnsi" w:hAnsiTheme="minorHAnsi" w:cstheme="minorHAnsi"/>
        </w:rPr>
        <w:t xml:space="preserve">bjednateli smluvní pokutu ve výši závazku, který </w:t>
      </w:r>
      <w:r w:rsidR="00DF7B44">
        <w:rPr>
          <w:rFonts w:asciiTheme="minorHAnsi" w:hAnsiTheme="minorHAnsi" w:cstheme="minorHAnsi"/>
        </w:rPr>
        <w:t>o</w:t>
      </w:r>
      <w:r w:rsidRPr="00FD2832">
        <w:rPr>
          <w:rFonts w:asciiTheme="minorHAnsi" w:hAnsiTheme="minorHAnsi" w:cstheme="minorHAnsi"/>
        </w:rPr>
        <w:t xml:space="preserve">bjednateli vznikne z titulu ručení (tj. ve výši neuhrazené DPH). Úhradou takové smluvní pokuty není omezeno ani jinak dotčeno právo na náhradu škody nebo nemajetkové újmy vzniklé v příčinné souvislosti s porušením povinnosti, na kterou se smluvní pokuta vztahuje. </w:t>
      </w:r>
    </w:p>
    <w:p w14:paraId="70FF4D24" w14:textId="77777777" w:rsidR="00F06898" w:rsidRPr="00B12ABC" w:rsidRDefault="00F06898" w:rsidP="00F06898">
      <w:pPr>
        <w:spacing w:after="120" w:line="276" w:lineRule="auto"/>
        <w:ind w:hanging="284"/>
        <w:jc w:val="center"/>
        <w:rPr>
          <w:rFonts w:asciiTheme="minorHAnsi" w:hAnsiTheme="minorHAnsi" w:cstheme="minorHAnsi"/>
          <w:b/>
          <w:u w:val="single"/>
        </w:rPr>
      </w:pPr>
    </w:p>
    <w:p w14:paraId="0D3F3F6A" w14:textId="77777777" w:rsidR="00F06898" w:rsidRPr="00B12ABC" w:rsidRDefault="00F06898" w:rsidP="00F06898">
      <w:pPr>
        <w:spacing w:after="120" w:line="276" w:lineRule="auto"/>
        <w:ind w:hanging="284"/>
        <w:jc w:val="center"/>
        <w:rPr>
          <w:rFonts w:asciiTheme="minorHAnsi" w:hAnsiTheme="minorHAnsi" w:cstheme="minorHAnsi"/>
          <w:b/>
          <w:u w:val="single"/>
        </w:rPr>
      </w:pPr>
      <w:r w:rsidRPr="00B12ABC">
        <w:rPr>
          <w:rFonts w:asciiTheme="minorHAnsi" w:hAnsiTheme="minorHAnsi" w:cstheme="minorHAnsi"/>
          <w:b/>
          <w:u w:val="single"/>
        </w:rPr>
        <w:t>III. Termín plnění</w:t>
      </w:r>
    </w:p>
    <w:p w14:paraId="4E70772F" w14:textId="43BB338D" w:rsidR="00F06898" w:rsidRPr="00B12ABC" w:rsidRDefault="00F06898" w:rsidP="00EF0309">
      <w:pPr>
        <w:numPr>
          <w:ilvl w:val="0"/>
          <w:numId w:val="2"/>
        </w:numPr>
        <w:spacing w:after="120" w:line="276" w:lineRule="auto"/>
        <w:ind w:left="284" w:hanging="284"/>
        <w:jc w:val="both"/>
        <w:rPr>
          <w:rFonts w:asciiTheme="minorHAnsi" w:hAnsiTheme="minorHAnsi" w:cstheme="minorHAnsi"/>
          <w:i/>
        </w:rPr>
      </w:pPr>
      <w:r w:rsidRPr="00B12ABC">
        <w:rPr>
          <w:rFonts w:asciiTheme="minorHAnsi" w:hAnsiTheme="minorHAnsi" w:cstheme="minorHAnsi"/>
        </w:rPr>
        <w:t>Zhotovitel je povinen předávat objednateli jednotlivá dílčí plnění díla</w:t>
      </w:r>
      <w:r w:rsidR="00FC554D">
        <w:rPr>
          <w:rFonts w:asciiTheme="minorHAnsi" w:hAnsiTheme="minorHAnsi" w:cstheme="minorHAnsi"/>
        </w:rPr>
        <w:t xml:space="preserve"> v níže uvedených termínech a</w:t>
      </w:r>
      <w:r w:rsidRPr="00B12ABC">
        <w:rPr>
          <w:rFonts w:asciiTheme="minorHAnsi" w:hAnsiTheme="minorHAnsi" w:cstheme="minorHAnsi"/>
        </w:rPr>
        <w:t xml:space="preserve"> v rozsahu dle čl. I této smlouvy</w:t>
      </w:r>
      <w:r w:rsidR="00FC554D">
        <w:rPr>
          <w:rFonts w:asciiTheme="minorHAnsi" w:hAnsiTheme="minorHAnsi" w:cstheme="minorHAnsi"/>
        </w:rPr>
        <w:t>, a to tak, že</w:t>
      </w:r>
    </w:p>
    <w:p w14:paraId="64032033" w14:textId="5ED43E6E" w:rsidR="00CA704E" w:rsidRDefault="00FC554D" w:rsidP="00FC554D">
      <w:pPr>
        <w:numPr>
          <w:ilvl w:val="1"/>
          <w:numId w:val="2"/>
        </w:numPr>
        <w:spacing w:after="120" w:line="276" w:lineRule="auto"/>
        <w:ind w:left="567" w:hanging="283"/>
        <w:jc w:val="both"/>
        <w:rPr>
          <w:rFonts w:asciiTheme="minorHAnsi" w:hAnsiTheme="minorHAnsi" w:cstheme="minorHAnsi"/>
        </w:rPr>
      </w:pPr>
      <w:r>
        <w:rPr>
          <w:rFonts w:asciiTheme="minorHAnsi" w:hAnsiTheme="minorHAnsi" w:cstheme="minorHAnsi"/>
        </w:rPr>
        <w:t>p</w:t>
      </w:r>
      <w:r w:rsidR="00F06898" w:rsidRPr="00B12ABC">
        <w:rPr>
          <w:rFonts w:asciiTheme="minorHAnsi" w:hAnsiTheme="minorHAnsi" w:cstheme="minorHAnsi"/>
        </w:rPr>
        <w:t xml:space="preserve">ravidelné zpracování denního monitoringu tisku, internetu a TVR bude zasíláno každý pracovní den </w:t>
      </w:r>
      <w:r w:rsidR="00DF7B44" w:rsidRPr="00877C8E">
        <w:rPr>
          <w:rFonts w:asciiTheme="minorHAnsi" w:hAnsiTheme="minorHAnsi" w:cstheme="minorHAnsi"/>
          <w:bCs/>
        </w:rPr>
        <w:t>(tj. od pondělí do pátku)</w:t>
      </w:r>
      <w:r w:rsidR="00DF7B44">
        <w:rPr>
          <w:rFonts w:asciiTheme="minorHAnsi" w:hAnsiTheme="minorHAnsi" w:cstheme="minorHAnsi"/>
          <w:b/>
        </w:rPr>
        <w:t xml:space="preserve"> </w:t>
      </w:r>
      <w:r w:rsidR="00F06898" w:rsidRPr="00B12ABC">
        <w:rPr>
          <w:rFonts w:asciiTheme="minorHAnsi" w:hAnsiTheme="minorHAnsi" w:cstheme="minorHAnsi"/>
        </w:rPr>
        <w:t>ráno do 7:</w:t>
      </w:r>
      <w:r w:rsidR="00517B6C">
        <w:rPr>
          <w:rFonts w:asciiTheme="minorHAnsi" w:hAnsiTheme="minorHAnsi" w:cstheme="minorHAnsi"/>
        </w:rPr>
        <w:t>0</w:t>
      </w:r>
      <w:r w:rsidR="00F06898" w:rsidRPr="00B12ABC">
        <w:rPr>
          <w:rFonts w:asciiTheme="minorHAnsi" w:hAnsiTheme="minorHAnsi" w:cstheme="minorHAnsi"/>
        </w:rPr>
        <w:t xml:space="preserve">0 </w:t>
      </w:r>
      <w:r w:rsidR="00DF7B44" w:rsidRPr="00877C8E">
        <w:rPr>
          <w:rFonts w:asciiTheme="minorHAnsi" w:hAnsiTheme="minorHAnsi" w:cstheme="minorHAnsi"/>
          <w:bCs/>
        </w:rPr>
        <w:t>hod prostřednictvím</w:t>
      </w:r>
      <w:r w:rsidR="00DF7B44">
        <w:rPr>
          <w:rFonts w:asciiTheme="minorHAnsi" w:hAnsiTheme="minorHAnsi" w:cstheme="minorHAnsi"/>
          <w:b/>
        </w:rPr>
        <w:t xml:space="preserve"> </w:t>
      </w:r>
      <w:r w:rsidR="00F06898" w:rsidRPr="00B12ABC">
        <w:rPr>
          <w:rFonts w:asciiTheme="minorHAnsi" w:hAnsiTheme="minorHAnsi" w:cstheme="minorHAnsi"/>
        </w:rPr>
        <w:t>e-mail</w:t>
      </w:r>
      <w:r w:rsidR="00DF7B44" w:rsidRPr="00CA704E">
        <w:rPr>
          <w:rFonts w:asciiTheme="minorHAnsi" w:hAnsiTheme="minorHAnsi" w:cstheme="minorHAnsi"/>
          <w:bCs/>
        </w:rPr>
        <w:t>u</w:t>
      </w:r>
      <w:r w:rsidR="00F06898" w:rsidRPr="00B12ABC">
        <w:rPr>
          <w:rFonts w:asciiTheme="minorHAnsi" w:hAnsiTheme="minorHAnsi" w:cstheme="minorHAnsi"/>
        </w:rPr>
        <w:t xml:space="preserve"> na předem určený seznam adresátů</w:t>
      </w:r>
      <w:r>
        <w:rPr>
          <w:rFonts w:asciiTheme="minorHAnsi" w:hAnsiTheme="minorHAnsi" w:cstheme="minorHAnsi"/>
        </w:rPr>
        <w:t>,</w:t>
      </w:r>
      <w:r w:rsidR="00CA53EF">
        <w:rPr>
          <w:rFonts w:asciiTheme="minorHAnsi" w:hAnsiTheme="minorHAnsi" w:cstheme="minorHAnsi"/>
        </w:rPr>
        <w:t xml:space="preserve"> </w:t>
      </w:r>
      <w:r w:rsidR="003F7F2D">
        <w:rPr>
          <w:rFonts w:asciiTheme="minorHAnsi" w:hAnsiTheme="minorHAnsi" w:cstheme="minorHAnsi"/>
        </w:rPr>
        <w:t>přičemž p</w:t>
      </w:r>
      <w:r w:rsidR="003F7F2D" w:rsidRPr="003F7F2D">
        <w:rPr>
          <w:rFonts w:asciiTheme="minorHAnsi" w:hAnsiTheme="minorHAnsi" w:cstheme="minorHAnsi"/>
        </w:rPr>
        <w:t>okud je článek publikovaný před časem odeslání monitoringu (</w:t>
      </w:r>
      <w:r w:rsidR="003F7F2D">
        <w:rPr>
          <w:rFonts w:asciiTheme="minorHAnsi" w:hAnsiTheme="minorHAnsi" w:cstheme="minorHAnsi"/>
        </w:rPr>
        <w:t xml:space="preserve">tj. </w:t>
      </w:r>
      <w:r w:rsidR="003F7F2D" w:rsidRPr="003F7F2D">
        <w:rPr>
          <w:rFonts w:asciiTheme="minorHAnsi" w:hAnsiTheme="minorHAnsi" w:cstheme="minorHAnsi"/>
        </w:rPr>
        <w:t xml:space="preserve">např. v pondělí ve 4:30 </w:t>
      </w:r>
      <w:r w:rsidR="00371D15">
        <w:rPr>
          <w:rFonts w:asciiTheme="minorHAnsi" w:hAnsiTheme="minorHAnsi" w:cstheme="minorHAnsi"/>
        </w:rPr>
        <w:t xml:space="preserve">hod </w:t>
      </w:r>
      <w:r w:rsidR="003F7F2D" w:rsidRPr="003F7F2D">
        <w:rPr>
          <w:rFonts w:asciiTheme="minorHAnsi" w:hAnsiTheme="minorHAnsi" w:cstheme="minorHAnsi"/>
        </w:rPr>
        <w:t xml:space="preserve">ráno), bude zaslán </w:t>
      </w:r>
      <w:r w:rsidR="003F7F2D">
        <w:rPr>
          <w:rFonts w:asciiTheme="minorHAnsi" w:hAnsiTheme="minorHAnsi" w:cstheme="minorHAnsi"/>
        </w:rPr>
        <w:t>j</w:t>
      </w:r>
      <w:r w:rsidR="003F7F2D" w:rsidRPr="003F7F2D">
        <w:rPr>
          <w:rFonts w:asciiTheme="minorHAnsi" w:hAnsiTheme="minorHAnsi" w:cstheme="minorHAnsi"/>
        </w:rPr>
        <w:t>iž v pondělním monitoringu</w:t>
      </w:r>
      <w:r w:rsidR="003F7F2D">
        <w:rPr>
          <w:rFonts w:asciiTheme="minorHAnsi" w:hAnsiTheme="minorHAnsi" w:cstheme="minorHAnsi"/>
        </w:rPr>
        <w:t>,</w:t>
      </w:r>
      <w:r w:rsidR="003F7F2D" w:rsidRPr="003F7F2D">
        <w:rPr>
          <w:rFonts w:asciiTheme="minorHAnsi" w:hAnsiTheme="minorHAnsi" w:cstheme="minorHAnsi"/>
        </w:rPr>
        <w:t xml:space="preserve"> </w:t>
      </w:r>
      <w:r w:rsidR="003F7F2D">
        <w:rPr>
          <w:rFonts w:asciiTheme="minorHAnsi" w:hAnsiTheme="minorHAnsi" w:cstheme="minorHAnsi"/>
        </w:rPr>
        <w:t>p</w:t>
      </w:r>
      <w:r w:rsidR="003F7F2D" w:rsidRPr="003F7F2D">
        <w:rPr>
          <w:rFonts w:asciiTheme="minorHAnsi" w:hAnsiTheme="minorHAnsi" w:cstheme="minorHAnsi"/>
        </w:rPr>
        <w:t>okud je článek publikovaný p</w:t>
      </w:r>
      <w:r w:rsidR="003F7F2D">
        <w:rPr>
          <w:rFonts w:asciiTheme="minorHAnsi" w:hAnsiTheme="minorHAnsi" w:cstheme="minorHAnsi"/>
        </w:rPr>
        <w:t xml:space="preserve">o </w:t>
      </w:r>
      <w:r w:rsidR="003F7F2D" w:rsidRPr="003F7F2D">
        <w:rPr>
          <w:rFonts w:asciiTheme="minorHAnsi" w:hAnsiTheme="minorHAnsi" w:cstheme="minorHAnsi"/>
        </w:rPr>
        <w:t>čas</w:t>
      </w:r>
      <w:r w:rsidR="003F7F2D">
        <w:rPr>
          <w:rFonts w:asciiTheme="minorHAnsi" w:hAnsiTheme="minorHAnsi" w:cstheme="minorHAnsi"/>
        </w:rPr>
        <w:t>e</w:t>
      </w:r>
      <w:r w:rsidR="003F7F2D" w:rsidRPr="003F7F2D">
        <w:rPr>
          <w:rFonts w:asciiTheme="minorHAnsi" w:hAnsiTheme="minorHAnsi" w:cstheme="minorHAnsi"/>
        </w:rPr>
        <w:t xml:space="preserve"> odeslání monitoringu</w:t>
      </w:r>
      <w:r w:rsidR="003F7F2D">
        <w:rPr>
          <w:rFonts w:asciiTheme="minorHAnsi" w:hAnsiTheme="minorHAnsi" w:cstheme="minorHAnsi"/>
        </w:rPr>
        <w:t xml:space="preserve"> (tj. např. v pondělí v 8:00 </w:t>
      </w:r>
      <w:r w:rsidR="00371D15">
        <w:rPr>
          <w:rFonts w:asciiTheme="minorHAnsi" w:hAnsiTheme="minorHAnsi" w:cstheme="minorHAnsi"/>
        </w:rPr>
        <w:t xml:space="preserve">hod </w:t>
      </w:r>
      <w:r w:rsidR="003F7F2D">
        <w:rPr>
          <w:rFonts w:asciiTheme="minorHAnsi" w:hAnsiTheme="minorHAnsi" w:cstheme="minorHAnsi"/>
        </w:rPr>
        <w:t>ráno</w:t>
      </w:r>
      <w:r w:rsidR="00371D15">
        <w:rPr>
          <w:rFonts w:asciiTheme="minorHAnsi" w:hAnsiTheme="minorHAnsi" w:cstheme="minorHAnsi"/>
        </w:rPr>
        <w:t>)</w:t>
      </w:r>
      <w:r w:rsidR="003F7F2D" w:rsidRPr="003F7F2D">
        <w:rPr>
          <w:rFonts w:asciiTheme="minorHAnsi" w:hAnsiTheme="minorHAnsi" w:cstheme="minorHAnsi"/>
        </w:rPr>
        <w:t>, bude zaslán v</w:t>
      </w:r>
      <w:r w:rsidR="003F7F2D">
        <w:rPr>
          <w:rFonts w:asciiTheme="minorHAnsi" w:hAnsiTheme="minorHAnsi" w:cstheme="minorHAnsi"/>
        </w:rPr>
        <w:t> </w:t>
      </w:r>
      <w:r w:rsidR="003F7F2D" w:rsidRPr="003F7F2D">
        <w:rPr>
          <w:rFonts w:asciiTheme="minorHAnsi" w:hAnsiTheme="minorHAnsi" w:cstheme="minorHAnsi"/>
        </w:rPr>
        <w:t>úterním</w:t>
      </w:r>
      <w:r w:rsidR="003F7F2D">
        <w:rPr>
          <w:rFonts w:asciiTheme="minorHAnsi" w:hAnsiTheme="minorHAnsi" w:cstheme="minorHAnsi"/>
        </w:rPr>
        <w:t xml:space="preserve"> monitoringu;</w:t>
      </w:r>
      <w:r w:rsidR="003F7F2D" w:rsidRPr="003F7F2D">
        <w:rPr>
          <w:rFonts w:asciiTheme="minorHAnsi" w:hAnsiTheme="minorHAnsi" w:cstheme="minorHAnsi"/>
        </w:rPr>
        <w:t xml:space="preserve"> </w:t>
      </w:r>
      <w:r w:rsidR="00CA53EF">
        <w:rPr>
          <w:rFonts w:asciiTheme="minorHAnsi" w:hAnsiTheme="minorHAnsi" w:cstheme="minorHAnsi"/>
        </w:rPr>
        <w:t>zpracování monitoringu za sobotu a neděli bude zasíláno vždy v následující pondělní ráno do 7:</w:t>
      </w:r>
      <w:r w:rsidR="00517B6C">
        <w:rPr>
          <w:rFonts w:asciiTheme="minorHAnsi" w:hAnsiTheme="minorHAnsi" w:cstheme="minorHAnsi"/>
        </w:rPr>
        <w:t>0</w:t>
      </w:r>
      <w:r w:rsidR="00CA53EF">
        <w:rPr>
          <w:rFonts w:asciiTheme="minorHAnsi" w:hAnsiTheme="minorHAnsi" w:cstheme="minorHAnsi"/>
        </w:rPr>
        <w:t xml:space="preserve">0 stejným způsobem, </w:t>
      </w:r>
    </w:p>
    <w:p w14:paraId="34CD05DC" w14:textId="20FBA1DD" w:rsidR="00CA704E" w:rsidRDefault="00FC554D" w:rsidP="00FC554D">
      <w:pPr>
        <w:numPr>
          <w:ilvl w:val="1"/>
          <w:numId w:val="2"/>
        </w:numPr>
        <w:spacing w:after="120" w:line="276" w:lineRule="auto"/>
        <w:ind w:left="567" w:hanging="283"/>
        <w:jc w:val="both"/>
        <w:rPr>
          <w:rFonts w:asciiTheme="minorHAnsi" w:hAnsiTheme="minorHAnsi" w:cstheme="minorHAnsi"/>
        </w:rPr>
      </w:pPr>
      <w:r w:rsidRPr="00B12ABC">
        <w:rPr>
          <w:rFonts w:asciiTheme="minorHAnsi" w:hAnsiTheme="minorHAnsi" w:cstheme="minorHAnsi"/>
        </w:rPr>
        <w:t>čtvrtletní analýzy</w:t>
      </w:r>
      <w:r w:rsidR="00F06898" w:rsidRPr="00B12ABC">
        <w:rPr>
          <w:rFonts w:asciiTheme="minorHAnsi" w:hAnsiTheme="minorHAnsi" w:cstheme="minorHAnsi"/>
        </w:rPr>
        <w:t xml:space="preserve"> budou dodány nejpozději do 15. pracovního dne následujícího</w:t>
      </w:r>
      <w:r w:rsidR="00877C8E">
        <w:rPr>
          <w:rFonts w:asciiTheme="minorHAnsi" w:hAnsiTheme="minorHAnsi" w:cstheme="minorHAnsi"/>
          <w:b/>
        </w:rPr>
        <w:t xml:space="preserve"> </w:t>
      </w:r>
      <w:r w:rsidR="00F06898" w:rsidRPr="00B12ABC">
        <w:rPr>
          <w:rFonts w:asciiTheme="minorHAnsi" w:hAnsiTheme="minorHAnsi" w:cstheme="minorHAnsi"/>
        </w:rPr>
        <w:t>daného kvartálu (tj.</w:t>
      </w:r>
      <w:r w:rsidR="00DF7B44" w:rsidRPr="00877C8E">
        <w:rPr>
          <w:rFonts w:asciiTheme="minorHAnsi" w:hAnsiTheme="minorHAnsi" w:cstheme="minorHAnsi"/>
        </w:rPr>
        <w:t xml:space="preserve"> </w:t>
      </w:r>
      <w:r w:rsidR="00F06898" w:rsidRPr="00B12ABC">
        <w:rPr>
          <w:rFonts w:asciiTheme="minorHAnsi" w:hAnsiTheme="minorHAnsi" w:cstheme="minorHAnsi"/>
        </w:rPr>
        <w:t>nejpozději k 15.4., 15.7., 15.10.</w:t>
      </w:r>
      <w:r w:rsidR="00877C8E" w:rsidRPr="00877C8E">
        <w:rPr>
          <w:rFonts w:asciiTheme="minorHAnsi" w:hAnsiTheme="minorHAnsi" w:cstheme="minorHAnsi"/>
        </w:rPr>
        <w:t xml:space="preserve"> </w:t>
      </w:r>
      <w:r w:rsidR="00F06898" w:rsidRPr="00B12ABC">
        <w:rPr>
          <w:rFonts w:asciiTheme="minorHAnsi" w:hAnsiTheme="minorHAnsi" w:cstheme="minorHAnsi"/>
        </w:rPr>
        <w:t>a 15.1.)</w:t>
      </w:r>
      <w:r>
        <w:rPr>
          <w:rFonts w:asciiTheme="minorHAnsi" w:hAnsiTheme="minorHAnsi" w:cstheme="minorHAnsi"/>
        </w:rPr>
        <w:t>,</w:t>
      </w:r>
    </w:p>
    <w:p w14:paraId="0FC2DC1F" w14:textId="5EBAAC1E" w:rsidR="00CA704E" w:rsidRDefault="00FC554D" w:rsidP="00FC554D">
      <w:pPr>
        <w:numPr>
          <w:ilvl w:val="1"/>
          <w:numId w:val="2"/>
        </w:numPr>
        <w:spacing w:after="120" w:line="276" w:lineRule="auto"/>
        <w:ind w:left="567" w:hanging="283"/>
        <w:jc w:val="both"/>
        <w:rPr>
          <w:rFonts w:asciiTheme="minorHAnsi" w:hAnsiTheme="minorHAnsi" w:cstheme="minorHAnsi"/>
        </w:rPr>
      </w:pPr>
      <w:r w:rsidRPr="00B12ABC">
        <w:rPr>
          <w:rFonts w:asciiTheme="minorHAnsi" w:hAnsiTheme="minorHAnsi" w:cstheme="minorHAnsi"/>
        </w:rPr>
        <w:t xml:space="preserve">1 celoroční analýza </w:t>
      </w:r>
      <w:r w:rsidR="00F06898" w:rsidRPr="00B12ABC">
        <w:rPr>
          <w:rFonts w:asciiTheme="minorHAnsi" w:hAnsiTheme="minorHAnsi" w:cstheme="minorHAnsi"/>
        </w:rPr>
        <w:t xml:space="preserve">bude dodána na </w:t>
      </w:r>
      <w:r w:rsidR="00371D15">
        <w:rPr>
          <w:rFonts w:asciiTheme="minorHAnsi" w:hAnsiTheme="minorHAnsi" w:cstheme="minorHAnsi"/>
        </w:rPr>
        <w:t>počátku následujícího roku, a tedy celoroční analýza za rok 202</w:t>
      </w:r>
      <w:r w:rsidR="00875637">
        <w:rPr>
          <w:rFonts w:asciiTheme="minorHAnsi" w:hAnsiTheme="minorHAnsi" w:cstheme="minorHAnsi"/>
        </w:rPr>
        <w:t>4</w:t>
      </w:r>
      <w:r w:rsidR="00371D15">
        <w:rPr>
          <w:rFonts w:asciiTheme="minorHAnsi" w:hAnsiTheme="minorHAnsi" w:cstheme="minorHAnsi"/>
        </w:rPr>
        <w:t xml:space="preserve"> bude dodána na počátku roku </w:t>
      </w:r>
      <w:r w:rsidR="00F06898" w:rsidRPr="00B12ABC">
        <w:rPr>
          <w:rFonts w:asciiTheme="minorHAnsi" w:hAnsiTheme="minorHAnsi" w:cstheme="minorHAnsi"/>
        </w:rPr>
        <w:t>202</w:t>
      </w:r>
      <w:r w:rsidR="00875637">
        <w:rPr>
          <w:rFonts w:asciiTheme="minorHAnsi" w:hAnsiTheme="minorHAnsi" w:cstheme="minorHAnsi"/>
        </w:rPr>
        <w:t>5</w:t>
      </w:r>
      <w:r w:rsidR="00371D15">
        <w:rPr>
          <w:rFonts w:asciiTheme="minorHAnsi" w:hAnsiTheme="minorHAnsi" w:cstheme="minorHAnsi"/>
        </w:rPr>
        <w:t xml:space="preserve"> a celoroční analýza za rok 202</w:t>
      </w:r>
      <w:r w:rsidR="00875637">
        <w:rPr>
          <w:rFonts w:asciiTheme="minorHAnsi" w:hAnsiTheme="minorHAnsi" w:cstheme="minorHAnsi"/>
        </w:rPr>
        <w:t>5</w:t>
      </w:r>
      <w:r w:rsidR="00371D15">
        <w:rPr>
          <w:rFonts w:asciiTheme="minorHAnsi" w:hAnsiTheme="minorHAnsi" w:cstheme="minorHAnsi"/>
        </w:rPr>
        <w:t xml:space="preserve"> bude dodána na počátku roku 202</w:t>
      </w:r>
      <w:r w:rsidR="00875637">
        <w:rPr>
          <w:rFonts w:asciiTheme="minorHAnsi" w:hAnsiTheme="minorHAnsi" w:cstheme="minorHAnsi"/>
        </w:rPr>
        <w:t>6</w:t>
      </w:r>
      <w:r w:rsidR="00371D15">
        <w:rPr>
          <w:rFonts w:asciiTheme="minorHAnsi" w:hAnsiTheme="minorHAnsi" w:cstheme="minorHAnsi"/>
        </w:rPr>
        <w:t>,</w:t>
      </w:r>
    </w:p>
    <w:p w14:paraId="4B993052" w14:textId="38669AE5" w:rsidR="00F06898" w:rsidRPr="00877C8E" w:rsidRDefault="00F06898" w:rsidP="00FC554D">
      <w:pPr>
        <w:numPr>
          <w:ilvl w:val="1"/>
          <w:numId w:val="2"/>
        </w:numPr>
        <w:spacing w:after="120" w:line="276" w:lineRule="auto"/>
        <w:ind w:left="567" w:hanging="283"/>
        <w:jc w:val="both"/>
        <w:rPr>
          <w:rFonts w:asciiTheme="minorHAnsi" w:hAnsiTheme="minorHAnsi" w:cstheme="minorHAnsi"/>
        </w:rPr>
      </w:pPr>
      <w:r w:rsidRPr="00B12ABC">
        <w:rPr>
          <w:rFonts w:asciiTheme="minorHAnsi" w:hAnsiTheme="minorHAnsi" w:cstheme="minorHAnsi"/>
        </w:rPr>
        <w:t>Ad hoc služby budou dodány dle požadavků zadavatele.</w:t>
      </w:r>
    </w:p>
    <w:p w14:paraId="7570F3A7" w14:textId="77777777" w:rsidR="00F06898" w:rsidRPr="00B12ABC" w:rsidRDefault="00F06898" w:rsidP="00EF0309">
      <w:pPr>
        <w:numPr>
          <w:ilvl w:val="0"/>
          <w:numId w:val="2"/>
        </w:numPr>
        <w:spacing w:after="120" w:line="276" w:lineRule="auto"/>
        <w:ind w:left="284" w:hanging="284"/>
        <w:jc w:val="both"/>
        <w:rPr>
          <w:rFonts w:asciiTheme="minorHAnsi" w:hAnsiTheme="minorHAnsi" w:cstheme="minorHAnsi"/>
        </w:rPr>
      </w:pPr>
      <w:r w:rsidRPr="00B12ABC">
        <w:rPr>
          <w:rFonts w:asciiTheme="minorHAnsi" w:hAnsiTheme="minorHAnsi" w:cstheme="minorHAnsi"/>
        </w:rPr>
        <w:t>V případě, že termín plnění vychází na víkend či svátek, posouvá se termín odevzdání na nejbližší následující pracovní den.</w:t>
      </w:r>
    </w:p>
    <w:p w14:paraId="09404794" w14:textId="77777777" w:rsidR="00F06898" w:rsidRPr="00B12ABC" w:rsidRDefault="00F06898" w:rsidP="00EF0309">
      <w:pPr>
        <w:pStyle w:val="Zkladntext2"/>
        <w:numPr>
          <w:ilvl w:val="0"/>
          <w:numId w:val="2"/>
        </w:numPr>
        <w:spacing w:line="276" w:lineRule="auto"/>
        <w:ind w:left="284" w:hanging="284"/>
        <w:jc w:val="both"/>
        <w:rPr>
          <w:rFonts w:asciiTheme="minorHAnsi" w:hAnsiTheme="minorHAnsi" w:cstheme="minorHAnsi"/>
        </w:rPr>
      </w:pPr>
      <w:r w:rsidRPr="00B12ABC">
        <w:rPr>
          <w:rFonts w:asciiTheme="minorHAnsi" w:hAnsiTheme="minorHAnsi" w:cstheme="minorHAnsi"/>
        </w:rPr>
        <w:t xml:space="preserve">Zhotovitel a objednatel sepíší o předání předávací protokol (postačí prosté potvrzení o předání), </w:t>
      </w:r>
      <w:r w:rsidRPr="00B12ABC">
        <w:rPr>
          <w:rFonts w:asciiTheme="minorHAnsi" w:hAnsiTheme="minorHAnsi" w:cstheme="minorHAnsi"/>
        </w:rPr>
        <w:br/>
        <w:t>teprve po kontrole odevzdaného díla spolu podepíší akceptační protokol.</w:t>
      </w:r>
    </w:p>
    <w:p w14:paraId="0206C0A0" w14:textId="77777777" w:rsidR="00F06898" w:rsidRPr="00B12ABC" w:rsidRDefault="00F06898" w:rsidP="00F06898">
      <w:pPr>
        <w:pStyle w:val="Zkladntext2"/>
        <w:spacing w:line="276" w:lineRule="auto"/>
        <w:jc w:val="both"/>
        <w:rPr>
          <w:rFonts w:asciiTheme="minorHAnsi" w:hAnsiTheme="minorHAnsi" w:cstheme="minorHAnsi"/>
        </w:rPr>
      </w:pPr>
    </w:p>
    <w:p w14:paraId="58187504" w14:textId="265A5672" w:rsidR="00F06898" w:rsidRPr="00B12ABC" w:rsidRDefault="00F06898" w:rsidP="00F06898">
      <w:pPr>
        <w:spacing w:after="120" w:line="276" w:lineRule="auto"/>
        <w:ind w:hanging="284"/>
        <w:jc w:val="center"/>
        <w:rPr>
          <w:rFonts w:asciiTheme="minorHAnsi" w:hAnsiTheme="minorHAnsi" w:cstheme="minorHAnsi"/>
          <w:b/>
        </w:rPr>
      </w:pPr>
      <w:r w:rsidRPr="00B12ABC">
        <w:rPr>
          <w:rFonts w:asciiTheme="minorHAnsi" w:hAnsiTheme="minorHAnsi" w:cstheme="minorHAnsi"/>
          <w:b/>
          <w:u w:val="single"/>
        </w:rPr>
        <w:t xml:space="preserve">IV. Způsob plnění a místo předání </w:t>
      </w:r>
      <w:r w:rsidR="00CD1A44">
        <w:rPr>
          <w:rFonts w:asciiTheme="minorHAnsi" w:hAnsiTheme="minorHAnsi" w:cstheme="minorHAnsi"/>
          <w:b/>
          <w:u w:val="single"/>
        </w:rPr>
        <w:t>díla</w:t>
      </w:r>
    </w:p>
    <w:p w14:paraId="3D4E11D1" w14:textId="51F32675" w:rsidR="00F06898" w:rsidRPr="00E94AB4" w:rsidRDefault="00F06898" w:rsidP="00EF0309">
      <w:pPr>
        <w:numPr>
          <w:ilvl w:val="0"/>
          <w:numId w:val="1"/>
        </w:numPr>
        <w:spacing w:after="120" w:line="276" w:lineRule="auto"/>
        <w:ind w:left="284" w:hanging="284"/>
        <w:jc w:val="both"/>
        <w:rPr>
          <w:rFonts w:asciiTheme="minorHAnsi" w:hAnsiTheme="minorHAnsi" w:cstheme="minorHAnsi"/>
        </w:rPr>
      </w:pPr>
      <w:r w:rsidRPr="00574018">
        <w:rPr>
          <w:rFonts w:asciiTheme="minorHAnsi" w:hAnsiTheme="minorHAnsi" w:cstheme="minorHAnsi"/>
        </w:rPr>
        <w:t>Zhotovitel se zavazuje provést</w:t>
      </w:r>
      <w:r w:rsidRPr="00B12ABC">
        <w:rPr>
          <w:rFonts w:asciiTheme="minorHAnsi" w:hAnsiTheme="minorHAnsi" w:cstheme="minorHAnsi"/>
        </w:rPr>
        <w:t xml:space="preserve"> </w:t>
      </w:r>
      <w:r w:rsidR="00CD1A44">
        <w:rPr>
          <w:rFonts w:asciiTheme="minorHAnsi" w:hAnsiTheme="minorHAnsi" w:cstheme="minorHAnsi"/>
        </w:rPr>
        <w:t xml:space="preserve">řádně a včas dílo za podmínek stanovených v této smlouvě. </w:t>
      </w:r>
    </w:p>
    <w:p w14:paraId="7C2B2BFA" w14:textId="77777777" w:rsidR="00F06898" w:rsidRPr="00B12ABC" w:rsidRDefault="00F06898" w:rsidP="00EF0309">
      <w:pPr>
        <w:numPr>
          <w:ilvl w:val="0"/>
          <w:numId w:val="1"/>
        </w:numPr>
        <w:spacing w:after="120" w:line="276" w:lineRule="auto"/>
        <w:ind w:left="284" w:hanging="284"/>
        <w:jc w:val="both"/>
        <w:rPr>
          <w:rFonts w:asciiTheme="minorHAnsi" w:hAnsiTheme="minorHAnsi" w:cstheme="minorHAnsi"/>
        </w:rPr>
      </w:pPr>
      <w:r w:rsidRPr="00B12ABC">
        <w:rPr>
          <w:rFonts w:asciiTheme="minorHAnsi" w:hAnsiTheme="minorHAnsi" w:cstheme="minorHAnsi"/>
        </w:rPr>
        <w:t>Místem předání částí díla je sídlo objednatele, Vyšehradská 57, PSČ: 128 00 Praha 2.</w:t>
      </w:r>
    </w:p>
    <w:p w14:paraId="1F43058A" w14:textId="77F35217" w:rsidR="00F06898" w:rsidRPr="00B12ABC" w:rsidRDefault="00F06898" w:rsidP="00EF0309">
      <w:pPr>
        <w:numPr>
          <w:ilvl w:val="0"/>
          <w:numId w:val="1"/>
        </w:numPr>
        <w:spacing w:after="120" w:line="276" w:lineRule="auto"/>
        <w:ind w:left="284" w:hanging="284"/>
        <w:jc w:val="both"/>
        <w:rPr>
          <w:rFonts w:asciiTheme="minorHAnsi" w:hAnsiTheme="minorHAnsi" w:cstheme="minorHAnsi"/>
        </w:rPr>
      </w:pPr>
      <w:r w:rsidRPr="00B12ABC">
        <w:rPr>
          <w:rFonts w:asciiTheme="minorHAnsi" w:hAnsiTheme="minorHAnsi" w:cstheme="minorHAnsi"/>
        </w:rPr>
        <w:lastRenderedPageBreak/>
        <w:t xml:space="preserve">Předání a převzetí částí díla vymezených čl. I odst. 1 písm. a) a b) a c) se uskuteční na základě oběma stranami podepsaného akceptačního protokolu, jehož vzor tvoří jako </w:t>
      </w:r>
      <w:r w:rsidRPr="00E81CC8">
        <w:rPr>
          <w:rFonts w:asciiTheme="minorHAnsi" w:hAnsiTheme="minorHAnsi" w:cstheme="minorHAnsi"/>
        </w:rPr>
        <w:t>příloha č. 2</w:t>
      </w:r>
      <w:r w:rsidRPr="00B12ABC">
        <w:rPr>
          <w:rFonts w:asciiTheme="minorHAnsi" w:hAnsiTheme="minorHAnsi" w:cstheme="minorHAnsi"/>
        </w:rPr>
        <w:t xml:space="preserve"> nedílnou součást této </w:t>
      </w:r>
      <w:r w:rsidR="00332F83">
        <w:rPr>
          <w:rFonts w:asciiTheme="minorHAnsi" w:hAnsiTheme="minorHAnsi" w:cstheme="minorHAnsi"/>
        </w:rPr>
        <w:t>S</w:t>
      </w:r>
      <w:r w:rsidRPr="00B12ABC">
        <w:rPr>
          <w:rFonts w:asciiTheme="minorHAnsi" w:hAnsiTheme="minorHAnsi" w:cstheme="minorHAnsi"/>
        </w:rPr>
        <w:t>mlouvy. Akceptační protokol bude podepsán pouze tehdy, bude-li předávané předmětné dílo splňovat požadavky na kvalitu stanovené v čl. V této smlouvy. Teprve podpisem akceptačního protokolu se dílo</w:t>
      </w:r>
      <w:r w:rsidR="00332F83">
        <w:rPr>
          <w:rFonts w:asciiTheme="minorHAnsi" w:hAnsiTheme="minorHAnsi" w:cstheme="minorHAnsi"/>
        </w:rPr>
        <w:t xml:space="preserve"> či jeho část</w:t>
      </w:r>
      <w:r w:rsidRPr="00B12ABC">
        <w:rPr>
          <w:rFonts w:asciiTheme="minorHAnsi" w:hAnsiTheme="minorHAnsi" w:cstheme="minorHAnsi"/>
        </w:rPr>
        <w:t xml:space="preserve"> považuje za provedené a převzaté a zhotoviteli vzniká právo v souladu s čl. II této smlouvy na zaplacení</w:t>
      </w:r>
      <w:r w:rsidR="00332F83">
        <w:rPr>
          <w:rFonts w:asciiTheme="minorHAnsi" w:hAnsiTheme="minorHAnsi" w:cstheme="minorHAnsi"/>
        </w:rPr>
        <w:t xml:space="preserve"> díla nebo provedené části díla</w:t>
      </w:r>
      <w:r w:rsidRPr="00B12ABC">
        <w:rPr>
          <w:rFonts w:asciiTheme="minorHAnsi" w:hAnsiTheme="minorHAnsi" w:cstheme="minorHAnsi"/>
        </w:rPr>
        <w:t xml:space="preserve">. Dále zhotovitel v etapě vymezené v čl. I odst. 1 písm. d) předá předmět díla na základě doloženého výpisu provedených prací a odpracovaných hodin. </w:t>
      </w:r>
    </w:p>
    <w:p w14:paraId="09603A80" w14:textId="5EEB6B96" w:rsidR="00EF0309" w:rsidRPr="00EF0309" w:rsidRDefault="00EF0309" w:rsidP="00EF0309">
      <w:pPr>
        <w:numPr>
          <w:ilvl w:val="0"/>
          <w:numId w:val="1"/>
        </w:numPr>
        <w:spacing w:after="120" w:line="276" w:lineRule="auto"/>
        <w:ind w:left="284" w:hanging="284"/>
        <w:jc w:val="both"/>
        <w:rPr>
          <w:rFonts w:asciiTheme="minorHAnsi" w:hAnsiTheme="minorHAnsi" w:cstheme="minorHAnsi"/>
        </w:rPr>
      </w:pPr>
      <w:r w:rsidRPr="00EF0309">
        <w:rPr>
          <w:rFonts w:asciiTheme="minorHAnsi" w:hAnsiTheme="minorHAnsi" w:cstheme="minorHAnsi"/>
        </w:rPr>
        <w:t xml:space="preserve">Objednatel není povinen převzít </w:t>
      </w:r>
      <w:r w:rsidR="00CD1A44">
        <w:rPr>
          <w:rFonts w:asciiTheme="minorHAnsi" w:hAnsiTheme="minorHAnsi" w:cstheme="minorHAnsi"/>
        </w:rPr>
        <w:t>d</w:t>
      </w:r>
      <w:r w:rsidRPr="00EF0309">
        <w:rPr>
          <w:rFonts w:asciiTheme="minorHAnsi" w:hAnsiTheme="minorHAnsi" w:cstheme="minorHAnsi"/>
        </w:rPr>
        <w:t xml:space="preserve">ílo nebo jeho část a vystavit </w:t>
      </w:r>
      <w:r w:rsidR="003C68B4">
        <w:rPr>
          <w:rFonts w:asciiTheme="minorHAnsi" w:hAnsiTheme="minorHAnsi" w:cstheme="minorHAnsi"/>
        </w:rPr>
        <w:t>akceptační p</w:t>
      </w:r>
      <w:r w:rsidRPr="00EF0309">
        <w:rPr>
          <w:rFonts w:asciiTheme="minorHAnsi" w:hAnsiTheme="minorHAnsi" w:cstheme="minorHAnsi"/>
        </w:rPr>
        <w:t xml:space="preserve">rotokol, má-li zhotovené </w:t>
      </w:r>
      <w:r w:rsidR="003C68B4">
        <w:rPr>
          <w:rFonts w:asciiTheme="minorHAnsi" w:hAnsiTheme="minorHAnsi" w:cstheme="minorHAnsi"/>
        </w:rPr>
        <w:t>d</w:t>
      </w:r>
      <w:r w:rsidRPr="00EF0309">
        <w:rPr>
          <w:rFonts w:asciiTheme="minorHAnsi" w:hAnsiTheme="minorHAnsi" w:cstheme="minorHAnsi"/>
        </w:rPr>
        <w:t xml:space="preserve">ílo nebo jeho část </w:t>
      </w:r>
      <w:r w:rsidR="003C68B4">
        <w:rPr>
          <w:rFonts w:asciiTheme="minorHAnsi" w:hAnsiTheme="minorHAnsi" w:cstheme="minorHAnsi"/>
        </w:rPr>
        <w:t>d</w:t>
      </w:r>
      <w:r w:rsidRPr="00EF0309">
        <w:rPr>
          <w:rFonts w:asciiTheme="minorHAnsi" w:hAnsiTheme="minorHAnsi" w:cstheme="minorHAnsi"/>
        </w:rPr>
        <w:t xml:space="preserve">íla jakékoli vady nebo nesplnil-li Zhotovitel řádně kteroukoli ze svých povinností stanovených ve vztahu k příslušné části </w:t>
      </w:r>
      <w:r w:rsidR="003C68B4">
        <w:rPr>
          <w:rFonts w:asciiTheme="minorHAnsi" w:hAnsiTheme="minorHAnsi" w:cstheme="minorHAnsi"/>
        </w:rPr>
        <w:t>d</w:t>
      </w:r>
      <w:r w:rsidRPr="00EF0309">
        <w:rPr>
          <w:rFonts w:asciiTheme="minorHAnsi" w:hAnsiTheme="minorHAnsi" w:cstheme="minorHAnsi"/>
        </w:rPr>
        <w:t xml:space="preserve">íla touto Smlouvou. V takovém případě </w:t>
      </w:r>
      <w:r w:rsidR="003C68B4">
        <w:rPr>
          <w:rFonts w:asciiTheme="minorHAnsi" w:hAnsiTheme="minorHAnsi" w:cstheme="minorHAnsi"/>
        </w:rPr>
        <w:t>o</w:t>
      </w:r>
      <w:r w:rsidRPr="00EF0309">
        <w:rPr>
          <w:rFonts w:asciiTheme="minorHAnsi" w:hAnsiTheme="minorHAnsi" w:cstheme="minorHAnsi"/>
        </w:rPr>
        <w:t xml:space="preserve">bjednatel informuje </w:t>
      </w:r>
      <w:r w:rsidR="003C68B4">
        <w:rPr>
          <w:rFonts w:asciiTheme="minorHAnsi" w:hAnsiTheme="minorHAnsi" w:cstheme="minorHAnsi"/>
        </w:rPr>
        <w:t>z</w:t>
      </w:r>
      <w:r w:rsidRPr="00EF0309">
        <w:rPr>
          <w:rFonts w:asciiTheme="minorHAnsi" w:hAnsiTheme="minorHAnsi" w:cstheme="minorHAnsi"/>
        </w:rPr>
        <w:t xml:space="preserve">hotovitele o důvodech nepřevzetí </w:t>
      </w:r>
      <w:r w:rsidR="003C68B4">
        <w:rPr>
          <w:rFonts w:asciiTheme="minorHAnsi" w:hAnsiTheme="minorHAnsi" w:cstheme="minorHAnsi"/>
        </w:rPr>
        <w:t>d</w:t>
      </w:r>
      <w:r w:rsidRPr="00EF0309">
        <w:rPr>
          <w:rFonts w:asciiTheme="minorHAnsi" w:hAnsiTheme="minorHAnsi" w:cstheme="minorHAnsi"/>
        </w:rPr>
        <w:t>íla</w:t>
      </w:r>
      <w:r w:rsidR="003C68B4">
        <w:rPr>
          <w:rFonts w:asciiTheme="minorHAnsi" w:hAnsiTheme="minorHAnsi" w:cstheme="minorHAnsi"/>
        </w:rPr>
        <w:t xml:space="preserve"> nebo jeho části.</w:t>
      </w:r>
    </w:p>
    <w:p w14:paraId="4B693893" w14:textId="1CE5653F" w:rsidR="00C62828" w:rsidRPr="00C62828" w:rsidRDefault="00C62828" w:rsidP="00C62828">
      <w:pPr>
        <w:numPr>
          <w:ilvl w:val="0"/>
          <w:numId w:val="1"/>
        </w:numPr>
        <w:spacing w:after="120" w:line="276" w:lineRule="auto"/>
        <w:ind w:left="284" w:hanging="284"/>
        <w:jc w:val="both"/>
        <w:rPr>
          <w:rFonts w:asciiTheme="minorHAnsi" w:hAnsiTheme="minorHAnsi" w:cstheme="minorHAnsi"/>
        </w:rPr>
      </w:pPr>
      <w:r w:rsidRPr="00C62828">
        <w:rPr>
          <w:rFonts w:asciiTheme="minorHAnsi" w:hAnsiTheme="minorHAnsi" w:cstheme="minorHAnsi"/>
        </w:rPr>
        <w:t>Zhotovitel odstraní vady, vytčené v</w:t>
      </w:r>
      <w:r w:rsidR="003C68B4">
        <w:rPr>
          <w:rFonts w:asciiTheme="minorHAnsi" w:hAnsiTheme="minorHAnsi" w:cstheme="minorHAnsi"/>
        </w:rPr>
        <w:t xml:space="preserve"> akceptačním </w:t>
      </w:r>
      <w:r w:rsidRPr="00C62828">
        <w:rPr>
          <w:rFonts w:asciiTheme="minorHAnsi" w:hAnsiTheme="minorHAnsi" w:cstheme="minorHAnsi"/>
        </w:rPr>
        <w:t xml:space="preserve">protokolu, nebo splní jiný </w:t>
      </w:r>
      <w:r w:rsidR="003C68B4">
        <w:rPr>
          <w:rFonts w:asciiTheme="minorHAnsi" w:hAnsiTheme="minorHAnsi" w:cstheme="minorHAnsi"/>
        </w:rPr>
        <w:t>o</w:t>
      </w:r>
      <w:r w:rsidRPr="00C62828">
        <w:rPr>
          <w:rFonts w:asciiTheme="minorHAnsi" w:hAnsiTheme="minorHAnsi" w:cstheme="minorHAnsi"/>
        </w:rPr>
        <w:t>bjednatelem zvolený nárok z těchto vad, nejpozději ve lhůtě deseti (10) dnů od jeho vystavení, není-li v</w:t>
      </w:r>
      <w:r w:rsidR="003C68B4">
        <w:rPr>
          <w:rFonts w:asciiTheme="minorHAnsi" w:hAnsiTheme="minorHAnsi" w:cstheme="minorHAnsi"/>
        </w:rPr>
        <w:t xml:space="preserve"> akceptačním</w:t>
      </w:r>
      <w:r w:rsidRPr="00C62828">
        <w:rPr>
          <w:rFonts w:asciiTheme="minorHAnsi" w:hAnsiTheme="minorHAnsi" w:cstheme="minorHAnsi"/>
        </w:rPr>
        <w:t xml:space="preserve"> protokolu stanovena </w:t>
      </w:r>
      <w:r w:rsidR="003C68B4">
        <w:rPr>
          <w:rFonts w:asciiTheme="minorHAnsi" w:hAnsiTheme="minorHAnsi" w:cstheme="minorHAnsi"/>
        </w:rPr>
        <w:t>o</w:t>
      </w:r>
      <w:r w:rsidRPr="00C62828">
        <w:rPr>
          <w:rFonts w:asciiTheme="minorHAnsi" w:hAnsiTheme="minorHAnsi" w:cstheme="minorHAnsi"/>
        </w:rPr>
        <w:t xml:space="preserve">bjednatelem lhůta delší. </w:t>
      </w:r>
    </w:p>
    <w:p w14:paraId="30BD2583" w14:textId="550FBE20" w:rsidR="00F06898" w:rsidRPr="00B12ABC" w:rsidRDefault="00F06898" w:rsidP="00C62828">
      <w:pPr>
        <w:numPr>
          <w:ilvl w:val="0"/>
          <w:numId w:val="1"/>
        </w:numPr>
        <w:spacing w:after="120" w:line="276" w:lineRule="auto"/>
        <w:ind w:left="284" w:hanging="284"/>
        <w:jc w:val="both"/>
        <w:rPr>
          <w:rFonts w:asciiTheme="minorHAnsi" w:hAnsiTheme="minorHAnsi" w:cstheme="minorHAnsi"/>
        </w:rPr>
      </w:pPr>
      <w:r w:rsidRPr="00B12ABC">
        <w:rPr>
          <w:rFonts w:asciiTheme="minorHAnsi" w:hAnsiTheme="minorHAnsi" w:cstheme="minorHAnsi"/>
        </w:rPr>
        <w:t>Vlastnické právo k</w:t>
      </w:r>
      <w:r w:rsidR="003C68B4">
        <w:rPr>
          <w:rFonts w:asciiTheme="minorHAnsi" w:hAnsiTheme="minorHAnsi" w:cstheme="minorHAnsi"/>
        </w:rPr>
        <w:t> </w:t>
      </w:r>
      <w:r w:rsidRPr="00B12ABC">
        <w:rPr>
          <w:rFonts w:asciiTheme="minorHAnsi" w:hAnsiTheme="minorHAnsi" w:cstheme="minorHAnsi"/>
        </w:rPr>
        <w:t>dílu</w:t>
      </w:r>
      <w:r w:rsidR="003C68B4">
        <w:rPr>
          <w:rFonts w:asciiTheme="minorHAnsi" w:hAnsiTheme="minorHAnsi" w:cstheme="minorHAnsi"/>
        </w:rPr>
        <w:t xml:space="preserve"> nebo k jeho části</w:t>
      </w:r>
      <w:r w:rsidRPr="00B12ABC">
        <w:rPr>
          <w:rFonts w:asciiTheme="minorHAnsi" w:hAnsiTheme="minorHAnsi" w:cstheme="minorHAnsi"/>
        </w:rPr>
        <w:t xml:space="preserve"> přechází na objednatele okamžikem jeho předání a převzetí dle tohoto článku.</w:t>
      </w:r>
    </w:p>
    <w:p w14:paraId="6354D6FF" w14:textId="26537B9E" w:rsidR="00F06898" w:rsidRDefault="00F06898" w:rsidP="00C62828">
      <w:pPr>
        <w:numPr>
          <w:ilvl w:val="0"/>
          <w:numId w:val="1"/>
        </w:numPr>
        <w:spacing w:after="120" w:line="276" w:lineRule="auto"/>
        <w:ind w:left="284" w:hanging="284"/>
        <w:jc w:val="both"/>
        <w:rPr>
          <w:rFonts w:asciiTheme="minorHAnsi" w:hAnsiTheme="minorHAnsi" w:cstheme="minorHAnsi"/>
        </w:rPr>
      </w:pPr>
      <w:r w:rsidRPr="00B12ABC">
        <w:rPr>
          <w:rFonts w:asciiTheme="minorHAnsi" w:hAnsiTheme="minorHAnsi" w:cstheme="minorHAnsi"/>
        </w:rPr>
        <w:t xml:space="preserve">Do doby stanovené v odst. </w:t>
      </w:r>
      <w:r w:rsidR="00C62828">
        <w:rPr>
          <w:rFonts w:asciiTheme="minorHAnsi" w:hAnsiTheme="minorHAnsi" w:cstheme="minorHAnsi"/>
        </w:rPr>
        <w:t>6</w:t>
      </w:r>
      <w:r w:rsidRPr="00B12ABC">
        <w:rPr>
          <w:rFonts w:asciiTheme="minorHAnsi" w:hAnsiTheme="minorHAnsi" w:cstheme="minorHAnsi"/>
        </w:rPr>
        <w:t xml:space="preserve"> tohoto článku nese nebezpečí škody na díle zhotovitel. </w:t>
      </w:r>
    </w:p>
    <w:p w14:paraId="07017CC5" w14:textId="4BE1D5B1" w:rsidR="00C62828" w:rsidRPr="00C62828" w:rsidRDefault="00C62828" w:rsidP="00C62828">
      <w:pPr>
        <w:pStyle w:val="Nadpis1"/>
        <w:ind w:left="284" w:hanging="284"/>
        <w:rPr>
          <w:rFonts w:asciiTheme="minorHAnsi" w:hAnsiTheme="minorHAnsi" w:cstheme="minorHAnsi"/>
          <w:b w:val="0"/>
          <w:bCs w:val="0"/>
          <w:kern w:val="0"/>
          <w:sz w:val="22"/>
          <w:szCs w:val="22"/>
          <w:lang w:val="cs-CZ"/>
        </w:rPr>
      </w:pPr>
      <w:r w:rsidRPr="00C62828">
        <w:rPr>
          <w:rFonts w:asciiTheme="minorHAnsi" w:hAnsiTheme="minorHAnsi" w:cstheme="minorHAnsi"/>
          <w:b w:val="0"/>
          <w:bCs w:val="0"/>
          <w:kern w:val="0"/>
          <w:sz w:val="22"/>
          <w:szCs w:val="22"/>
          <w:lang w:val="cs-CZ"/>
        </w:rPr>
        <w:t>Ustanovení</w:t>
      </w:r>
      <w:r>
        <w:rPr>
          <w:rFonts w:asciiTheme="minorHAnsi" w:hAnsiTheme="minorHAnsi" w:cstheme="minorHAnsi"/>
          <w:b w:val="0"/>
          <w:bCs w:val="0"/>
          <w:kern w:val="0"/>
          <w:sz w:val="22"/>
          <w:szCs w:val="22"/>
          <w:lang w:val="cs-CZ"/>
        </w:rPr>
        <w:t>mi</w:t>
      </w:r>
      <w:r w:rsidRPr="00C62828">
        <w:rPr>
          <w:rFonts w:asciiTheme="minorHAnsi" w:hAnsiTheme="minorHAnsi" w:cstheme="minorHAnsi"/>
          <w:b w:val="0"/>
          <w:bCs w:val="0"/>
          <w:kern w:val="0"/>
          <w:sz w:val="22"/>
          <w:szCs w:val="22"/>
          <w:lang w:val="cs-CZ"/>
        </w:rPr>
        <w:t xml:space="preserve"> tohoto článku IV</w:t>
      </w:r>
      <w:r>
        <w:rPr>
          <w:rFonts w:asciiTheme="minorHAnsi" w:hAnsiTheme="minorHAnsi" w:cstheme="minorHAnsi"/>
          <w:b w:val="0"/>
          <w:bCs w:val="0"/>
          <w:kern w:val="0"/>
          <w:sz w:val="22"/>
          <w:szCs w:val="22"/>
          <w:lang w:val="cs-CZ"/>
        </w:rPr>
        <w:t xml:space="preserve">. </w:t>
      </w:r>
      <w:r w:rsidRPr="00C62828">
        <w:rPr>
          <w:rFonts w:asciiTheme="minorHAnsi" w:hAnsiTheme="minorHAnsi" w:cstheme="minorHAnsi"/>
          <w:b w:val="0"/>
          <w:bCs w:val="0"/>
          <w:kern w:val="0"/>
          <w:sz w:val="22"/>
          <w:szCs w:val="22"/>
          <w:lang w:val="cs-CZ"/>
        </w:rPr>
        <w:t xml:space="preserve">nejsou dotčena práva </w:t>
      </w:r>
      <w:r>
        <w:rPr>
          <w:rFonts w:asciiTheme="minorHAnsi" w:hAnsiTheme="minorHAnsi" w:cstheme="minorHAnsi"/>
          <w:b w:val="0"/>
          <w:bCs w:val="0"/>
          <w:kern w:val="0"/>
          <w:sz w:val="22"/>
          <w:szCs w:val="22"/>
          <w:lang w:val="cs-CZ"/>
        </w:rPr>
        <w:t>o</w:t>
      </w:r>
      <w:r w:rsidRPr="00C62828">
        <w:rPr>
          <w:rFonts w:asciiTheme="minorHAnsi" w:hAnsiTheme="minorHAnsi" w:cstheme="minorHAnsi"/>
          <w:b w:val="0"/>
          <w:bCs w:val="0"/>
          <w:kern w:val="0"/>
          <w:sz w:val="22"/>
          <w:szCs w:val="22"/>
          <w:lang w:val="cs-CZ"/>
        </w:rPr>
        <w:t xml:space="preserve">bjednatele z vadného plnění. </w:t>
      </w:r>
    </w:p>
    <w:p w14:paraId="48C8EE9F" w14:textId="77777777" w:rsidR="00F06898" w:rsidRPr="00B12ABC" w:rsidRDefault="00F06898" w:rsidP="00F06898">
      <w:pPr>
        <w:spacing w:after="120" w:line="276" w:lineRule="auto"/>
        <w:ind w:hanging="284"/>
        <w:jc w:val="both"/>
        <w:rPr>
          <w:rFonts w:asciiTheme="minorHAnsi" w:hAnsiTheme="minorHAnsi" w:cstheme="minorHAnsi"/>
          <w:i/>
          <w:highlight w:val="cyan"/>
        </w:rPr>
      </w:pPr>
    </w:p>
    <w:p w14:paraId="5F771882" w14:textId="77777777" w:rsidR="00F06898" w:rsidRPr="00B12ABC" w:rsidRDefault="00F06898" w:rsidP="00F06898">
      <w:pPr>
        <w:spacing w:after="120" w:line="276" w:lineRule="auto"/>
        <w:ind w:hanging="284"/>
        <w:jc w:val="center"/>
        <w:rPr>
          <w:rFonts w:asciiTheme="minorHAnsi" w:hAnsiTheme="minorHAnsi" w:cstheme="minorHAnsi"/>
          <w:b/>
          <w:u w:val="single"/>
        </w:rPr>
      </w:pPr>
      <w:r w:rsidRPr="00B12ABC">
        <w:rPr>
          <w:rFonts w:asciiTheme="minorHAnsi" w:hAnsiTheme="minorHAnsi" w:cstheme="minorHAnsi"/>
          <w:b/>
          <w:u w:val="single"/>
        </w:rPr>
        <w:t>V. Kvalita díla</w:t>
      </w:r>
    </w:p>
    <w:p w14:paraId="76F42FC1" w14:textId="77777777" w:rsidR="00F06898" w:rsidRPr="00B12ABC" w:rsidRDefault="00F06898" w:rsidP="00AE0AC0">
      <w:pPr>
        <w:numPr>
          <w:ilvl w:val="0"/>
          <w:numId w:val="6"/>
        </w:numPr>
        <w:spacing w:after="120" w:line="276" w:lineRule="auto"/>
        <w:ind w:left="284" w:hanging="284"/>
        <w:jc w:val="both"/>
        <w:rPr>
          <w:rFonts w:asciiTheme="minorHAnsi" w:hAnsiTheme="minorHAnsi" w:cstheme="minorHAnsi"/>
        </w:rPr>
      </w:pPr>
      <w:r w:rsidRPr="00B12ABC">
        <w:rPr>
          <w:rFonts w:asciiTheme="minorHAnsi" w:hAnsiTheme="minorHAnsi" w:cstheme="minorHAnsi"/>
        </w:rPr>
        <w:t>Dílo musí být zhotovitelem provedeno řádně, ve stanovených termínech a s odbornou péčí.</w:t>
      </w:r>
    </w:p>
    <w:p w14:paraId="10D8FAF9" w14:textId="6D05841E" w:rsidR="00F06898" w:rsidRPr="00B12ABC" w:rsidRDefault="00F06898" w:rsidP="00AE0AC0">
      <w:pPr>
        <w:numPr>
          <w:ilvl w:val="0"/>
          <w:numId w:val="6"/>
        </w:numPr>
        <w:spacing w:after="120" w:line="276" w:lineRule="auto"/>
        <w:ind w:left="284" w:hanging="284"/>
        <w:jc w:val="both"/>
        <w:rPr>
          <w:rFonts w:asciiTheme="minorHAnsi" w:hAnsiTheme="minorHAnsi" w:cstheme="minorHAnsi"/>
        </w:rPr>
      </w:pPr>
      <w:r w:rsidRPr="00B12ABC">
        <w:rPr>
          <w:rFonts w:asciiTheme="minorHAnsi" w:hAnsiTheme="minorHAnsi" w:cstheme="minorHAnsi"/>
        </w:rPr>
        <w:t>Řádně a ve stanovených termínech se rozumí provedení díla v souladu s čl. III</w:t>
      </w:r>
      <w:r w:rsidR="004626F4">
        <w:rPr>
          <w:rFonts w:asciiTheme="minorHAnsi" w:hAnsiTheme="minorHAnsi" w:cstheme="minorHAnsi"/>
        </w:rPr>
        <w:t>.</w:t>
      </w:r>
      <w:r w:rsidRPr="00B12ABC">
        <w:rPr>
          <w:rFonts w:asciiTheme="minorHAnsi" w:hAnsiTheme="minorHAnsi" w:cstheme="minorHAnsi"/>
        </w:rPr>
        <w:t xml:space="preserve"> této smlouvy, ve stavu, je</w:t>
      </w:r>
      <w:r w:rsidR="004626F4">
        <w:rPr>
          <w:rFonts w:asciiTheme="minorHAnsi" w:hAnsiTheme="minorHAnsi" w:cstheme="minorHAnsi"/>
        </w:rPr>
        <w:t>n</w:t>
      </w:r>
      <w:r w:rsidRPr="00B12ABC">
        <w:rPr>
          <w:rFonts w:asciiTheme="minorHAnsi" w:hAnsiTheme="minorHAnsi" w:cstheme="minorHAnsi"/>
        </w:rPr>
        <w:t>ž odpovídá požadavkům na kvalitu díla, resp. podmínkám stanoveným v právních předpisech, požadavkům na kvalitu předmětu smlouvy a podmínkám veřejné zakázky </w:t>
      </w:r>
      <w:r w:rsidR="00854D4B">
        <w:rPr>
          <w:rFonts w:asciiTheme="minorHAnsi" w:hAnsiTheme="minorHAnsi" w:cstheme="minorHAnsi"/>
        </w:rPr>
        <w:t>2</w:t>
      </w:r>
      <w:r w:rsidR="00E35A4A">
        <w:rPr>
          <w:rFonts w:asciiTheme="minorHAnsi" w:hAnsiTheme="minorHAnsi" w:cstheme="minorHAnsi"/>
        </w:rPr>
        <w:t>3-0173</w:t>
      </w:r>
      <w:r w:rsidRPr="00B12ABC">
        <w:rPr>
          <w:rFonts w:asciiTheme="minorHAnsi" w:hAnsiTheme="minorHAnsi" w:cstheme="minorHAnsi"/>
        </w:rPr>
        <w:t>.</w:t>
      </w:r>
    </w:p>
    <w:p w14:paraId="5B31B2AF" w14:textId="77777777" w:rsidR="00F06898" w:rsidRPr="00B12ABC" w:rsidRDefault="00F06898" w:rsidP="00F06898">
      <w:pPr>
        <w:spacing w:after="120" w:line="276" w:lineRule="auto"/>
        <w:jc w:val="both"/>
        <w:rPr>
          <w:rFonts w:asciiTheme="minorHAnsi" w:hAnsiTheme="minorHAnsi" w:cstheme="minorHAnsi"/>
        </w:rPr>
      </w:pPr>
    </w:p>
    <w:p w14:paraId="1CA0BE51" w14:textId="77777777" w:rsidR="00F06898" w:rsidRPr="00B12ABC" w:rsidRDefault="00F06898" w:rsidP="00F06898">
      <w:pPr>
        <w:spacing w:after="120" w:line="276" w:lineRule="auto"/>
        <w:ind w:hanging="284"/>
        <w:jc w:val="center"/>
        <w:rPr>
          <w:rFonts w:asciiTheme="minorHAnsi" w:hAnsiTheme="minorHAnsi" w:cstheme="minorHAnsi"/>
          <w:b/>
          <w:u w:val="single"/>
        </w:rPr>
      </w:pPr>
      <w:r w:rsidRPr="00B12ABC">
        <w:rPr>
          <w:rFonts w:asciiTheme="minorHAnsi" w:hAnsiTheme="minorHAnsi" w:cstheme="minorHAnsi"/>
          <w:b/>
          <w:u w:val="single"/>
        </w:rPr>
        <w:t>VI. Odpovědnost za vady díla</w:t>
      </w:r>
    </w:p>
    <w:p w14:paraId="5DB1DBA0" w14:textId="2B6E2156" w:rsidR="00F06898" w:rsidRPr="00B12ABC" w:rsidRDefault="00F06898" w:rsidP="00AE0AC0">
      <w:pPr>
        <w:numPr>
          <w:ilvl w:val="0"/>
          <w:numId w:val="11"/>
        </w:numPr>
        <w:spacing w:after="120" w:line="276" w:lineRule="auto"/>
        <w:ind w:left="284" w:hanging="284"/>
        <w:jc w:val="both"/>
        <w:rPr>
          <w:rFonts w:asciiTheme="minorHAnsi" w:hAnsiTheme="minorHAnsi" w:cstheme="minorHAnsi"/>
        </w:rPr>
      </w:pPr>
      <w:r w:rsidRPr="00B12ABC">
        <w:rPr>
          <w:rFonts w:asciiTheme="minorHAnsi" w:hAnsiTheme="minorHAnsi" w:cstheme="minorHAnsi"/>
        </w:rPr>
        <w:t xml:space="preserve">Zhotovitel odpovídá za to, že </w:t>
      </w:r>
      <w:r w:rsidR="003C68B4">
        <w:rPr>
          <w:rFonts w:asciiTheme="minorHAnsi" w:hAnsiTheme="minorHAnsi" w:cstheme="minorHAnsi"/>
        </w:rPr>
        <w:t>dílo bude</w:t>
      </w:r>
      <w:r w:rsidRPr="00B12ABC">
        <w:rPr>
          <w:rFonts w:asciiTheme="minorHAnsi" w:hAnsiTheme="minorHAnsi" w:cstheme="minorHAnsi"/>
        </w:rPr>
        <w:t xml:space="preserve"> proveden</w:t>
      </w:r>
      <w:r w:rsidR="003C68B4">
        <w:rPr>
          <w:rFonts w:asciiTheme="minorHAnsi" w:hAnsiTheme="minorHAnsi" w:cstheme="minorHAnsi"/>
        </w:rPr>
        <w:t>o</w:t>
      </w:r>
      <w:r w:rsidRPr="00B12ABC">
        <w:rPr>
          <w:rFonts w:asciiTheme="minorHAnsi" w:hAnsiTheme="minorHAnsi" w:cstheme="minorHAnsi"/>
        </w:rPr>
        <w:t xml:space="preserve"> podle podmínek </w:t>
      </w:r>
      <w:r w:rsidR="003D6830">
        <w:rPr>
          <w:rFonts w:asciiTheme="minorHAnsi" w:hAnsiTheme="minorHAnsi" w:cstheme="minorHAnsi"/>
        </w:rPr>
        <w:t xml:space="preserve">a ve kvalitě sjednané v </w:t>
      </w:r>
      <w:r w:rsidR="003C68B4">
        <w:rPr>
          <w:rFonts w:asciiTheme="minorHAnsi" w:hAnsiTheme="minorHAnsi" w:cstheme="minorHAnsi"/>
        </w:rPr>
        <w:t>této S</w:t>
      </w:r>
      <w:r w:rsidRPr="00B12ABC">
        <w:rPr>
          <w:rFonts w:asciiTheme="minorHAnsi" w:hAnsiTheme="minorHAnsi" w:cstheme="minorHAnsi"/>
        </w:rPr>
        <w:t>mlouv</w:t>
      </w:r>
      <w:r w:rsidR="003D6830">
        <w:rPr>
          <w:rFonts w:asciiTheme="minorHAnsi" w:hAnsiTheme="minorHAnsi" w:cstheme="minorHAnsi"/>
        </w:rPr>
        <w:t>ě a</w:t>
      </w:r>
      <w:r w:rsidRPr="00B12ABC">
        <w:rPr>
          <w:rFonts w:asciiTheme="minorHAnsi" w:hAnsiTheme="minorHAnsi" w:cstheme="minorHAnsi"/>
        </w:rPr>
        <w:t xml:space="preserve"> zadávací dokumentac</w:t>
      </w:r>
      <w:r w:rsidR="003D6830">
        <w:rPr>
          <w:rFonts w:asciiTheme="minorHAnsi" w:hAnsiTheme="minorHAnsi" w:cstheme="minorHAnsi"/>
        </w:rPr>
        <w:t>i</w:t>
      </w:r>
      <w:r w:rsidR="003C68B4">
        <w:rPr>
          <w:rFonts w:asciiTheme="minorHAnsi" w:hAnsiTheme="minorHAnsi" w:cstheme="minorHAnsi"/>
        </w:rPr>
        <w:t xml:space="preserve"> k veřejné zakázce 2</w:t>
      </w:r>
      <w:r w:rsidR="00E35A4A">
        <w:rPr>
          <w:rFonts w:asciiTheme="minorHAnsi" w:hAnsiTheme="minorHAnsi" w:cstheme="minorHAnsi"/>
        </w:rPr>
        <w:t>3-0173</w:t>
      </w:r>
      <w:r w:rsidR="003C68B4">
        <w:rPr>
          <w:rFonts w:asciiTheme="minorHAnsi" w:hAnsiTheme="minorHAnsi" w:cstheme="minorHAnsi"/>
        </w:rPr>
        <w:t>.</w:t>
      </w:r>
    </w:p>
    <w:p w14:paraId="0B437DCB" w14:textId="73F86AC9" w:rsidR="00F06898" w:rsidRPr="00B12ABC" w:rsidRDefault="00F06898" w:rsidP="00AE0AC0">
      <w:pPr>
        <w:numPr>
          <w:ilvl w:val="0"/>
          <w:numId w:val="11"/>
        </w:numPr>
        <w:spacing w:after="120" w:line="276" w:lineRule="auto"/>
        <w:ind w:left="284" w:hanging="284"/>
        <w:jc w:val="both"/>
        <w:rPr>
          <w:rFonts w:asciiTheme="minorHAnsi" w:hAnsiTheme="minorHAnsi" w:cstheme="minorHAnsi"/>
        </w:rPr>
      </w:pPr>
      <w:r w:rsidRPr="00B12ABC">
        <w:rPr>
          <w:rFonts w:asciiTheme="minorHAnsi" w:hAnsiTheme="minorHAnsi" w:cstheme="minorHAnsi"/>
        </w:rPr>
        <w:t xml:space="preserve">Vady vytčené v akceptačním protokolu, které nebrání akceptaci, se zhotovitel zavazuje odstranit </w:t>
      </w:r>
      <w:r w:rsidRPr="00B12ABC">
        <w:rPr>
          <w:rFonts w:asciiTheme="minorHAnsi" w:hAnsiTheme="minorHAnsi" w:cstheme="minorHAnsi"/>
        </w:rPr>
        <w:br/>
        <w:t xml:space="preserve">ve lhůtách stanovených v akceptačním protokolu, jehož vzor tvoří jako </w:t>
      </w:r>
      <w:r w:rsidRPr="004626F4">
        <w:rPr>
          <w:rFonts w:asciiTheme="minorHAnsi" w:hAnsiTheme="minorHAnsi" w:cstheme="minorHAnsi"/>
        </w:rPr>
        <w:t>příloha č. 2</w:t>
      </w:r>
      <w:r w:rsidRPr="00B12ABC">
        <w:rPr>
          <w:rFonts w:asciiTheme="minorHAnsi" w:hAnsiTheme="minorHAnsi" w:cstheme="minorHAnsi"/>
        </w:rPr>
        <w:t xml:space="preserve"> nedílnou součást této </w:t>
      </w:r>
      <w:r w:rsidR="003C68B4">
        <w:rPr>
          <w:rFonts w:asciiTheme="minorHAnsi" w:hAnsiTheme="minorHAnsi" w:cstheme="minorHAnsi"/>
        </w:rPr>
        <w:t>S</w:t>
      </w:r>
      <w:r w:rsidRPr="00B12ABC">
        <w:rPr>
          <w:rFonts w:asciiTheme="minorHAnsi" w:hAnsiTheme="minorHAnsi" w:cstheme="minorHAnsi"/>
        </w:rPr>
        <w:t>mlouvy.</w:t>
      </w:r>
    </w:p>
    <w:p w14:paraId="373D811B" w14:textId="78651222" w:rsidR="00F06898" w:rsidRPr="00B12ABC" w:rsidRDefault="00F06898" w:rsidP="00AE0AC0">
      <w:pPr>
        <w:numPr>
          <w:ilvl w:val="0"/>
          <w:numId w:val="11"/>
        </w:numPr>
        <w:spacing w:after="120" w:line="276" w:lineRule="auto"/>
        <w:ind w:left="284" w:hanging="284"/>
        <w:jc w:val="both"/>
        <w:rPr>
          <w:rFonts w:asciiTheme="minorHAnsi" w:hAnsiTheme="minorHAnsi" w:cstheme="minorHAnsi"/>
        </w:rPr>
      </w:pPr>
      <w:r w:rsidRPr="00B12ABC">
        <w:rPr>
          <w:rFonts w:asciiTheme="minorHAnsi" w:hAnsiTheme="minorHAnsi" w:cstheme="minorHAnsi"/>
        </w:rPr>
        <w:t>Smluvní strany se dohodly, že v případě vzniku vady díla či jeho části, je objednatel povinen bezodkladně po jejich zjištění, písemnou formou, postačí emailem kontaktní osobě</w:t>
      </w:r>
      <w:r w:rsidR="003D6830">
        <w:rPr>
          <w:rFonts w:asciiTheme="minorHAnsi" w:hAnsiTheme="minorHAnsi" w:cstheme="minorHAnsi"/>
        </w:rPr>
        <w:t xml:space="preserve"> zhotovitele</w:t>
      </w:r>
      <w:r w:rsidRPr="00B12ABC">
        <w:rPr>
          <w:rFonts w:asciiTheme="minorHAnsi" w:hAnsiTheme="minorHAnsi" w:cstheme="minorHAnsi"/>
        </w:rPr>
        <w:t>, existenci těchto vad zhotoviteli oznámit, přičemž zhotovitel je povinen písemně oznámené, tedy reklamované vady díla bezplatně odstranit.</w:t>
      </w:r>
    </w:p>
    <w:p w14:paraId="4D8EB0AA" w14:textId="58758F4C" w:rsidR="00F06898" w:rsidRPr="00B12ABC" w:rsidRDefault="00F06898" w:rsidP="00AE0AC0">
      <w:pPr>
        <w:numPr>
          <w:ilvl w:val="0"/>
          <w:numId w:val="11"/>
        </w:numPr>
        <w:spacing w:after="120" w:line="276" w:lineRule="auto"/>
        <w:ind w:left="284" w:hanging="284"/>
        <w:jc w:val="both"/>
        <w:rPr>
          <w:rFonts w:asciiTheme="minorHAnsi" w:hAnsiTheme="minorHAnsi" w:cstheme="minorHAnsi"/>
        </w:rPr>
      </w:pPr>
      <w:r w:rsidRPr="00B12ABC">
        <w:rPr>
          <w:rFonts w:asciiTheme="minorHAnsi" w:hAnsiTheme="minorHAnsi" w:cstheme="minorHAnsi"/>
        </w:rPr>
        <w:t>V případě prodlení zhotovitele s odstraněním vad vytčených v akceptačním protokolu, má objednatel vedle vyúčtování smluvní pokuty právo pověřit odstraněním vady</w:t>
      </w:r>
      <w:r w:rsidR="003D6830">
        <w:rPr>
          <w:rFonts w:asciiTheme="minorHAnsi" w:hAnsiTheme="minorHAnsi" w:cstheme="minorHAnsi"/>
        </w:rPr>
        <w:t>,</w:t>
      </w:r>
      <w:r w:rsidRPr="00B12ABC">
        <w:rPr>
          <w:rFonts w:asciiTheme="minorHAnsi" w:hAnsiTheme="minorHAnsi" w:cstheme="minorHAnsi"/>
        </w:rPr>
        <w:t xml:space="preserve"> popř. vad třetí osobu. </w:t>
      </w:r>
      <w:r w:rsidRPr="00B12ABC">
        <w:rPr>
          <w:rFonts w:asciiTheme="minorHAnsi" w:hAnsiTheme="minorHAnsi" w:cstheme="minorHAnsi"/>
        </w:rPr>
        <w:lastRenderedPageBreak/>
        <w:t>Objednateli v tomto případě vzniká právo nárokovat zaplacení vynaložených finančních nákladů na odstranění vady na zhotoviteli.</w:t>
      </w:r>
    </w:p>
    <w:p w14:paraId="761C4B03" w14:textId="362A8C13" w:rsidR="00F06898" w:rsidRPr="00B12ABC" w:rsidRDefault="00F06898" w:rsidP="00AE0AC0">
      <w:pPr>
        <w:pStyle w:val="Zkladntext2"/>
        <w:numPr>
          <w:ilvl w:val="0"/>
          <w:numId w:val="11"/>
        </w:numPr>
        <w:suppressAutoHyphens w:val="0"/>
        <w:spacing w:line="276" w:lineRule="auto"/>
        <w:ind w:left="284" w:hanging="284"/>
        <w:jc w:val="both"/>
        <w:rPr>
          <w:rFonts w:asciiTheme="minorHAnsi" w:hAnsiTheme="minorHAnsi" w:cstheme="minorHAnsi"/>
        </w:rPr>
      </w:pPr>
      <w:r w:rsidRPr="00B12ABC">
        <w:rPr>
          <w:rFonts w:asciiTheme="minorHAnsi" w:hAnsiTheme="minorHAnsi" w:cstheme="minorHAnsi"/>
        </w:rPr>
        <w:t xml:space="preserve">Zhotovitel ručí za případné dotčení práva </w:t>
      </w:r>
      <w:r w:rsidR="003D6830">
        <w:rPr>
          <w:rFonts w:asciiTheme="minorHAnsi" w:hAnsiTheme="minorHAnsi" w:cstheme="minorHAnsi"/>
        </w:rPr>
        <w:t xml:space="preserve">k dílu </w:t>
      </w:r>
      <w:r w:rsidRPr="00B12ABC">
        <w:rPr>
          <w:rFonts w:asciiTheme="minorHAnsi" w:hAnsiTheme="minorHAnsi" w:cstheme="minorHAnsi"/>
        </w:rPr>
        <w:t>jakékoliv třetí osoby vyplývající z průmyslového nebo duševního vlastnictví související s plněním předmětu smlouvy, a to na území České republiky i mimo něj.</w:t>
      </w:r>
    </w:p>
    <w:p w14:paraId="3676A974" w14:textId="36F772B2" w:rsidR="00F06898" w:rsidRPr="00B12ABC" w:rsidRDefault="00F06898" w:rsidP="00AE0AC0">
      <w:pPr>
        <w:pStyle w:val="Zkladntext2"/>
        <w:numPr>
          <w:ilvl w:val="0"/>
          <w:numId w:val="11"/>
        </w:numPr>
        <w:suppressAutoHyphens w:val="0"/>
        <w:spacing w:line="276" w:lineRule="auto"/>
        <w:ind w:left="284" w:hanging="284"/>
        <w:jc w:val="both"/>
        <w:rPr>
          <w:rFonts w:asciiTheme="minorHAnsi" w:hAnsiTheme="minorHAnsi" w:cstheme="minorHAnsi"/>
        </w:rPr>
      </w:pPr>
      <w:r w:rsidRPr="00B12ABC">
        <w:rPr>
          <w:rFonts w:asciiTheme="minorHAnsi" w:hAnsiTheme="minorHAnsi" w:cstheme="minorHAnsi"/>
        </w:rPr>
        <w:t xml:space="preserve">Pokud bude mít dílo právní vady, zhotovitel je povinen na vlastní náklady učinit všechna opatření nezbytná k odstranění právní vady </w:t>
      </w:r>
      <w:r w:rsidR="003D6830">
        <w:rPr>
          <w:rFonts w:asciiTheme="minorHAnsi" w:hAnsiTheme="minorHAnsi" w:cstheme="minorHAnsi"/>
        </w:rPr>
        <w:t>díla</w:t>
      </w:r>
      <w:r w:rsidRPr="00B12ABC">
        <w:rPr>
          <w:rFonts w:asciiTheme="minorHAnsi" w:hAnsiTheme="minorHAnsi" w:cstheme="minorHAnsi"/>
        </w:rPr>
        <w:t>.  Zhotovitel nese veškeré náklady a hradí veškeré oprávněné nároky třetích osob.</w:t>
      </w:r>
    </w:p>
    <w:p w14:paraId="014F8842" w14:textId="77777777" w:rsidR="00F06898" w:rsidRPr="00B12ABC" w:rsidRDefault="00F06898" w:rsidP="00AE0AC0">
      <w:pPr>
        <w:numPr>
          <w:ilvl w:val="0"/>
          <w:numId w:val="11"/>
        </w:numPr>
        <w:spacing w:after="120" w:line="276" w:lineRule="auto"/>
        <w:ind w:left="284" w:hanging="284"/>
        <w:jc w:val="both"/>
        <w:rPr>
          <w:rFonts w:asciiTheme="minorHAnsi" w:hAnsiTheme="minorHAnsi" w:cstheme="minorHAnsi"/>
        </w:rPr>
      </w:pPr>
      <w:r w:rsidRPr="00B12ABC">
        <w:rPr>
          <w:rFonts w:asciiTheme="minorHAnsi" w:hAnsiTheme="minorHAnsi" w:cstheme="minorHAnsi"/>
        </w:rPr>
        <w:t>V případě, že by se zhotovitel mohl při plnění předmětu smlouvy dostat do konfliktu zájmů mezi objednatelem a jinou osobou, je povinen okamžitě na takovou možnost upozornit objednatele a předložit mu návrh řešení. V případě porušení tohoto závazku odpovídá objednateli za způsobenou škodu v plném rozsahu.</w:t>
      </w:r>
    </w:p>
    <w:p w14:paraId="632AF988" w14:textId="77777777" w:rsidR="00F06898" w:rsidRPr="00B12ABC" w:rsidRDefault="00F06898" w:rsidP="00F06898">
      <w:pPr>
        <w:pStyle w:val="Zkladntext2"/>
        <w:spacing w:line="276" w:lineRule="auto"/>
        <w:rPr>
          <w:rFonts w:asciiTheme="minorHAnsi" w:hAnsiTheme="minorHAnsi" w:cstheme="minorHAnsi"/>
          <w:b/>
          <w:u w:val="single"/>
        </w:rPr>
      </w:pPr>
    </w:p>
    <w:p w14:paraId="4501210E" w14:textId="77777777" w:rsidR="00F06898" w:rsidRPr="00B12ABC" w:rsidRDefault="00F06898" w:rsidP="00F06898">
      <w:pPr>
        <w:spacing w:after="120" w:line="276" w:lineRule="auto"/>
        <w:ind w:hanging="284"/>
        <w:jc w:val="center"/>
        <w:rPr>
          <w:rFonts w:asciiTheme="minorHAnsi" w:hAnsiTheme="minorHAnsi" w:cstheme="minorHAnsi"/>
          <w:b/>
          <w:u w:val="single"/>
        </w:rPr>
      </w:pPr>
      <w:r w:rsidRPr="00B12ABC">
        <w:rPr>
          <w:rFonts w:asciiTheme="minorHAnsi" w:hAnsiTheme="minorHAnsi" w:cstheme="minorHAnsi"/>
          <w:b/>
          <w:u w:val="single"/>
        </w:rPr>
        <w:t>VII. Smluvní pokuta</w:t>
      </w:r>
    </w:p>
    <w:p w14:paraId="77C247C3" w14:textId="7B495069" w:rsidR="0034147A" w:rsidRDefault="00F06898" w:rsidP="00AE0AC0">
      <w:pPr>
        <w:numPr>
          <w:ilvl w:val="0"/>
          <w:numId w:val="7"/>
        </w:numPr>
        <w:spacing w:after="120" w:line="276" w:lineRule="auto"/>
        <w:ind w:left="284" w:hanging="284"/>
        <w:jc w:val="both"/>
        <w:rPr>
          <w:rFonts w:asciiTheme="minorHAnsi" w:hAnsiTheme="minorHAnsi" w:cstheme="minorHAnsi"/>
        </w:rPr>
      </w:pPr>
      <w:r w:rsidRPr="00B12ABC">
        <w:rPr>
          <w:rFonts w:asciiTheme="minorHAnsi" w:hAnsiTheme="minorHAnsi" w:cstheme="minorHAnsi"/>
        </w:rPr>
        <w:t>Za prodlení s termínem předání díla</w:t>
      </w:r>
      <w:r w:rsidR="0034147A">
        <w:rPr>
          <w:rFonts w:asciiTheme="minorHAnsi" w:hAnsiTheme="minorHAnsi" w:cstheme="minorHAnsi"/>
        </w:rPr>
        <w:t xml:space="preserve">, resp. části díla </w:t>
      </w:r>
      <w:r w:rsidRPr="00B12ABC">
        <w:rPr>
          <w:rFonts w:asciiTheme="minorHAnsi" w:hAnsiTheme="minorHAnsi" w:cstheme="minorHAnsi"/>
        </w:rPr>
        <w:t xml:space="preserve">dle čl. I odst. 1 písm. a), b), c) a d) této </w:t>
      </w:r>
      <w:r w:rsidR="0034147A">
        <w:rPr>
          <w:rFonts w:asciiTheme="minorHAnsi" w:hAnsiTheme="minorHAnsi" w:cstheme="minorHAnsi"/>
        </w:rPr>
        <w:t>S</w:t>
      </w:r>
      <w:r w:rsidRPr="00B12ABC">
        <w:rPr>
          <w:rFonts w:asciiTheme="minorHAnsi" w:hAnsiTheme="minorHAnsi" w:cstheme="minorHAnsi"/>
        </w:rPr>
        <w:t>mlouvy</w:t>
      </w:r>
      <w:r w:rsidR="0034147A">
        <w:rPr>
          <w:rFonts w:asciiTheme="minorHAnsi" w:hAnsiTheme="minorHAnsi" w:cstheme="minorHAnsi"/>
        </w:rPr>
        <w:t xml:space="preserve"> </w:t>
      </w:r>
      <w:r w:rsidRPr="00B12ABC">
        <w:rPr>
          <w:rFonts w:asciiTheme="minorHAnsi" w:hAnsiTheme="minorHAnsi" w:cstheme="minorHAnsi"/>
        </w:rPr>
        <w:t>(denní, měsíční, čtvrtletní, roční</w:t>
      </w:r>
      <w:r w:rsidR="0034147A">
        <w:rPr>
          <w:rFonts w:asciiTheme="minorHAnsi" w:hAnsiTheme="minorHAnsi" w:cstheme="minorHAnsi"/>
        </w:rPr>
        <w:t xml:space="preserve"> termíny</w:t>
      </w:r>
      <w:r w:rsidRPr="00B12ABC">
        <w:rPr>
          <w:rFonts w:asciiTheme="minorHAnsi" w:hAnsiTheme="minorHAnsi" w:cstheme="minorHAnsi"/>
        </w:rPr>
        <w:t>) zaplatí zhotovitel objednateli smluvní pokutu ve výši 2.000,- Kč (slovy: dva tisíce korun českých) za každý započatý den prodlení.</w:t>
      </w:r>
    </w:p>
    <w:p w14:paraId="29F01BA7" w14:textId="0E486335" w:rsidR="0034147A" w:rsidRPr="0034147A" w:rsidRDefault="00F06898" w:rsidP="00AE0AC0">
      <w:pPr>
        <w:numPr>
          <w:ilvl w:val="0"/>
          <w:numId w:val="7"/>
        </w:numPr>
        <w:spacing w:after="120" w:line="276" w:lineRule="auto"/>
        <w:ind w:left="284" w:hanging="284"/>
        <w:jc w:val="both"/>
        <w:rPr>
          <w:rFonts w:asciiTheme="minorHAnsi" w:hAnsiTheme="minorHAnsi" w:cstheme="minorHAnsi"/>
        </w:rPr>
      </w:pPr>
      <w:r w:rsidRPr="0034147A">
        <w:rPr>
          <w:rFonts w:asciiTheme="minorHAnsi" w:hAnsiTheme="minorHAnsi" w:cstheme="minorHAnsi"/>
        </w:rPr>
        <w:t xml:space="preserve">Zhotovitel je dále povinen objednateli zaplatit smluvní pokutu za </w:t>
      </w:r>
      <w:r w:rsidR="0034147A" w:rsidRPr="0034147A">
        <w:rPr>
          <w:rFonts w:asciiTheme="minorHAnsi" w:hAnsiTheme="minorHAnsi" w:cstheme="minorHAnsi"/>
          <w:iCs/>
        </w:rPr>
        <w:t>každé jednotlivé porušení povinností uvedených v čl. IX. této Smlouvy týkajících se ochrany důvěrných informací a obchodního tajemství, a to ve výši 50.000,- Kč</w:t>
      </w:r>
      <w:r w:rsidR="0034147A">
        <w:rPr>
          <w:rFonts w:asciiTheme="minorHAnsi" w:hAnsiTheme="minorHAnsi" w:cstheme="minorHAnsi"/>
          <w:iCs/>
        </w:rPr>
        <w:t xml:space="preserve"> (slovy: padesát tisíc korun českých).</w:t>
      </w:r>
    </w:p>
    <w:p w14:paraId="2B02A243" w14:textId="77777777" w:rsidR="00F06898" w:rsidRPr="00B12ABC" w:rsidRDefault="00F06898" w:rsidP="00AE0AC0">
      <w:pPr>
        <w:numPr>
          <w:ilvl w:val="0"/>
          <w:numId w:val="7"/>
        </w:numPr>
        <w:spacing w:after="120" w:line="276" w:lineRule="auto"/>
        <w:ind w:left="284" w:hanging="284"/>
        <w:jc w:val="both"/>
        <w:rPr>
          <w:rFonts w:asciiTheme="minorHAnsi" w:hAnsiTheme="minorHAnsi" w:cstheme="minorHAnsi"/>
        </w:rPr>
      </w:pPr>
      <w:r w:rsidRPr="00B12ABC">
        <w:rPr>
          <w:rFonts w:asciiTheme="minorHAnsi" w:hAnsiTheme="minorHAnsi" w:cstheme="minorHAnsi"/>
        </w:rPr>
        <w:t xml:space="preserve">V případě škody vzniklé objednateli porušením povinnosti zhotovitele, je tento povinen škodu objednateli uhradit. </w:t>
      </w:r>
    </w:p>
    <w:p w14:paraId="1F17BC15" w14:textId="3B0B8697" w:rsidR="00F06898" w:rsidRPr="00B12ABC" w:rsidRDefault="00F06898" w:rsidP="00AE0AC0">
      <w:pPr>
        <w:numPr>
          <w:ilvl w:val="0"/>
          <w:numId w:val="7"/>
        </w:numPr>
        <w:spacing w:after="120" w:line="276" w:lineRule="auto"/>
        <w:ind w:left="284" w:hanging="284"/>
        <w:jc w:val="both"/>
        <w:rPr>
          <w:rFonts w:asciiTheme="minorHAnsi" w:hAnsiTheme="minorHAnsi" w:cstheme="minorHAnsi"/>
        </w:rPr>
      </w:pPr>
      <w:r w:rsidRPr="00B12ABC">
        <w:rPr>
          <w:rFonts w:asciiTheme="minorHAnsi" w:hAnsiTheme="minorHAnsi" w:cstheme="minorHAnsi"/>
        </w:rPr>
        <w:t>Objednatel je oprávněn smluvní pokutu, případně vzniklou náhradu škody, na které mu v důsledku porušení závazku zhotovitele vznikl právní nárok, započíst proti kterékoliv úhradě, která přísluší zhotoviteli dle příslušných ustanovení</w:t>
      </w:r>
      <w:r w:rsidR="0034147A">
        <w:rPr>
          <w:rFonts w:asciiTheme="minorHAnsi" w:hAnsiTheme="minorHAnsi" w:cstheme="minorHAnsi"/>
        </w:rPr>
        <w:t xml:space="preserve"> této S</w:t>
      </w:r>
      <w:r w:rsidRPr="00B12ABC">
        <w:rPr>
          <w:rFonts w:asciiTheme="minorHAnsi" w:hAnsiTheme="minorHAnsi" w:cstheme="minorHAnsi"/>
        </w:rPr>
        <w:t>mlouvy.</w:t>
      </w:r>
    </w:p>
    <w:p w14:paraId="6C974000" w14:textId="230436CA" w:rsidR="00F06898" w:rsidRPr="00B12ABC" w:rsidRDefault="00F06898" w:rsidP="00AE0AC0">
      <w:pPr>
        <w:numPr>
          <w:ilvl w:val="0"/>
          <w:numId w:val="7"/>
        </w:numPr>
        <w:spacing w:after="120" w:line="276" w:lineRule="auto"/>
        <w:ind w:left="284" w:hanging="284"/>
        <w:jc w:val="both"/>
        <w:rPr>
          <w:rFonts w:asciiTheme="minorHAnsi" w:hAnsiTheme="minorHAnsi" w:cstheme="minorHAnsi"/>
        </w:rPr>
      </w:pPr>
      <w:r w:rsidRPr="00B12ABC">
        <w:rPr>
          <w:rFonts w:asciiTheme="minorHAnsi" w:hAnsiTheme="minorHAnsi" w:cstheme="minorHAnsi"/>
        </w:rPr>
        <w:t xml:space="preserve">Smluvní pokuty sjednané dle tohoto článku </w:t>
      </w:r>
      <w:r w:rsidR="0034147A">
        <w:rPr>
          <w:rFonts w:asciiTheme="minorHAnsi" w:hAnsiTheme="minorHAnsi" w:cstheme="minorHAnsi"/>
        </w:rPr>
        <w:t xml:space="preserve">VII. </w:t>
      </w:r>
      <w:r w:rsidRPr="00B12ABC">
        <w:rPr>
          <w:rFonts w:asciiTheme="minorHAnsi" w:hAnsiTheme="minorHAnsi" w:cstheme="minorHAnsi"/>
        </w:rPr>
        <w:t>j</w:t>
      </w:r>
      <w:r w:rsidR="0034147A">
        <w:rPr>
          <w:rFonts w:asciiTheme="minorHAnsi" w:hAnsiTheme="minorHAnsi" w:cstheme="minorHAnsi"/>
        </w:rPr>
        <w:t>sou</w:t>
      </w:r>
      <w:r w:rsidRPr="00B12ABC">
        <w:rPr>
          <w:rFonts w:asciiTheme="minorHAnsi" w:hAnsiTheme="minorHAnsi" w:cstheme="minorHAnsi"/>
        </w:rPr>
        <w:t xml:space="preserve"> splatn</w:t>
      </w:r>
      <w:r w:rsidR="0034147A">
        <w:rPr>
          <w:rFonts w:asciiTheme="minorHAnsi" w:hAnsiTheme="minorHAnsi" w:cstheme="minorHAnsi"/>
        </w:rPr>
        <w:t>é</w:t>
      </w:r>
      <w:r w:rsidRPr="00B12ABC">
        <w:rPr>
          <w:rFonts w:asciiTheme="minorHAnsi" w:hAnsiTheme="minorHAnsi" w:cstheme="minorHAnsi"/>
        </w:rPr>
        <w:t xml:space="preserve"> do </w:t>
      </w:r>
      <w:r w:rsidR="0034147A">
        <w:rPr>
          <w:rFonts w:asciiTheme="minorHAnsi" w:hAnsiTheme="minorHAnsi" w:cstheme="minorHAnsi"/>
        </w:rPr>
        <w:t>patnácti (</w:t>
      </w:r>
      <w:r w:rsidRPr="00B12ABC">
        <w:rPr>
          <w:rFonts w:asciiTheme="minorHAnsi" w:hAnsiTheme="minorHAnsi" w:cstheme="minorHAnsi"/>
        </w:rPr>
        <w:t>15</w:t>
      </w:r>
      <w:r w:rsidR="0034147A">
        <w:rPr>
          <w:rFonts w:asciiTheme="minorHAnsi" w:hAnsiTheme="minorHAnsi" w:cstheme="minorHAnsi"/>
        </w:rPr>
        <w:t>)</w:t>
      </w:r>
      <w:r w:rsidRPr="00B12ABC">
        <w:rPr>
          <w:rFonts w:asciiTheme="minorHAnsi" w:hAnsiTheme="minorHAnsi" w:cstheme="minorHAnsi"/>
        </w:rPr>
        <w:t xml:space="preserve"> kalendářních dnů </w:t>
      </w:r>
      <w:r w:rsidRPr="00B12ABC">
        <w:rPr>
          <w:rFonts w:asciiTheme="minorHAnsi" w:hAnsiTheme="minorHAnsi" w:cstheme="minorHAnsi"/>
        </w:rPr>
        <w:br/>
        <w:t>od okamžiku</w:t>
      </w:r>
      <w:r w:rsidR="00E32FF6">
        <w:rPr>
          <w:rFonts w:asciiTheme="minorHAnsi" w:hAnsiTheme="minorHAnsi" w:cstheme="minorHAnsi"/>
        </w:rPr>
        <w:t xml:space="preserve"> doručení písemné výzvy </w:t>
      </w:r>
      <w:r w:rsidR="00805836">
        <w:rPr>
          <w:rFonts w:asciiTheme="minorHAnsi" w:hAnsiTheme="minorHAnsi" w:cstheme="minorHAnsi"/>
        </w:rPr>
        <w:t>zhotoviteli</w:t>
      </w:r>
      <w:r w:rsidRPr="00B12ABC">
        <w:rPr>
          <w:rFonts w:asciiTheme="minorHAnsi" w:hAnsiTheme="minorHAnsi" w:cstheme="minorHAnsi"/>
        </w:rPr>
        <w:t xml:space="preserve">, a to na účet objednatele uvedený v záhlaví této </w:t>
      </w:r>
      <w:r w:rsidR="0034147A">
        <w:rPr>
          <w:rFonts w:asciiTheme="minorHAnsi" w:hAnsiTheme="minorHAnsi" w:cstheme="minorHAnsi"/>
        </w:rPr>
        <w:t>S</w:t>
      </w:r>
      <w:r w:rsidRPr="00B12ABC">
        <w:rPr>
          <w:rFonts w:asciiTheme="minorHAnsi" w:hAnsiTheme="minorHAnsi" w:cstheme="minorHAnsi"/>
        </w:rPr>
        <w:t>mlouvy. Objednatel je oprávněn započíst splatn</w:t>
      </w:r>
      <w:r w:rsidR="0034147A">
        <w:rPr>
          <w:rFonts w:asciiTheme="minorHAnsi" w:hAnsiTheme="minorHAnsi" w:cstheme="minorHAnsi"/>
        </w:rPr>
        <w:t xml:space="preserve">ý nárok na úhradu </w:t>
      </w:r>
      <w:r w:rsidRPr="00B12ABC">
        <w:rPr>
          <w:rFonts w:asciiTheme="minorHAnsi" w:hAnsiTheme="minorHAnsi" w:cstheme="minorHAnsi"/>
        </w:rPr>
        <w:t>smluvní pokut</w:t>
      </w:r>
      <w:r w:rsidR="0034147A">
        <w:rPr>
          <w:rFonts w:asciiTheme="minorHAnsi" w:hAnsiTheme="minorHAnsi" w:cstheme="minorHAnsi"/>
        </w:rPr>
        <w:t>y</w:t>
      </w:r>
      <w:r w:rsidRPr="00B12ABC">
        <w:rPr>
          <w:rFonts w:asciiTheme="minorHAnsi" w:hAnsiTheme="minorHAnsi" w:cstheme="minorHAnsi"/>
        </w:rPr>
        <w:t xml:space="preserve"> proti jakékoli pohledávce zhotovitele vůči objednateli.</w:t>
      </w:r>
    </w:p>
    <w:p w14:paraId="017F400E" w14:textId="4BE8F8A3" w:rsidR="00F06898" w:rsidRPr="00B12ABC" w:rsidRDefault="00F06898" w:rsidP="00AE0AC0">
      <w:pPr>
        <w:numPr>
          <w:ilvl w:val="0"/>
          <w:numId w:val="7"/>
        </w:numPr>
        <w:spacing w:after="120" w:line="276" w:lineRule="auto"/>
        <w:ind w:left="284" w:hanging="284"/>
        <w:jc w:val="both"/>
        <w:rPr>
          <w:rFonts w:asciiTheme="minorHAnsi" w:hAnsiTheme="minorHAnsi" w:cstheme="minorHAnsi"/>
        </w:rPr>
      </w:pPr>
      <w:r w:rsidRPr="00B12ABC">
        <w:rPr>
          <w:rFonts w:asciiTheme="minorHAnsi" w:hAnsiTheme="minorHAnsi" w:cstheme="minorHAnsi"/>
        </w:rPr>
        <w:t xml:space="preserve">Ustanovením tohoto článku o smluvní pokutě není dotčeno domáhat se práva </w:t>
      </w:r>
      <w:r w:rsidRPr="00B12ABC">
        <w:rPr>
          <w:rFonts w:asciiTheme="minorHAnsi" w:hAnsiTheme="minorHAnsi" w:cstheme="minorHAnsi"/>
        </w:rPr>
        <w:br/>
        <w:t xml:space="preserve">na náhradu škody, smluvní strany </w:t>
      </w:r>
      <w:r w:rsidR="0034147A">
        <w:rPr>
          <w:rFonts w:asciiTheme="minorHAnsi" w:hAnsiTheme="minorHAnsi" w:cstheme="minorHAnsi"/>
        </w:rPr>
        <w:t xml:space="preserve">vylučují aplikaci </w:t>
      </w:r>
      <w:r w:rsidRPr="00B12ABC">
        <w:rPr>
          <w:rFonts w:asciiTheme="minorHAnsi" w:hAnsiTheme="minorHAnsi" w:cstheme="minorHAnsi"/>
        </w:rPr>
        <w:t>ustanovení § 2050 občanského zákoníku.</w:t>
      </w:r>
    </w:p>
    <w:p w14:paraId="036665CC" w14:textId="77777777" w:rsidR="00F06898" w:rsidRPr="00B12ABC" w:rsidRDefault="00F06898" w:rsidP="00F06898">
      <w:pPr>
        <w:pStyle w:val="Zkladntext"/>
        <w:spacing w:line="276" w:lineRule="auto"/>
        <w:ind w:hanging="284"/>
        <w:rPr>
          <w:rFonts w:asciiTheme="minorHAnsi" w:hAnsiTheme="minorHAnsi" w:cstheme="minorHAnsi"/>
          <w:highlight w:val="yellow"/>
        </w:rPr>
      </w:pPr>
    </w:p>
    <w:p w14:paraId="76A72FB9" w14:textId="686BCDFA" w:rsidR="00C62828" w:rsidRDefault="00F06898" w:rsidP="00F06898">
      <w:pPr>
        <w:spacing w:after="120" w:line="276" w:lineRule="auto"/>
        <w:ind w:hanging="284"/>
        <w:jc w:val="center"/>
        <w:rPr>
          <w:rFonts w:asciiTheme="minorHAnsi" w:hAnsiTheme="minorHAnsi" w:cstheme="minorHAnsi"/>
          <w:b/>
          <w:u w:val="single"/>
        </w:rPr>
      </w:pPr>
      <w:r w:rsidRPr="00B12ABC">
        <w:rPr>
          <w:rFonts w:asciiTheme="minorHAnsi" w:hAnsiTheme="minorHAnsi" w:cstheme="minorHAnsi"/>
          <w:b/>
          <w:u w:val="single"/>
        </w:rPr>
        <w:t xml:space="preserve">VIII. </w:t>
      </w:r>
      <w:r w:rsidR="0034147A">
        <w:rPr>
          <w:rFonts w:asciiTheme="minorHAnsi" w:hAnsiTheme="minorHAnsi" w:cstheme="minorHAnsi"/>
          <w:b/>
          <w:u w:val="single"/>
        </w:rPr>
        <w:t>Duševní vlastnictví</w:t>
      </w:r>
    </w:p>
    <w:p w14:paraId="0C605C03" w14:textId="3C8FC3FC" w:rsidR="00C62828" w:rsidRPr="00033A4C" w:rsidRDefault="00C62828" w:rsidP="00033A4C">
      <w:pPr>
        <w:numPr>
          <w:ilvl w:val="0"/>
          <w:numId w:val="28"/>
        </w:numPr>
        <w:spacing w:after="120" w:line="276" w:lineRule="auto"/>
        <w:ind w:left="284" w:hanging="284"/>
        <w:jc w:val="both"/>
        <w:rPr>
          <w:rFonts w:asciiTheme="minorHAnsi" w:hAnsiTheme="minorHAnsi" w:cstheme="minorHAnsi"/>
        </w:rPr>
      </w:pPr>
      <w:r w:rsidRPr="00033A4C">
        <w:rPr>
          <w:rFonts w:asciiTheme="minorHAnsi" w:hAnsiTheme="minorHAnsi" w:cstheme="minorHAnsi"/>
        </w:rPr>
        <w:t xml:space="preserve">Duševním vlastnictvím se pro účely této Smlouvy rozumí jakékoli duševní vlastnictví, které tvoří součást </w:t>
      </w:r>
      <w:r w:rsidR="00033A4C">
        <w:rPr>
          <w:rFonts w:asciiTheme="minorHAnsi" w:hAnsiTheme="minorHAnsi" w:cstheme="minorHAnsi"/>
        </w:rPr>
        <w:t>d</w:t>
      </w:r>
      <w:r w:rsidRPr="00033A4C">
        <w:rPr>
          <w:rFonts w:asciiTheme="minorHAnsi" w:hAnsiTheme="minorHAnsi" w:cstheme="minorHAnsi"/>
        </w:rPr>
        <w:t xml:space="preserve">íla nebo bylo vytvořeno nebo použito v souvislosti s realizací </w:t>
      </w:r>
      <w:r w:rsidR="00033A4C">
        <w:rPr>
          <w:rFonts w:asciiTheme="minorHAnsi" w:hAnsiTheme="minorHAnsi" w:cstheme="minorHAnsi"/>
        </w:rPr>
        <w:t>d</w:t>
      </w:r>
      <w:r w:rsidRPr="00033A4C">
        <w:rPr>
          <w:rFonts w:asciiTheme="minorHAnsi" w:hAnsiTheme="minorHAnsi" w:cstheme="minorHAnsi"/>
        </w:rPr>
        <w:t xml:space="preserve">íla, nebo jakkoli jinak s </w:t>
      </w:r>
      <w:r w:rsidR="00033A4C">
        <w:rPr>
          <w:rFonts w:asciiTheme="minorHAnsi" w:hAnsiTheme="minorHAnsi" w:cstheme="minorHAnsi"/>
        </w:rPr>
        <w:t>d</w:t>
      </w:r>
      <w:r w:rsidRPr="00033A4C">
        <w:rPr>
          <w:rFonts w:asciiTheme="minorHAnsi" w:hAnsiTheme="minorHAnsi" w:cstheme="minorHAnsi"/>
        </w:rPr>
        <w:t xml:space="preserve">ílem přímo nebo nepřímo souvisí, a vždy také veškeré další duševní vlastnictví, které je nezbytné pro zajištění účelu této Smlouvy a pro neomezené využívání </w:t>
      </w:r>
      <w:r w:rsidR="00033A4C">
        <w:rPr>
          <w:rFonts w:asciiTheme="minorHAnsi" w:hAnsiTheme="minorHAnsi" w:cstheme="minorHAnsi"/>
        </w:rPr>
        <w:t>d</w:t>
      </w:r>
      <w:r w:rsidRPr="00033A4C">
        <w:rPr>
          <w:rFonts w:asciiTheme="minorHAnsi" w:hAnsiTheme="minorHAnsi" w:cstheme="minorHAnsi"/>
        </w:rPr>
        <w:t xml:space="preserve">íla </w:t>
      </w:r>
      <w:r w:rsidR="00033A4C">
        <w:rPr>
          <w:rFonts w:asciiTheme="minorHAnsi" w:hAnsiTheme="minorHAnsi" w:cstheme="minorHAnsi"/>
        </w:rPr>
        <w:t>o</w:t>
      </w:r>
      <w:r w:rsidRPr="00033A4C">
        <w:rPr>
          <w:rFonts w:asciiTheme="minorHAnsi" w:hAnsiTheme="minorHAnsi" w:cstheme="minorHAnsi"/>
        </w:rPr>
        <w:t xml:space="preserve">bjednatelem a pro účely jeho </w:t>
      </w:r>
      <w:r w:rsidR="00033A4C">
        <w:rPr>
          <w:rFonts w:asciiTheme="minorHAnsi" w:hAnsiTheme="minorHAnsi" w:cstheme="minorHAnsi"/>
        </w:rPr>
        <w:t xml:space="preserve">případných </w:t>
      </w:r>
      <w:r w:rsidRPr="00033A4C">
        <w:rPr>
          <w:rFonts w:asciiTheme="minorHAnsi" w:hAnsiTheme="minorHAnsi" w:cstheme="minorHAnsi"/>
        </w:rPr>
        <w:t>marketingových a obchodních aktivit, zejména, nikoli však výlučně:</w:t>
      </w:r>
    </w:p>
    <w:p w14:paraId="67B6A200" w14:textId="77777777" w:rsidR="00C62828" w:rsidRPr="00033A4C" w:rsidRDefault="00C62828" w:rsidP="00033A4C">
      <w:pPr>
        <w:numPr>
          <w:ilvl w:val="0"/>
          <w:numId w:val="27"/>
        </w:numPr>
        <w:spacing w:after="120" w:line="276" w:lineRule="auto"/>
        <w:ind w:left="567" w:hanging="283"/>
        <w:jc w:val="both"/>
        <w:rPr>
          <w:rFonts w:asciiTheme="minorHAnsi" w:hAnsiTheme="minorHAnsi" w:cstheme="minorHAnsi"/>
        </w:rPr>
      </w:pPr>
      <w:r w:rsidRPr="00033A4C">
        <w:rPr>
          <w:rFonts w:asciiTheme="minorHAnsi" w:hAnsiTheme="minorHAnsi" w:cstheme="minorHAnsi"/>
        </w:rPr>
        <w:lastRenderedPageBreak/>
        <w:t xml:space="preserve">právem autorským k veškerým autorským dílům, včetně, nikoli však výlučně, práv autorských k dílům souborným, audiovizuálním, dílům audiovizuálně užitým, nebo hudebním dílům, </w:t>
      </w:r>
    </w:p>
    <w:p w14:paraId="6471BBB4" w14:textId="77777777" w:rsidR="00C62828" w:rsidRPr="00033A4C" w:rsidRDefault="00C62828" w:rsidP="00033A4C">
      <w:pPr>
        <w:numPr>
          <w:ilvl w:val="0"/>
          <w:numId w:val="27"/>
        </w:numPr>
        <w:spacing w:after="120" w:line="276" w:lineRule="auto"/>
        <w:ind w:left="567" w:hanging="283"/>
        <w:jc w:val="both"/>
        <w:rPr>
          <w:rFonts w:asciiTheme="minorHAnsi" w:hAnsiTheme="minorHAnsi" w:cstheme="minorHAnsi"/>
        </w:rPr>
      </w:pPr>
      <w:r w:rsidRPr="00033A4C">
        <w:rPr>
          <w:rFonts w:asciiTheme="minorHAnsi" w:hAnsiTheme="minorHAnsi" w:cstheme="minorHAnsi"/>
        </w:rPr>
        <w:t>právem související s právem autorským, včetně, nikoli však výlučně, práv výkonného umělce k jeho uměleckému výkonu, práv výrobce zvukového záznamu k jeho záznamu nebo práv výrobce zvukově obrazového záznamu k jeho záznamu,</w:t>
      </w:r>
    </w:p>
    <w:p w14:paraId="7A3AE332" w14:textId="77777777" w:rsidR="00C62828" w:rsidRPr="00033A4C" w:rsidRDefault="00C62828" w:rsidP="00033A4C">
      <w:pPr>
        <w:numPr>
          <w:ilvl w:val="0"/>
          <w:numId w:val="27"/>
        </w:numPr>
        <w:spacing w:after="120" w:line="276" w:lineRule="auto"/>
        <w:ind w:left="567" w:hanging="283"/>
        <w:jc w:val="both"/>
        <w:rPr>
          <w:rFonts w:asciiTheme="minorHAnsi" w:hAnsiTheme="minorHAnsi" w:cstheme="minorHAnsi"/>
        </w:rPr>
      </w:pPr>
      <w:r w:rsidRPr="00033A4C">
        <w:rPr>
          <w:rFonts w:asciiTheme="minorHAnsi" w:hAnsiTheme="minorHAnsi" w:cstheme="minorHAnsi"/>
        </w:rPr>
        <w:t xml:space="preserve">jakékoli jiné duševní vlastnictví, včetně patentů a jiných práv k vynálezům, zlepšovacím návrhům či novým technickým řešením, obchodní známky, know-how, obchodní jména a doménová jména, renomé (goodwill), a jakákoli jiná práva obdobného charakteru, ať registrovaná či neregistrovaná, ať právem zvláště chráněná či nikoli, včetně všech přihlášek takových práv. </w:t>
      </w:r>
    </w:p>
    <w:p w14:paraId="402AEA34" w14:textId="2E58B7FB" w:rsidR="00C62828" w:rsidRPr="00033A4C" w:rsidRDefault="00C62828" w:rsidP="00033A4C">
      <w:pPr>
        <w:numPr>
          <w:ilvl w:val="0"/>
          <w:numId w:val="28"/>
        </w:numPr>
        <w:spacing w:after="120" w:line="276" w:lineRule="auto"/>
        <w:ind w:left="284" w:hanging="284"/>
        <w:jc w:val="both"/>
        <w:rPr>
          <w:rFonts w:asciiTheme="minorHAnsi" w:hAnsiTheme="minorHAnsi" w:cstheme="minorHAnsi"/>
        </w:rPr>
      </w:pPr>
      <w:r w:rsidRPr="00033A4C">
        <w:rPr>
          <w:rFonts w:asciiTheme="minorHAnsi" w:hAnsiTheme="minorHAnsi" w:cstheme="minorHAnsi"/>
        </w:rPr>
        <w:t xml:space="preserve">Zhotovitel bude povinen kdykoli na výzvu </w:t>
      </w:r>
      <w:r w:rsidR="00033A4C">
        <w:rPr>
          <w:rFonts w:asciiTheme="minorHAnsi" w:hAnsiTheme="minorHAnsi" w:cstheme="minorHAnsi"/>
        </w:rPr>
        <w:t>o</w:t>
      </w:r>
      <w:r w:rsidRPr="00033A4C">
        <w:rPr>
          <w:rFonts w:asciiTheme="minorHAnsi" w:hAnsiTheme="minorHAnsi" w:cstheme="minorHAnsi"/>
        </w:rPr>
        <w:t>bjednatele informovat o veškerém duševním vlastnictví podle tohoto článku Smlouvy, které je mu známo nebo by mu mělo být známo.</w:t>
      </w:r>
    </w:p>
    <w:p w14:paraId="49679C3D" w14:textId="2B48E4F5" w:rsidR="00C62828" w:rsidRPr="00033A4C" w:rsidRDefault="00C62828" w:rsidP="00033A4C">
      <w:pPr>
        <w:numPr>
          <w:ilvl w:val="0"/>
          <w:numId w:val="28"/>
        </w:numPr>
        <w:spacing w:after="120" w:line="276" w:lineRule="auto"/>
        <w:ind w:left="284" w:hanging="284"/>
        <w:jc w:val="both"/>
        <w:rPr>
          <w:rFonts w:asciiTheme="minorHAnsi" w:hAnsiTheme="minorHAnsi" w:cstheme="minorHAnsi"/>
        </w:rPr>
      </w:pPr>
      <w:r w:rsidRPr="00033A4C">
        <w:rPr>
          <w:rFonts w:asciiTheme="minorHAnsi" w:hAnsiTheme="minorHAnsi" w:cstheme="minorHAnsi"/>
        </w:rPr>
        <w:t>Objednatel bude mít ve vztahu k duševnímu vlastnictví podle tohoto čl. VII</w:t>
      </w:r>
      <w:r w:rsidR="00033A4C">
        <w:rPr>
          <w:rFonts w:asciiTheme="minorHAnsi" w:hAnsiTheme="minorHAnsi" w:cstheme="minorHAnsi"/>
        </w:rPr>
        <w:t>I</w:t>
      </w:r>
      <w:r w:rsidRPr="00033A4C">
        <w:rPr>
          <w:rFonts w:asciiTheme="minorHAnsi" w:hAnsiTheme="minorHAnsi" w:cstheme="minorHAnsi"/>
        </w:rPr>
        <w:t>. Smlouvy oprávnění jej užít jakýmkoli způsobem v původní nebo jin</w:t>
      </w:r>
      <w:r w:rsidR="00033A4C">
        <w:rPr>
          <w:rFonts w:asciiTheme="minorHAnsi" w:hAnsiTheme="minorHAnsi" w:cstheme="minorHAnsi"/>
        </w:rPr>
        <w:t>ak</w:t>
      </w:r>
      <w:r w:rsidRPr="00033A4C">
        <w:rPr>
          <w:rFonts w:asciiTheme="minorHAnsi" w:hAnsiTheme="minorHAnsi" w:cstheme="minorHAnsi"/>
        </w:rPr>
        <w:t xml:space="preserve"> zpracované či změněné podobě, samostatně nebo v souboru anebo ve spojení s jiným dílem či prvky a udělit jiné osobě smlouvou oprávnění k výkonu tohoto práva (podlicence). Objednatel bude také oprávněn jakkoli upravit či změnit označení autora nebo jiného původce duševního vlastnictví, bude oprávněn jakkoli upravovat autorská díla nebo jiné předměty duševního vlastnictví či jejich názvy, spojit autorská díla nebo jiné předměty duševního vlastnictví s jinými, nebo je zařadit do díla souborného či jiného souboru nebo databáze. Objednatel není povinen duševní vlastnictví využívat. Právo </w:t>
      </w:r>
      <w:r w:rsidR="00033A4C">
        <w:rPr>
          <w:rFonts w:asciiTheme="minorHAnsi" w:hAnsiTheme="minorHAnsi" w:cstheme="minorHAnsi"/>
        </w:rPr>
        <w:t>o</w:t>
      </w:r>
      <w:r w:rsidRPr="00033A4C">
        <w:rPr>
          <w:rFonts w:asciiTheme="minorHAnsi" w:hAnsiTheme="minorHAnsi" w:cstheme="minorHAnsi"/>
        </w:rPr>
        <w:t>bjednatele bude časově, teritoriálně, věcně, množstevně i jinak neomezené, neodvolatelné a nevypověditelné, výhradní a postupitelné bez dalšího souhlasu, a bude přecházet na jeho právní nástupce.</w:t>
      </w:r>
    </w:p>
    <w:p w14:paraId="26E1B7B7" w14:textId="1AF900E0" w:rsidR="00C62828" w:rsidRPr="00033A4C" w:rsidRDefault="00C62828" w:rsidP="00033A4C">
      <w:pPr>
        <w:numPr>
          <w:ilvl w:val="0"/>
          <w:numId w:val="28"/>
        </w:numPr>
        <w:spacing w:after="120" w:line="276" w:lineRule="auto"/>
        <w:ind w:left="284" w:hanging="284"/>
        <w:jc w:val="both"/>
        <w:rPr>
          <w:rFonts w:asciiTheme="minorHAnsi" w:hAnsiTheme="minorHAnsi" w:cstheme="minorHAnsi"/>
        </w:rPr>
      </w:pPr>
      <w:r w:rsidRPr="00033A4C">
        <w:rPr>
          <w:rFonts w:asciiTheme="minorHAnsi" w:hAnsiTheme="minorHAnsi" w:cstheme="minorHAnsi"/>
        </w:rPr>
        <w:t xml:space="preserve">Zhotovitel tímto poskytuje </w:t>
      </w:r>
      <w:r w:rsidR="00033A4C">
        <w:rPr>
          <w:rFonts w:asciiTheme="minorHAnsi" w:hAnsiTheme="minorHAnsi" w:cstheme="minorHAnsi"/>
        </w:rPr>
        <w:t>o</w:t>
      </w:r>
      <w:r w:rsidRPr="00033A4C">
        <w:rPr>
          <w:rFonts w:asciiTheme="minorHAnsi" w:hAnsiTheme="minorHAnsi" w:cstheme="minorHAnsi"/>
        </w:rPr>
        <w:t>bjednateli k veškerému duševnímu vlastnictví podle tohoto čl. VII</w:t>
      </w:r>
      <w:r w:rsidR="00033A4C">
        <w:rPr>
          <w:rFonts w:asciiTheme="minorHAnsi" w:hAnsiTheme="minorHAnsi" w:cstheme="minorHAnsi"/>
        </w:rPr>
        <w:t>I</w:t>
      </w:r>
      <w:r w:rsidRPr="00033A4C">
        <w:rPr>
          <w:rFonts w:asciiTheme="minorHAnsi" w:hAnsiTheme="minorHAnsi" w:cstheme="minorHAnsi"/>
        </w:rPr>
        <w:t>. Smlouvy oprávnění jej užít jakýmkoli způsobem, zejména je rozmnožovat a rozšiřovat, půjčovat nebo vystavovat na veřejnosti. Objednatel je oprávněn poskytnout podlicenci 3. osob</w:t>
      </w:r>
      <w:r w:rsidR="00033A4C">
        <w:rPr>
          <w:rFonts w:asciiTheme="minorHAnsi" w:hAnsiTheme="minorHAnsi" w:cstheme="minorHAnsi"/>
        </w:rPr>
        <w:t>ám</w:t>
      </w:r>
      <w:r w:rsidRPr="00033A4C">
        <w:rPr>
          <w:rFonts w:asciiTheme="minorHAnsi" w:hAnsiTheme="minorHAnsi" w:cstheme="minorHAnsi"/>
        </w:rPr>
        <w:t xml:space="preserve">. Zhotovitel uděluje </w:t>
      </w:r>
      <w:r w:rsidR="00033A4C">
        <w:rPr>
          <w:rFonts w:asciiTheme="minorHAnsi" w:hAnsiTheme="minorHAnsi" w:cstheme="minorHAnsi"/>
        </w:rPr>
        <w:t>o</w:t>
      </w:r>
      <w:r w:rsidRPr="00033A4C">
        <w:rPr>
          <w:rFonts w:asciiTheme="minorHAnsi" w:hAnsiTheme="minorHAnsi" w:cstheme="minorHAnsi"/>
        </w:rPr>
        <w:t xml:space="preserve">bjednateli souhlas k postoupení licence 3. osobě, přičemž </w:t>
      </w:r>
      <w:r w:rsidR="00033A4C">
        <w:rPr>
          <w:rFonts w:asciiTheme="minorHAnsi" w:hAnsiTheme="minorHAnsi" w:cstheme="minorHAnsi"/>
        </w:rPr>
        <w:t>ob</w:t>
      </w:r>
      <w:r w:rsidRPr="00033A4C">
        <w:rPr>
          <w:rFonts w:asciiTheme="minorHAnsi" w:hAnsiTheme="minorHAnsi" w:cstheme="minorHAnsi"/>
        </w:rPr>
        <w:t xml:space="preserve">jednatel není povinen </w:t>
      </w:r>
      <w:r w:rsidR="00033A4C">
        <w:rPr>
          <w:rFonts w:asciiTheme="minorHAnsi" w:hAnsiTheme="minorHAnsi" w:cstheme="minorHAnsi"/>
        </w:rPr>
        <w:t>z</w:t>
      </w:r>
      <w:r w:rsidRPr="00033A4C">
        <w:rPr>
          <w:rFonts w:asciiTheme="minorHAnsi" w:hAnsiTheme="minorHAnsi" w:cstheme="minorHAnsi"/>
        </w:rPr>
        <w:t xml:space="preserve">hotovitele informovat o postoupení licence, ani o osobě postupníka. Zhotovitelem </w:t>
      </w:r>
      <w:r w:rsidR="00033A4C">
        <w:rPr>
          <w:rFonts w:asciiTheme="minorHAnsi" w:hAnsiTheme="minorHAnsi" w:cstheme="minorHAnsi"/>
        </w:rPr>
        <w:t>o</w:t>
      </w:r>
      <w:r w:rsidRPr="00033A4C">
        <w:rPr>
          <w:rFonts w:asciiTheme="minorHAnsi" w:hAnsiTheme="minorHAnsi" w:cstheme="minorHAnsi"/>
        </w:rPr>
        <w:t xml:space="preserve">bjednateli poskytované právo je časově, teritoriálně, věcně, množstevně i jinak neomezené, neodvolatelné a nevypověditelné, výhradní a postupitelné bez dalšího souhlasu, a bude přecházet na právního nástupce </w:t>
      </w:r>
      <w:r w:rsidR="00033A4C">
        <w:rPr>
          <w:rFonts w:asciiTheme="minorHAnsi" w:hAnsiTheme="minorHAnsi" w:cstheme="minorHAnsi"/>
        </w:rPr>
        <w:t>o</w:t>
      </w:r>
      <w:r w:rsidRPr="00033A4C">
        <w:rPr>
          <w:rFonts w:asciiTheme="minorHAnsi" w:hAnsiTheme="minorHAnsi" w:cstheme="minorHAnsi"/>
        </w:rPr>
        <w:t>bjednatele.</w:t>
      </w:r>
    </w:p>
    <w:p w14:paraId="3C519C01" w14:textId="0985A8A8" w:rsidR="00C62828" w:rsidRPr="00033A4C" w:rsidRDefault="00C62828" w:rsidP="00033A4C">
      <w:pPr>
        <w:numPr>
          <w:ilvl w:val="0"/>
          <w:numId w:val="28"/>
        </w:numPr>
        <w:spacing w:after="120" w:line="276" w:lineRule="auto"/>
        <w:ind w:left="284" w:hanging="284"/>
        <w:jc w:val="both"/>
        <w:rPr>
          <w:rFonts w:asciiTheme="minorHAnsi" w:hAnsiTheme="minorHAnsi" w:cstheme="minorHAnsi"/>
        </w:rPr>
      </w:pPr>
      <w:r w:rsidRPr="00033A4C">
        <w:rPr>
          <w:rFonts w:asciiTheme="minorHAnsi" w:hAnsiTheme="minorHAnsi" w:cstheme="minorHAnsi"/>
        </w:rPr>
        <w:t xml:space="preserve">Zhotovitel se zavazuje získat pro </w:t>
      </w:r>
      <w:r w:rsidR="00033A4C">
        <w:rPr>
          <w:rFonts w:asciiTheme="minorHAnsi" w:hAnsiTheme="minorHAnsi" w:cstheme="minorHAnsi"/>
        </w:rPr>
        <w:t>o</w:t>
      </w:r>
      <w:r w:rsidRPr="00033A4C">
        <w:rPr>
          <w:rFonts w:asciiTheme="minorHAnsi" w:hAnsiTheme="minorHAnsi" w:cstheme="minorHAnsi"/>
        </w:rPr>
        <w:t xml:space="preserve">bjednatele od všech oprávněných subjektů, zejména od všech na výrobě </w:t>
      </w:r>
      <w:r w:rsidR="00033A4C">
        <w:rPr>
          <w:rFonts w:asciiTheme="minorHAnsi" w:hAnsiTheme="minorHAnsi" w:cstheme="minorHAnsi"/>
        </w:rPr>
        <w:t>d</w:t>
      </w:r>
      <w:r w:rsidRPr="00033A4C">
        <w:rPr>
          <w:rFonts w:asciiTheme="minorHAnsi" w:hAnsiTheme="minorHAnsi" w:cstheme="minorHAnsi"/>
        </w:rPr>
        <w:t>íla zúčastněných autorů</w:t>
      </w:r>
      <w:r w:rsidR="00033A4C">
        <w:rPr>
          <w:rFonts w:asciiTheme="minorHAnsi" w:hAnsiTheme="minorHAnsi" w:cstheme="minorHAnsi"/>
        </w:rPr>
        <w:t xml:space="preserve"> </w:t>
      </w:r>
      <w:r w:rsidRPr="00033A4C">
        <w:rPr>
          <w:rFonts w:asciiTheme="minorHAnsi" w:hAnsiTheme="minorHAnsi" w:cstheme="minorHAnsi"/>
        </w:rPr>
        <w:t xml:space="preserve">a dalších nositelů práv duševního vlastnictví, všechna práva z duševního vlastnictví uvedená výše tak, aby </w:t>
      </w:r>
      <w:r w:rsidR="00033A4C">
        <w:rPr>
          <w:rFonts w:asciiTheme="minorHAnsi" w:hAnsiTheme="minorHAnsi" w:cstheme="minorHAnsi"/>
        </w:rPr>
        <w:t>o</w:t>
      </w:r>
      <w:r w:rsidRPr="00033A4C">
        <w:rPr>
          <w:rFonts w:asciiTheme="minorHAnsi" w:hAnsiTheme="minorHAnsi" w:cstheme="minorHAnsi"/>
        </w:rPr>
        <w:t>bjednatel měl od vzniku tohoto duševního vlastnictví do budoucna oprávnění v rozsahu předvídaném tímto čl. VII</w:t>
      </w:r>
      <w:r w:rsidR="00033A4C">
        <w:rPr>
          <w:rFonts w:asciiTheme="minorHAnsi" w:hAnsiTheme="minorHAnsi" w:cstheme="minorHAnsi"/>
        </w:rPr>
        <w:t>I</w:t>
      </w:r>
      <w:r w:rsidRPr="00033A4C">
        <w:rPr>
          <w:rFonts w:asciiTheme="minorHAnsi" w:hAnsiTheme="minorHAnsi" w:cstheme="minorHAnsi"/>
        </w:rPr>
        <w:t xml:space="preserve">. Smlouvy. Zhotovitel zajistí, že veškerá práva z duševního vlastnictví, která jsou převoditelná, budou převedena na </w:t>
      </w:r>
      <w:r w:rsidR="00033A4C">
        <w:rPr>
          <w:rFonts w:asciiTheme="minorHAnsi" w:hAnsiTheme="minorHAnsi" w:cstheme="minorHAnsi"/>
        </w:rPr>
        <w:t>o</w:t>
      </w:r>
      <w:r w:rsidRPr="00033A4C">
        <w:rPr>
          <w:rFonts w:asciiTheme="minorHAnsi" w:hAnsiTheme="minorHAnsi" w:cstheme="minorHAnsi"/>
        </w:rPr>
        <w:t xml:space="preserve">bjednatele. Není-li možné některá práva z duševního vlastnictví na </w:t>
      </w:r>
      <w:r w:rsidR="00033A4C">
        <w:rPr>
          <w:rFonts w:asciiTheme="minorHAnsi" w:hAnsiTheme="minorHAnsi" w:cstheme="minorHAnsi"/>
        </w:rPr>
        <w:t>o</w:t>
      </w:r>
      <w:r w:rsidRPr="00033A4C">
        <w:rPr>
          <w:rFonts w:asciiTheme="minorHAnsi" w:hAnsiTheme="minorHAnsi" w:cstheme="minorHAnsi"/>
        </w:rPr>
        <w:t xml:space="preserve">bjednatele převést, zavazuje se </w:t>
      </w:r>
      <w:r w:rsidR="00033A4C">
        <w:rPr>
          <w:rFonts w:asciiTheme="minorHAnsi" w:hAnsiTheme="minorHAnsi" w:cstheme="minorHAnsi"/>
        </w:rPr>
        <w:t>z</w:t>
      </w:r>
      <w:r w:rsidRPr="00033A4C">
        <w:rPr>
          <w:rFonts w:asciiTheme="minorHAnsi" w:hAnsiTheme="minorHAnsi" w:cstheme="minorHAnsi"/>
        </w:rPr>
        <w:t xml:space="preserve">hotovitel získat pro </w:t>
      </w:r>
      <w:r w:rsidR="00033A4C">
        <w:rPr>
          <w:rFonts w:asciiTheme="minorHAnsi" w:hAnsiTheme="minorHAnsi" w:cstheme="minorHAnsi"/>
        </w:rPr>
        <w:t>o</w:t>
      </w:r>
      <w:r w:rsidRPr="00033A4C">
        <w:rPr>
          <w:rFonts w:asciiTheme="minorHAnsi" w:hAnsiTheme="minorHAnsi" w:cstheme="minorHAnsi"/>
        </w:rPr>
        <w:t>bjednatele oprávnění podle tohoto čl. VI</w:t>
      </w:r>
      <w:r w:rsidR="00033A4C">
        <w:rPr>
          <w:rFonts w:asciiTheme="minorHAnsi" w:hAnsiTheme="minorHAnsi" w:cstheme="minorHAnsi"/>
        </w:rPr>
        <w:t>I</w:t>
      </w:r>
      <w:r w:rsidRPr="00033A4C">
        <w:rPr>
          <w:rFonts w:asciiTheme="minorHAnsi" w:hAnsiTheme="minorHAnsi" w:cstheme="minorHAnsi"/>
        </w:rPr>
        <w:t>I. Smlouvy k takovému duševnímu vlastnictví prostřednictvím příslušných licenčních nebo jiných smluv.</w:t>
      </w:r>
    </w:p>
    <w:p w14:paraId="21DAB8DE" w14:textId="71724A28" w:rsidR="00C62828" w:rsidRPr="00033A4C" w:rsidRDefault="00C62828" w:rsidP="00033A4C">
      <w:pPr>
        <w:numPr>
          <w:ilvl w:val="0"/>
          <w:numId w:val="28"/>
        </w:numPr>
        <w:spacing w:after="120" w:line="276" w:lineRule="auto"/>
        <w:ind w:left="284" w:hanging="284"/>
        <w:jc w:val="both"/>
        <w:rPr>
          <w:rFonts w:asciiTheme="minorHAnsi" w:hAnsiTheme="minorHAnsi" w:cstheme="minorHAnsi"/>
        </w:rPr>
      </w:pPr>
      <w:r w:rsidRPr="00033A4C">
        <w:rPr>
          <w:rFonts w:asciiTheme="minorHAnsi" w:hAnsiTheme="minorHAnsi" w:cstheme="minorHAnsi"/>
        </w:rPr>
        <w:t xml:space="preserve">Zhotovitel je povinen zajistit veškerá svolení, souhlasy a jinou součinnost všech osob s užitím duševního vlastnictví </w:t>
      </w:r>
      <w:r w:rsidR="00033A4C">
        <w:rPr>
          <w:rFonts w:asciiTheme="minorHAnsi" w:hAnsiTheme="minorHAnsi" w:cstheme="minorHAnsi"/>
        </w:rPr>
        <w:t>o</w:t>
      </w:r>
      <w:r w:rsidRPr="00033A4C">
        <w:rPr>
          <w:rFonts w:asciiTheme="minorHAnsi" w:hAnsiTheme="minorHAnsi" w:cstheme="minorHAnsi"/>
        </w:rPr>
        <w:t>bjednatelem v plném rozsahu jeho oprávnění podle tohoto čl. VI</w:t>
      </w:r>
      <w:r w:rsidR="00033A4C">
        <w:rPr>
          <w:rFonts w:asciiTheme="minorHAnsi" w:hAnsiTheme="minorHAnsi" w:cstheme="minorHAnsi"/>
        </w:rPr>
        <w:t>I</w:t>
      </w:r>
      <w:r w:rsidRPr="00033A4C">
        <w:rPr>
          <w:rFonts w:asciiTheme="minorHAnsi" w:hAnsiTheme="minorHAnsi" w:cstheme="minorHAnsi"/>
        </w:rPr>
        <w:t xml:space="preserve">I. Smlouvy. Zhotovitel se zejména zavazuje, že od všech na provedení </w:t>
      </w:r>
      <w:r w:rsidR="00033A4C">
        <w:rPr>
          <w:rFonts w:asciiTheme="minorHAnsi" w:hAnsiTheme="minorHAnsi" w:cstheme="minorHAnsi"/>
        </w:rPr>
        <w:t>d</w:t>
      </w:r>
      <w:r w:rsidRPr="00033A4C">
        <w:rPr>
          <w:rFonts w:asciiTheme="minorHAnsi" w:hAnsiTheme="minorHAnsi" w:cstheme="minorHAnsi"/>
        </w:rPr>
        <w:t>íla zúčastněných autor</w:t>
      </w:r>
      <w:r w:rsidR="00033A4C">
        <w:rPr>
          <w:rFonts w:asciiTheme="minorHAnsi" w:hAnsiTheme="minorHAnsi" w:cstheme="minorHAnsi"/>
        </w:rPr>
        <w:t>ů</w:t>
      </w:r>
      <w:r w:rsidRPr="00033A4C">
        <w:rPr>
          <w:rFonts w:asciiTheme="minorHAnsi" w:hAnsiTheme="minorHAnsi" w:cstheme="minorHAnsi"/>
        </w:rPr>
        <w:t xml:space="preserve"> a dalších nositelů práv duševního vlastnictví, získat písemná svolení k zařazení jejich děl a výkonů do děl </w:t>
      </w:r>
      <w:r w:rsidRPr="00033A4C">
        <w:rPr>
          <w:rFonts w:asciiTheme="minorHAnsi" w:hAnsiTheme="minorHAnsi" w:cstheme="minorHAnsi"/>
        </w:rPr>
        <w:lastRenderedPageBreak/>
        <w:t xml:space="preserve">audiovizuálních či do díla souborného tvořícího součást </w:t>
      </w:r>
      <w:r w:rsidR="00033A4C">
        <w:rPr>
          <w:rFonts w:asciiTheme="minorHAnsi" w:hAnsiTheme="minorHAnsi" w:cstheme="minorHAnsi"/>
        </w:rPr>
        <w:t>d</w:t>
      </w:r>
      <w:r w:rsidRPr="00033A4C">
        <w:rPr>
          <w:rFonts w:asciiTheme="minorHAnsi" w:hAnsiTheme="minorHAnsi" w:cstheme="minorHAnsi"/>
        </w:rPr>
        <w:t xml:space="preserve">íla. Zhotovitel je také povinen zajistit souhlasy všech osob s použitím jakýchkoli jejich osobnostních atributů (např. jména, podobizny, biografických údajů apod.) a jinou součinnost těchto osob, v rozsahu nezbytném pro použití duševního vlastnictví </w:t>
      </w:r>
      <w:r w:rsidR="00033A4C">
        <w:rPr>
          <w:rFonts w:asciiTheme="minorHAnsi" w:hAnsiTheme="minorHAnsi" w:cstheme="minorHAnsi"/>
        </w:rPr>
        <w:t>o</w:t>
      </w:r>
      <w:r w:rsidRPr="00033A4C">
        <w:rPr>
          <w:rFonts w:asciiTheme="minorHAnsi" w:hAnsiTheme="minorHAnsi" w:cstheme="minorHAnsi"/>
        </w:rPr>
        <w:t>bjednatelem v plném rozsahu jeho oprávnění podle tohoto čl. V</w:t>
      </w:r>
      <w:r w:rsidR="00033A4C">
        <w:rPr>
          <w:rFonts w:asciiTheme="minorHAnsi" w:hAnsiTheme="minorHAnsi" w:cstheme="minorHAnsi"/>
        </w:rPr>
        <w:t>I</w:t>
      </w:r>
      <w:r w:rsidRPr="00033A4C">
        <w:rPr>
          <w:rFonts w:asciiTheme="minorHAnsi" w:hAnsiTheme="minorHAnsi" w:cstheme="minorHAnsi"/>
        </w:rPr>
        <w:t xml:space="preserve">II. Smlouvy, a to i opakovaně a kdykoli v budoucnu. </w:t>
      </w:r>
    </w:p>
    <w:p w14:paraId="5EF2E2B4" w14:textId="7F6015F7" w:rsidR="00C62828" w:rsidRPr="000C4B96" w:rsidRDefault="00C62828" w:rsidP="00033A4C">
      <w:pPr>
        <w:numPr>
          <w:ilvl w:val="0"/>
          <w:numId w:val="28"/>
        </w:numPr>
        <w:spacing w:after="120" w:line="276" w:lineRule="auto"/>
        <w:ind w:left="284" w:hanging="284"/>
        <w:jc w:val="both"/>
        <w:rPr>
          <w:rFonts w:asciiTheme="minorHAnsi" w:hAnsiTheme="minorHAnsi" w:cstheme="minorHAnsi"/>
        </w:rPr>
      </w:pPr>
      <w:r w:rsidRPr="00033A4C">
        <w:rPr>
          <w:rFonts w:asciiTheme="minorHAnsi" w:hAnsiTheme="minorHAnsi" w:cstheme="minorHAnsi"/>
        </w:rPr>
        <w:t>Zhotovitel je povinen zajistit veškerou smluvní a jinou dokumentaci v rozsahu nezbytném pro úplné splnění jeho závazků podle tohoto čl. VI</w:t>
      </w:r>
      <w:r w:rsidR="00033A4C">
        <w:rPr>
          <w:rFonts w:asciiTheme="minorHAnsi" w:hAnsiTheme="minorHAnsi" w:cstheme="minorHAnsi"/>
        </w:rPr>
        <w:t>I</w:t>
      </w:r>
      <w:r w:rsidRPr="00033A4C">
        <w:rPr>
          <w:rFonts w:asciiTheme="minorHAnsi" w:hAnsiTheme="minorHAnsi" w:cstheme="minorHAnsi"/>
        </w:rPr>
        <w:t xml:space="preserve">I. Smlouvy. Zhotovitel tak zejména zajistí podepsání všech licenčních a jiných smluv oprávněnými osobami. Zhotovitel předá veškerou dokumentaci podle tohoto ujednání </w:t>
      </w:r>
      <w:r w:rsidR="00033A4C">
        <w:rPr>
          <w:rFonts w:asciiTheme="minorHAnsi" w:hAnsiTheme="minorHAnsi" w:cstheme="minorHAnsi"/>
        </w:rPr>
        <w:t>o</w:t>
      </w:r>
      <w:r w:rsidRPr="00033A4C">
        <w:rPr>
          <w:rFonts w:asciiTheme="minorHAnsi" w:hAnsiTheme="minorHAnsi" w:cstheme="minorHAnsi"/>
        </w:rPr>
        <w:t xml:space="preserve">bjednateli při předání a převzetí příslušné části </w:t>
      </w:r>
      <w:r w:rsidR="00033A4C">
        <w:rPr>
          <w:rFonts w:asciiTheme="minorHAnsi" w:hAnsiTheme="minorHAnsi" w:cstheme="minorHAnsi"/>
        </w:rPr>
        <w:t>d</w:t>
      </w:r>
      <w:r w:rsidRPr="00033A4C">
        <w:rPr>
          <w:rFonts w:asciiTheme="minorHAnsi" w:hAnsiTheme="minorHAnsi" w:cstheme="minorHAnsi"/>
        </w:rPr>
        <w:t xml:space="preserve">íla, k níž se licenční nebo jiné smlouvy vztahují. Dokumentace předaná </w:t>
      </w:r>
      <w:r w:rsidR="00033A4C">
        <w:rPr>
          <w:rFonts w:asciiTheme="minorHAnsi" w:hAnsiTheme="minorHAnsi" w:cstheme="minorHAnsi"/>
        </w:rPr>
        <w:t>o</w:t>
      </w:r>
      <w:r w:rsidRPr="00033A4C">
        <w:rPr>
          <w:rFonts w:asciiTheme="minorHAnsi" w:hAnsiTheme="minorHAnsi" w:cstheme="minorHAnsi"/>
        </w:rPr>
        <w:t xml:space="preserve">bjednateli musí být dostatečná pro nepochybné prokázání vzniku oprávnění </w:t>
      </w:r>
      <w:r w:rsidR="00033A4C">
        <w:rPr>
          <w:rFonts w:asciiTheme="minorHAnsi" w:hAnsiTheme="minorHAnsi" w:cstheme="minorHAnsi"/>
        </w:rPr>
        <w:t>o</w:t>
      </w:r>
      <w:r w:rsidRPr="00033A4C">
        <w:rPr>
          <w:rFonts w:asciiTheme="minorHAnsi" w:hAnsiTheme="minorHAnsi" w:cstheme="minorHAnsi"/>
        </w:rPr>
        <w:t>bjednatele podle tohoto čl</w:t>
      </w:r>
      <w:r w:rsidRPr="000C4B96">
        <w:rPr>
          <w:rFonts w:asciiTheme="minorHAnsi" w:hAnsiTheme="minorHAnsi" w:cstheme="minorHAnsi"/>
        </w:rPr>
        <w:t>. VI</w:t>
      </w:r>
      <w:r w:rsidR="00033A4C" w:rsidRPr="000C4B96">
        <w:rPr>
          <w:rFonts w:asciiTheme="minorHAnsi" w:hAnsiTheme="minorHAnsi" w:cstheme="minorHAnsi"/>
        </w:rPr>
        <w:t>I</w:t>
      </w:r>
      <w:r w:rsidRPr="000C4B96">
        <w:rPr>
          <w:rFonts w:asciiTheme="minorHAnsi" w:hAnsiTheme="minorHAnsi" w:cstheme="minorHAnsi"/>
        </w:rPr>
        <w:t xml:space="preserve">I. Smlouvy. V případě porušení této povinnosti není </w:t>
      </w:r>
      <w:r w:rsidR="00033A4C" w:rsidRPr="000C4B96">
        <w:rPr>
          <w:rFonts w:asciiTheme="minorHAnsi" w:hAnsiTheme="minorHAnsi" w:cstheme="minorHAnsi"/>
        </w:rPr>
        <w:t>o</w:t>
      </w:r>
      <w:r w:rsidRPr="000C4B96">
        <w:rPr>
          <w:rFonts w:asciiTheme="minorHAnsi" w:hAnsiTheme="minorHAnsi" w:cstheme="minorHAnsi"/>
        </w:rPr>
        <w:t xml:space="preserve">bjednatel povinen příslušnou část díla převzít.  </w:t>
      </w:r>
    </w:p>
    <w:p w14:paraId="26F00D3A" w14:textId="25C76FE3" w:rsidR="00C62828" w:rsidRPr="00033A4C" w:rsidRDefault="00C62828" w:rsidP="00033A4C">
      <w:pPr>
        <w:numPr>
          <w:ilvl w:val="0"/>
          <w:numId w:val="28"/>
        </w:numPr>
        <w:spacing w:after="120" w:line="276" w:lineRule="auto"/>
        <w:ind w:left="284" w:hanging="284"/>
        <w:jc w:val="both"/>
        <w:rPr>
          <w:rFonts w:asciiTheme="minorHAnsi" w:hAnsiTheme="minorHAnsi" w:cstheme="minorHAnsi"/>
        </w:rPr>
      </w:pPr>
      <w:r w:rsidRPr="000C4B96">
        <w:rPr>
          <w:rFonts w:asciiTheme="minorHAnsi" w:hAnsiTheme="minorHAnsi" w:cstheme="minorHAnsi"/>
        </w:rPr>
        <w:t xml:space="preserve">Zhotovitel se zavazuje poskytnout všem autorům, jiným původcům duševního vlastnictví a jiným osobám přiměřenou odměnu za to, že tyto osoby udělí </w:t>
      </w:r>
      <w:r w:rsidR="000C4B96" w:rsidRPr="000C4B96">
        <w:rPr>
          <w:rFonts w:asciiTheme="minorHAnsi" w:hAnsiTheme="minorHAnsi" w:cstheme="minorHAnsi"/>
        </w:rPr>
        <w:t>o</w:t>
      </w:r>
      <w:r w:rsidRPr="000C4B96">
        <w:rPr>
          <w:rFonts w:asciiTheme="minorHAnsi" w:hAnsiTheme="minorHAnsi" w:cstheme="minorHAnsi"/>
        </w:rPr>
        <w:t>bjednateli veškerá potřebná oprávnění, svolení či souhlasy a poskytnou jakoukoli další součinnost podle tohoto čl. V</w:t>
      </w:r>
      <w:r w:rsidR="000C4B96" w:rsidRPr="000C4B96">
        <w:rPr>
          <w:rFonts w:asciiTheme="minorHAnsi" w:hAnsiTheme="minorHAnsi" w:cstheme="minorHAnsi"/>
        </w:rPr>
        <w:t>I</w:t>
      </w:r>
      <w:r w:rsidRPr="000C4B96">
        <w:rPr>
          <w:rFonts w:asciiTheme="minorHAnsi" w:hAnsiTheme="minorHAnsi" w:cstheme="minorHAnsi"/>
        </w:rPr>
        <w:t>II. Smlouvy</w:t>
      </w:r>
      <w:r w:rsidRPr="00033A4C">
        <w:rPr>
          <w:rFonts w:asciiTheme="minorHAnsi" w:hAnsiTheme="minorHAnsi" w:cstheme="minorHAnsi"/>
        </w:rPr>
        <w:t xml:space="preserve">. Bude-li jakýkoli původce duševního vlastnictví nebo kdokoli jiný po </w:t>
      </w:r>
      <w:r w:rsidR="000C4B96">
        <w:rPr>
          <w:rFonts w:asciiTheme="minorHAnsi" w:hAnsiTheme="minorHAnsi" w:cstheme="minorHAnsi"/>
        </w:rPr>
        <w:t>o</w:t>
      </w:r>
      <w:r w:rsidRPr="00033A4C">
        <w:rPr>
          <w:rFonts w:asciiTheme="minorHAnsi" w:hAnsiTheme="minorHAnsi" w:cstheme="minorHAnsi"/>
        </w:rPr>
        <w:t xml:space="preserve">bjednateli kdykoli v budoucnu požadovat dodatečnou přiměřenou odměnu ve smyslu § 2374 občanského zákoníku, zavazuje se ji </w:t>
      </w:r>
      <w:r w:rsidR="000C4B96">
        <w:rPr>
          <w:rFonts w:asciiTheme="minorHAnsi" w:hAnsiTheme="minorHAnsi" w:cstheme="minorHAnsi"/>
        </w:rPr>
        <w:t>z</w:t>
      </w:r>
      <w:r w:rsidRPr="00033A4C">
        <w:rPr>
          <w:rFonts w:asciiTheme="minorHAnsi" w:hAnsiTheme="minorHAnsi" w:cstheme="minorHAnsi"/>
        </w:rPr>
        <w:t xml:space="preserve">hotovitel poskytnout namísto </w:t>
      </w:r>
      <w:r w:rsidR="000C4B96">
        <w:rPr>
          <w:rFonts w:asciiTheme="minorHAnsi" w:hAnsiTheme="minorHAnsi" w:cstheme="minorHAnsi"/>
        </w:rPr>
        <w:t>o</w:t>
      </w:r>
      <w:r w:rsidRPr="00033A4C">
        <w:rPr>
          <w:rFonts w:asciiTheme="minorHAnsi" w:hAnsiTheme="minorHAnsi" w:cstheme="minorHAnsi"/>
        </w:rPr>
        <w:t xml:space="preserve">bjednatele. </w:t>
      </w:r>
    </w:p>
    <w:p w14:paraId="62382AE2" w14:textId="32BC93B2" w:rsidR="00C62828" w:rsidRPr="00033A4C" w:rsidRDefault="00C62828" w:rsidP="00033A4C">
      <w:pPr>
        <w:numPr>
          <w:ilvl w:val="0"/>
          <w:numId w:val="28"/>
        </w:numPr>
        <w:spacing w:after="120" w:line="276" w:lineRule="auto"/>
        <w:ind w:left="284" w:hanging="284"/>
        <w:jc w:val="both"/>
        <w:rPr>
          <w:rFonts w:asciiTheme="minorHAnsi" w:hAnsiTheme="minorHAnsi" w:cstheme="minorHAnsi"/>
        </w:rPr>
      </w:pPr>
      <w:r w:rsidRPr="00033A4C">
        <w:rPr>
          <w:rFonts w:asciiTheme="minorHAnsi" w:hAnsiTheme="minorHAnsi" w:cstheme="minorHAnsi"/>
        </w:rPr>
        <w:t xml:space="preserve">Odpovědnost </w:t>
      </w:r>
      <w:r w:rsidR="000C4B96">
        <w:rPr>
          <w:rFonts w:asciiTheme="minorHAnsi" w:hAnsiTheme="minorHAnsi" w:cstheme="minorHAnsi"/>
        </w:rPr>
        <w:t>z</w:t>
      </w:r>
      <w:r w:rsidRPr="00033A4C">
        <w:rPr>
          <w:rFonts w:asciiTheme="minorHAnsi" w:hAnsiTheme="minorHAnsi" w:cstheme="minorHAnsi"/>
        </w:rPr>
        <w:t xml:space="preserve">hotovitele za splnění všech jeho závazků podle </w:t>
      </w:r>
      <w:r w:rsidRPr="000C4B96">
        <w:rPr>
          <w:rFonts w:asciiTheme="minorHAnsi" w:hAnsiTheme="minorHAnsi" w:cstheme="minorHAnsi"/>
        </w:rPr>
        <w:t>tohoto čl. V</w:t>
      </w:r>
      <w:r w:rsidR="000C4B96" w:rsidRPr="000C4B96">
        <w:rPr>
          <w:rFonts w:asciiTheme="minorHAnsi" w:hAnsiTheme="minorHAnsi" w:cstheme="minorHAnsi"/>
        </w:rPr>
        <w:t>I</w:t>
      </w:r>
      <w:r w:rsidRPr="000C4B96">
        <w:rPr>
          <w:rFonts w:asciiTheme="minorHAnsi" w:hAnsiTheme="minorHAnsi" w:cstheme="minorHAnsi"/>
        </w:rPr>
        <w:t xml:space="preserve">II. Smlouvy je objektivní a </w:t>
      </w:r>
      <w:r w:rsidR="000C4B96" w:rsidRPr="000C4B96">
        <w:rPr>
          <w:rFonts w:asciiTheme="minorHAnsi" w:hAnsiTheme="minorHAnsi" w:cstheme="minorHAnsi"/>
        </w:rPr>
        <w:t>z</w:t>
      </w:r>
      <w:r w:rsidRPr="000C4B96">
        <w:rPr>
          <w:rFonts w:asciiTheme="minorHAnsi" w:hAnsiTheme="minorHAnsi" w:cstheme="minorHAnsi"/>
        </w:rPr>
        <w:t xml:space="preserve">hotovitel se nemůže své odpovědnosti zprostit poukazem na jakékoli vnější okolnosti nebo chování třetích osob. Nebude-li jakýkoli závazek </w:t>
      </w:r>
      <w:r w:rsidR="000C4B96" w:rsidRPr="000C4B96">
        <w:rPr>
          <w:rFonts w:asciiTheme="minorHAnsi" w:hAnsiTheme="minorHAnsi" w:cstheme="minorHAnsi"/>
        </w:rPr>
        <w:t>z</w:t>
      </w:r>
      <w:r w:rsidRPr="000C4B96">
        <w:rPr>
          <w:rFonts w:asciiTheme="minorHAnsi" w:hAnsiTheme="minorHAnsi" w:cstheme="minorHAnsi"/>
        </w:rPr>
        <w:t>hotovitele podle tohoto čl. V</w:t>
      </w:r>
      <w:r w:rsidR="000C4B96" w:rsidRPr="000C4B96">
        <w:rPr>
          <w:rFonts w:asciiTheme="minorHAnsi" w:hAnsiTheme="minorHAnsi" w:cstheme="minorHAnsi"/>
        </w:rPr>
        <w:t>I</w:t>
      </w:r>
      <w:r w:rsidRPr="000C4B96">
        <w:rPr>
          <w:rFonts w:asciiTheme="minorHAnsi" w:hAnsiTheme="minorHAnsi" w:cstheme="minorHAnsi"/>
        </w:rPr>
        <w:t>II. Smlouvy</w:t>
      </w:r>
      <w:r w:rsidRPr="00033A4C">
        <w:rPr>
          <w:rFonts w:asciiTheme="minorHAnsi" w:hAnsiTheme="minorHAnsi" w:cstheme="minorHAnsi"/>
        </w:rPr>
        <w:t xml:space="preserve"> splněn z jakýchkoli důvodů, zavazuje se </w:t>
      </w:r>
      <w:r w:rsidR="000C4B96">
        <w:rPr>
          <w:rFonts w:asciiTheme="minorHAnsi" w:hAnsiTheme="minorHAnsi" w:cstheme="minorHAnsi"/>
        </w:rPr>
        <w:t>z</w:t>
      </w:r>
      <w:r w:rsidRPr="00033A4C">
        <w:rPr>
          <w:rFonts w:asciiTheme="minorHAnsi" w:hAnsiTheme="minorHAnsi" w:cstheme="minorHAnsi"/>
        </w:rPr>
        <w:t xml:space="preserve">hotovitel nahradit </w:t>
      </w:r>
      <w:r w:rsidR="000C4B96">
        <w:rPr>
          <w:rFonts w:asciiTheme="minorHAnsi" w:hAnsiTheme="minorHAnsi" w:cstheme="minorHAnsi"/>
        </w:rPr>
        <w:t>o</w:t>
      </w:r>
      <w:r w:rsidRPr="00033A4C">
        <w:rPr>
          <w:rFonts w:asciiTheme="minorHAnsi" w:hAnsiTheme="minorHAnsi" w:cstheme="minorHAnsi"/>
        </w:rPr>
        <w:t>bjednateli jakoukoli tím způsobenou újmu.</w:t>
      </w:r>
    </w:p>
    <w:p w14:paraId="1FD1FE83" w14:textId="4496BF81" w:rsidR="00C62828" w:rsidRPr="00033A4C" w:rsidRDefault="00C62828" w:rsidP="00033A4C">
      <w:pPr>
        <w:numPr>
          <w:ilvl w:val="0"/>
          <w:numId w:val="28"/>
        </w:numPr>
        <w:spacing w:after="120" w:line="276" w:lineRule="auto"/>
        <w:ind w:left="284" w:hanging="284"/>
        <w:jc w:val="both"/>
        <w:rPr>
          <w:rFonts w:asciiTheme="minorHAnsi" w:hAnsiTheme="minorHAnsi" w:cstheme="minorHAnsi"/>
        </w:rPr>
      </w:pPr>
      <w:r w:rsidRPr="00033A4C">
        <w:rPr>
          <w:rFonts w:asciiTheme="minorHAnsi" w:hAnsiTheme="minorHAnsi" w:cstheme="minorHAnsi"/>
        </w:rPr>
        <w:t xml:space="preserve">Pro vyloučení pochybností strany uvádějí, že odměna za splnění všech závazků </w:t>
      </w:r>
      <w:r w:rsidR="000C4B96">
        <w:rPr>
          <w:rFonts w:asciiTheme="minorHAnsi" w:hAnsiTheme="minorHAnsi" w:cstheme="minorHAnsi"/>
        </w:rPr>
        <w:t>z</w:t>
      </w:r>
      <w:r w:rsidRPr="00033A4C">
        <w:rPr>
          <w:rFonts w:asciiTheme="minorHAnsi" w:hAnsiTheme="minorHAnsi" w:cstheme="minorHAnsi"/>
        </w:rPr>
        <w:t xml:space="preserve">hotovitele podle tohoto </w:t>
      </w:r>
      <w:r w:rsidRPr="000C4B96">
        <w:rPr>
          <w:rFonts w:asciiTheme="minorHAnsi" w:hAnsiTheme="minorHAnsi" w:cstheme="minorHAnsi"/>
        </w:rPr>
        <w:t>čl. V</w:t>
      </w:r>
      <w:r w:rsidR="000C4B96" w:rsidRPr="000C4B96">
        <w:rPr>
          <w:rFonts w:asciiTheme="minorHAnsi" w:hAnsiTheme="minorHAnsi" w:cstheme="minorHAnsi"/>
        </w:rPr>
        <w:t>I</w:t>
      </w:r>
      <w:r w:rsidRPr="000C4B96">
        <w:rPr>
          <w:rFonts w:asciiTheme="minorHAnsi" w:hAnsiTheme="minorHAnsi" w:cstheme="minorHAnsi"/>
        </w:rPr>
        <w:t>II. Smlouvy</w:t>
      </w:r>
      <w:r w:rsidRPr="00033A4C">
        <w:rPr>
          <w:rFonts w:asciiTheme="minorHAnsi" w:hAnsiTheme="minorHAnsi" w:cstheme="minorHAnsi"/>
        </w:rPr>
        <w:t xml:space="preserve"> je zahrnuta v ceně za dílo.</w:t>
      </w:r>
    </w:p>
    <w:p w14:paraId="561DBC55" w14:textId="77777777" w:rsidR="00C62828" w:rsidRPr="00033A4C" w:rsidRDefault="00C62828" w:rsidP="00033A4C">
      <w:pPr>
        <w:numPr>
          <w:ilvl w:val="0"/>
          <w:numId w:val="28"/>
        </w:numPr>
        <w:spacing w:after="120" w:line="276" w:lineRule="auto"/>
        <w:ind w:left="284" w:hanging="284"/>
        <w:jc w:val="both"/>
        <w:rPr>
          <w:rFonts w:asciiTheme="minorHAnsi" w:hAnsiTheme="minorHAnsi" w:cstheme="minorHAnsi"/>
        </w:rPr>
      </w:pPr>
      <w:r w:rsidRPr="00033A4C">
        <w:rPr>
          <w:rFonts w:asciiTheme="minorHAnsi" w:hAnsiTheme="minorHAnsi" w:cstheme="minorHAnsi"/>
        </w:rPr>
        <w:t>Smluvní strany vylučují aplikaci ust. § 2370, a § 2378 až 2382 občanského zákoníku.</w:t>
      </w:r>
    </w:p>
    <w:p w14:paraId="29B12836" w14:textId="77777777" w:rsidR="00C62828" w:rsidRDefault="00C62828" w:rsidP="00F06898">
      <w:pPr>
        <w:spacing w:after="120" w:line="276" w:lineRule="auto"/>
        <w:ind w:hanging="284"/>
        <w:jc w:val="center"/>
        <w:rPr>
          <w:rFonts w:asciiTheme="minorHAnsi" w:hAnsiTheme="minorHAnsi" w:cstheme="minorHAnsi"/>
          <w:b/>
          <w:u w:val="single"/>
        </w:rPr>
      </w:pPr>
    </w:p>
    <w:p w14:paraId="0A5BF19B" w14:textId="19581E96" w:rsidR="00F06898" w:rsidRPr="00B12ABC" w:rsidRDefault="0034147A" w:rsidP="00F06898">
      <w:pPr>
        <w:spacing w:after="120" w:line="276" w:lineRule="auto"/>
        <w:ind w:hanging="284"/>
        <w:jc w:val="center"/>
        <w:rPr>
          <w:rFonts w:asciiTheme="minorHAnsi" w:hAnsiTheme="minorHAnsi" w:cstheme="minorHAnsi"/>
          <w:b/>
          <w:u w:val="single"/>
        </w:rPr>
      </w:pPr>
      <w:r>
        <w:rPr>
          <w:rFonts w:asciiTheme="minorHAnsi" w:hAnsiTheme="minorHAnsi" w:cstheme="minorHAnsi"/>
          <w:b/>
          <w:u w:val="single"/>
        </w:rPr>
        <w:t xml:space="preserve">IX. </w:t>
      </w:r>
      <w:r w:rsidR="00F06898" w:rsidRPr="00B12ABC">
        <w:rPr>
          <w:rFonts w:asciiTheme="minorHAnsi" w:hAnsiTheme="minorHAnsi" w:cstheme="minorHAnsi"/>
          <w:b/>
          <w:u w:val="single"/>
        </w:rPr>
        <w:t>Ochrana důvěrných informací</w:t>
      </w:r>
    </w:p>
    <w:p w14:paraId="045082C5" w14:textId="419D86E0" w:rsidR="00F06898" w:rsidRPr="00B12ABC" w:rsidRDefault="00F06898" w:rsidP="00805836">
      <w:pPr>
        <w:spacing w:after="120" w:line="276" w:lineRule="auto"/>
        <w:ind w:left="284" w:hanging="142"/>
        <w:jc w:val="both"/>
        <w:rPr>
          <w:rFonts w:asciiTheme="minorHAnsi" w:hAnsiTheme="minorHAnsi" w:cstheme="minorHAnsi"/>
        </w:rPr>
      </w:pPr>
      <w:r w:rsidRPr="00B12ABC">
        <w:rPr>
          <w:rFonts w:asciiTheme="minorHAnsi" w:hAnsiTheme="minorHAnsi" w:cstheme="minorHAnsi"/>
        </w:rPr>
        <w:t xml:space="preserve">1. Smluvní strany se zavazují, že pro jiné účely, než je plnění předmětu této </w:t>
      </w:r>
      <w:r w:rsidR="00805836">
        <w:rPr>
          <w:rFonts w:asciiTheme="minorHAnsi" w:hAnsiTheme="minorHAnsi" w:cstheme="minorHAnsi"/>
        </w:rPr>
        <w:t>S</w:t>
      </w:r>
      <w:r w:rsidRPr="00B12ABC">
        <w:rPr>
          <w:rFonts w:asciiTheme="minorHAnsi" w:hAnsiTheme="minorHAnsi" w:cstheme="minorHAnsi"/>
        </w:rPr>
        <w:t xml:space="preserve">mlouvy a jednání směřující k plnění povinností a výkonu práv vyplývajících z této smlouvy, jiné osobě nesdělí, nezpřístupní, pro sebe nebo pro jiného nevyužijí obchodní tajemství druhé smluvní strany, o němž se dověděly nebo dozví tak, že jim bylo nebo bude svěřeno nebo se jim stalo jinak přístupným v souvislosti s plněním této smlouvy, obchodním či jiným jednáním, které spolu vedly nebo povedou. Povinnosti zachovávat obchodní tajemství stanovené v tomto článku odst. 1 až 5 této smlouvy se netýkají zákonných povinností objednatele (jako např. zveřejnit znění smlouvy v souladu se zákonem o veřejných zakázkách či v souladu se zákonem o registru smluv). </w:t>
      </w:r>
    </w:p>
    <w:p w14:paraId="1FB564EC" w14:textId="7454999E" w:rsidR="00F06898" w:rsidRPr="00B12ABC" w:rsidRDefault="00F06898" w:rsidP="000C4B96">
      <w:pPr>
        <w:spacing w:after="120" w:line="276" w:lineRule="auto"/>
        <w:ind w:left="284" w:hanging="284"/>
        <w:jc w:val="both"/>
        <w:rPr>
          <w:rFonts w:asciiTheme="minorHAnsi" w:hAnsiTheme="minorHAnsi" w:cstheme="minorHAnsi"/>
        </w:rPr>
      </w:pPr>
      <w:r w:rsidRPr="00B12ABC">
        <w:rPr>
          <w:rFonts w:asciiTheme="minorHAnsi" w:hAnsiTheme="minorHAnsi" w:cstheme="minorHAnsi"/>
        </w:rPr>
        <w:t xml:space="preserve">2. Obchodním tajemstvím se pro účely této </w:t>
      </w:r>
      <w:r w:rsidR="003F3C45">
        <w:rPr>
          <w:rFonts w:asciiTheme="minorHAnsi" w:hAnsiTheme="minorHAnsi" w:cstheme="minorHAnsi"/>
        </w:rPr>
        <w:t>S</w:t>
      </w:r>
      <w:r w:rsidRPr="00B12ABC">
        <w:rPr>
          <w:rFonts w:asciiTheme="minorHAnsi" w:hAnsiTheme="minorHAnsi" w:cstheme="minorHAnsi"/>
        </w:rPr>
        <w:t xml:space="preserve">mlouvy rozumí veškeré skutečnosti obchodní, výrobní či technické povahy související s činností smluvních stran, zejména veškerá průmyslová práva a know-how, které mají skutečnou nebo alespoň potenciální materiální či nemateriální hodnotu, </w:t>
      </w:r>
      <w:r w:rsidRPr="00B12ABC">
        <w:rPr>
          <w:rFonts w:asciiTheme="minorHAnsi" w:hAnsiTheme="minorHAnsi" w:cstheme="minorHAnsi"/>
        </w:rPr>
        <w:br/>
        <w:t>nejsou v obchodních kruzích běžně dostupné a mají být podle vůle smluvních stran utajeny.</w:t>
      </w:r>
    </w:p>
    <w:p w14:paraId="0CED670D" w14:textId="77777777" w:rsidR="00F06898" w:rsidRPr="00B12ABC" w:rsidRDefault="00F06898" w:rsidP="000C4B96">
      <w:pPr>
        <w:spacing w:after="120" w:line="276" w:lineRule="auto"/>
        <w:ind w:left="284" w:hanging="284"/>
        <w:jc w:val="both"/>
        <w:rPr>
          <w:rFonts w:asciiTheme="minorHAnsi" w:hAnsiTheme="minorHAnsi" w:cstheme="minorHAnsi"/>
        </w:rPr>
      </w:pPr>
      <w:r w:rsidRPr="00B12ABC">
        <w:rPr>
          <w:rFonts w:asciiTheme="minorHAnsi" w:hAnsiTheme="minorHAnsi" w:cstheme="minorHAnsi"/>
        </w:rPr>
        <w:lastRenderedPageBreak/>
        <w:t>3. Smluvní strany se zavazují, že ke skutečnostem tvořícím obchodní tajemství, umožní přístup pouze pracovníkům a osobám, které se smluvně zavázaly mlčenlivostí o skutečnostech tvořících obchodní tajemství.</w:t>
      </w:r>
    </w:p>
    <w:p w14:paraId="0A970720" w14:textId="77777777" w:rsidR="00F06898" w:rsidRPr="00B12ABC" w:rsidRDefault="00F06898" w:rsidP="000C4B96">
      <w:pPr>
        <w:spacing w:after="120" w:line="276" w:lineRule="auto"/>
        <w:ind w:left="284" w:hanging="284"/>
        <w:jc w:val="both"/>
        <w:rPr>
          <w:rFonts w:asciiTheme="minorHAnsi" w:hAnsiTheme="minorHAnsi" w:cstheme="minorHAnsi"/>
        </w:rPr>
      </w:pPr>
      <w:r w:rsidRPr="00B12ABC">
        <w:rPr>
          <w:rFonts w:asciiTheme="minorHAnsi" w:hAnsiTheme="minorHAnsi" w:cstheme="minorHAnsi"/>
        </w:rPr>
        <w:t>4. Smluvní strany jsou povinny zachovávat obchodní tajemství i po skončení tohoto smluvního vztahu po dobu, po kterou trvají skutečnosti obchodní tajemství tvořící.</w:t>
      </w:r>
    </w:p>
    <w:p w14:paraId="5EF90498" w14:textId="77777777" w:rsidR="00F06898" w:rsidRPr="00B12ABC" w:rsidRDefault="00F06898" w:rsidP="000C4B96">
      <w:pPr>
        <w:spacing w:after="120" w:line="276" w:lineRule="auto"/>
        <w:ind w:left="284" w:hanging="284"/>
        <w:jc w:val="both"/>
        <w:rPr>
          <w:rFonts w:asciiTheme="minorHAnsi" w:hAnsiTheme="minorHAnsi" w:cstheme="minorHAnsi"/>
        </w:rPr>
      </w:pPr>
      <w:r w:rsidRPr="00B12ABC">
        <w:rPr>
          <w:rFonts w:asciiTheme="minorHAnsi" w:hAnsiTheme="minorHAnsi" w:cstheme="minorHAnsi"/>
        </w:rPr>
        <w:t xml:space="preserve">5. Smluvní strany se zavazují, že informace získané od druhé smluvní strany nebo při spolupráci </w:t>
      </w:r>
      <w:r w:rsidRPr="00B12ABC">
        <w:rPr>
          <w:rFonts w:asciiTheme="minorHAnsi" w:hAnsiTheme="minorHAnsi" w:cstheme="minorHAnsi"/>
        </w:rPr>
        <w:br/>
        <w:t>s ní nevyužijí k vlastní výdělečné činnosti a ani neumožní, aby je k výdělečné činnosti využila třetí osoba.</w:t>
      </w:r>
    </w:p>
    <w:p w14:paraId="2A965C6A" w14:textId="77777777" w:rsidR="00854D4B" w:rsidRDefault="00854D4B" w:rsidP="00F06898">
      <w:pPr>
        <w:spacing w:after="120" w:line="276" w:lineRule="auto"/>
        <w:ind w:hanging="284"/>
        <w:jc w:val="center"/>
        <w:rPr>
          <w:rFonts w:asciiTheme="minorHAnsi" w:hAnsiTheme="minorHAnsi" w:cstheme="minorHAnsi"/>
          <w:b/>
          <w:u w:val="single"/>
        </w:rPr>
      </w:pPr>
    </w:p>
    <w:p w14:paraId="6CEB633F" w14:textId="649A0D5F" w:rsidR="00F06898" w:rsidRPr="00B12ABC" w:rsidRDefault="00F06898" w:rsidP="00F06898">
      <w:pPr>
        <w:spacing w:after="120" w:line="276" w:lineRule="auto"/>
        <w:ind w:hanging="284"/>
        <w:jc w:val="center"/>
        <w:rPr>
          <w:rFonts w:asciiTheme="minorHAnsi" w:hAnsiTheme="minorHAnsi" w:cstheme="minorHAnsi"/>
          <w:b/>
          <w:u w:val="single"/>
        </w:rPr>
      </w:pPr>
      <w:r w:rsidRPr="00B12ABC">
        <w:rPr>
          <w:rFonts w:asciiTheme="minorHAnsi" w:hAnsiTheme="minorHAnsi" w:cstheme="minorHAnsi"/>
          <w:b/>
          <w:u w:val="single"/>
        </w:rPr>
        <w:t>X. Trvání a ukončení smlouvy</w:t>
      </w:r>
    </w:p>
    <w:p w14:paraId="1D4B598E" w14:textId="5B4C7935" w:rsidR="00F06898" w:rsidRPr="00B12ABC" w:rsidRDefault="00F06898" w:rsidP="000C4B96">
      <w:pPr>
        <w:numPr>
          <w:ilvl w:val="0"/>
          <w:numId w:val="8"/>
        </w:numPr>
        <w:suppressAutoHyphens w:val="0"/>
        <w:spacing w:after="120" w:line="276" w:lineRule="auto"/>
        <w:ind w:left="284" w:hanging="284"/>
        <w:jc w:val="both"/>
        <w:rPr>
          <w:rFonts w:asciiTheme="minorHAnsi" w:hAnsiTheme="minorHAnsi" w:cstheme="minorHAnsi"/>
        </w:rPr>
      </w:pPr>
      <w:r w:rsidRPr="00B12ABC">
        <w:rPr>
          <w:rFonts w:asciiTheme="minorHAnsi" w:hAnsiTheme="minorHAnsi" w:cstheme="minorHAnsi"/>
        </w:rPr>
        <w:t xml:space="preserve">Tato </w:t>
      </w:r>
      <w:r w:rsidR="003F3C45">
        <w:rPr>
          <w:rFonts w:asciiTheme="minorHAnsi" w:hAnsiTheme="minorHAnsi" w:cstheme="minorHAnsi"/>
        </w:rPr>
        <w:t>S</w:t>
      </w:r>
      <w:r w:rsidRPr="00B12ABC">
        <w:rPr>
          <w:rFonts w:asciiTheme="minorHAnsi" w:hAnsiTheme="minorHAnsi" w:cstheme="minorHAnsi"/>
        </w:rPr>
        <w:t xml:space="preserve">mlouva se uzavírá na dobu určitou, </w:t>
      </w:r>
      <w:r w:rsidR="003F3C45">
        <w:rPr>
          <w:rFonts w:asciiTheme="minorHAnsi" w:hAnsiTheme="minorHAnsi" w:cstheme="minorHAnsi"/>
        </w:rPr>
        <w:t xml:space="preserve">přičemž </w:t>
      </w:r>
      <w:r w:rsidRPr="00B12ABC">
        <w:rPr>
          <w:rFonts w:asciiTheme="minorHAnsi" w:hAnsiTheme="minorHAnsi" w:cstheme="minorHAnsi"/>
        </w:rPr>
        <w:t xml:space="preserve">účinnosti nabývá dnem zveřejnění v registru smluv a končí </w:t>
      </w:r>
      <w:r w:rsidR="003F3C45">
        <w:rPr>
          <w:rFonts w:asciiTheme="minorHAnsi" w:hAnsiTheme="minorHAnsi" w:cstheme="minorHAnsi"/>
        </w:rPr>
        <w:t>okamžikem, kdy bude dosaženo maximální ceny za provedení díla dle čl. II. odst. 1 této Smlouvy.</w:t>
      </w:r>
    </w:p>
    <w:p w14:paraId="6EB76530" w14:textId="12D9EF20" w:rsidR="00F06898" w:rsidRPr="00B12ABC" w:rsidRDefault="003F3C45" w:rsidP="000C4B96">
      <w:pPr>
        <w:numPr>
          <w:ilvl w:val="0"/>
          <w:numId w:val="8"/>
        </w:numPr>
        <w:suppressAutoHyphens w:val="0"/>
        <w:spacing w:after="120" w:line="276" w:lineRule="auto"/>
        <w:ind w:left="284" w:hanging="284"/>
        <w:jc w:val="both"/>
        <w:rPr>
          <w:rFonts w:asciiTheme="minorHAnsi" w:hAnsiTheme="minorHAnsi" w:cstheme="minorHAnsi"/>
        </w:rPr>
      </w:pPr>
      <w:r>
        <w:rPr>
          <w:rFonts w:asciiTheme="minorHAnsi" w:hAnsiTheme="minorHAnsi" w:cstheme="minorHAnsi"/>
        </w:rPr>
        <w:t>Smlouva</w:t>
      </w:r>
      <w:r w:rsidR="00F06898" w:rsidRPr="00B12ABC">
        <w:rPr>
          <w:rFonts w:asciiTheme="minorHAnsi" w:hAnsiTheme="minorHAnsi" w:cstheme="minorHAnsi"/>
        </w:rPr>
        <w:t xml:space="preserve"> může </w:t>
      </w:r>
      <w:r>
        <w:rPr>
          <w:rFonts w:asciiTheme="minorHAnsi" w:hAnsiTheme="minorHAnsi" w:cstheme="minorHAnsi"/>
        </w:rPr>
        <w:t>být ukončena také</w:t>
      </w:r>
      <w:r w:rsidR="00F06898" w:rsidRPr="00B12ABC">
        <w:rPr>
          <w:rFonts w:asciiTheme="minorHAnsi" w:hAnsiTheme="minorHAnsi" w:cstheme="minorHAnsi"/>
        </w:rPr>
        <w:t>:</w:t>
      </w:r>
    </w:p>
    <w:p w14:paraId="0CB1E305" w14:textId="77777777" w:rsidR="00F06898" w:rsidRPr="00B12ABC" w:rsidRDefault="00F06898" w:rsidP="000C4B96">
      <w:pPr>
        <w:numPr>
          <w:ilvl w:val="0"/>
          <w:numId w:val="4"/>
        </w:numPr>
        <w:suppressAutoHyphens w:val="0"/>
        <w:spacing w:after="120" w:line="276" w:lineRule="auto"/>
        <w:ind w:left="567" w:hanging="284"/>
        <w:jc w:val="both"/>
        <w:rPr>
          <w:rFonts w:asciiTheme="minorHAnsi" w:hAnsiTheme="minorHAnsi" w:cstheme="minorHAnsi"/>
        </w:rPr>
      </w:pPr>
      <w:r w:rsidRPr="00B12ABC">
        <w:rPr>
          <w:rFonts w:asciiTheme="minorHAnsi" w:hAnsiTheme="minorHAnsi" w:cstheme="minorHAnsi"/>
        </w:rPr>
        <w:t>písemnou dohodou smluvních stran,</w:t>
      </w:r>
    </w:p>
    <w:p w14:paraId="1F5EDE9B" w14:textId="77777777" w:rsidR="00F06898" w:rsidRPr="00B12ABC" w:rsidRDefault="00F06898" w:rsidP="000C4B96">
      <w:pPr>
        <w:numPr>
          <w:ilvl w:val="0"/>
          <w:numId w:val="4"/>
        </w:numPr>
        <w:suppressAutoHyphens w:val="0"/>
        <w:spacing w:after="120" w:line="276" w:lineRule="auto"/>
        <w:ind w:left="567" w:hanging="284"/>
        <w:jc w:val="both"/>
        <w:rPr>
          <w:rFonts w:asciiTheme="minorHAnsi" w:hAnsiTheme="minorHAnsi" w:cstheme="minorHAnsi"/>
        </w:rPr>
      </w:pPr>
      <w:r w:rsidRPr="00B12ABC">
        <w:rPr>
          <w:rFonts w:asciiTheme="minorHAnsi" w:hAnsiTheme="minorHAnsi" w:cstheme="minorHAnsi"/>
        </w:rPr>
        <w:t xml:space="preserve">písemnou výpovědí za podmínek uvedených v odst. 3 tohoto článku, </w:t>
      </w:r>
    </w:p>
    <w:p w14:paraId="158EA518" w14:textId="77777777" w:rsidR="00F06898" w:rsidRPr="00B12ABC" w:rsidRDefault="00F06898" w:rsidP="000C4B96">
      <w:pPr>
        <w:numPr>
          <w:ilvl w:val="0"/>
          <w:numId w:val="4"/>
        </w:numPr>
        <w:suppressAutoHyphens w:val="0"/>
        <w:spacing w:after="120" w:line="276" w:lineRule="auto"/>
        <w:ind w:left="567" w:hanging="284"/>
        <w:jc w:val="both"/>
        <w:rPr>
          <w:rFonts w:asciiTheme="minorHAnsi" w:hAnsiTheme="minorHAnsi" w:cstheme="minorHAnsi"/>
        </w:rPr>
      </w:pPr>
      <w:r w:rsidRPr="00B12ABC">
        <w:rPr>
          <w:rFonts w:asciiTheme="minorHAnsi" w:hAnsiTheme="minorHAnsi" w:cstheme="minorHAnsi"/>
        </w:rPr>
        <w:t>odstoupením od smlouvy.</w:t>
      </w:r>
    </w:p>
    <w:p w14:paraId="1C6059D2" w14:textId="77777777" w:rsidR="00F06898" w:rsidRPr="00B12ABC" w:rsidRDefault="00F06898" w:rsidP="000C4B96">
      <w:pPr>
        <w:numPr>
          <w:ilvl w:val="0"/>
          <w:numId w:val="8"/>
        </w:numPr>
        <w:suppressAutoHyphens w:val="0"/>
        <w:spacing w:after="120" w:line="276" w:lineRule="auto"/>
        <w:ind w:left="284" w:hanging="284"/>
        <w:jc w:val="both"/>
        <w:rPr>
          <w:rFonts w:asciiTheme="minorHAnsi" w:hAnsiTheme="minorHAnsi" w:cstheme="minorHAnsi"/>
        </w:rPr>
      </w:pPr>
      <w:r w:rsidRPr="00B12ABC">
        <w:rPr>
          <w:rFonts w:asciiTheme="minorHAnsi" w:hAnsiTheme="minorHAnsi" w:cstheme="minorHAnsi"/>
        </w:rPr>
        <w:t>Smluvní strany mohou podat výpověď i bez udání důvodu. Výpovědní lhůta činí 3 měsíce a počíná běžet prvním dnem kalendářního měsíce následujícího po měsíci, v němž byla výpověď druhé smluvní straně doručena.</w:t>
      </w:r>
    </w:p>
    <w:p w14:paraId="3762876F" w14:textId="35FFF196" w:rsidR="00F06898" w:rsidRPr="00B12ABC" w:rsidRDefault="00F06898" w:rsidP="000C4B96">
      <w:pPr>
        <w:numPr>
          <w:ilvl w:val="0"/>
          <w:numId w:val="8"/>
        </w:numPr>
        <w:suppressAutoHyphens w:val="0"/>
        <w:spacing w:after="120" w:line="276" w:lineRule="auto"/>
        <w:ind w:left="284" w:hanging="284"/>
        <w:jc w:val="both"/>
        <w:rPr>
          <w:rFonts w:asciiTheme="minorHAnsi" w:hAnsiTheme="minorHAnsi" w:cstheme="minorHAnsi"/>
        </w:rPr>
      </w:pPr>
      <w:r w:rsidRPr="00B12ABC">
        <w:rPr>
          <w:rFonts w:asciiTheme="minorHAnsi" w:hAnsiTheme="minorHAnsi" w:cstheme="minorHAnsi"/>
        </w:rPr>
        <w:t xml:space="preserve">Objednatel má právo odstoupit od této </w:t>
      </w:r>
      <w:r w:rsidR="000C4B96">
        <w:rPr>
          <w:rFonts w:asciiTheme="minorHAnsi" w:hAnsiTheme="minorHAnsi" w:cstheme="minorHAnsi"/>
        </w:rPr>
        <w:t>S</w:t>
      </w:r>
      <w:r w:rsidRPr="00B12ABC">
        <w:rPr>
          <w:rFonts w:asciiTheme="minorHAnsi" w:hAnsiTheme="minorHAnsi" w:cstheme="minorHAnsi"/>
        </w:rPr>
        <w:t>mlouvy:</w:t>
      </w:r>
    </w:p>
    <w:p w14:paraId="59F2855D" w14:textId="77777777" w:rsidR="00F06898" w:rsidRPr="00B12ABC" w:rsidRDefault="00F06898" w:rsidP="000C4B96">
      <w:pPr>
        <w:numPr>
          <w:ilvl w:val="0"/>
          <w:numId w:val="12"/>
        </w:numPr>
        <w:suppressAutoHyphens w:val="0"/>
        <w:spacing w:after="120" w:line="276" w:lineRule="auto"/>
        <w:ind w:left="426" w:hanging="284"/>
        <w:jc w:val="both"/>
        <w:rPr>
          <w:rFonts w:asciiTheme="minorHAnsi" w:hAnsiTheme="minorHAnsi" w:cstheme="minorHAnsi"/>
        </w:rPr>
      </w:pPr>
      <w:r w:rsidRPr="00B12ABC">
        <w:rPr>
          <w:rFonts w:asciiTheme="minorHAnsi" w:hAnsiTheme="minorHAnsi" w:cstheme="minorHAnsi"/>
        </w:rPr>
        <w:t xml:space="preserve">neodstraní-li zhotovitel vady díla ani v dodatečné lhůtě nad rámec lhůty pro odstranění vad bránících užívání díla stanovené v akceptačním protokolu nebo oznámí-li před jejím uplynutím, </w:t>
      </w:r>
      <w:r w:rsidRPr="00B12ABC">
        <w:rPr>
          <w:rFonts w:asciiTheme="minorHAnsi" w:hAnsiTheme="minorHAnsi" w:cstheme="minorHAnsi"/>
        </w:rPr>
        <w:br/>
        <w:t>že vady neodstraní,</w:t>
      </w:r>
    </w:p>
    <w:p w14:paraId="47F32B09" w14:textId="77777777" w:rsidR="00F06898" w:rsidRPr="00B12ABC" w:rsidRDefault="00F06898" w:rsidP="000C4B96">
      <w:pPr>
        <w:numPr>
          <w:ilvl w:val="0"/>
          <w:numId w:val="12"/>
        </w:numPr>
        <w:suppressAutoHyphens w:val="0"/>
        <w:spacing w:after="120" w:line="276" w:lineRule="auto"/>
        <w:ind w:left="426" w:hanging="284"/>
        <w:jc w:val="both"/>
        <w:rPr>
          <w:rFonts w:asciiTheme="minorHAnsi" w:hAnsiTheme="minorHAnsi" w:cstheme="minorHAnsi"/>
        </w:rPr>
      </w:pPr>
      <w:r w:rsidRPr="00B12ABC">
        <w:rPr>
          <w:rFonts w:asciiTheme="minorHAnsi" w:eastAsia="Calibri" w:hAnsiTheme="minorHAnsi" w:cstheme="minorHAnsi"/>
          <w:lang w:eastAsia="en-US"/>
        </w:rPr>
        <w:t>jestliže byl prohlášen úpadek zhotovitele ve smyslu zákona č. 182/2006 Sb., insolvenční zákon, ve znění pozdějších předpisů,</w:t>
      </w:r>
    </w:p>
    <w:p w14:paraId="56C6C179" w14:textId="77777777" w:rsidR="00F06898" w:rsidRPr="00B12ABC" w:rsidRDefault="00F06898" w:rsidP="000C4B96">
      <w:pPr>
        <w:numPr>
          <w:ilvl w:val="0"/>
          <w:numId w:val="12"/>
        </w:numPr>
        <w:suppressAutoHyphens w:val="0"/>
        <w:spacing w:after="120" w:line="276" w:lineRule="auto"/>
        <w:ind w:left="426" w:hanging="284"/>
        <w:jc w:val="both"/>
        <w:rPr>
          <w:rFonts w:asciiTheme="minorHAnsi" w:hAnsiTheme="minorHAnsi" w:cstheme="minorHAnsi"/>
        </w:rPr>
      </w:pPr>
      <w:r w:rsidRPr="00B12ABC">
        <w:rPr>
          <w:rFonts w:asciiTheme="minorHAnsi" w:eastAsia="Calibri" w:hAnsiTheme="minorHAnsi" w:cstheme="minorHAnsi"/>
          <w:lang w:eastAsia="en-US"/>
        </w:rPr>
        <w:t>pokud bude zhotovitel v prodlení s dodáním předmětu smlouvy či jeho části o více než 30 dní,</w:t>
      </w:r>
    </w:p>
    <w:p w14:paraId="21F92A8E" w14:textId="6C4C3131" w:rsidR="00F06898" w:rsidRPr="00B12ABC" w:rsidRDefault="00F06898" w:rsidP="000C4B96">
      <w:pPr>
        <w:numPr>
          <w:ilvl w:val="0"/>
          <w:numId w:val="12"/>
        </w:numPr>
        <w:suppressAutoHyphens w:val="0"/>
        <w:spacing w:after="120" w:line="276" w:lineRule="auto"/>
        <w:ind w:left="426" w:hanging="284"/>
        <w:jc w:val="both"/>
        <w:rPr>
          <w:rFonts w:asciiTheme="minorHAnsi" w:hAnsiTheme="minorHAnsi" w:cstheme="minorHAnsi"/>
        </w:rPr>
      </w:pPr>
      <w:r w:rsidRPr="00B12ABC">
        <w:rPr>
          <w:rFonts w:asciiTheme="minorHAnsi" w:eastAsia="Calibri" w:hAnsiTheme="minorHAnsi" w:cstheme="minorHAnsi"/>
          <w:lang w:eastAsia="en-US"/>
        </w:rPr>
        <w:t xml:space="preserve">jestliže předmět smlouvy nebude splňovat parametry stanovené v této </w:t>
      </w:r>
      <w:r w:rsidR="000C4B96">
        <w:rPr>
          <w:rFonts w:asciiTheme="minorHAnsi" w:eastAsia="Calibri" w:hAnsiTheme="minorHAnsi" w:cstheme="minorHAnsi"/>
          <w:lang w:eastAsia="en-US"/>
        </w:rPr>
        <w:t>S</w:t>
      </w:r>
      <w:r w:rsidRPr="00B12ABC">
        <w:rPr>
          <w:rFonts w:asciiTheme="minorHAnsi" w:eastAsia="Calibri" w:hAnsiTheme="minorHAnsi" w:cstheme="minorHAnsi"/>
          <w:lang w:eastAsia="en-US"/>
        </w:rPr>
        <w:t xml:space="preserve">mlouvě, zadávací dokumentaci </w:t>
      </w:r>
      <w:r w:rsidR="000C4B96">
        <w:rPr>
          <w:rFonts w:asciiTheme="minorHAnsi" w:eastAsia="Calibri" w:hAnsiTheme="minorHAnsi" w:cstheme="minorHAnsi"/>
          <w:lang w:eastAsia="en-US"/>
        </w:rPr>
        <w:t>k veřejné zakázce (ZAK 2</w:t>
      </w:r>
      <w:r w:rsidR="00E35A4A">
        <w:rPr>
          <w:rFonts w:asciiTheme="minorHAnsi" w:eastAsia="Calibri" w:hAnsiTheme="minorHAnsi" w:cstheme="minorHAnsi"/>
          <w:lang w:eastAsia="en-US"/>
        </w:rPr>
        <w:t>3-0173</w:t>
      </w:r>
      <w:r w:rsidR="000C4B96">
        <w:rPr>
          <w:rFonts w:asciiTheme="minorHAnsi" w:eastAsia="Calibri" w:hAnsiTheme="minorHAnsi" w:cstheme="minorHAnsi"/>
          <w:lang w:eastAsia="en-US"/>
        </w:rPr>
        <w:t>)</w:t>
      </w:r>
      <w:r w:rsidRPr="00B12ABC">
        <w:rPr>
          <w:rFonts w:asciiTheme="minorHAnsi" w:eastAsia="Calibri" w:hAnsiTheme="minorHAnsi" w:cstheme="minorHAnsi"/>
          <w:lang w:eastAsia="en-US"/>
        </w:rPr>
        <w:t>, obecně závaznými právními předpisy či technickými normami,</w:t>
      </w:r>
    </w:p>
    <w:p w14:paraId="6EE25D21" w14:textId="77777777" w:rsidR="00F06898" w:rsidRPr="00B12ABC" w:rsidRDefault="00F06898" w:rsidP="000C4B96">
      <w:pPr>
        <w:numPr>
          <w:ilvl w:val="0"/>
          <w:numId w:val="12"/>
        </w:numPr>
        <w:suppressAutoHyphens w:val="0"/>
        <w:spacing w:after="120" w:line="276" w:lineRule="auto"/>
        <w:ind w:left="426" w:hanging="284"/>
        <w:jc w:val="both"/>
        <w:rPr>
          <w:rFonts w:asciiTheme="minorHAnsi" w:hAnsiTheme="minorHAnsi" w:cstheme="minorHAnsi"/>
        </w:rPr>
      </w:pPr>
      <w:r w:rsidRPr="00B12ABC">
        <w:rPr>
          <w:rFonts w:asciiTheme="minorHAnsi" w:eastAsia="Calibri" w:hAnsiTheme="minorHAnsi" w:cstheme="minorHAnsi"/>
          <w:lang w:eastAsia="en-US"/>
        </w:rPr>
        <w:t>jestliže zhotovitel pozbude oprávnění, které vyžaduje provedení a dodání předmětu smlouvy,</w:t>
      </w:r>
    </w:p>
    <w:p w14:paraId="7D1BA921" w14:textId="77777777" w:rsidR="00F06898" w:rsidRPr="00B12ABC" w:rsidRDefault="00F06898" w:rsidP="000C4B96">
      <w:pPr>
        <w:numPr>
          <w:ilvl w:val="0"/>
          <w:numId w:val="12"/>
        </w:numPr>
        <w:suppressAutoHyphens w:val="0"/>
        <w:spacing w:after="120" w:line="276" w:lineRule="auto"/>
        <w:ind w:left="426" w:hanging="284"/>
        <w:jc w:val="both"/>
        <w:rPr>
          <w:rFonts w:asciiTheme="minorHAnsi" w:hAnsiTheme="minorHAnsi" w:cstheme="minorHAnsi"/>
        </w:rPr>
      </w:pPr>
      <w:r w:rsidRPr="00B12ABC">
        <w:rPr>
          <w:rFonts w:asciiTheme="minorHAnsi" w:eastAsia="Calibri" w:hAnsiTheme="minorHAnsi" w:cstheme="minorHAnsi"/>
          <w:lang w:eastAsia="en-US"/>
        </w:rPr>
        <w:t>jestliže zhotovitel vstoupí do likvidace.</w:t>
      </w:r>
    </w:p>
    <w:p w14:paraId="293457CB" w14:textId="77777777" w:rsidR="00F06898" w:rsidRPr="00B12ABC" w:rsidRDefault="00F06898" w:rsidP="00F06898">
      <w:pPr>
        <w:spacing w:after="120" w:line="276" w:lineRule="auto"/>
        <w:ind w:hanging="284"/>
        <w:jc w:val="both"/>
        <w:rPr>
          <w:rFonts w:asciiTheme="minorHAnsi" w:hAnsiTheme="minorHAnsi" w:cstheme="minorHAnsi"/>
          <w:b/>
          <w:u w:val="single"/>
        </w:rPr>
      </w:pPr>
    </w:p>
    <w:p w14:paraId="5818C383" w14:textId="0B4D3588" w:rsidR="00F06898" w:rsidRDefault="00F06898" w:rsidP="00F06898">
      <w:pPr>
        <w:spacing w:after="120" w:line="276" w:lineRule="auto"/>
        <w:ind w:hanging="284"/>
        <w:jc w:val="center"/>
        <w:rPr>
          <w:rFonts w:asciiTheme="minorHAnsi" w:hAnsiTheme="minorHAnsi" w:cstheme="minorHAnsi"/>
          <w:b/>
          <w:u w:val="single"/>
        </w:rPr>
      </w:pPr>
      <w:r w:rsidRPr="00B12ABC">
        <w:rPr>
          <w:rFonts w:asciiTheme="minorHAnsi" w:hAnsiTheme="minorHAnsi" w:cstheme="minorHAnsi"/>
          <w:b/>
          <w:u w:val="single"/>
        </w:rPr>
        <w:t>X</w:t>
      </w:r>
      <w:r w:rsidR="00D21BC8">
        <w:rPr>
          <w:rFonts w:asciiTheme="minorHAnsi" w:hAnsiTheme="minorHAnsi" w:cstheme="minorHAnsi"/>
          <w:b/>
          <w:u w:val="single"/>
        </w:rPr>
        <w:t>I</w:t>
      </w:r>
      <w:r w:rsidRPr="00B12ABC">
        <w:rPr>
          <w:rFonts w:asciiTheme="minorHAnsi" w:hAnsiTheme="minorHAnsi" w:cstheme="minorHAnsi"/>
          <w:b/>
          <w:u w:val="single"/>
        </w:rPr>
        <w:t>. Ustanovení o doručování</w:t>
      </w:r>
    </w:p>
    <w:p w14:paraId="49115E58" w14:textId="14F679BB" w:rsidR="00F06898" w:rsidRPr="003F3C45" w:rsidRDefault="00F06898" w:rsidP="00D20196">
      <w:pPr>
        <w:numPr>
          <w:ilvl w:val="0"/>
          <w:numId w:val="9"/>
        </w:numPr>
        <w:spacing w:after="120" w:line="276" w:lineRule="auto"/>
        <w:ind w:left="284" w:hanging="284"/>
        <w:jc w:val="both"/>
        <w:rPr>
          <w:rFonts w:asciiTheme="minorHAnsi" w:hAnsiTheme="minorHAnsi" w:cstheme="minorHAnsi"/>
        </w:rPr>
      </w:pPr>
      <w:r w:rsidRPr="00B12ABC">
        <w:rPr>
          <w:rFonts w:asciiTheme="minorHAnsi" w:hAnsiTheme="minorHAnsi" w:cstheme="minorHAnsi"/>
        </w:rPr>
        <w:t>Veškeré písemnosti související s touto </w:t>
      </w:r>
      <w:r w:rsidR="00D20196">
        <w:rPr>
          <w:rFonts w:asciiTheme="minorHAnsi" w:hAnsiTheme="minorHAnsi" w:cstheme="minorHAnsi"/>
        </w:rPr>
        <w:t>S</w:t>
      </w:r>
      <w:r w:rsidRPr="00B12ABC">
        <w:rPr>
          <w:rFonts w:asciiTheme="minorHAnsi" w:hAnsiTheme="minorHAnsi" w:cstheme="minorHAnsi"/>
        </w:rPr>
        <w:t>mlouvou se doručují</w:t>
      </w:r>
      <w:r w:rsidR="003F3C45">
        <w:rPr>
          <w:rFonts w:asciiTheme="minorHAnsi" w:hAnsiTheme="minorHAnsi" w:cstheme="minorHAnsi"/>
        </w:rPr>
        <w:t xml:space="preserve"> </w:t>
      </w:r>
      <w:r w:rsidRPr="00B12ABC">
        <w:rPr>
          <w:rFonts w:asciiTheme="minorHAnsi" w:hAnsiTheme="minorHAnsi" w:cstheme="minorHAnsi"/>
        </w:rPr>
        <w:t>na</w:t>
      </w:r>
      <w:r w:rsidR="003F3C45">
        <w:rPr>
          <w:rFonts w:asciiTheme="minorHAnsi" w:hAnsiTheme="minorHAnsi" w:cstheme="minorHAnsi"/>
        </w:rPr>
        <w:t xml:space="preserve"> </w:t>
      </w:r>
      <w:r w:rsidRPr="00B12ABC">
        <w:rPr>
          <w:rFonts w:asciiTheme="minorHAnsi" w:hAnsiTheme="minorHAnsi" w:cstheme="minorHAnsi"/>
        </w:rPr>
        <w:t>adresu</w:t>
      </w:r>
      <w:r w:rsidR="00D20196">
        <w:rPr>
          <w:rFonts w:asciiTheme="minorHAnsi" w:hAnsiTheme="minorHAnsi" w:cstheme="minorHAnsi"/>
        </w:rPr>
        <w:t xml:space="preserve"> </w:t>
      </w:r>
      <w:r w:rsidRPr="00B12ABC">
        <w:rPr>
          <w:rFonts w:asciiTheme="minorHAnsi" w:hAnsiTheme="minorHAnsi" w:cstheme="minorHAnsi"/>
        </w:rPr>
        <w:t>objednatele</w:t>
      </w:r>
      <w:r w:rsidR="003F3C45">
        <w:rPr>
          <w:rFonts w:asciiTheme="minorHAnsi" w:hAnsiTheme="minorHAnsi" w:cstheme="minorHAnsi"/>
        </w:rPr>
        <w:t xml:space="preserve"> </w:t>
      </w:r>
      <w:r w:rsidRPr="003F3C45">
        <w:rPr>
          <w:rFonts w:asciiTheme="minorHAnsi" w:hAnsiTheme="minorHAnsi" w:cstheme="minorHAnsi"/>
        </w:rPr>
        <w:t xml:space="preserve">nebo zhotovitele uvedenou v této </w:t>
      </w:r>
      <w:r w:rsidR="00D20196">
        <w:rPr>
          <w:rFonts w:asciiTheme="minorHAnsi" w:hAnsiTheme="minorHAnsi" w:cstheme="minorHAnsi"/>
        </w:rPr>
        <w:t>S</w:t>
      </w:r>
      <w:r w:rsidRPr="003F3C45">
        <w:rPr>
          <w:rFonts w:asciiTheme="minorHAnsi" w:hAnsiTheme="minorHAnsi" w:cstheme="minorHAnsi"/>
        </w:rPr>
        <w:t xml:space="preserve">mlouvě. Pokud v průběhu plnění této </w:t>
      </w:r>
      <w:r w:rsidR="00D20196">
        <w:rPr>
          <w:rFonts w:asciiTheme="minorHAnsi" w:hAnsiTheme="minorHAnsi" w:cstheme="minorHAnsi"/>
        </w:rPr>
        <w:t>S</w:t>
      </w:r>
      <w:r w:rsidRPr="003F3C45">
        <w:rPr>
          <w:rFonts w:asciiTheme="minorHAnsi" w:hAnsiTheme="minorHAnsi" w:cstheme="minorHAnsi"/>
        </w:rPr>
        <w:t xml:space="preserve">mlouvy dojde ke změně </w:t>
      </w:r>
      <w:r w:rsidRPr="003F3C45">
        <w:rPr>
          <w:rFonts w:asciiTheme="minorHAnsi" w:hAnsiTheme="minorHAnsi" w:cstheme="minorHAnsi"/>
        </w:rPr>
        <w:lastRenderedPageBreak/>
        <w:t>adresy některého z účastníků, je povinen tento účastník neprodleně písemně oznámit druhému účastníkovi tuto změnu, a to způsobem uvedeným v tomto článku.</w:t>
      </w:r>
    </w:p>
    <w:p w14:paraId="3A5D2312" w14:textId="77777777" w:rsidR="00F06898" w:rsidRPr="00B12ABC" w:rsidRDefault="00F06898" w:rsidP="002D7D16">
      <w:pPr>
        <w:numPr>
          <w:ilvl w:val="0"/>
          <w:numId w:val="9"/>
        </w:numPr>
        <w:spacing w:after="120" w:line="276" w:lineRule="auto"/>
        <w:ind w:left="284" w:hanging="284"/>
        <w:jc w:val="both"/>
        <w:rPr>
          <w:rFonts w:asciiTheme="minorHAnsi" w:hAnsiTheme="minorHAnsi" w:cstheme="minorHAnsi"/>
        </w:rPr>
      </w:pPr>
      <w:r w:rsidRPr="00B12ABC">
        <w:rPr>
          <w:rFonts w:asciiTheme="minorHAnsi" w:hAnsiTheme="minorHAnsi" w:cstheme="minorHAnsi"/>
        </w:rPr>
        <w:t xml:space="preserve">Nebyl-li objednatel nebo zhotovitel na uvedené adrese zastižen, písemnost se prostřednictvím poštovního doručovatele uloží na poště. Nevyzvedne-li si účastník zásilku do deseti kalendářních </w:t>
      </w:r>
      <w:r w:rsidRPr="00B12ABC">
        <w:rPr>
          <w:rFonts w:asciiTheme="minorHAnsi" w:hAnsiTheme="minorHAnsi" w:cstheme="minorHAnsi"/>
        </w:rPr>
        <w:br/>
        <w:t xml:space="preserve">dnů od uložení, považuje se poslední den této lhůty za den doručení, i když se účastník o doručení nedozvěděl. </w:t>
      </w:r>
    </w:p>
    <w:p w14:paraId="22173FDC" w14:textId="4D90B6EA" w:rsidR="00F06898" w:rsidRPr="00B12ABC" w:rsidRDefault="00F06898" w:rsidP="002D7D16">
      <w:pPr>
        <w:numPr>
          <w:ilvl w:val="0"/>
          <w:numId w:val="9"/>
        </w:numPr>
        <w:spacing w:after="120" w:line="276" w:lineRule="auto"/>
        <w:ind w:left="284" w:hanging="284"/>
        <w:jc w:val="both"/>
        <w:rPr>
          <w:rFonts w:asciiTheme="minorHAnsi" w:hAnsiTheme="minorHAnsi" w:cstheme="minorHAnsi"/>
        </w:rPr>
      </w:pPr>
      <w:r w:rsidRPr="00B12ABC">
        <w:rPr>
          <w:rFonts w:asciiTheme="minorHAnsi" w:hAnsiTheme="minorHAnsi" w:cstheme="minorHAnsi"/>
        </w:rPr>
        <w:t xml:space="preserve">Kontaktní osobou na straně objednatele je </w:t>
      </w:r>
      <w:r w:rsidR="00B1132C">
        <w:rPr>
          <w:rFonts w:asciiTheme="minorHAnsi" w:hAnsiTheme="minorHAnsi" w:cstheme="minorHAnsi"/>
        </w:rPr>
        <w:t>xxxxxxxxxx</w:t>
      </w:r>
    </w:p>
    <w:p w14:paraId="70F997FC" w14:textId="1E8AA13C" w:rsidR="00F06898" w:rsidRDefault="00F06898" w:rsidP="002D7D16">
      <w:pPr>
        <w:numPr>
          <w:ilvl w:val="0"/>
          <w:numId w:val="9"/>
        </w:numPr>
        <w:spacing w:after="120" w:line="276" w:lineRule="auto"/>
        <w:ind w:left="284" w:hanging="284"/>
        <w:jc w:val="both"/>
        <w:rPr>
          <w:rFonts w:asciiTheme="minorHAnsi" w:hAnsiTheme="minorHAnsi" w:cstheme="minorHAnsi"/>
        </w:rPr>
      </w:pPr>
      <w:r w:rsidRPr="00B12ABC">
        <w:rPr>
          <w:rFonts w:asciiTheme="minorHAnsi" w:hAnsiTheme="minorHAnsi" w:cstheme="minorHAnsi"/>
        </w:rPr>
        <w:t xml:space="preserve">Kontaktní osobou na straně zhotovitele je </w:t>
      </w:r>
      <w:r w:rsidR="00B1132C">
        <w:rPr>
          <w:rFonts w:asciiTheme="minorHAnsi" w:hAnsiTheme="minorHAnsi" w:cstheme="minorHAnsi"/>
        </w:rPr>
        <w:t>xxxxxxxxxx</w:t>
      </w:r>
    </w:p>
    <w:p w14:paraId="764FFDF8" w14:textId="77777777" w:rsidR="00421FF9" w:rsidRPr="00B12ABC" w:rsidRDefault="00421FF9" w:rsidP="00E81CC8">
      <w:pPr>
        <w:spacing w:after="120" w:line="276" w:lineRule="auto"/>
        <w:ind w:left="284"/>
        <w:jc w:val="both"/>
        <w:rPr>
          <w:rFonts w:asciiTheme="minorHAnsi" w:hAnsiTheme="minorHAnsi" w:cstheme="minorHAnsi"/>
        </w:rPr>
      </w:pPr>
    </w:p>
    <w:p w14:paraId="058DC535" w14:textId="77777777" w:rsidR="00421FF9" w:rsidRPr="00A215E9" w:rsidRDefault="00421FF9" w:rsidP="00421FF9">
      <w:pPr>
        <w:spacing w:after="120" w:line="276" w:lineRule="auto"/>
        <w:ind w:hanging="284"/>
        <w:jc w:val="center"/>
        <w:rPr>
          <w:rFonts w:asciiTheme="minorHAnsi" w:hAnsiTheme="minorHAnsi" w:cstheme="minorHAnsi"/>
          <w:b/>
          <w:u w:val="single"/>
        </w:rPr>
      </w:pPr>
      <w:r w:rsidRPr="00A215E9">
        <w:rPr>
          <w:rFonts w:asciiTheme="minorHAnsi" w:hAnsiTheme="minorHAnsi" w:cstheme="minorHAnsi"/>
          <w:b/>
          <w:u w:val="single"/>
        </w:rPr>
        <w:t>XII. Ustanovení o poddodavatelích</w:t>
      </w:r>
    </w:p>
    <w:p w14:paraId="2AD33CD9" w14:textId="55CA2F18" w:rsidR="00421FF9" w:rsidRPr="004B7E3A" w:rsidRDefault="00421FF9" w:rsidP="00A01F15">
      <w:pPr>
        <w:numPr>
          <w:ilvl w:val="0"/>
          <w:numId w:val="31"/>
        </w:numPr>
        <w:spacing w:after="120" w:line="276" w:lineRule="auto"/>
        <w:ind w:left="284" w:hanging="284"/>
        <w:jc w:val="both"/>
        <w:rPr>
          <w:rFonts w:asciiTheme="minorHAnsi" w:hAnsiTheme="minorHAnsi" w:cstheme="minorHAnsi"/>
        </w:rPr>
      </w:pPr>
      <w:r w:rsidRPr="00A215E9">
        <w:rPr>
          <w:rFonts w:asciiTheme="minorHAnsi" w:hAnsiTheme="minorHAnsi" w:cstheme="minorHAnsi"/>
        </w:rPr>
        <w:t>Zhotovitel je oprávněn k zajištění smluvních povinností vyplývajících z této Smlouvy využít poddodavatele</w:t>
      </w:r>
      <w:r>
        <w:rPr>
          <w:rFonts w:asciiTheme="minorHAnsi" w:hAnsiTheme="minorHAnsi" w:cstheme="minorHAnsi"/>
        </w:rPr>
        <w:t>.</w:t>
      </w:r>
    </w:p>
    <w:p w14:paraId="387B8710" w14:textId="77777777" w:rsidR="004B7E3A" w:rsidRPr="00A01F15" w:rsidRDefault="004B7E3A" w:rsidP="00A01F15">
      <w:pPr>
        <w:numPr>
          <w:ilvl w:val="0"/>
          <w:numId w:val="31"/>
        </w:numPr>
        <w:spacing w:after="120" w:line="276" w:lineRule="auto"/>
        <w:ind w:left="284" w:hanging="284"/>
        <w:jc w:val="both"/>
        <w:rPr>
          <w:rFonts w:asciiTheme="minorHAnsi" w:hAnsiTheme="minorHAnsi" w:cstheme="minorHAnsi"/>
        </w:rPr>
      </w:pPr>
      <w:r w:rsidRPr="00A01F15">
        <w:rPr>
          <w:rFonts w:asciiTheme="minorHAnsi" w:hAnsiTheme="minorHAnsi" w:cstheme="minorHAnsi"/>
        </w:rPr>
        <w:t xml:space="preserve">Při provádění dodávky či souvisejících prací jinou osobou – poddodavatelem, má zhotovitel odpovědnost, jako by dodávku prováděl sám. </w:t>
      </w:r>
    </w:p>
    <w:p w14:paraId="75F949C0" w14:textId="77777777" w:rsidR="004B7E3A" w:rsidRPr="00A01F15" w:rsidRDefault="004B7E3A" w:rsidP="00A01F15">
      <w:pPr>
        <w:numPr>
          <w:ilvl w:val="0"/>
          <w:numId w:val="31"/>
        </w:numPr>
        <w:spacing w:after="120" w:line="276" w:lineRule="auto"/>
        <w:ind w:left="284" w:hanging="284"/>
        <w:jc w:val="both"/>
        <w:rPr>
          <w:rFonts w:asciiTheme="minorHAnsi" w:hAnsiTheme="minorHAnsi" w:cstheme="minorHAnsi"/>
        </w:rPr>
      </w:pPr>
      <w:r w:rsidRPr="00A01F15">
        <w:rPr>
          <w:rFonts w:asciiTheme="minorHAnsi" w:hAnsiTheme="minorHAnsi" w:cstheme="minorHAnsi"/>
        </w:rPr>
        <w:t>Zhotovitel je povinen zavázat tyto třetí osoby – poddodavatele k dodržování obdobných povinností, jaké má zhotovitel na základě této smlouvy a současně se zhotovitel zavazuje dodržovat veškeré</w:t>
      </w:r>
      <w:r w:rsidRPr="00A01F15">
        <w:rPr>
          <w:rFonts w:asciiTheme="minorHAnsi" w:hAnsiTheme="minorHAnsi" w:cstheme="minorHAnsi"/>
        </w:rPr>
        <w:br/>
        <w:t>své povinnosti k poddodavatelům, k nimž se zavázal, a to včetně povinností a podmínek platebních.</w:t>
      </w:r>
    </w:p>
    <w:p w14:paraId="778F3BE3" w14:textId="06C394B2" w:rsidR="004B7E3A" w:rsidRPr="00DD767F" w:rsidRDefault="004B7E3A" w:rsidP="00A01F15">
      <w:pPr>
        <w:numPr>
          <w:ilvl w:val="0"/>
          <w:numId w:val="31"/>
        </w:numPr>
        <w:spacing w:after="120" w:line="276" w:lineRule="auto"/>
        <w:ind w:left="284" w:hanging="284"/>
        <w:jc w:val="both"/>
        <w:rPr>
          <w:i/>
          <w:szCs w:val="24"/>
        </w:rPr>
      </w:pPr>
      <w:r w:rsidRPr="00A01F15">
        <w:rPr>
          <w:rFonts w:asciiTheme="minorHAnsi" w:hAnsiTheme="minorHAnsi" w:cstheme="minorHAnsi"/>
        </w:rPr>
        <w:t>Změnit poddodavatele uvedeného v odst. 1 tohoto článku je zhotovitel oprávněn pouze s předchozím písemným souhlasem objednatele. Zhotovitel nesmí práce na dodávce provádět poddodavatelem,</w:t>
      </w:r>
      <w:r w:rsidR="00CD1A44">
        <w:rPr>
          <w:rFonts w:asciiTheme="minorHAnsi" w:hAnsiTheme="minorHAnsi" w:cstheme="minorHAnsi"/>
        </w:rPr>
        <w:t xml:space="preserve"> </w:t>
      </w:r>
      <w:r w:rsidRPr="00A01F15">
        <w:rPr>
          <w:rFonts w:asciiTheme="minorHAnsi" w:hAnsiTheme="minorHAnsi" w:cstheme="minorHAnsi"/>
        </w:rPr>
        <w:t>s výjimkou poddodavatele dle odst. 1 tohoto článku smlouvy</w:t>
      </w:r>
      <w:r w:rsidRPr="00C62A6A">
        <w:rPr>
          <w:szCs w:val="24"/>
        </w:rPr>
        <w:t>.</w:t>
      </w:r>
    </w:p>
    <w:p w14:paraId="3248A02D" w14:textId="3B39A08E" w:rsidR="00F06898" w:rsidRDefault="00F06898" w:rsidP="00F06898">
      <w:pPr>
        <w:pStyle w:val="Standardnte"/>
        <w:spacing w:after="120" w:line="276" w:lineRule="auto"/>
        <w:ind w:hanging="284"/>
        <w:rPr>
          <w:rFonts w:asciiTheme="minorHAnsi" w:hAnsiTheme="minorHAnsi" w:cstheme="minorHAnsi"/>
          <w:color w:val="auto"/>
          <w:sz w:val="22"/>
          <w:u w:val="single"/>
        </w:rPr>
      </w:pPr>
    </w:p>
    <w:p w14:paraId="4E8C8D4A" w14:textId="692B4AA2" w:rsidR="00F06898" w:rsidRPr="00B12ABC" w:rsidRDefault="00F06898" w:rsidP="00F06898">
      <w:pPr>
        <w:spacing w:after="120" w:line="276" w:lineRule="auto"/>
        <w:ind w:hanging="284"/>
        <w:jc w:val="center"/>
        <w:rPr>
          <w:rFonts w:asciiTheme="minorHAnsi" w:hAnsiTheme="minorHAnsi" w:cstheme="minorHAnsi"/>
          <w:b/>
          <w:u w:val="single"/>
        </w:rPr>
      </w:pPr>
      <w:r w:rsidRPr="00B12ABC">
        <w:rPr>
          <w:rFonts w:asciiTheme="minorHAnsi" w:hAnsiTheme="minorHAnsi" w:cstheme="minorHAnsi"/>
          <w:b/>
          <w:u w:val="single"/>
        </w:rPr>
        <w:t>X</w:t>
      </w:r>
      <w:r w:rsidR="00D21BC8">
        <w:rPr>
          <w:rFonts w:asciiTheme="minorHAnsi" w:hAnsiTheme="minorHAnsi" w:cstheme="minorHAnsi"/>
          <w:b/>
          <w:u w:val="single"/>
        </w:rPr>
        <w:t>I</w:t>
      </w:r>
      <w:r w:rsidR="00421FF9">
        <w:rPr>
          <w:rFonts w:asciiTheme="minorHAnsi" w:hAnsiTheme="minorHAnsi" w:cstheme="minorHAnsi"/>
          <w:b/>
          <w:u w:val="single"/>
        </w:rPr>
        <w:t>I</w:t>
      </w:r>
      <w:r w:rsidRPr="00B12ABC">
        <w:rPr>
          <w:rFonts w:asciiTheme="minorHAnsi" w:hAnsiTheme="minorHAnsi" w:cstheme="minorHAnsi"/>
          <w:b/>
          <w:u w:val="single"/>
        </w:rPr>
        <w:t>I. Závěrečná ustanovení</w:t>
      </w:r>
    </w:p>
    <w:p w14:paraId="01151CFD" w14:textId="05356308" w:rsidR="00F06898" w:rsidRPr="00B12ABC" w:rsidRDefault="00F06898" w:rsidP="002D7D16">
      <w:pPr>
        <w:numPr>
          <w:ilvl w:val="0"/>
          <w:numId w:val="10"/>
        </w:numPr>
        <w:spacing w:after="120" w:line="276" w:lineRule="auto"/>
        <w:ind w:left="284" w:hanging="284"/>
        <w:jc w:val="both"/>
        <w:rPr>
          <w:rFonts w:asciiTheme="minorHAnsi" w:hAnsiTheme="minorHAnsi" w:cstheme="minorHAnsi"/>
        </w:rPr>
      </w:pPr>
      <w:r w:rsidRPr="00B12ABC">
        <w:rPr>
          <w:rFonts w:asciiTheme="minorHAnsi" w:hAnsiTheme="minorHAnsi" w:cstheme="minorHAnsi"/>
        </w:rPr>
        <w:t xml:space="preserve">Právní vztahy vzniklé z této </w:t>
      </w:r>
      <w:r w:rsidR="000C4B96">
        <w:rPr>
          <w:rFonts w:asciiTheme="minorHAnsi" w:hAnsiTheme="minorHAnsi" w:cstheme="minorHAnsi"/>
        </w:rPr>
        <w:t>S</w:t>
      </w:r>
      <w:r w:rsidRPr="00B12ABC">
        <w:rPr>
          <w:rFonts w:asciiTheme="minorHAnsi" w:hAnsiTheme="minorHAnsi" w:cstheme="minorHAnsi"/>
        </w:rPr>
        <w:t xml:space="preserve">mlouvy nebo s touto </w:t>
      </w:r>
      <w:r w:rsidR="000C4B96">
        <w:rPr>
          <w:rFonts w:asciiTheme="minorHAnsi" w:hAnsiTheme="minorHAnsi" w:cstheme="minorHAnsi"/>
        </w:rPr>
        <w:t>S</w:t>
      </w:r>
      <w:r w:rsidRPr="00B12ABC">
        <w:rPr>
          <w:rFonts w:asciiTheme="minorHAnsi" w:hAnsiTheme="minorHAnsi" w:cstheme="minorHAnsi"/>
        </w:rPr>
        <w:t xml:space="preserve">mlouvou související se řídí, pokud z této </w:t>
      </w:r>
      <w:r w:rsidR="000C4B96">
        <w:rPr>
          <w:rFonts w:asciiTheme="minorHAnsi" w:hAnsiTheme="minorHAnsi" w:cstheme="minorHAnsi"/>
        </w:rPr>
        <w:t>S</w:t>
      </w:r>
      <w:r w:rsidRPr="00B12ABC">
        <w:rPr>
          <w:rFonts w:asciiTheme="minorHAnsi" w:hAnsiTheme="minorHAnsi" w:cstheme="minorHAnsi"/>
        </w:rPr>
        <w:t xml:space="preserve">mlouvy nevyplývá něco jiného, ustanoveními občanského zákoníku a právním řádem České republiky. V případě, že by se stalo některé ustanovení </w:t>
      </w:r>
      <w:r w:rsidR="000C4B96">
        <w:rPr>
          <w:rFonts w:asciiTheme="minorHAnsi" w:hAnsiTheme="minorHAnsi" w:cstheme="minorHAnsi"/>
        </w:rPr>
        <w:t>této S</w:t>
      </w:r>
      <w:r w:rsidRPr="00B12ABC">
        <w:rPr>
          <w:rFonts w:asciiTheme="minorHAnsi" w:hAnsiTheme="minorHAnsi" w:cstheme="minorHAnsi"/>
        </w:rPr>
        <w:t xml:space="preserve">mlouvy neplatným, zůstávají ostatní ustanovení i nadále v platnosti, ledaže právní předpis stanoví jinak. Práva a povinnosti smluvních stran z této </w:t>
      </w:r>
      <w:r w:rsidR="000C4B96">
        <w:rPr>
          <w:rFonts w:asciiTheme="minorHAnsi" w:hAnsiTheme="minorHAnsi" w:cstheme="minorHAnsi"/>
        </w:rPr>
        <w:t>S</w:t>
      </w:r>
      <w:r w:rsidRPr="00B12ABC">
        <w:rPr>
          <w:rFonts w:asciiTheme="minorHAnsi" w:hAnsiTheme="minorHAnsi" w:cstheme="minorHAnsi"/>
        </w:rPr>
        <w:t>mlouvy přecházejí na jejich právní nástupce.</w:t>
      </w:r>
    </w:p>
    <w:p w14:paraId="2205C5DE" w14:textId="61D05353" w:rsidR="00F06898" w:rsidRPr="000C4B96" w:rsidRDefault="00F06898" w:rsidP="002D7D16">
      <w:pPr>
        <w:numPr>
          <w:ilvl w:val="0"/>
          <w:numId w:val="10"/>
        </w:numPr>
        <w:spacing w:after="120" w:line="276" w:lineRule="auto"/>
        <w:ind w:left="284" w:hanging="284"/>
        <w:jc w:val="both"/>
        <w:rPr>
          <w:rFonts w:asciiTheme="minorHAnsi" w:hAnsiTheme="minorHAnsi" w:cstheme="minorHAnsi"/>
        </w:rPr>
      </w:pPr>
      <w:r w:rsidRPr="00B12ABC">
        <w:rPr>
          <w:rFonts w:asciiTheme="minorHAnsi" w:hAnsiTheme="minorHAnsi" w:cstheme="minorHAnsi"/>
        </w:rPr>
        <w:t xml:space="preserve">Tuto </w:t>
      </w:r>
      <w:r w:rsidR="000C4B96">
        <w:rPr>
          <w:rFonts w:asciiTheme="minorHAnsi" w:hAnsiTheme="minorHAnsi" w:cstheme="minorHAnsi"/>
        </w:rPr>
        <w:t>S</w:t>
      </w:r>
      <w:r w:rsidRPr="000C4B96">
        <w:rPr>
          <w:rFonts w:asciiTheme="minorHAnsi" w:hAnsiTheme="minorHAnsi" w:cstheme="minorHAnsi"/>
        </w:rPr>
        <w:t>mlouvu lze měnit, doplňovat nebo rušit pouze písemně, a to číslovanými dodatky, podepsanými oběma smluvními stranami.</w:t>
      </w:r>
    </w:p>
    <w:p w14:paraId="528492B7" w14:textId="3AFF52B9" w:rsidR="00F06898" w:rsidRPr="00B12ABC" w:rsidRDefault="00F06898" w:rsidP="002D7D16">
      <w:pPr>
        <w:numPr>
          <w:ilvl w:val="0"/>
          <w:numId w:val="10"/>
        </w:numPr>
        <w:spacing w:after="120" w:line="276" w:lineRule="auto"/>
        <w:ind w:left="284" w:hanging="284"/>
        <w:jc w:val="both"/>
        <w:rPr>
          <w:rFonts w:asciiTheme="minorHAnsi" w:hAnsiTheme="minorHAnsi" w:cstheme="minorHAnsi"/>
        </w:rPr>
      </w:pPr>
      <w:r w:rsidRPr="00B12ABC">
        <w:rPr>
          <w:rFonts w:asciiTheme="minorHAnsi" w:hAnsiTheme="minorHAnsi" w:cstheme="minorHAnsi"/>
        </w:rPr>
        <w:t xml:space="preserve">Smluvní strany se zároveň zavazují, že všechny informace, které jim byly svěřeny druhou smluvní stranou, nezpřístupní třetím osobám pro jiné účely, než pro plnění závazků stanovených </w:t>
      </w:r>
      <w:r w:rsidRPr="00B12ABC">
        <w:rPr>
          <w:rFonts w:asciiTheme="minorHAnsi" w:hAnsiTheme="minorHAnsi" w:cstheme="minorHAnsi"/>
        </w:rPr>
        <w:br/>
        <w:t xml:space="preserve">touto </w:t>
      </w:r>
      <w:r w:rsidR="000C4B96">
        <w:rPr>
          <w:rFonts w:asciiTheme="minorHAnsi" w:hAnsiTheme="minorHAnsi" w:cstheme="minorHAnsi"/>
        </w:rPr>
        <w:t>S</w:t>
      </w:r>
      <w:r w:rsidRPr="00B12ABC">
        <w:rPr>
          <w:rFonts w:asciiTheme="minorHAnsi" w:hAnsiTheme="minorHAnsi" w:cstheme="minorHAnsi"/>
        </w:rPr>
        <w:t>mlouvou.</w:t>
      </w:r>
    </w:p>
    <w:p w14:paraId="2B11F22F" w14:textId="1E6F9041" w:rsidR="00875637" w:rsidRPr="00875637" w:rsidRDefault="00875637" w:rsidP="00875637">
      <w:pPr>
        <w:numPr>
          <w:ilvl w:val="0"/>
          <w:numId w:val="10"/>
        </w:numPr>
        <w:spacing w:after="120" w:line="276" w:lineRule="auto"/>
        <w:ind w:left="284" w:hanging="284"/>
        <w:jc w:val="both"/>
        <w:rPr>
          <w:rFonts w:asciiTheme="minorHAnsi" w:hAnsiTheme="minorHAnsi" w:cstheme="minorHAnsi"/>
        </w:rPr>
      </w:pPr>
      <w:r w:rsidRPr="00875637">
        <w:rPr>
          <w:rFonts w:asciiTheme="minorHAnsi" w:hAnsiTheme="minorHAnsi" w:cstheme="minorHAnsi"/>
        </w:rPr>
        <w:t xml:space="preserve">V případě uzavření této </w:t>
      </w:r>
      <w:r>
        <w:rPr>
          <w:rFonts w:asciiTheme="minorHAnsi" w:hAnsiTheme="minorHAnsi" w:cstheme="minorHAnsi"/>
        </w:rPr>
        <w:t>Smlouvy</w:t>
      </w:r>
      <w:r w:rsidRPr="00875637">
        <w:rPr>
          <w:rFonts w:asciiTheme="minorHAnsi" w:hAnsiTheme="minorHAnsi" w:cstheme="minorHAnsi"/>
        </w:rPr>
        <w:t xml:space="preserve"> v listinné formě je </w:t>
      </w:r>
      <w:r>
        <w:rPr>
          <w:rFonts w:asciiTheme="minorHAnsi" w:hAnsiTheme="minorHAnsi" w:cstheme="minorHAnsi"/>
        </w:rPr>
        <w:t>Smlouva</w:t>
      </w:r>
      <w:r w:rsidRPr="00875637">
        <w:rPr>
          <w:rFonts w:asciiTheme="minorHAnsi" w:hAnsiTheme="minorHAnsi" w:cstheme="minorHAnsi"/>
        </w:rPr>
        <w:t xml:space="preserve"> vyhotovena ve dvou (2) vyhotoveních, přičemž každá Smluvní strana obdrží po jednom (1) vyhotovení. Smluvní strany jsou oprávněny tuto </w:t>
      </w:r>
      <w:r>
        <w:rPr>
          <w:rFonts w:asciiTheme="minorHAnsi" w:hAnsiTheme="minorHAnsi" w:cstheme="minorHAnsi"/>
        </w:rPr>
        <w:t xml:space="preserve">Smlouvu </w:t>
      </w:r>
      <w:r w:rsidRPr="00875637">
        <w:rPr>
          <w:rFonts w:asciiTheme="minorHAnsi" w:hAnsiTheme="minorHAnsi" w:cstheme="minorHAnsi"/>
        </w:rPr>
        <w:t>uzavřít v elektronické formě podepsanou oprávněnými zástupci elektronickým podpisem.</w:t>
      </w:r>
    </w:p>
    <w:p w14:paraId="0CEF051E" w14:textId="7CC63D26" w:rsidR="00F06898" w:rsidRPr="00875637" w:rsidRDefault="00F06898" w:rsidP="00A91AB5">
      <w:pPr>
        <w:numPr>
          <w:ilvl w:val="0"/>
          <w:numId w:val="10"/>
        </w:numPr>
        <w:spacing w:after="120" w:line="276" w:lineRule="auto"/>
        <w:ind w:left="284" w:hanging="284"/>
        <w:jc w:val="both"/>
        <w:rPr>
          <w:rFonts w:asciiTheme="minorHAnsi" w:hAnsiTheme="minorHAnsi" w:cstheme="minorHAnsi"/>
        </w:rPr>
      </w:pPr>
      <w:r w:rsidRPr="00875637">
        <w:rPr>
          <w:rFonts w:asciiTheme="minorHAnsi" w:hAnsiTheme="minorHAnsi" w:cstheme="minorHAnsi"/>
        </w:rPr>
        <w:t>Smluvní strany se dohodly, že žádná z nich není oprávněna postoupit svá práva a povinnosti, vyplývající z této smlouvy, bez předchozího písemného souhlasu druhé smluvní strany. K přechodu práv a povinností na právní nástupce stran se souhlas nevyžaduje.</w:t>
      </w:r>
    </w:p>
    <w:p w14:paraId="48A41176" w14:textId="1D30B184" w:rsidR="00F06898" w:rsidRPr="00B12ABC" w:rsidRDefault="00F06898" w:rsidP="002D7D16">
      <w:pPr>
        <w:numPr>
          <w:ilvl w:val="0"/>
          <w:numId w:val="10"/>
        </w:numPr>
        <w:spacing w:after="120" w:line="276" w:lineRule="auto"/>
        <w:ind w:left="284" w:hanging="284"/>
        <w:jc w:val="both"/>
        <w:rPr>
          <w:rFonts w:asciiTheme="minorHAnsi" w:hAnsiTheme="minorHAnsi" w:cstheme="minorHAnsi"/>
        </w:rPr>
      </w:pPr>
      <w:r w:rsidRPr="00B12ABC">
        <w:rPr>
          <w:rFonts w:asciiTheme="minorHAnsi" w:hAnsiTheme="minorHAnsi" w:cstheme="minorHAnsi"/>
        </w:rPr>
        <w:lastRenderedPageBreak/>
        <w:t xml:space="preserve">Smluvní strany výslovně souhlasí s uveřejněním této smlouvy v registru smluv dle zákona č. 340/2015 Sb., o zvláštních podmínkách účinnosti některých smluv, uveřejňování těchto smluv a o registru smluv (zákon o registru smluv). Objednatel zajistí zveřejnění </w:t>
      </w:r>
      <w:r w:rsidR="002D7D16">
        <w:rPr>
          <w:rFonts w:asciiTheme="minorHAnsi" w:hAnsiTheme="minorHAnsi" w:cstheme="minorHAnsi"/>
        </w:rPr>
        <w:t>S</w:t>
      </w:r>
      <w:r w:rsidRPr="00B12ABC">
        <w:rPr>
          <w:rFonts w:asciiTheme="minorHAnsi" w:hAnsiTheme="minorHAnsi" w:cstheme="minorHAnsi"/>
        </w:rPr>
        <w:t xml:space="preserve">mlouvy zasláním správci registru smluv nejpozději ve lhůtě do 30 dnů od podpisu </w:t>
      </w:r>
      <w:r w:rsidR="002D7D16">
        <w:rPr>
          <w:rFonts w:asciiTheme="minorHAnsi" w:hAnsiTheme="minorHAnsi" w:cstheme="minorHAnsi"/>
        </w:rPr>
        <w:t>S</w:t>
      </w:r>
      <w:r w:rsidRPr="00B12ABC">
        <w:rPr>
          <w:rFonts w:asciiTheme="minorHAnsi" w:hAnsiTheme="minorHAnsi" w:cstheme="minorHAnsi"/>
        </w:rPr>
        <w:t>mlouvy oběma smluvními stranami. Zhotovitel obdrží potvrzení o uveřejnění v registru smluv automaticky vygenerované správcem registru</w:t>
      </w:r>
      <w:r w:rsidR="00D21BC8">
        <w:rPr>
          <w:rFonts w:asciiTheme="minorHAnsi" w:hAnsiTheme="minorHAnsi" w:cstheme="minorHAnsi"/>
        </w:rPr>
        <w:t xml:space="preserve"> </w:t>
      </w:r>
      <w:r w:rsidRPr="00B12ABC">
        <w:rPr>
          <w:rFonts w:asciiTheme="minorHAnsi" w:hAnsiTheme="minorHAnsi" w:cstheme="minorHAnsi"/>
        </w:rPr>
        <w:t xml:space="preserve">smluv do své datové schránky. Smluvní strany dále prohlašují, že skutečnosti uvedené v této </w:t>
      </w:r>
      <w:r w:rsidR="002D7D16">
        <w:rPr>
          <w:rFonts w:asciiTheme="minorHAnsi" w:hAnsiTheme="minorHAnsi" w:cstheme="minorHAnsi"/>
        </w:rPr>
        <w:t>S</w:t>
      </w:r>
      <w:r w:rsidRPr="00B12ABC">
        <w:rPr>
          <w:rFonts w:asciiTheme="minorHAnsi" w:hAnsiTheme="minorHAnsi" w:cstheme="minorHAnsi"/>
        </w:rPr>
        <w:t>mlouvě nepovažují za obchodní tajemství ve smyslu ustanovení § 504 občanského zákoníku a udělují svolení k jejich užití a zveřejnění bez stanovení jakýchkoliv dalších podmínek.</w:t>
      </w:r>
    </w:p>
    <w:p w14:paraId="593EB33B" w14:textId="4FA58643" w:rsidR="00F06898" w:rsidRPr="00B12ABC" w:rsidRDefault="00F06898" w:rsidP="002D7D16">
      <w:pPr>
        <w:numPr>
          <w:ilvl w:val="0"/>
          <w:numId w:val="10"/>
        </w:numPr>
        <w:spacing w:after="120" w:line="276" w:lineRule="auto"/>
        <w:ind w:left="284" w:hanging="284"/>
        <w:jc w:val="both"/>
        <w:rPr>
          <w:rFonts w:asciiTheme="minorHAnsi" w:hAnsiTheme="minorHAnsi" w:cstheme="minorHAnsi"/>
        </w:rPr>
      </w:pPr>
      <w:r w:rsidRPr="00B12ABC">
        <w:rPr>
          <w:rFonts w:asciiTheme="minorHAnsi" w:hAnsiTheme="minorHAnsi" w:cstheme="minorHAnsi"/>
          <w:iCs/>
        </w:rPr>
        <w:t xml:space="preserve">Plnění předmětu této </w:t>
      </w:r>
      <w:r w:rsidR="002D7D16">
        <w:rPr>
          <w:rFonts w:asciiTheme="minorHAnsi" w:hAnsiTheme="minorHAnsi" w:cstheme="minorHAnsi"/>
          <w:iCs/>
        </w:rPr>
        <w:t>S</w:t>
      </w:r>
      <w:r w:rsidRPr="00B12ABC">
        <w:rPr>
          <w:rFonts w:asciiTheme="minorHAnsi" w:hAnsiTheme="minorHAnsi" w:cstheme="minorHAnsi"/>
          <w:iCs/>
        </w:rPr>
        <w:t xml:space="preserve">mlouvy v době mezi podpisem a před nabytím účinnosti této </w:t>
      </w:r>
      <w:r w:rsidR="002D7D16">
        <w:rPr>
          <w:rFonts w:asciiTheme="minorHAnsi" w:hAnsiTheme="minorHAnsi" w:cstheme="minorHAnsi"/>
          <w:iCs/>
        </w:rPr>
        <w:t>S</w:t>
      </w:r>
      <w:r w:rsidRPr="00B12ABC">
        <w:rPr>
          <w:rFonts w:asciiTheme="minorHAnsi" w:hAnsiTheme="minorHAnsi" w:cstheme="minorHAnsi"/>
          <w:iCs/>
        </w:rPr>
        <w:t xml:space="preserve">mlouvy, tedy před zveřejněním v registru smluv, se považuje za plnění podle této </w:t>
      </w:r>
      <w:r w:rsidR="002D7D16">
        <w:rPr>
          <w:rFonts w:asciiTheme="minorHAnsi" w:hAnsiTheme="minorHAnsi" w:cstheme="minorHAnsi"/>
          <w:iCs/>
        </w:rPr>
        <w:t>S</w:t>
      </w:r>
      <w:r w:rsidRPr="00B12ABC">
        <w:rPr>
          <w:rFonts w:asciiTheme="minorHAnsi" w:hAnsiTheme="minorHAnsi" w:cstheme="minorHAnsi"/>
          <w:iCs/>
        </w:rPr>
        <w:t xml:space="preserve">mlouvy a práva a povinnosti z něj vzniklé se řídí touto </w:t>
      </w:r>
      <w:r w:rsidR="002D7D16">
        <w:rPr>
          <w:rFonts w:asciiTheme="minorHAnsi" w:hAnsiTheme="minorHAnsi" w:cstheme="minorHAnsi"/>
          <w:iCs/>
        </w:rPr>
        <w:t>S</w:t>
      </w:r>
      <w:r w:rsidRPr="00B12ABC">
        <w:rPr>
          <w:rFonts w:asciiTheme="minorHAnsi" w:hAnsiTheme="minorHAnsi" w:cstheme="minorHAnsi"/>
          <w:iCs/>
        </w:rPr>
        <w:t>mlouvou.</w:t>
      </w:r>
    </w:p>
    <w:p w14:paraId="556ED6B1" w14:textId="12C6F65B" w:rsidR="00F06898" w:rsidRPr="00B12ABC" w:rsidRDefault="00F06898" w:rsidP="002D7D16">
      <w:pPr>
        <w:numPr>
          <w:ilvl w:val="0"/>
          <w:numId w:val="10"/>
        </w:numPr>
        <w:spacing w:after="120" w:line="276" w:lineRule="auto"/>
        <w:ind w:left="284" w:hanging="284"/>
        <w:jc w:val="both"/>
        <w:rPr>
          <w:rFonts w:asciiTheme="minorHAnsi" w:hAnsiTheme="minorHAnsi" w:cstheme="minorHAnsi"/>
        </w:rPr>
      </w:pPr>
      <w:r w:rsidRPr="00B12ABC">
        <w:rPr>
          <w:rFonts w:asciiTheme="minorHAnsi" w:hAnsiTheme="minorHAnsi" w:cstheme="minorHAnsi"/>
        </w:rPr>
        <w:t xml:space="preserve">Zhotovitel podpisem této </w:t>
      </w:r>
      <w:r w:rsidR="002D7D16">
        <w:rPr>
          <w:rFonts w:asciiTheme="minorHAnsi" w:hAnsiTheme="minorHAnsi" w:cstheme="minorHAnsi"/>
        </w:rPr>
        <w:t>S</w:t>
      </w:r>
      <w:r w:rsidRPr="00B12ABC">
        <w:rPr>
          <w:rFonts w:asciiTheme="minorHAnsi" w:hAnsiTheme="minorHAnsi" w:cstheme="minorHAnsi"/>
        </w:rPr>
        <w:t>mlouvy souhlasí s poskytnutím informací o smlouvě v rozsahu zákona č. 106/1999 Sb., o svobodném přístupu k informacím, ve znění pozdějších předpisů.</w:t>
      </w:r>
    </w:p>
    <w:p w14:paraId="182F3299" w14:textId="08BBD867" w:rsidR="00F06898" w:rsidRPr="00B12ABC" w:rsidRDefault="00F06898" w:rsidP="002D7D16">
      <w:pPr>
        <w:numPr>
          <w:ilvl w:val="0"/>
          <w:numId w:val="10"/>
        </w:numPr>
        <w:spacing w:after="120" w:line="276" w:lineRule="auto"/>
        <w:ind w:left="284" w:hanging="284"/>
        <w:jc w:val="both"/>
        <w:rPr>
          <w:rFonts w:asciiTheme="minorHAnsi" w:hAnsiTheme="minorHAnsi" w:cstheme="minorHAnsi"/>
        </w:rPr>
      </w:pPr>
      <w:r w:rsidRPr="00B12ABC">
        <w:rPr>
          <w:rFonts w:asciiTheme="minorHAnsi" w:hAnsiTheme="minorHAnsi" w:cstheme="minorHAnsi"/>
        </w:rPr>
        <w:t xml:space="preserve">Objednatel uzavírá </w:t>
      </w:r>
      <w:r w:rsidR="002D7D16">
        <w:rPr>
          <w:rFonts w:asciiTheme="minorHAnsi" w:hAnsiTheme="minorHAnsi" w:cstheme="minorHAnsi"/>
        </w:rPr>
        <w:t>S</w:t>
      </w:r>
      <w:r w:rsidRPr="00B12ABC">
        <w:rPr>
          <w:rFonts w:asciiTheme="minorHAnsi" w:hAnsiTheme="minorHAnsi" w:cstheme="minorHAnsi"/>
        </w:rPr>
        <w:t>mlouvu v souladu s ustanovením § 27 odst. 6 zákona č. 250/2000 Sb., o rozpočtových pravidlech územních rozpočtů, ve znění pozdějších předpisů, a předmět smlouvy nabývá pro zřizovatele, kterým je hlavní město Praha.</w:t>
      </w:r>
    </w:p>
    <w:p w14:paraId="65B4D971" w14:textId="77777777" w:rsidR="00F06898" w:rsidRPr="00B12ABC" w:rsidRDefault="00F06898" w:rsidP="002D7D16">
      <w:pPr>
        <w:numPr>
          <w:ilvl w:val="0"/>
          <w:numId w:val="10"/>
        </w:numPr>
        <w:spacing w:after="120" w:line="276" w:lineRule="auto"/>
        <w:ind w:left="284" w:hanging="284"/>
        <w:jc w:val="both"/>
        <w:rPr>
          <w:rFonts w:asciiTheme="minorHAnsi" w:hAnsiTheme="minorHAnsi" w:cstheme="minorHAnsi"/>
        </w:rPr>
      </w:pPr>
      <w:r w:rsidRPr="00B12ABC">
        <w:rPr>
          <w:rFonts w:asciiTheme="minorHAnsi" w:hAnsiTheme="minorHAnsi" w:cstheme="minorHAnsi"/>
        </w:rPr>
        <w:t xml:space="preserve">Smluvní strany tímto prohlašují, že neexistuje žádné ústní ujednání, žádná smlouva či řízení týkající </w:t>
      </w:r>
      <w:r w:rsidRPr="00B12ABC">
        <w:rPr>
          <w:rFonts w:asciiTheme="minorHAnsi" w:hAnsiTheme="minorHAnsi" w:cstheme="minorHAnsi"/>
        </w:rPr>
        <w:br/>
        <w:t>se některé smluvní strany, které by nepříznivě ovlivnilo splnění závazků vyplývajících z této smlouvy. Zároveň svým podpisem potvrzují, že veškerá prohlášení a dokumenty podle této smlouvy jsou pravdivé, úplné, přesné, platné a právně vynutitelné.</w:t>
      </w:r>
    </w:p>
    <w:p w14:paraId="6ABF23ED" w14:textId="14BCB681" w:rsidR="00F06898" w:rsidRDefault="00F06898" w:rsidP="002D7D16">
      <w:pPr>
        <w:numPr>
          <w:ilvl w:val="0"/>
          <w:numId w:val="10"/>
        </w:numPr>
        <w:spacing w:after="120" w:line="276" w:lineRule="auto"/>
        <w:ind w:left="284" w:hanging="284"/>
        <w:jc w:val="both"/>
        <w:rPr>
          <w:rFonts w:asciiTheme="minorHAnsi" w:hAnsiTheme="minorHAnsi" w:cstheme="minorHAnsi"/>
        </w:rPr>
      </w:pPr>
      <w:r w:rsidRPr="00B12ABC">
        <w:rPr>
          <w:rFonts w:asciiTheme="minorHAnsi" w:hAnsiTheme="minorHAnsi" w:cstheme="minorHAnsi"/>
        </w:rPr>
        <w:t>Smluvní strany dále prohlašují, že si smlouvu, včetně jejích příloh pečlivě přečetly, všem ustanovením smlouvy rozumí, že nebyla uzavřena v tísni ani za jinak jednostranně nevýhodných podmínek. Na důkaz svého souhlasu učiněného vážně a svobodně smlouvu vlastnoručně podepisují.</w:t>
      </w:r>
    </w:p>
    <w:p w14:paraId="34EC24B9" w14:textId="74203157" w:rsidR="002D7D16" w:rsidRPr="002D7D16" w:rsidRDefault="002D7D16" w:rsidP="002D7D16">
      <w:pPr>
        <w:pStyle w:val="Odstavecseseznamem"/>
        <w:numPr>
          <w:ilvl w:val="0"/>
          <w:numId w:val="10"/>
        </w:numPr>
        <w:ind w:left="284" w:hanging="284"/>
        <w:jc w:val="both"/>
        <w:rPr>
          <w:rFonts w:asciiTheme="minorHAnsi" w:hAnsiTheme="minorHAnsi" w:cstheme="minorHAnsi"/>
        </w:rPr>
      </w:pPr>
      <w:r w:rsidRPr="002D7D16">
        <w:rPr>
          <w:rFonts w:asciiTheme="minorHAnsi" w:hAnsiTheme="minorHAnsi" w:cstheme="minorHAnsi"/>
        </w:rPr>
        <w:t>Nedílnou součástí této Smlouvy jsou dále následující přílohy (shodné s přílohami zadávací dokumentace VZ č. 2</w:t>
      </w:r>
      <w:r w:rsidR="00E35A4A">
        <w:rPr>
          <w:rFonts w:asciiTheme="minorHAnsi" w:hAnsiTheme="minorHAnsi" w:cstheme="minorHAnsi"/>
        </w:rPr>
        <w:t>3-0173</w:t>
      </w:r>
      <w:r w:rsidRPr="002D7D16">
        <w:rPr>
          <w:rFonts w:asciiTheme="minorHAnsi" w:hAnsiTheme="minorHAnsi" w:cstheme="minorHAnsi"/>
        </w:rPr>
        <w:t xml:space="preserve">): </w:t>
      </w:r>
    </w:p>
    <w:p w14:paraId="41D22A5E" w14:textId="77777777" w:rsidR="00F06898" w:rsidRPr="00B12ABC" w:rsidRDefault="00F06898" w:rsidP="00F06898">
      <w:pPr>
        <w:spacing w:after="120" w:line="276" w:lineRule="auto"/>
        <w:ind w:hanging="284"/>
        <w:jc w:val="both"/>
        <w:rPr>
          <w:rFonts w:asciiTheme="minorHAnsi" w:hAnsiTheme="minorHAnsi" w:cstheme="minorHAnsi"/>
        </w:rPr>
      </w:pPr>
    </w:p>
    <w:p w14:paraId="1EF67A0B" w14:textId="4F1ED5D6" w:rsidR="00F06898" w:rsidRPr="00B12ABC" w:rsidRDefault="002D7D16" w:rsidP="002D7D16">
      <w:pPr>
        <w:spacing w:after="120" w:line="276" w:lineRule="auto"/>
        <w:ind w:firstLine="284"/>
        <w:rPr>
          <w:rFonts w:asciiTheme="minorHAnsi" w:hAnsiTheme="minorHAnsi" w:cstheme="minorHAnsi"/>
        </w:rPr>
      </w:pPr>
      <w:r>
        <w:rPr>
          <w:rFonts w:asciiTheme="minorHAnsi" w:hAnsiTheme="minorHAnsi" w:cstheme="minorHAnsi"/>
        </w:rPr>
        <w:t xml:space="preserve">Příloha </w:t>
      </w:r>
      <w:r w:rsidR="00F06898" w:rsidRPr="00B12ABC">
        <w:rPr>
          <w:rFonts w:asciiTheme="minorHAnsi" w:hAnsiTheme="minorHAnsi" w:cstheme="minorHAnsi"/>
        </w:rPr>
        <w:t>č. 1 – Nacenění položek předmětu smlouvy</w:t>
      </w:r>
    </w:p>
    <w:p w14:paraId="70B4BE47" w14:textId="6789E44D" w:rsidR="00F06898" w:rsidRDefault="002D7D16" w:rsidP="002D7D16">
      <w:pPr>
        <w:spacing w:after="120" w:line="276" w:lineRule="auto"/>
        <w:ind w:left="567" w:hanging="283"/>
        <w:rPr>
          <w:rFonts w:asciiTheme="minorHAnsi" w:hAnsiTheme="minorHAnsi" w:cstheme="minorHAnsi"/>
        </w:rPr>
      </w:pPr>
      <w:r>
        <w:rPr>
          <w:rFonts w:asciiTheme="minorHAnsi" w:hAnsiTheme="minorHAnsi" w:cstheme="minorHAnsi"/>
        </w:rPr>
        <w:t xml:space="preserve">Příloha </w:t>
      </w:r>
      <w:r w:rsidR="00F06898" w:rsidRPr="00B12ABC">
        <w:rPr>
          <w:rFonts w:asciiTheme="minorHAnsi" w:hAnsiTheme="minorHAnsi" w:cstheme="minorHAnsi"/>
        </w:rPr>
        <w:t>č. 2 – Vzor akceptačního protokolu</w:t>
      </w:r>
    </w:p>
    <w:p w14:paraId="47DA61AD" w14:textId="23C66CEC" w:rsidR="00517B6C" w:rsidRPr="00B12ABC" w:rsidRDefault="00517B6C" w:rsidP="002D7D16">
      <w:pPr>
        <w:spacing w:after="120" w:line="276" w:lineRule="auto"/>
        <w:ind w:left="567" w:hanging="283"/>
        <w:rPr>
          <w:rFonts w:asciiTheme="minorHAnsi" w:hAnsiTheme="minorHAnsi" w:cstheme="minorHAnsi"/>
        </w:rPr>
      </w:pPr>
      <w:r>
        <w:rPr>
          <w:rFonts w:asciiTheme="minorHAnsi" w:hAnsiTheme="minorHAnsi" w:cstheme="minorHAnsi"/>
        </w:rPr>
        <w:t>Příloha č. 3 – Podrobná specifikace předmětu plnění</w:t>
      </w:r>
    </w:p>
    <w:p w14:paraId="6C3B9FBA" w14:textId="125CAF9A" w:rsidR="00F06898" w:rsidRPr="00B12ABC" w:rsidRDefault="00F06898" w:rsidP="00F06898">
      <w:pPr>
        <w:spacing w:after="120" w:line="276" w:lineRule="auto"/>
        <w:ind w:hanging="284"/>
        <w:rPr>
          <w:rFonts w:asciiTheme="minorHAnsi" w:hAnsiTheme="minorHAnsi" w:cstheme="minorHAnsi"/>
        </w:rPr>
      </w:pPr>
      <w:r w:rsidRPr="00B12ABC">
        <w:rPr>
          <w:rFonts w:asciiTheme="minorHAnsi" w:hAnsiTheme="minorHAnsi" w:cstheme="minorHAnsi"/>
        </w:rPr>
        <w:t>V Praze dne …………</w:t>
      </w:r>
      <w:r w:rsidRPr="00B12ABC">
        <w:rPr>
          <w:rFonts w:asciiTheme="minorHAnsi" w:hAnsiTheme="minorHAnsi" w:cstheme="minorHAnsi"/>
        </w:rPr>
        <w:tab/>
      </w:r>
      <w:r w:rsidRPr="00B12ABC">
        <w:rPr>
          <w:rFonts w:asciiTheme="minorHAnsi" w:hAnsiTheme="minorHAnsi" w:cstheme="minorHAnsi"/>
        </w:rPr>
        <w:tab/>
      </w:r>
      <w:r w:rsidRPr="00B12ABC">
        <w:rPr>
          <w:rFonts w:asciiTheme="minorHAnsi" w:hAnsiTheme="minorHAnsi" w:cstheme="minorHAnsi"/>
        </w:rPr>
        <w:tab/>
      </w:r>
      <w:r w:rsidRPr="00B12ABC">
        <w:rPr>
          <w:rFonts w:asciiTheme="minorHAnsi" w:hAnsiTheme="minorHAnsi" w:cstheme="minorHAnsi"/>
        </w:rPr>
        <w:tab/>
        <w:t>V ……….. dne ……………</w:t>
      </w:r>
    </w:p>
    <w:p w14:paraId="275979D2" w14:textId="77777777" w:rsidR="00F06898" w:rsidRPr="00B12ABC" w:rsidRDefault="00F06898" w:rsidP="00F06898">
      <w:pPr>
        <w:spacing w:after="120" w:line="276" w:lineRule="auto"/>
        <w:rPr>
          <w:rFonts w:asciiTheme="minorHAnsi" w:hAnsiTheme="minorHAnsi" w:cstheme="minorHAnsi"/>
        </w:rPr>
      </w:pPr>
    </w:p>
    <w:p w14:paraId="2EA33512" w14:textId="539B92D4" w:rsidR="00F06898" w:rsidRPr="00B12ABC" w:rsidRDefault="00F06898" w:rsidP="00F06898">
      <w:pPr>
        <w:spacing w:after="120" w:line="276" w:lineRule="auto"/>
        <w:ind w:hanging="284"/>
        <w:rPr>
          <w:rFonts w:asciiTheme="minorHAnsi" w:hAnsiTheme="minorHAnsi" w:cstheme="minorHAnsi"/>
        </w:rPr>
      </w:pPr>
      <w:r w:rsidRPr="00B12ABC">
        <w:rPr>
          <w:rFonts w:asciiTheme="minorHAnsi" w:hAnsiTheme="minorHAnsi" w:cstheme="minorHAnsi"/>
        </w:rPr>
        <w:t>………………………………..</w:t>
      </w:r>
      <w:r w:rsidRPr="00B12ABC">
        <w:rPr>
          <w:rFonts w:asciiTheme="minorHAnsi" w:hAnsiTheme="minorHAnsi" w:cstheme="minorHAnsi"/>
        </w:rPr>
        <w:tab/>
      </w:r>
      <w:r w:rsidRPr="00B12ABC">
        <w:rPr>
          <w:rFonts w:asciiTheme="minorHAnsi" w:hAnsiTheme="minorHAnsi" w:cstheme="minorHAnsi"/>
        </w:rPr>
        <w:tab/>
      </w:r>
      <w:r w:rsidRPr="00B12ABC">
        <w:rPr>
          <w:rFonts w:asciiTheme="minorHAnsi" w:hAnsiTheme="minorHAnsi" w:cstheme="minorHAnsi"/>
        </w:rPr>
        <w:tab/>
      </w:r>
      <w:r w:rsidRPr="00B12ABC">
        <w:rPr>
          <w:rFonts w:asciiTheme="minorHAnsi" w:hAnsiTheme="minorHAnsi" w:cstheme="minorHAnsi"/>
        </w:rPr>
        <w:tab/>
        <w:t>………………………………………….</w:t>
      </w:r>
    </w:p>
    <w:p w14:paraId="4637CDD4" w14:textId="046FA124" w:rsidR="00F06898" w:rsidRPr="00B12ABC" w:rsidRDefault="00F06898" w:rsidP="00F06898">
      <w:pPr>
        <w:spacing w:after="120" w:line="276" w:lineRule="auto"/>
        <w:ind w:hanging="284"/>
        <w:rPr>
          <w:rFonts w:asciiTheme="minorHAnsi" w:hAnsiTheme="minorHAnsi" w:cstheme="minorHAnsi"/>
        </w:rPr>
      </w:pPr>
      <w:r w:rsidRPr="00B12ABC">
        <w:rPr>
          <w:rFonts w:asciiTheme="minorHAnsi" w:hAnsiTheme="minorHAnsi" w:cstheme="minorHAnsi"/>
          <w:b/>
        </w:rPr>
        <w:t xml:space="preserve">Mgr. </w:t>
      </w:r>
      <w:r w:rsidR="00A74003">
        <w:rPr>
          <w:rFonts w:asciiTheme="minorHAnsi" w:hAnsiTheme="minorHAnsi" w:cstheme="minorHAnsi"/>
          <w:b/>
        </w:rPr>
        <w:t>Adam Švejda</w:t>
      </w:r>
      <w:r w:rsidRPr="00B12ABC">
        <w:rPr>
          <w:rFonts w:asciiTheme="minorHAnsi" w:hAnsiTheme="minorHAnsi" w:cstheme="minorHAnsi"/>
        </w:rPr>
        <w:t>,</w:t>
      </w:r>
      <w:r w:rsidRPr="00B12ABC">
        <w:rPr>
          <w:rFonts w:asciiTheme="minorHAnsi" w:hAnsiTheme="minorHAnsi" w:cstheme="minorHAnsi"/>
        </w:rPr>
        <w:tab/>
      </w:r>
      <w:r w:rsidRPr="00B12ABC">
        <w:rPr>
          <w:rFonts w:asciiTheme="minorHAnsi" w:hAnsiTheme="minorHAnsi" w:cstheme="minorHAnsi"/>
        </w:rPr>
        <w:tab/>
        <w:t xml:space="preserve">         </w:t>
      </w:r>
      <w:r w:rsidRPr="00B12ABC">
        <w:rPr>
          <w:rFonts w:asciiTheme="minorHAnsi" w:hAnsiTheme="minorHAnsi" w:cstheme="minorHAnsi"/>
        </w:rPr>
        <w:tab/>
      </w:r>
      <w:r w:rsidRPr="00B12ABC">
        <w:rPr>
          <w:rFonts w:asciiTheme="minorHAnsi" w:hAnsiTheme="minorHAnsi" w:cstheme="minorHAnsi"/>
        </w:rPr>
        <w:tab/>
      </w:r>
      <w:r w:rsidRPr="00B12ABC">
        <w:rPr>
          <w:rFonts w:asciiTheme="minorHAnsi" w:hAnsiTheme="minorHAnsi" w:cstheme="minorHAnsi"/>
        </w:rPr>
        <w:tab/>
        <w:t>……………</w:t>
      </w:r>
      <w:r w:rsidRPr="00B12ABC">
        <w:rPr>
          <w:rFonts w:asciiTheme="minorHAnsi" w:hAnsiTheme="minorHAnsi" w:cstheme="minorHAnsi"/>
        </w:rPr>
        <w:tab/>
      </w:r>
      <w:r w:rsidRPr="00B12ABC">
        <w:rPr>
          <w:rFonts w:asciiTheme="minorHAnsi" w:hAnsiTheme="minorHAnsi" w:cstheme="minorHAnsi"/>
        </w:rPr>
        <w:tab/>
      </w:r>
      <w:r w:rsidRPr="00B12ABC">
        <w:rPr>
          <w:rFonts w:asciiTheme="minorHAnsi" w:hAnsiTheme="minorHAnsi" w:cstheme="minorHAnsi"/>
        </w:rPr>
        <w:tab/>
      </w:r>
      <w:r w:rsidRPr="00B12ABC">
        <w:rPr>
          <w:rFonts w:asciiTheme="minorHAnsi" w:hAnsiTheme="minorHAnsi" w:cstheme="minorHAnsi"/>
        </w:rPr>
        <w:tab/>
      </w:r>
    </w:p>
    <w:p w14:paraId="65E01322" w14:textId="138A67D1" w:rsidR="00F06898" w:rsidRPr="00B12ABC" w:rsidRDefault="00A74003" w:rsidP="00F06898">
      <w:pPr>
        <w:spacing w:after="120" w:line="276" w:lineRule="auto"/>
        <w:ind w:hanging="284"/>
        <w:rPr>
          <w:rFonts w:asciiTheme="minorHAnsi" w:hAnsiTheme="minorHAnsi" w:cstheme="minorHAnsi"/>
        </w:rPr>
      </w:pPr>
      <w:r>
        <w:rPr>
          <w:rFonts w:asciiTheme="minorHAnsi" w:hAnsiTheme="minorHAnsi" w:cstheme="minorHAnsi"/>
        </w:rPr>
        <w:t>zástupce ř</w:t>
      </w:r>
      <w:r w:rsidR="00F06898" w:rsidRPr="00B12ABC">
        <w:rPr>
          <w:rFonts w:asciiTheme="minorHAnsi" w:hAnsiTheme="minorHAnsi" w:cstheme="minorHAnsi"/>
        </w:rPr>
        <w:t>editel</w:t>
      </w:r>
      <w:r>
        <w:rPr>
          <w:rFonts w:asciiTheme="minorHAnsi" w:hAnsiTheme="minorHAnsi" w:cstheme="minorHAnsi"/>
        </w:rPr>
        <w:t>e</w:t>
      </w:r>
      <w:r w:rsidR="00805F60">
        <w:rPr>
          <w:rFonts w:asciiTheme="minorHAnsi" w:hAnsiTheme="minorHAnsi" w:cstheme="minorHAnsi"/>
        </w:rPr>
        <w:tab/>
      </w:r>
      <w:r w:rsidR="00805F60">
        <w:rPr>
          <w:rFonts w:asciiTheme="minorHAnsi" w:hAnsiTheme="minorHAnsi" w:cstheme="minorHAnsi"/>
        </w:rPr>
        <w:tab/>
      </w:r>
      <w:r w:rsidR="00F06898" w:rsidRPr="00B12ABC">
        <w:rPr>
          <w:rFonts w:asciiTheme="minorHAnsi" w:hAnsiTheme="minorHAnsi" w:cstheme="minorHAnsi"/>
        </w:rPr>
        <w:tab/>
      </w:r>
      <w:r w:rsidR="00F06898" w:rsidRPr="00B12ABC">
        <w:rPr>
          <w:rFonts w:asciiTheme="minorHAnsi" w:hAnsiTheme="minorHAnsi" w:cstheme="minorHAnsi"/>
        </w:rPr>
        <w:tab/>
      </w:r>
      <w:r w:rsidR="00F06898" w:rsidRPr="00B12ABC">
        <w:rPr>
          <w:rFonts w:asciiTheme="minorHAnsi" w:hAnsiTheme="minorHAnsi" w:cstheme="minorHAnsi"/>
        </w:rPr>
        <w:tab/>
      </w:r>
      <w:r w:rsidR="00F06898" w:rsidRPr="00B12ABC">
        <w:rPr>
          <w:rFonts w:asciiTheme="minorHAnsi" w:hAnsiTheme="minorHAnsi" w:cstheme="minorHAnsi"/>
        </w:rPr>
        <w:tab/>
      </w:r>
      <w:r w:rsidR="00F06898" w:rsidRPr="00B12ABC">
        <w:rPr>
          <w:rFonts w:asciiTheme="minorHAnsi" w:hAnsiTheme="minorHAnsi" w:cstheme="minorHAnsi"/>
        </w:rPr>
        <w:tab/>
        <w:t>……………..</w:t>
      </w:r>
    </w:p>
    <w:sectPr w:rsidR="00F06898" w:rsidRPr="00B12ABC">
      <w:headerReference w:type="default" r:id="rId8"/>
      <w:footerReference w:type="default" r:id="rId9"/>
      <w:pgSz w:w="11906" w:h="16838"/>
      <w:pgMar w:top="1417" w:right="1417" w:bottom="1417"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4D63D" w14:textId="77777777" w:rsidR="00E47F55" w:rsidRDefault="00E47F55" w:rsidP="00F06898">
      <w:r>
        <w:separator/>
      </w:r>
    </w:p>
  </w:endnote>
  <w:endnote w:type="continuationSeparator" w:id="0">
    <w:p w14:paraId="74CBB5FB" w14:textId="77777777" w:rsidR="00E47F55" w:rsidRDefault="00E47F55" w:rsidP="00F0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02E7" w14:textId="77777777" w:rsidR="00E35A4A" w:rsidRDefault="00C016EC">
    <w:pPr>
      <w:pStyle w:val="Zpat"/>
      <w:jc w:val="right"/>
    </w:pPr>
    <w:r>
      <w:t xml:space="preserve">Stránka </w:t>
    </w:r>
    <w:r>
      <w:rPr>
        <w:b/>
        <w:sz w:val="24"/>
        <w:szCs w:val="24"/>
      </w:rPr>
      <w:fldChar w:fldCharType="begin"/>
    </w:r>
    <w:r>
      <w:rPr>
        <w:b/>
        <w:sz w:val="24"/>
        <w:szCs w:val="24"/>
      </w:rPr>
      <w:instrText xml:space="preserve"> PAGE </w:instrText>
    </w:r>
    <w:r>
      <w:rPr>
        <w:b/>
        <w:sz w:val="24"/>
        <w:szCs w:val="24"/>
      </w:rPr>
      <w:fldChar w:fldCharType="separate"/>
    </w:r>
    <w:r>
      <w:rPr>
        <w:b/>
        <w:noProof/>
        <w:sz w:val="24"/>
        <w:szCs w:val="24"/>
      </w:rPr>
      <w:t>4</w:t>
    </w:r>
    <w:r>
      <w:rPr>
        <w:b/>
        <w:sz w:val="24"/>
        <w:szCs w:val="24"/>
      </w:rPr>
      <w:fldChar w:fldCharType="end"/>
    </w:r>
    <w:r>
      <w:t xml:space="preserve"> z </w:t>
    </w:r>
    <w:r>
      <w:rPr>
        <w:b/>
        <w:sz w:val="24"/>
        <w:szCs w:val="24"/>
      </w:rPr>
      <w:fldChar w:fldCharType="begin"/>
    </w:r>
    <w:r>
      <w:rPr>
        <w:b/>
        <w:sz w:val="24"/>
        <w:szCs w:val="24"/>
      </w:rPr>
      <w:instrText xml:space="preserve"> NUMPAGES \*Arabic </w:instrText>
    </w:r>
    <w:r>
      <w:rPr>
        <w:b/>
        <w:sz w:val="24"/>
        <w:szCs w:val="24"/>
      </w:rPr>
      <w:fldChar w:fldCharType="separate"/>
    </w:r>
    <w:r>
      <w:rPr>
        <w:b/>
        <w:noProof/>
        <w:sz w:val="24"/>
        <w:szCs w:val="24"/>
      </w:rPr>
      <w:t>9</w:t>
    </w:r>
    <w:r>
      <w:rPr>
        <w:b/>
        <w:sz w:val="24"/>
        <w:szCs w:val="24"/>
      </w:rPr>
      <w:fldChar w:fldCharType="end"/>
    </w:r>
  </w:p>
  <w:p w14:paraId="64532937" w14:textId="77777777" w:rsidR="00E35A4A" w:rsidRDefault="00E35A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1670" w14:textId="77777777" w:rsidR="00E47F55" w:rsidRDefault="00E47F55" w:rsidP="00F06898">
      <w:r>
        <w:separator/>
      </w:r>
    </w:p>
  </w:footnote>
  <w:footnote w:type="continuationSeparator" w:id="0">
    <w:p w14:paraId="31712CB7" w14:textId="77777777" w:rsidR="00E47F55" w:rsidRDefault="00E47F55" w:rsidP="00F06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E660" w14:textId="77777777" w:rsidR="00E35A4A" w:rsidRDefault="00E35A4A">
    <w:pPr>
      <w:pStyle w:val="Standardnte"/>
      <w:tabs>
        <w:tab w:val="left" w:pos="828"/>
      </w:tabs>
      <w:rPr>
        <w:sz w:val="22"/>
      </w:rPr>
    </w:pPr>
  </w:p>
  <w:p w14:paraId="3474E7B6" w14:textId="630506B6" w:rsidR="00E35A4A" w:rsidRDefault="00C016EC">
    <w:pPr>
      <w:pStyle w:val="Standardnte"/>
      <w:tabs>
        <w:tab w:val="left" w:pos="828"/>
      </w:tabs>
      <w:rPr>
        <w:sz w:val="22"/>
      </w:rPr>
    </w:pPr>
    <w:r>
      <w:rPr>
        <w:sz w:val="22"/>
      </w:rPr>
      <w:t>č. smlouvy objednatele</w:t>
    </w:r>
    <w:r w:rsidRPr="00BE2197">
      <w:rPr>
        <w:sz w:val="22"/>
      </w:rPr>
      <w:t xml:space="preserve">: ZAK </w:t>
    </w:r>
    <w:r w:rsidR="006E349D">
      <w:rPr>
        <w:sz w:val="22"/>
      </w:rPr>
      <w:t>23-0173</w:t>
    </w:r>
    <w:r>
      <w:rPr>
        <w:sz w:val="22"/>
      </w:rPr>
      <w:t xml:space="preserve">    </w:t>
    </w:r>
  </w:p>
  <w:p w14:paraId="03EA0E1B" w14:textId="77777777" w:rsidR="00E35A4A" w:rsidRDefault="00C016EC">
    <w:pPr>
      <w:pStyle w:val="Zhlav"/>
      <w:pBdr>
        <w:bottom w:val="single" w:sz="8" w:space="1" w:color="000000"/>
      </w:pBdr>
      <w:rPr>
        <w:rFonts w:ascii="Palatino Linotype" w:hAnsi="Palatino Linotype" w:cs="Palatino Linotype"/>
      </w:rPr>
    </w:pPr>
    <w:r>
      <w:t xml:space="preserve">č. smlouvy zhotovitele:  </w:t>
    </w:r>
  </w:p>
  <w:p w14:paraId="452BE53E" w14:textId="77777777" w:rsidR="00E35A4A" w:rsidRDefault="00E35A4A">
    <w:pPr>
      <w:pStyle w:val="Zhlav"/>
      <w:rPr>
        <w:rFonts w:ascii="Palatino Linotype" w:hAnsi="Palatino Linotype" w:cs="Palatino Linoty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sz w:val="22"/>
        <w:szCs w:val="22"/>
        <w:shd w:val="clear" w:color="auto" w:fill="FFFF00"/>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FE39F4"/>
    <w:multiLevelType w:val="hybridMultilevel"/>
    <w:tmpl w:val="FEDA8A8E"/>
    <w:lvl w:ilvl="0" w:tplc="FCE80DE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0373D"/>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8F3BFE"/>
    <w:multiLevelType w:val="hybridMultilevel"/>
    <w:tmpl w:val="7A1ACB32"/>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4" w15:restartNumberingAfterBreak="0">
    <w:nsid w:val="16DA594B"/>
    <w:multiLevelType w:val="hybridMultilevel"/>
    <w:tmpl w:val="C3681D0E"/>
    <w:lvl w:ilvl="0" w:tplc="26C0DB8C">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E37D72"/>
    <w:multiLevelType w:val="hybridMultilevel"/>
    <w:tmpl w:val="1340F1D8"/>
    <w:lvl w:ilvl="0" w:tplc="4ED6DDD6">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6" w15:restartNumberingAfterBreak="0">
    <w:nsid w:val="2401729E"/>
    <w:multiLevelType w:val="hybridMultilevel"/>
    <w:tmpl w:val="1D8E3F30"/>
    <w:lvl w:ilvl="0" w:tplc="8FB23844">
      <w:start w:val="1"/>
      <w:numFmt w:val="lowerLetter"/>
      <w:lvlText w:val="%1)"/>
      <w:lvlJc w:val="left"/>
      <w:pPr>
        <w:ind w:left="1490" w:hanging="360"/>
      </w:pPr>
      <w:rPr>
        <w:rFonts w:asciiTheme="minorHAnsi" w:hAnsiTheme="minorHAnsi" w:cstheme="minorHAnsi" w:hint="default"/>
        <w:b w:val="0"/>
        <w:i w:val="0"/>
        <w:color w:val="auto"/>
        <w:sz w:val="22"/>
        <w:szCs w:val="22"/>
      </w:rPr>
    </w:lvl>
    <w:lvl w:ilvl="1" w:tplc="04050019" w:tentative="1">
      <w:start w:val="1"/>
      <w:numFmt w:val="lowerLetter"/>
      <w:lvlText w:val="%2."/>
      <w:lvlJc w:val="left"/>
      <w:pPr>
        <w:ind w:left="2210" w:hanging="360"/>
      </w:pPr>
    </w:lvl>
    <w:lvl w:ilvl="2" w:tplc="0405001B" w:tentative="1">
      <w:start w:val="1"/>
      <w:numFmt w:val="lowerRoman"/>
      <w:lvlText w:val="%3."/>
      <w:lvlJc w:val="right"/>
      <w:pPr>
        <w:ind w:left="2930" w:hanging="180"/>
      </w:pPr>
    </w:lvl>
    <w:lvl w:ilvl="3" w:tplc="0405000F" w:tentative="1">
      <w:start w:val="1"/>
      <w:numFmt w:val="decimal"/>
      <w:lvlText w:val="%4."/>
      <w:lvlJc w:val="left"/>
      <w:pPr>
        <w:ind w:left="3650" w:hanging="360"/>
      </w:pPr>
    </w:lvl>
    <w:lvl w:ilvl="4" w:tplc="04050019" w:tentative="1">
      <w:start w:val="1"/>
      <w:numFmt w:val="lowerLetter"/>
      <w:lvlText w:val="%5."/>
      <w:lvlJc w:val="left"/>
      <w:pPr>
        <w:ind w:left="4370" w:hanging="360"/>
      </w:pPr>
    </w:lvl>
    <w:lvl w:ilvl="5" w:tplc="0405001B" w:tentative="1">
      <w:start w:val="1"/>
      <w:numFmt w:val="lowerRoman"/>
      <w:lvlText w:val="%6."/>
      <w:lvlJc w:val="right"/>
      <w:pPr>
        <w:ind w:left="5090" w:hanging="180"/>
      </w:pPr>
    </w:lvl>
    <w:lvl w:ilvl="6" w:tplc="0405000F" w:tentative="1">
      <w:start w:val="1"/>
      <w:numFmt w:val="decimal"/>
      <w:lvlText w:val="%7."/>
      <w:lvlJc w:val="left"/>
      <w:pPr>
        <w:ind w:left="5810" w:hanging="360"/>
      </w:pPr>
    </w:lvl>
    <w:lvl w:ilvl="7" w:tplc="04050019" w:tentative="1">
      <w:start w:val="1"/>
      <w:numFmt w:val="lowerLetter"/>
      <w:lvlText w:val="%8."/>
      <w:lvlJc w:val="left"/>
      <w:pPr>
        <w:ind w:left="6530" w:hanging="360"/>
      </w:pPr>
    </w:lvl>
    <w:lvl w:ilvl="8" w:tplc="0405001B" w:tentative="1">
      <w:start w:val="1"/>
      <w:numFmt w:val="lowerRoman"/>
      <w:lvlText w:val="%9."/>
      <w:lvlJc w:val="right"/>
      <w:pPr>
        <w:ind w:left="7250" w:hanging="180"/>
      </w:pPr>
    </w:lvl>
  </w:abstractNum>
  <w:abstractNum w:abstractNumId="7" w15:restartNumberingAfterBreak="0">
    <w:nsid w:val="28C36940"/>
    <w:multiLevelType w:val="hybridMultilevel"/>
    <w:tmpl w:val="04600F3A"/>
    <w:lvl w:ilvl="0" w:tplc="0405000F">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E22793"/>
    <w:multiLevelType w:val="hybridMultilevel"/>
    <w:tmpl w:val="C1FA2992"/>
    <w:lvl w:ilvl="0" w:tplc="04050017">
      <w:start w:val="1"/>
      <w:numFmt w:val="lowerLetter"/>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9" w15:restartNumberingAfterBreak="0">
    <w:nsid w:val="311D756D"/>
    <w:multiLevelType w:val="hybridMultilevel"/>
    <w:tmpl w:val="43848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30256C"/>
    <w:multiLevelType w:val="hybridMultilevel"/>
    <w:tmpl w:val="BF9431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33E2170D"/>
    <w:multiLevelType w:val="hybridMultilevel"/>
    <w:tmpl w:val="980200B8"/>
    <w:lvl w:ilvl="0" w:tplc="EE7C8EF4">
      <w:start w:val="1"/>
      <w:numFmt w:val="decimal"/>
      <w:lvlText w:val="%1."/>
      <w:lvlJc w:val="left"/>
      <w:pPr>
        <w:ind w:left="360" w:hanging="360"/>
      </w:pPr>
      <w:rPr>
        <w:rFonts w:asciiTheme="minorHAnsi" w:hAnsiTheme="minorHAnsi" w:cstheme="minorHAnsi" w:hint="default"/>
        <w:i w:val="0"/>
        <w:i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8402F7D"/>
    <w:multiLevelType w:val="hybridMultilevel"/>
    <w:tmpl w:val="770CAB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89642E"/>
    <w:multiLevelType w:val="hybridMultilevel"/>
    <w:tmpl w:val="2ED88BE4"/>
    <w:lvl w:ilvl="0" w:tplc="EA405006">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6F609E"/>
    <w:multiLevelType w:val="hybridMultilevel"/>
    <w:tmpl w:val="D21E7B3E"/>
    <w:lvl w:ilvl="0" w:tplc="EC4CD0C6">
      <w:start w:val="1"/>
      <w:numFmt w:val="lowerLetter"/>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16058B"/>
    <w:multiLevelType w:val="hybridMultilevel"/>
    <w:tmpl w:val="D388CA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951289"/>
    <w:multiLevelType w:val="hybridMultilevel"/>
    <w:tmpl w:val="98FC84B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474F5AE8"/>
    <w:multiLevelType w:val="hybridMultilevel"/>
    <w:tmpl w:val="EBE2D01E"/>
    <w:lvl w:ilvl="0" w:tplc="B6D21C34">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592D11"/>
    <w:multiLevelType w:val="hybridMultilevel"/>
    <w:tmpl w:val="648CC09E"/>
    <w:lvl w:ilvl="0" w:tplc="3C201D78">
      <w:start w:val="1"/>
      <w:numFmt w:val="lowerLetter"/>
      <w:lvlText w:val="%1)"/>
      <w:lvlJc w:val="left"/>
      <w:pPr>
        <w:ind w:left="1080" w:hanging="360"/>
      </w:pPr>
      <w:rPr>
        <w:rFonts w:ascii="Times New Roman" w:hAnsi="Times New Roman" w:cs="Symbol" w:hint="default"/>
        <w:b w:val="0"/>
        <w:i w:val="0"/>
        <w:color w:val="auto"/>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9C5513A"/>
    <w:multiLevelType w:val="hybridMultilevel"/>
    <w:tmpl w:val="EDD812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86369F"/>
    <w:multiLevelType w:val="hybridMultilevel"/>
    <w:tmpl w:val="5752614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7146115"/>
    <w:multiLevelType w:val="hybridMultilevel"/>
    <w:tmpl w:val="FEDA8A8E"/>
    <w:lvl w:ilvl="0" w:tplc="FCE80DEA">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7F2FC5"/>
    <w:multiLevelType w:val="hybridMultilevel"/>
    <w:tmpl w:val="6E16C6C6"/>
    <w:lvl w:ilvl="0" w:tplc="0405000F">
      <w:start w:val="1"/>
      <w:numFmt w:val="decimal"/>
      <w:lvlText w:val="%1."/>
      <w:lvlJc w:val="left"/>
      <w:pPr>
        <w:ind w:left="721" w:hanging="360"/>
      </w:p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23" w15:restartNumberingAfterBreak="0">
    <w:nsid w:val="68F131FE"/>
    <w:multiLevelType w:val="hybridMultilevel"/>
    <w:tmpl w:val="DCB0E576"/>
    <w:lvl w:ilvl="0" w:tplc="64B03302">
      <w:start w:val="1"/>
      <w:numFmt w:val="bullet"/>
      <w:lvlText w:val="-"/>
      <w:lvlJc w:val="left"/>
      <w:pPr>
        <w:ind w:left="720" w:hanging="360"/>
      </w:pPr>
      <w:rPr>
        <w:rFonts w:asciiTheme="minorHAnsi" w:eastAsia="Times New Roman" w:hAnsiTheme="minorHAns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A674DB3"/>
    <w:multiLevelType w:val="hybridMultilevel"/>
    <w:tmpl w:val="52F4B3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E74AF8"/>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1111D2"/>
    <w:multiLevelType w:val="hybridMultilevel"/>
    <w:tmpl w:val="D4BE16DA"/>
    <w:lvl w:ilvl="0" w:tplc="7966CC22">
      <w:start w:val="6"/>
      <w:numFmt w:val="bullet"/>
      <w:lvlText w:val="-"/>
      <w:lvlJc w:val="left"/>
      <w:pPr>
        <w:ind w:left="1146" w:hanging="360"/>
      </w:pPr>
      <w:rPr>
        <w:rFonts w:ascii="Calibri" w:eastAsia="Calibri" w:hAnsi="Calibri"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7" w15:restartNumberingAfterBreak="0">
    <w:nsid w:val="72A7303C"/>
    <w:multiLevelType w:val="hybridMultilevel"/>
    <w:tmpl w:val="6BD2E2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435978"/>
    <w:multiLevelType w:val="hybridMultilevel"/>
    <w:tmpl w:val="FEDA8A8E"/>
    <w:lvl w:ilvl="0" w:tplc="FFFFFFFF">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A5A2B2B"/>
    <w:multiLevelType w:val="hybridMultilevel"/>
    <w:tmpl w:val="C894938C"/>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D31808"/>
    <w:multiLevelType w:val="hybridMultilevel"/>
    <w:tmpl w:val="93408D10"/>
    <w:lvl w:ilvl="0" w:tplc="8CDC7AC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7695190">
    <w:abstractNumId w:val="7"/>
  </w:num>
  <w:num w:numId="2" w16cid:durableId="1970822873">
    <w:abstractNumId w:val="21"/>
  </w:num>
  <w:num w:numId="3" w16cid:durableId="1518275369">
    <w:abstractNumId w:val="0"/>
  </w:num>
  <w:num w:numId="4" w16cid:durableId="591625087">
    <w:abstractNumId w:val="10"/>
  </w:num>
  <w:num w:numId="5" w16cid:durableId="178127350">
    <w:abstractNumId w:val="24"/>
  </w:num>
  <w:num w:numId="6" w16cid:durableId="605503945">
    <w:abstractNumId w:val="27"/>
  </w:num>
  <w:num w:numId="7" w16cid:durableId="746683599">
    <w:abstractNumId w:val="9"/>
  </w:num>
  <w:num w:numId="8" w16cid:durableId="720909786">
    <w:abstractNumId w:val="2"/>
  </w:num>
  <w:num w:numId="9" w16cid:durableId="1546142228">
    <w:abstractNumId w:val="25"/>
  </w:num>
  <w:num w:numId="10" w16cid:durableId="378214003">
    <w:abstractNumId w:val="19"/>
  </w:num>
  <w:num w:numId="11" w16cid:durableId="1704943925">
    <w:abstractNumId w:val="1"/>
  </w:num>
  <w:num w:numId="12" w16cid:durableId="1925334897">
    <w:abstractNumId w:val="6"/>
  </w:num>
  <w:num w:numId="13" w16cid:durableId="1865247762">
    <w:abstractNumId w:val="18"/>
  </w:num>
  <w:num w:numId="14" w16cid:durableId="2008358791">
    <w:abstractNumId w:val="3"/>
  </w:num>
  <w:num w:numId="15" w16cid:durableId="1390226316">
    <w:abstractNumId w:val="23"/>
  </w:num>
  <w:num w:numId="16" w16cid:durableId="1731423543">
    <w:abstractNumId w:val="12"/>
  </w:num>
  <w:num w:numId="17" w16cid:durableId="482430512">
    <w:abstractNumId w:val="20"/>
  </w:num>
  <w:num w:numId="18" w16cid:durableId="2090695101">
    <w:abstractNumId w:val="5"/>
  </w:num>
  <w:num w:numId="19" w16cid:durableId="720245929">
    <w:abstractNumId w:val="29"/>
  </w:num>
  <w:num w:numId="20" w16cid:durableId="405538224">
    <w:abstractNumId w:val="30"/>
  </w:num>
  <w:num w:numId="21" w16cid:durableId="1029527829">
    <w:abstractNumId w:val="13"/>
  </w:num>
  <w:num w:numId="22" w16cid:durableId="1951281625">
    <w:abstractNumId w:val="16"/>
  </w:num>
  <w:num w:numId="23" w16cid:durableId="84419464">
    <w:abstractNumId w:val="26"/>
  </w:num>
  <w:num w:numId="24" w16cid:durableId="686098816">
    <w:abstractNumId w:val="8"/>
  </w:num>
  <w:num w:numId="25" w16cid:durableId="828788781">
    <w:abstractNumId w:val="15"/>
  </w:num>
  <w:num w:numId="26" w16cid:durableId="1787313053">
    <w:abstractNumId w:val="22"/>
  </w:num>
  <w:num w:numId="27" w16cid:durableId="311175259">
    <w:abstractNumId w:val="14"/>
  </w:num>
  <w:num w:numId="28" w16cid:durableId="550845038">
    <w:abstractNumId w:val="28"/>
  </w:num>
  <w:num w:numId="29" w16cid:durableId="1002202243">
    <w:abstractNumId w:val="11"/>
  </w:num>
  <w:num w:numId="30" w16cid:durableId="419450011">
    <w:abstractNumId w:val="4"/>
  </w:num>
  <w:num w:numId="31" w16cid:durableId="4679345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898"/>
    <w:rsid w:val="00033A4C"/>
    <w:rsid w:val="000B785D"/>
    <w:rsid w:val="000C4B96"/>
    <w:rsid w:val="0014566C"/>
    <w:rsid w:val="001846F9"/>
    <w:rsid w:val="001A401E"/>
    <w:rsid w:val="0021137A"/>
    <w:rsid w:val="00261D25"/>
    <w:rsid w:val="002A2DDB"/>
    <w:rsid w:val="002D7D16"/>
    <w:rsid w:val="003058C3"/>
    <w:rsid w:val="00332F83"/>
    <w:rsid w:val="0034147A"/>
    <w:rsid w:val="00345541"/>
    <w:rsid w:val="00371D15"/>
    <w:rsid w:val="003C0715"/>
    <w:rsid w:val="003C50CA"/>
    <w:rsid w:val="003C68B4"/>
    <w:rsid w:val="003D6830"/>
    <w:rsid w:val="003F3C45"/>
    <w:rsid w:val="003F7F2D"/>
    <w:rsid w:val="00421FF9"/>
    <w:rsid w:val="004374D3"/>
    <w:rsid w:val="004626F4"/>
    <w:rsid w:val="004B7E3A"/>
    <w:rsid w:val="00517B6C"/>
    <w:rsid w:val="005246B1"/>
    <w:rsid w:val="00574018"/>
    <w:rsid w:val="0062602D"/>
    <w:rsid w:val="00634818"/>
    <w:rsid w:val="006441F4"/>
    <w:rsid w:val="006C5F0F"/>
    <w:rsid w:val="006E349D"/>
    <w:rsid w:val="006F7FB6"/>
    <w:rsid w:val="00712A09"/>
    <w:rsid w:val="00734CB8"/>
    <w:rsid w:val="0074304A"/>
    <w:rsid w:val="007E2D0E"/>
    <w:rsid w:val="00805836"/>
    <w:rsid w:val="00805F60"/>
    <w:rsid w:val="00854D4B"/>
    <w:rsid w:val="00875637"/>
    <w:rsid w:val="00877C8E"/>
    <w:rsid w:val="00930370"/>
    <w:rsid w:val="00931EA7"/>
    <w:rsid w:val="00960488"/>
    <w:rsid w:val="00A01F15"/>
    <w:rsid w:val="00A215E9"/>
    <w:rsid w:val="00A50F2E"/>
    <w:rsid w:val="00A629A0"/>
    <w:rsid w:val="00A74003"/>
    <w:rsid w:val="00AD0C40"/>
    <w:rsid w:val="00AE0AC0"/>
    <w:rsid w:val="00B034FE"/>
    <w:rsid w:val="00B1132C"/>
    <w:rsid w:val="00B12ABC"/>
    <w:rsid w:val="00B51CA2"/>
    <w:rsid w:val="00B85ECF"/>
    <w:rsid w:val="00BF4215"/>
    <w:rsid w:val="00BF64C2"/>
    <w:rsid w:val="00C016EC"/>
    <w:rsid w:val="00C4417C"/>
    <w:rsid w:val="00C62828"/>
    <w:rsid w:val="00CA53EF"/>
    <w:rsid w:val="00CA704E"/>
    <w:rsid w:val="00CD1A44"/>
    <w:rsid w:val="00CE5653"/>
    <w:rsid w:val="00D20196"/>
    <w:rsid w:val="00D21BC8"/>
    <w:rsid w:val="00D43C97"/>
    <w:rsid w:val="00D75899"/>
    <w:rsid w:val="00DF6079"/>
    <w:rsid w:val="00DF7B44"/>
    <w:rsid w:val="00E02514"/>
    <w:rsid w:val="00E32FF6"/>
    <w:rsid w:val="00E35A4A"/>
    <w:rsid w:val="00E47F55"/>
    <w:rsid w:val="00E81CC8"/>
    <w:rsid w:val="00E94AB4"/>
    <w:rsid w:val="00E96678"/>
    <w:rsid w:val="00EF0309"/>
    <w:rsid w:val="00F06898"/>
    <w:rsid w:val="00FA3A54"/>
    <w:rsid w:val="00FB5806"/>
    <w:rsid w:val="00FC554D"/>
    <w:rsid w:val="00FD28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A1F5"/>
  <w15:chartTrackingRefBased/>
  <w15:docId w15:val="{C8BDC47A-3046-4886-A6D7-6924C70D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6898"/>
    <w:pPr>
      <w:suppressAutoHyphens/>
      <w:spacing w:after="0" w:line="240" w:lineRule="auto"/>
    </w:pPr>
    <w:rPr>
      <w:rFonts w:ascii="Times New Roman" w:eastAsia="Times New Roman" w:hAnsi="Times New Roman" w:cs="Symbol"/>
      <w:lang w:eastAsia="cs-CZ"/>
    </w:rPr>
  </w:style>
  <w:style w:type="paragraph" w:styleId="Nadpis1">
    <w:name w:val="heading 1"/>
    <w:basedOn w:val="Normln"/>
    <w:next w:val="Normln"/>
    <w:link w:val="Nadpis1Char"/>
    <w:qFormat/>
    <w:rsid w:val="00F06898"/>
    <w:pPr>
      <w:keepNext/>
      <w:numPr>
        <w:numId w:val="1"/>
      </w:numPr>
      <w:spacing w:before="240" w:after="60"/>
      <w:outlineLvl w:val="0"/>
    </w:pPr>
    <w:rPr>
      <w:rFonts w:ascii="Cambria" w:hAnsi="Cambria" w:cs="Cambria"/>
      <w:b/>
      <w:bCs/>
      <w:kern w:val="1"/>
      <w:sz w:val="32"/>
      <w:szCs w:val="3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unhideWhenUsed/>
    <w:rsid w:val="00F06898"/>
    <w:pPr>
      <w:spacing w:after="120" w:line="480" w:lineRule="auto"/>
    </w:pPr>
  </w:style>
  <w:style w:type="character" w:customStyle="1" w:styleId="Zkladntext2Char">
    <w:name w:val="Základní text 2 Char"/>
    <w:basedOn w:val="Standardnpsmoodstavce"/>
    <w:link w:val="Zkladntext2"/>
    <w:uiPriority w:val="99"/>
    <w:rsid w:val="00F06898"/>
    <w:rPr>
      <w:rFonts w:ascii="Times New Roman" w:eastAsia="Times New Roman" w:hAnsi="Times New Roman" w:cs="Symbol"/>
      <w:lang w:eastAsia="cs-CZ"/>
    </w:rPr>
  </w:style>
  <w:style w:type="paragraph" w:styleId="Nzev">
    <w:name w:val="Title"/>
    <w:basedOn w:val="Normln"/>
    <w:link w:val="NzevChar"/>
    <w:qFormat/>
    <w:rsid w:val="00F06898"/>
    <w:pPr>
      <w:suppressAutoHyphens w:val="0"/>
      <w:spacing w:before="240" w:after="60"/>
      <w:jc w:val="center"/>
      <w:outlineLvl w:val="0"/>
    </w:pPr>
    <w:rPr>
      <w:rFonts w:ascii="Tahoma" w:hAnsi="Tahoma" w:cs="Times New Roman"/>
      <w:b/>
      <w:bCs/>
      <w:kern w:val="28"/>
      <w:sz w:val="32"/>
      <w:szCs w:val="32"/>
      <w:lang w:val="x-none" w:eastAsia="x-none"/>
    </w:rPr>
  </w:style>
  <w:style w:type="character" w:customStyle="1" w:styleId="NzevChar">
    <w:name w:val="Název Char"/>
    <w:basedOn w:val="Standardnpsmoodstavce"/>
    <w:link w:val="Nzev"/>
    <w:rsid w:val="00F06898"/>
    <w:rPr>
      <w:rFonts w:ascii="Tahoma" w:eastAsia="Times New Roman" w:hAnsi="Tahoma" w:cs="Times New Roman"/>
      <w:b/>
      <w:bCs/>
      <w:kern w:val="28"/>
      <w:sz w:val="32"/>
      <w:szCs w:val="32"/>
      <w:lang w:val="x-none" w:eastAsia="x-none"/>
    </w:rPr>
  </w:style>
  <w:style w:type="paragraph" w:styleId="Zkladntext">
    <w:name w:val="Body Text"/>
    <w:basedOn w:val="Normln"/>
    <w:link w:val="ZkladntextChar"/>
    <w:uiPriority w:val="99"/>
    <w:semiHidden/>
    <w:unhideWhenUsed/>
    <w:rsid w:val="00F06898"/>
    <w:pPr>
      <w:spacing w:after="120"/>
    </w:pPr>
  </w:style>
  <w:style w:type="character" w:customStyle="1" w:styleId="ZkladntextChar">
    <w:name w:val="Základní text Char"/>
    <w:basedOn w:val="Standardnpsmoodstavce"/>
    <w:link w:val="Zkladntext"/>
    <w:uiPriority w:val="99"/>
    <w:semiHidden/>
    <w:rsid w:val="00F06898"/>
    <w:rPr>
      <w:rFonts w:ascii="Times New Roman" w:eastAsia="Times New Roman" w:hAnsi="Times New Roman" w:cs="Symbol"/>
      <w:lang w:eastAsia="cs-CZ"/>
    </w:rPr>
  </w:style>
  <w:style w:type="character" w:customStyle="1" w:styleId="Nadpis1Char">
    <w:name w:val="Nadpis 1 Char"/>
    <w:basedOn w:val="Standardnpsmoodstavce"/>
    <w:link w:val="Nadpis1"/>
    <w:rsid w:val="00F06898"/>
    <w:rPr>
      <w:rFonts w:ascii="Cambria" w:eastAsia="Times New Roman" w:hAnsi="Cambria" w:cs="Cambria"/>
      <w:b/>
      <w:bCs/>
      <w:kern w:val="1"/>
      <w:sz w:val="32"/>
      <w:szCs w:val="32"/>
      <w:lang w:val="x-none" w:eastAsia="cs-CZ"/>
    </w:rPr>
  </w:style>
  <w:style w:type="paragraph" w:customStyle="1" w:styleId="Nadpis">
    <w:name w:val="Nadpis"/>
    <w:basedOn w:val="Normln"/>
    <w:next w:val="Zkladntext"/>
    <w:rsid w:val="00F06898"/>
    <w:pPr>
      <w:jc w:val="center"/>
    </w:pPr>
    <w:rPr>
      <w:rFonts w:ascii="CG Times" w:hAnsi="CG Times" w:cs="CG Times"/>
      <w:sz w:val="24"/>
      <w:lang w:val="en-GB"/>
    </w:rPr>
  </w:style>
  <w:style w:type="paragraph" w:customStyle="1" w:styleId="Standardnte">
    <w:name w:val="Standardní te"/>
    <w:rsid w:val="00F06898"/>
    <w:pPr>
      <w:suppressAutoHyphens/>
      <w:spacing w:after="0" w:line="240" w:lineRule="auto"/>
    </w:pPr>
    <w:rPr>
      <w:rFonts w:ascii="Times New Roman" w:eastAsia="Times New Roman" w:hAnsi="Times New Roman" w:cs="Symbol"/>
      <w:color w:val="000000"/>
      <w:sz w:val="24"/>
      <w:lang w:eastAsia="ar-SA"/>
    </w:rPr>
  </w:style>
  <w:style w:type="paragraph" w:styleId="Zpat">
    <w:name w:val="footer"/>
    <w:basedOn w:val="Normln"/>
    <w:link w:val="ZpatChar"/>
    <w:rsid w:val="00F06898"/>
    <w:pPr>
      <w:tabs>
        <w:tab w:val="center" w:pos="4536"/>
        <w:tab w:val="right" w:pos="9072"/>
      </w:tabs>
    </w:pPr>
  </w:style>
  <w:style w:type="character" w:customStyle="1" w:styleId="ZpatChar">
    <w:name w:val="Zápatí Char"/>
    <w:basedOn w:val="Standardnpsmoodstavce"/>
    <w:link w:val="Zpat"/>
    <w:rsid w:val="00F06898"/>
    <w:rPr>
      <w:rFonts w:ascii="Times New Roman" w:eastAsia="Times New Roman" w:hAnsi="Times New Roman" w:cs="Symbol"/>
      <w:lang w:eastAsia="cs-CZ"/>
    </w:rPr>
  </w:style>
  <w:style w:type="paragraph" w:styleId="Zhlav">
    <w:name w:val="header"/>
    <w:basedOn w:val="Normln"/>
    <w:link w:val="ZhlavChar"/>
    <w:rsid w:val="00F06898"/>
    <w:pPr>
      <w:tabs>
        <w:tab w:val="center" w:pos="4536"/>
        <w:tab w:val="right" w:pos="9072"/>
      </w:tabs>
    </w:pPr>
  </w:style>
  <w:style w:type="character" w:customStyle="1" w:styleId="ZhlavChar">
    <w:name w:val="Záhlaví Char"/>
    <w:basedOn w:val="Standardnpsmoodstavce"/>
    <w:link w:val="Zhlav"/>
    <w:rsid w:val="00F06898"/>
    <w:rPr>
      <w:rFonts w:ascii="Times New Roman" w:eastAsia="Times New Roman" w:hAnsi="Times New Roman" w:cs="Symbol"/>
      <w:lang w:eastAsia="cs-CZ"/>
    </w:rPr>
  </w:style>
  <w:style w:type="paragraph" w:customStyle="1" w:styleId="Zkladntextodsazen21">
    <w:name w:val="Základní text odsazený 21"/>
    <w:basedOn w:val="Normln"/>
    <w:rsid w:val="00F06898"/>
    <w:pPr>
      <w:spacing w:after="120" w:line="480" w:lineRule="auto"/>
      <w:ind w:left="283"/>
    </w:pPr>
  </w:style>
  <w:style w:type="paragraph" w:styleId="Odstavecseseznamem">
    <w:name w:val="List Paragraph"/>
    <w:aliases w:val="Bullet Number,A-Odrážky1"/>
    <w:basedOn w:val="Normln"/>
    <w:link w:val="OdstavecseseznamemChar"/>
    <w:uiPriority w:val="99"/>
    <w:qFormat/>
    <w:rsid w:val="00F06898"/>
    <w:pPr>
      <w:ind w:left="720"/>
      <w:contextualSpacing/>
    </w:pPr>
  </w:style>
  <w:style w:type="character" w:customStyle="1" w:styleId="OdstavecseseznamemChar">
    <w:name w:val="Odstavec se seznamem Char"/>
    <w:aliases w:val="Bullet Number Char,A-Odrážky1 Char"/>
    <w:link w:val="Odstavecseseznamem"/>
    <w:uiPriority w:val="99"/>
    <w:rsid w:val="00F06898"/>
    <w:rPr>
      <w:rFonts w:ascii="Times New Roman" w:eastAsia="Times New Roman" w:hAnsi="Times New Roman" w:cs="Symbol"/>
      <w:lang w:eastAsia="cs-CZ"/>
    </w:rPr>
  </w:style>
  <w:style w:type="character" w:styleId="Odkaznakoment">
    <w:name w:val="annotation reference"/>
    <w:basedOn w:val="Standardnpsmoodstavce"/>
    <w:uiPriority w:val="99"/>
    <w:semiHidden/>
    <w:unhideWhenUsed/>
    <w:rsid w:val="00F06898"/>
    <w:rPr>
      <w:sz w:val="16"/>
      <w:szCs w:val="16"/>
    </w:rPr>
  </w:style>
  <w:style w:type="paragraph" w:styleId="Textkomente">
    <w:name w:val="annotation text"/>
    <w:basedOn w:val="Normln"/>
    <w:link w:val="TextkomenteChar"/>
    <w:uiPriority w:val="99"/>
    <w:semiHidden/>
    <w:unhideWhenUsed/>
    <w:rsid w:val="00F06898"/>
    <w:rPr>
      <w:sz w:val="20"/>
      <w:szCs w:val="20"/>
    </w:rPr>
  </w:style>
  <w:style w:type="character" w:customStyle="1" w:styleId="TextkomenteChar">
    <w:name w:val="Text komentáře Char"/>
    <w:basedOn w:val="Standardnpsmoodstavce"/>
    <w:link w:val="Textkomente"/>
    <w:uiPriority w:val="99"/>
    <w:semiHidden/>
    <w:rsid w:val="00F06898"/>
    <w:rPr>
      <w:rFonts w:ascii="Times New Roman" w:eastAsia="Times New Roman" w:hAnsi="Times New Roman" w:cs="Symbol"/>
      <w:sz w:val="20"/>
      <w:szCs w:val="20"/>
      <w:lang w:eastAsia="cs-CZ"/>
    </w:rPr>
  </w:style>
  <w:style w:type="paragraph" w:styleId="Pedmtkomente">
    <w:name w:val="annotation subject"/>
    <w:basedOn w:val="Textkomente"/>
    <w:next w:val="Textkomente"/>
    <w:link w:val="PedmtkomenteChar"/>
    <w:uiPriority w:val="99"/>
    <w:semiHidden/>
    <w:unhideWhenUsed/>
    <w:rsid w:val="00F06898"/>
    <w:rPr>
      <w:b/>
      <w:bCs/>
    </w:rPr>
  </w:style>
  <w:style w:type="character" w:customStyle="1" w:styleId="PedmtkomenteChar">
    <w:name w:val="Předmět komentáře Char"/>
    <w:basedOn w:val="TextkomenteChar"/>
    <w:link w:val="Pedmtkomente"/>
    <w:uiPriority w:val="99"/>
    <w:semiHidden/>
    <w:rsid w:val="00F06898"/>
    <w:rPr>
      <w:rFonts w:ascii="Times New Roman" w:eastAsia="Times New Roman" w:hAnsi="Times New Roman" w:cs="Symbol"/>
      <w:b/>
      <w:bCs/>
      <w:sz w:val="20"/>
      <w:szCs w:val="20"/>
      <w:lang w:eastAsia="cs-CZ"/>
    </w:rPr>
  </w:style>
  <w:style w:type="paragraph" w:styleId="Revize">
    <w:name w:val="Revision"/>
    <w:hidden/>
    <w:uiPriority w:val="99"/>
    <w:semiHidden/>
    <w:rsid w:val="00421FF9"/>
    <w:pPr>
      <w:spacing w:after="0" w:line="240" w:lineRule="auto"/>
    </w:pPr>
    <w:rPr>
      <w:rFonts w:ascii="Times New Roman" w:eastAsia="Times New Roman" w:hAnsi="Times New Roman" w:cs="Symbo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023496">
      <w:bodyDiv w:val="1"/>
      <w:marLeft w:val="0"/>
      <w:marRight w:val="0"/>
      <w:marTop w:val="0"/>
      <w:marBottom w:val="0"/>
      <w:divBdr>
        <w:top w:val="none" w:sz="0" w:space="0" w:color="auto"/>
        <w:left w:val="none" w:sz="0" w:space="0" w:color="auto"/>
        <w:bottom w:val="none" w:sz="0" w:space="0" w:color="auto"/>
        <w:right w:val="none" w:sz="0" w:space="0" w:color="auto"/>
      </w:divBdr>
    </w:div>
    <w:div w:id="20807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46F11-DFCE-E342-A0E6-CBEF5928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2580</TotalTime>
  <Pages>12</Pages>
  <Words>4571</Words>
  <Characters>26971</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Douda</dc:creator>
  <cp:keywords/>
  <dc:description/>
  <cp:lastModifiedBy>Kyselová Karolína Ing. (SPR/VEZ)</cp:lastModifiedBy>
  <cp:revision>4</cp:revision>
  <cp:lastPrinted>2024-01-12T14:18:00Z</cp:lastPrinted>
  <dcterms:created xsi:type="dcterms:W3CDTF">2024-01-12T14:18:00Z</dcterms:created>
  <dcterms:modified xsi:type="dcterms:W3CDTF">2024-01-30T12:52:00Z</dcterms:modified>
</cp:coreProperties>
</file>