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641C4C" w:rsidRDefault="006F0231" w:rsidP="006F0231">
      <w:pPr>
        <w:spacing w:line="240" w:lineRule="auto"/>
        <w:contextualSpacing/>
        <w:rPr>
          <w:b/>
          <w:sz w:val="20"/>
          <w:szCs w:val="20"/>
        </w:rPr>
      </w:pPr>
      <w:r w:rsidRPr="00641C4C">
        <w:rPr>
          <w:b/>
          <w:sz w:val="20"/>
          <w:szCs w:val="20"/>
        </w:rPr>
        <w:t>Národní památkový ústav, státní příspěvková organizace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se sídlem: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Valdštejnské náměstí 162/3, 118 00 Praha 1 - Malá Strana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IČ: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75032333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DIČ: 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CZ75032333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jednající: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generální ředitelkou lng. arch. Naděždou Goryczkovou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kterou zastupuje:</w:t>
      </w:r>
      <w:r w:rsidRPr="00641C4C">
        <w:rPr>
          <w:sz w:val="20"/>
          <w:szCs w:val="20"/>
        </w:rPr>
        <w:tab/>
        <w:t>Územní památková správa v Kroměříži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se sídlem: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se sídlem Sněmovní nám. 1, 767 01 Kroměříž</w:t>
      </w:r>
    </w:p>
    <w:p w:rsidR="006F0231" w:rsidRPr="00641C4C" w:rsidRDefault="006F0231" w:rsidP="006F0231">
      <w:pPr>
        <w:spacing w:line="240" w:lineRule="auto"/>
        <w:contextualSpacing/>
        <w:rPr>
          <w:b/>
          <w:sz w:val="20"/>
          <w:szCs w:val="20"/>
        </w:rPr>
      </w:pPr>
      <w:r w:rsidRPr="00641C4C">
        <w:rPr>
          <w:b/>
          <w:sz w:val="20"/>
          <w:szCs w:val="20"/>
        </w:rPr>
        <w:t>jednající:</w:t>
      </w:r>
      <w:r w:rsidRPr="00641C4C">
        <w:rPr>
          <w:b/>
          <w:sz w:val="20"/>
          <w:szCs w:val="20"/>
        </w:rPr>
        <w:tab/>
      </w:r>
      <w:r w:rsidRPr="00641C4C">
        <w:rPr>
          <w:b/>
          <w:sz w:val="20"/>
          <w:szCs w:val="20"/>
        </w:rPr>
        <w:tab/>
        <w:t xml:space="preserve"> ředitelem Ing. Petrem Šubíkem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bankovní spojení:</w:t>
      </w:r>
      <w:r w:rsidRPr="00641C4C">
        <w:rPr>
          <w:sz w:val="20"/>
          <w:szCs w:val="20"/>
        </w:rPr>
        <w:tab/>
        <w:t xml:space="preserve">ČNB, pobočka Praha  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číslo účtu: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500005-60039011/0710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osoba pr</w:t>
      </w:r>
      <w:r w:rsidR="004C75E3" w:rsidRPr="00641C4C">
        <w:rPr>
          <w:sz w:val="20"/>
          <w:szCs w:val="20"/>
        </w:rPr>
        <w:t xml:space="preserve">o věcná jednání: </w:t>
      </w:r>
      <w:r w:rsidR="001F32E7">
        <w:rPr>
          <w:sz w:val="20"/>
          <w:szCs w:val="20"/>
        </w:rPr>
        <w:t>xxxxxxxxxxxxxxx</w:t>
      </w:r>
      <w:bookmarkStart w:id="0" w:name="_GoBack"/>
      <w:bookmarkEnd w:id="0"/>
      <w:r w:rsidR="008E6650" w:rsidRPr="00641C4C">
        <w:rPr>
          <w:sz w:val="20"/>
          <w:szCs w:val="20"/>
        </w:rPr>
        <w:t xml:space="preserve"> Dolu Michal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 (dále jen „</w:t>
      </w:r>
      <w:r w:rsidRPr="00641C4C">
        <w:rPr>
          <w:b/>
          <w:sz w:val="20"/>
          <w:szCs w:val="20"/>
        </w:rPr>
        <w:t>Objednatel</w:t>
      </w:r>
      <w:r w:rsidRPr="00641C4C">
        <w:rPr>
          <w:sz w:val="20"/>
          <w:szCs w:val="20"/>
        </w:rPr>
        <w:t>“)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a</w:t>
      </w:r>
    </w:p>
    <w:p w:rsidR="006F0231" w:rsidRPr="00641C4C" w:rsidRDefault="006F0231" w:rsidP="006F0231">
      <w:pPr>
        <w:spacing w:line="240" w:lineRule="auto"/>
        <w:contextualSpacing/>
        <w:rPr>
          <w:sz w:val="20"/>
          <w:szCs w:val="20"/>
        </w:rPr>
      </w:pPr>
    </w:p>
    <w:p w:rsidR="0085232F" w:rsidRPr="00641C4C" w:rsidRDefault="0041437D" w:rsidP="003C0036">
      <w:pPr>
        <w:spacing w:after="0" w:line="240" w:lineRule="auto"/>
        <w:contextualSpacing/>
        <w:rPr>
          <w:b/>
          <w:sz w:val="20"/>
          <w:szCs w:val="20"/>
        </w:rPr>
      </w:pPr>
      <w:r w:rsidRPr="00641C4C">
        <w:rPr>
          <w:b/>
          <w:sz w:val="20"/>
          <w:szCs w:val="20"/>
        </w:rPr>
        <w:t>M Security and Cleaning s.r.o.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se sídlem: 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="0041437D" w:rsidRPr="00641C4C">
        <w:rPr>
          <w:sz w:val="20"/>
          <w:szCs w:val="20"/>
        </w:rPr>
        <w:t>Bystročice 160, Olomouc 779 00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zapsaný u rejstříkového Krajského soudu v </w:t>
      </w:r>
      <w:r w:rsidR="0041437D" w:rsidRPr="00641C4C">
        <w:rPr>
          <w:sz w:val="20"/>
          <w:szCs w:val="20"/>
        </w:rPr>
        <w:t>Ostravě</w:t>
      </w:r>
      <w:r w:rsidRPr="00641C4C">
        <w:rPr>
          <w:sz w:val="20"/>
          <w:szCs w:val="20"/>
        </w:rPr>
        <w:t xml:space="preserve">, oddíl C, vložka </w:t>
      </w:r>
      <w:r w:rsidR="0041437D" w:rsidRPr="00641C4C">
        <w:rPr>
          <w:sz w:val="20"/>
          <w:szCs w:val="20"/>
        </w:rPr>
        <w:t>56243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IČ: 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="0041437D" w:rsidRPr="00641C4C">
        <w:rPr>
          <w:sz w:val="20"/>
          <w:szCs w:val="20"/>
        </w:rPr>
        <w:t>01609246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DIČ: 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  <w:t>CZ</w:t>
      </w:r>
      <w:r w:rsidR="0041437D" w:rsidRPr="00641C4C">
        <w:rPr>
          <w:sz w:val="20"/>
          <w:szCs w:val="20"/>
        </w:rPr>
        <w:t>01609246</w:t>
      </w:r>
    </w:p>
    <w:p w:rsidR="0085232F" w:rsidRPr="00641C4C" w:rsidRDefault="0085232F" w:rsidP="0085232F">
      <w:pPr>
        <w:spacing w:after="0" w:line="240" w:lineRule="auto"/>
        <w:contextualSpacing/>
        <w:rPr>
          <w:b/>
          <w:sz w:val="20"/>
          <w:szCs w:val="20"/>
        </w:rPr>
      </w:pPr>
      <w:r w:rsidRPr="00641C4C">
        <w:rPr>
          <w:b/>
          <w:sz w:val="20"/>
          <w:szCs w:val="20"/>
        </w:rPr>
        <w:t xml:space="preserve">jednající/zastoupená: </w:t>
      </w:r>
      <w:r w:rsidRPr="00641C4C">
        <w:rPr>
          <w:b/>
          <w:sz w:val="20"/>
          <w:szCs w:val="20"/>
        </w:rPr>
        <w:tab/>
      </w:r>
      <w:r w:rsidR="001F32E7">
        <w:rPr>
          <w:b/>
          <w:sz w:val="20"/>
          <w:szCs w:val="20"/>
        </w:rPr>
        <w:t>xxxxxxxxxx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bankovní spojení: </w:t>
      </w:r>
      <w:r w:rsidRPr="00641C4C">
        <w:rPr>
          <w:sz w:val="20"/>
          <w:szCs w:val="20"/>
        </w:rPr>
        <w:tab/>
      </w:r>
      <w:r w:rsidR="001F32E7">
        <w:rPr>
          <w:sz w:val="20"/>
          <w:szCs w:val="20"/>
        </w:rPr>
        <w:t>xxxxxxxxx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číslo účtu: </w:t>
      </w:r>
      <w:r w:rsidRPr="00641C4C">
        <w:rPr>
          <w:sz w:val="20"/>
          <w:szCs w:val="20"/>
        </w:rPr>
        <w:tab/>
      </w:r>
      <w:r w:rsidRPr="00641C4C">
        <w:rPr>
          <w:sz w:val="20"/>
          <w:szCs w:val="20"/>
        </w:rPr>
        <w:tab/>
      </w:r>
      <w:r w:rsidR="001F32E7">
        <w:rPr>
          <w:sz w:val="20"/>
          <w:szCs w:val="20"/>
        </w:rPr>
        <w:t>xxxxxxxxxxxx</w:t>
      </w:r>
    </w:p>
    <w:p w:rsidR="0085232F" w:rsidRPr="00641C4C" w:rsidRDefault="0085232F" w:rsidP="0085232F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osoba pro věcná jednání: </w:t>
      </w:r>
      <w:r w:rsidR="001F32E7">
        <w:rPr>
          <w:sz w:val="20"/>
          <w:szCs w:val="20"/>
        </w:rPr>
        <w:t>xxxxxxxxxx</w:t>
      </w:r>
    </w:p>
    <w:p w:rsidR="003C0036" w:rsidRPr="00641C4C" w:rsidRDefault="003C0036" w:rsidP="003C0036">
      <w:pPr>
        <w:spacing w:after="0"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 xml:space="preserve"> (dále jen „</w:t>
      </w:r>
      <w:r w:rsidRPr="00641C4C">
        <w:rPr>
          <w:b/>
          <w:sz w:val="20"/>
          <w:szCs w:val="20"/>
        </w:rPr>
        <w:t>Dodavatel</w:t>
      </w:r>
      <w:r w:rsidRPr="00641C4C">
        <w:rPr>
          <w:sz w:val="20"/>
          <w:szCs w:val="20"/>
        </w:rPr>
        <w:t>“)</w:t>
      </w:r>
    </w:p>
    <w:p w:rsidR="00884BB0" w:rsidRPr="00641C4C" w:rsidRDefault="00884BB0" w:rsidP="006F0231">
      <w:pPr>
        <w:spacing w:line="240" w:lineRule="auto"/>
        <w:contextualSpacing/>
        <w:rPr>
          <w:sz w:val="20"/>
          <w:szCs w:val="20"/>
        </w:rPr>
      </w:pPr>
      <w:r w:rsidRPr="00641C4C">
        <w:rPr>
          <w:sz w:val="20"/>
          <w:szCs w:val="20"/>
        </w:rPr>
        <w:t>jako smluvní strany uzavřely níže uvedeného dne, měsíce roku tento</w:t>
      </w:r>
    </w:p>
    <w:p w:rsidR="00884BB0" w:rsidRPr="00641C4C" w:rsidRDefault="00884BB0" w:rsidP="006F0231">
      <w:pPr>
        <w:spacing w:line="240" w:lineRule="auto"/>
        <w:contextualSpacing/>
        <w:rPr>
          <w:b/>
          <w:sz w:val="20"/>
          <w:szCs w:val="20"/>
        </w:rPr>
      </w:pPr>
    </w:p>
    <w:p w:rsidR="00884BB0" w:rsidRPr="00641C4C" w:rsidRDefault="00B134A3" w:rsidP="00884BB0">
      <w:pPr>
        <w:spacing w:line="240" w:lineRule="auto"/>
        <w:contextualSpacing/>
        <w:jc w:val="center"/>
        <w:rPr>
          <w:b/>
          <w:szCs w:val="20"/>
        </w:rPr>
      </w:pPr>
      <w:r w:rsidRPr="00641C4C">
        <w:rPr>
          <w:b/>
          <w:szCs w:val="20"/>
        </w:rPr>
        <w:t>DODATEK Č. 1</w:t>
      </w:r>
    </w:p>
    <w:p w:rsidR="006E3887" w:rsidRPr="00641C4C" w:rsidRDefault="00884BB0" w:rsidP="00884BB0">
      <w:pPr>
        <w:spacing w:line="240" w:lineRule="auto"/>
        <w:contextualSpacing/>
        <w:jc w:val="center"/>
        <w:rPr>
          <w:b/>
          <w:szCs w:val="20"/>
        </w:rPr>
      </w:pPr>
      <w:r w:rsidRPr="00641C4C">
        <w:rPr>
          <w:b/>
          <w:szCs w:val="20"/>
        </w:rPr>
        <w:t xml:space="preserve">ke smlouvě o </w:t>
      </w:r>
      <w:r w:rsidR="006F0231" w:rsidRPr="00641C4C">
        <w:rPr>
          <w:b/>
          <w:szCs w:val="20"/>
        </w:rPr>
        <w:t>poskytování bezpečnostních služeb</w:t>
      </w:r>
    </w:p>
    <w:p w:rsidR="00884BB0" w:rsidRPr="00641C4C" w:rsidRDefault="0085232F" w:rsidP="00884BB0">
      <w:pPr>
        <w:spacing w:line="240" w:lineRule="auto"/>
        <w:contextualSpacing/>
        <w:jc w:val="center"/>
        <w:rPr>
          <w:b/>
          <w:szCs w:val="20"/>
        </w:rPr>
      </w:pPr>
      <w:r w:rsidRPr="00641C4C">
        <w:rPr>
          <w:b/>
          <w:szCs w:val="20"/>
        </w:rPr>
        <w:t>č.j. NPU</w:t>
      </w:r>
      <w:r w:rsidR="008E6650" w:rsidRPr="00641C4C">
        <w:rPr>
          <w:b/>
          <w:szCs w:val="20"/>
        </w:rPr>
        <w:t>-450/7238</w:t>
      </w:r>
      <w:r w:rsidR="00B134A3" w:rsidRPr="00641C4C">
        <w:rPr>
          <w:b/>
          <w:szCs w:val="20"/>
        </w:rPr>
        <w:t>/20</w:t>
      </w:r>
      <w:r w:rsidR="00324198" w:rsidRPr="00641C4C">
        <w:rPr>
          <w:b/>
          <w:szCs w:val="20"/>
        </w:rPr>
        <w:t>23</w:t>
      </w:r>
      <w:r w:rsidR="00B134A3" w:rsidRPr="00641C4C">
        <w:rPr>
          <w:b/>
          <w:szCs w:val="20"/>
        </w:rPr>
        <w:t xml:space="preserve"> </w:t>
      </w:r>
      <w:r w:rsidR="004D5D40" w:rsidRPr="00641C4C">
        <w:rPr>
          <w:b/>
          <w:szCs w:val="20"/>
        </w:rPr>
        <w:t xml:space="preserve">uzavřené dne </w:t>
      </w:r>
      <w:r w:rsidR="008E6650" w:rsidRPr="00641C4C">
        <w:rPr>
          <w:b/>
          <w:szCs w:val="20"/>
        </w:rPr>
        <w:t>30</w:t>
      </w:r>
      <w:r w:rsidR="006F0231" w:rsidRPr="00641C4C">
        <w:rPr>
          <w:b/>
          <w:szCs w:val="20"/>
        </w:rPr>
        <w:t>. 1</w:t>
      </w:r>
      <w:r w:rsidR="006E3887" w:rsidRPr="00641C4C">
        <w:rPr>
          <w:b/>
          <w:szCs w:val="20"/>
        </w:rPr>
        <w:t>.</w:t>
      </w:r>
      <w:r w:rsidR="006F0231" w:rsidRPr="00641C4C">
        <w:rPr>
          <w:b/>
          <w:szCs w:val="20"/>
        </w:rPr>
        <w:t xml:space="preserve"> 202</w:t>
      </w:r>
      <w:r w:rsidR="00324198" w:rsidRPr="00641C4C">
        <w:rPr>
          <w:b/>
          <w:szCs w:val="20"/>
        </w:rPr>
        <w:t>3</w:t>
      </w:r>
    </w:p>
    <w:p w:rsidR="00884BB0" w:rsidRPr="00641C4C" w:rsidRDefault="00884BB0" w:rsidP="00884BB0">
      <w:pPr>
        <w:spacing w:line="240" w:lineRule="auto"/>
        <w:contextualSpacing/>
        <w:rPr>
          <w:sz w:val="20"/>
          <w:szCs w:val="20"/>
        </w:rPr>
      </w:pPr>
    </w:p>
    <w:p w:rsidR="00884BB0" w:rsidRPr="00641C4C" w:rsidRDefault="00884BB0" w:rsidP="00884BB0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41C4C">
        <w:rPr>
          <w:b/>
          <w:sz w:val="20"/>
          <w:szCs w:val="20"/>
        </w:rPr>
        <w:t>I.</w:t>
      </w:r>
    </w:p>
    <w:p w:rsidR="00FB4855" w:rsidRPr="00641C4C" w:rsidRDefault="00A864F8" w:rsidP="00A864F8">
      <w:pPr>
        <w:spacing w:line="240" w:lineRule="auto"/>
        <w:contextualSpacing/>
        <w:jc w:val="both"/>
        <w:rPr>
          <w:sz w:val="20"/>
          <w:szCs w:val="20"/>
        </w:rPr>
      </w:pPr>
      <w:r w:rsidRPr="00641C4C">
        <w:rPr>
          <w:sz w:val="20"/>
          <w:szCs w:val="20"/>
        </w:rPr>
        <w:t xml:space="preserve">1. </w:t>
      </w:r>
      <w:r w:rsidR="005B28E8" w:rsidRPr="00641C4C">
        <w:rPr>
          <w:sz w:val="20"/>
          <w:szCs w:val="20"/>
        </w:rPr>
        <w:t xml:space="preserve"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sazbě. </w:t>
      </w:r>
      <w:r w:rsidR="005214A4" w:rsidRPr="00641C4C">
        <w:rPr>
          <w:sz w:val="20"/>
          <w:szCs w:val="20"/>
        </w:rPr>
        <w:t>Na základě těchto skutečností</w:t>
      </w:r>
      <w:r w:rsidRPr="00641C4C">
        <w:rPr>
          <w:sz w:val="20"/>
          <w:szCs w:val="20"/>
        </w:rPr>
        <w:t xml:space="preserve"> se obě smluvní strany dohodly na následují</w:t>
      </w:r>
      <w:r w:rsidR="006F0231" w:rsidRPr="00641C4C">
        <w:rPr>
          <w:sz w:val="20"/>
          <w:szCs w:val="20"/>
        </w:rPr>
        <w:t xml:space="preserve">cích změnách </w:t>
      </w:r>
      <w:r w:rsidR="00FB4855" w:rsidRPr="00641C4C">
        <w:rPr>
          <w:sz w:val="20"/>
          <w:szCs w:val="20"/>
        </w:rPr>
        <w:t>smlouvy:</w:t>
      </w:r>
    </w:p>
    <w:p w:rsidR="00FB4855" w:rsidRPr="00641C4C" w:rsidRDefault="00FB4855" w:rsidP="00A864F8">
      <w:pPr>
        <w:spacing w:line="240" w:lineRule="auto"/>
        <w:contextualSpacing/>
        <w:jc w:val="both"/>
        <w:rPr>
          <w:sz w:val="20"/>
          <w:szCs w:val="20"/>
        </w:rPr>
      </w:pPr>
    </w:p>
    <w:p w:rsidR="00FB4855" w:rsidRPr="00641C4C" w:rsidRDefault="00FB4855" w:rsidP="00A864F8">
      <w:pPr>
        <w:spacing w:line="240" w:lineRule="auto"/>
        <w:contextualSpacing/>
        <w:jc w:val="both"/>
        <w:rPr>
          <w:sz w:val="20"/>
          <w:szCs w:val="20"/>
        </w:rPr>
      </w:pPr>
      <w:r w:rsidRPr="00641C4C">
        <w:rPr>
          <w:sz w:val="20"/>
          <w:szCs w:val="20"/>
        </w:rPr>
        <w:t>1.1.  Smluvní strany se dohodly, že se znění čl. III, Místo a doba plnění, odst. 3.2., tabulka,</w:t>
      </w:r>
      <w:r w:rsidR="006D041B" w:rsidRPr="00641C4C">
        <w:rPr>
          <w:sz w:val="20"/>
          <w:szCs w:val="20"/>
        </w:rPr>
        <w:t xml:space="preserve"> smlouvy</w:t>
      </w:r>
      <w:r w:rsidRPr="00641C4C">
        <w:rPr>
          <w:sz w:val="20"/>
          <w:szCs w:val="20"/>
        </w:rPr>
        <w:t xml:space="preserve"> ruší a nahrazuje následujícím textem, konkrétně:</w:t>
      </w:r>
    </w:p>
    <w:p w:rsidR="00FB4855" w:rsidRPr="00641C4C" w:rsidRDefault="00FB4855" w:rsidP="00A864F8">
      <w:pPr>
        <w:spacing w:line="240" w:lineRule="auto"/>
        <w:contextualSpacing/>
        <w:jc w:val="both"/>
        <w:rPr>
          <w:sz w:val="20"/>
          <w:szCs w:val="20"/>
        </w:rPr>
      </w:pPr>
    </w:p>
    <w:p w:rsidR="00FB4855" w:rsidRPr="00641C4C" w:rsidRDefault="00FB4855" w:rsidP="00A864F8">
      <w:pPr>
        <w:spacing w:line="240" w:lineRule="auto"/>
        <w:contextualSpacing/>
        <w:jc w:val="both"/>
        <w:rPr>
          <w:i/>
          <w:sz w:val="20"/>
          <w:szCs w:val="20"/>
        </w:rPr>
      </w:pPr>
      <w:r w:rsidRPr="00641C4C">
        <w:rPr>
          <w:i/>
          <w:sz w:val="20"/>
          <w:szCs w:val="20"/>
        </w:rPr>
        <w:t xml:space="preserve"> „3.2. Plnění předmětu Smlouvy zajistí Dodavatel na určených stanovištích, v požadované době, požadovaným počtem bezpečnostních pracovníků. Stanoviště ostrahy, doba výkonu ostrahy a počty bezpečnostních pracovníků jsou specifikovány v následující přehledové tabulce</w:t>
      </w:r>
    </w:p>
    <w:p w:rsidR="00FB4855" w:rsidRPr="00FB4855" w:rsidRDefault="00FB4855" w:rsidP="00A864F8">
      <w:pPr>
        <w:spacing w:line="240" w:lineRule="auto"/>
        <w:contextualSpacing/>
        <w:jc w:val="both"/>
        <w:rPr>
          <w:i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080"/>
        <w:gridCol w:w="1748"/>
        <w:gridCol w:w="1559"/>
        <w:gridCol w:w="1276"/>
      </w:tblGrid>
      <w:tr w:rsidR="00FB4855" w:rsidRPr="00FB4855" w:rsidTr="000A4031">
        <w:trPr>
          <w:trHeight w:val="496"/>
        </w:trPr>
        <w:tc>
          <w:tcPr>
            <w:tcW w:w="568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0" w:after="120" w:line="280" w:lineRule="auto"/>
              <w:jc w:val="center"/>
              <w:rPr>
                <w:rFonts w:ascii="Century Gothic" w:hAnsi="Century Gothic" w:cs="Arial"/>
                <w:i/>
                <w:sz w:val="20"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r w:rsidRPr="00FB4855">
              <w:rPr>
                <w:rFonts w:ascii="Century Gothic" w:hAnsi="Century Gothic" w:cs="Arial"/>
                <w:b/>
                <w:bCs/>
                <w:i/>
                <w:sz w:val="20"/>
              </w:rPr>
              <w:t>Specifikace stanoviště</w:t>
            </w:r>
          </w:p>
        </w:tc>
        <w:tc>
          <w:tcPr>
            <w:tcW w:w="2080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r w:rsidRPr="00FB4855">
              <w:rPr>
                <w:rFonts w:ascii="Century Gothic" w:hAnsi="Century Gothic" w:cs="Arial"/>
                <w:b/>
                <w:bCs/>
                <w:i/>
                <w:sz w:val="20"/>
              </w:rPr>
              <w:t>Doba výkonu ostrahy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r w:rsidRPr="00FB4855">
              <w:rPr>
                <w:rFonts w:ascii="Century Gothic" w:hAnsi="Century Gothic" w:cs="Arial"/>
                <w:b/>
                <w:bCs/>
                <w:i/>
                <w:sz w:val="20"/>
              </w:rPr>
              <w:t>Počet bezpečnostních pracovníků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r w:rsidRPr="00FB4855">
              <w:rPr>
                <w:rFonts w:ascii="Century Gothic" w:hAnsi="Century Gothic" w:cs="Arial"/>
                <w:b/>
                <w:bCs/>
                <w:i/>
                <w:sz w:val="20"/>
              </w:rPr>
              <w:t>Počet hodin denně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r w:rsidRPr="00FB4855">
              <w:rPr>
                <w:rFonts w:ascii="Century Gothic" w:hAnsi="Century Gothic" w:cs="Arial"/>
                <w:b/>
                <w:bCs/>
                <w:i/>
                <w:sz w:val="20"/>
              </w:rPr>
              <w:t xml:space="preserve">Počet hodin celkem </w:t>
            </w:r>
          </w:p>
        </w:tc>
      </w:tr>
      <w:tr w:rsidR="00FB4855" w:rsidRPr="00FB4855" w:rsidTr="000A4031">
        <w:trPr>
          <w:trHeight w:val="340"/>
        </w:trPr>
        <w:tc>
          <w:tcPr>
            <w:tcW w:w="568" w:type="dxa"/>
            <w:vAlign w:val="center"/>
          </w:tcPr>
          <w:p w:rsidR="00FB4855" w:rsidRPr="00FB4855" w:rsidRDefault="00FB4855" w:rsidP="00C57160">
            <w:pPr>
              <w:pStyle w:val="odraky1"/>
              <w:spacing w:before="0" w:after="120" w:line="280" w:lineRule="auto"/>
              <w:jc w:val="center"/>
              <w:rPr>
                <w:rFonts w:ascii="Century Gothic" w:hAnsi="Century Gothic" w:cs="Arial"/>
                <w:i/>
                <w:sz w:val="20"/>
              </w:rPr>
            </w:pPr>
            <w:r w:rsidRPr="00FB4855">
              <w:rPr>
                <w:rFonts w:ascii="Century Gothic" w:hAnsi="Century Gothic" w:cs="Arial"/>
                <w:i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>Řídící bezpečnostní stanoviště</w:t>
            </w:r>
          </w:p>
        </w:tc>
        <w:tc>
          <w:tcPr>
            <w:tcW w:w="2080" w:type="dxa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>Denní i noční služba denně</w:t>
            </w:r>
          </w:p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>6:00 - 6:00 (24 hod.)</w:t>
            </w:r>
          </w:p>
        </w:tc>
        <w:tc>
          <w:tcPr>
            <w:tcW w:w="1748" w:type="dxa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/>
                <w:i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rPr>
                <w:rFonts w:ascii="Century Gothic" w:hAnsi="Century Gothic"/>
                <w:i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 xml:space="preserve"> 24 hodin</w:t>
            </w:r>
          </w:p>
        </w:tc>
        <w:tc>
          <w:tcPr>
            <w:tcW w:w="1276" w:type="dxa"/>
            <w:vAlign w:val="center"/>
          </w:tcPr>
          <w:p w:rsidR="00FB4855" w:rsidRPr="00FB4855" w:rsidRDefault="00FB4855" w:rsidP="00C57160">
            <w:pPr>
              <w:pStyle w:val="odraky1"/>
              <w:spacing w:before="60" w:after="120" w:line="280" w:lineRule="auto"/>
              <w:jc w:val="center"/>
              <w:rPr>
                <w:rFonts w:ascii="Century Gothic" w:hAnsi="Century Gothic"/>
                <w:i/>
                <w:color w:val="FF0000"/>
                <w:sz w:val="20"/>
              </w:rPr>
            </w:pPr>
            <w:r w:rsidRPr="00FB4855">
              <w:rPr>
                <w:rFonts w:ascii="Century Gothic" w:hAnsi="Century Gothic"/>
                <w:i/>
                <w:sz w:val="20"/>
              </w:rPr>
              <w:t>8 760</w:t>
            </w:r>
          </w:p>
        </w:tc>
      </w:tr>
    </w:tbl>
    <w:p w:rsidR="00FB4855" w:rsidRDefault="00FB4855" w:rsidP="00A864F8">
      <w:pPr>
        <w:spacing w:line="240" w:lineRule="auto"/>
        <w:contextualSpacing/>
        <w:jc w:val="both"/>
      </w:pPr>
    </w:p>
    <w:p w:rsidR="0023756C" w:rsidRDefault="00FB4855" w:rsidP="00A864F8">
      <w:pPr>
        <w:spacing w:line="240" w:lineRule="auto"/>
        <w:contextualSpacing/>
        <w:jc w:val="both"/>
      </w:pPr>
      <w:r>
        <w:lastRenderedPageBreak/>
        <w:t xml:space="preserve">1. 1. Smluvní strany se dále dohodly na změně </w:t>
      </w:r>
      <w:r w:rsidR="006F0231">
        <w:t xml:space="preserve">obsahu přílohy č. </w:t>
      </w:r>
      <w:r w:rsidR="00DD33B1">
        <w:t>1</w:t>
      </w:r>
      <w:r w:rsidR="00A864F8">
        <w:t xml:space="preserve"> k této smlouvě,</w:t>
      </w:r>
      <w:r w:rsidR="006F0231">
        <w:t xml:space="preserve"> kde se obsah textu Přílohy č. 1</w:t>
      </w:r>
      <w:r w:rsidR="00DD33B1">
        <w:t xml:space="preserve"> ruší a nahrazuje takto:</w:t>
      </w:r>
    </w:p>
    <w:p w:rsidR="0023756C" w:rsidRDefault="0023756C" w:rsidP="00A864F8">
      <w:pPr>
        <w:spacing w:line="240" w:lineRule="auto"/>
        <w:contextualSpacing/>
        <w:jc w:val="both"/>
      </w:pPr>
    </w:p>
    <w:tbl>
      <w:tblPr>
        <w:tblW w:w="10811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985"/>
        <w:gridCol w:w="1701"/>
        <w:gridCol w:w="992"/>
        <w:gridCol w:w="2552"/>
        <w:gridCol w:w="1276"/>
        <w:gridCol w:w="1417"/>
      </w:tblGrid>
      <w:tr w:rsidR="0023756C" w:rsidRPr="00234C12" w:rsidTr="000A4031">
        <w:trPr>
          <w:trHeight w:val="871"/>
        </w:trPr>
        <w:tc>
          <w:tcPr>
            <w:tcW w:w="10811" w:type="dxa"/>
            <w:gridSpan w:val="7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rPr>
                <w:rFonts w:ascii="Century Gothic" w:hAnsi="Century Gothic"/>
                <w:b/>
                <w:i/>
                <w:sz w:val="20"/>
              </w:rPr>
            </w:pPr>
            <w:r w:rsidRPr="000A4031">
              <w:rPr>
                <w:rFonts w:ascii="Century Gothic" w:hAnsi="Century Gothic"/>
                <w:b/>
                <w:sz w:val="20"/>
              </w:rPr>
              <w:t xml:space="preserve">Fyzická ostraha objektu: </w:t>
            </w:r>
            <w:r w:rsidRPr="000A4031">
              <w:rPr>
                <w:rFonts w:ascii="Century Gothic" w:hAnsi="Century Gothic"/>
                <w:sz w:val="20"/>
              </w:rPr>
              <w:t>Důl Michal, Československé armády 413/95, 715 00 Ostrava - Michálkovice</w:t>
            </w:r>
          </w:p>
        </w:tc>
      </w:tr>
      <w:tr w:rsidR="0023756C" w:rsidRPr="00234C12" w:rsidTr="000A4031">
        <w:trPr>
          <w:trHeight w:val="871"/>
        </w:trPr>
        <w:tc>
          <w:tcPr>
            <w:tcW w:w="888" w:type="dxa"/>
            <w:shd w:val="clear" w:color="auto" w:fill="E6E6E6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Položka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Specifikace služby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23756C" w:rsidRPr="000A4031" w:rsidRDefault="0023756C" w:rsidP="00641C4C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Cena za 1 hod bez DPH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Cena za    1 hod s DPH 21%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23756C" w:rsidRPr="000A4031" w:rsidRDefault="00641C4C" w:rsidP="00641C4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Cena za   </w:t>
            </w:r>
            <w:r w:rsidR="0023756C" w:rsidRPr="000A4031">
              <w:rPr>
                <w:rFonts w:ascii="Century Gothic" w:hAnsi="Century Gothic"/>
                <w:sz w:val="20"/>
              </w:rPr>
              <w:t xml:space="preserve">předpokládaných </w:t>
            </w:r>
            <w:r>
              <w:rPr>
                <w:rFonts w:ascii="Century Gothic" w:hAnsi="Century Gothic"/>
                <w:i/>
                <w:sz w:val="20"/>
              </w:rPr>
              <w:t>8 760</w:t>
            </w:r>
            <w:r w:rsidR="0023756C" w:rsidRPr="000A4031">
              <w:rPr>
                <w:rFonts w:ascii="Century Gothic" w:hAnsi="Century Gothic"/>
                <w:sz w:val="20"/>
              </w:rPr>
              <w:t xml:space="preserve"> hodin</w:t>
            </w:r>
            <w:r w:rsidR="000A4031">
              <w:rPr>
                <w:rFonts w:ascii="Century Gothic" w:hAnsi="Century Gothic"/>
                <w:sz w:val="20"/>
              </w:rPr>
              <w:t xml:space="preserve"> </w:t>
            </w:r>
            <w:r w:rsidR="0023756C" w:rsidRPr="000A4031">
              <w:rPr>
                <w:rFonts w:ascii="Century Gothic" w:hAnsi="Century Gothic"/>
                <w:sz w:val="20"/>
              </w:rPr>
              <w:t>bez DPH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Sazba DPH 21%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Cena celkem včetně DPH</w:t>
            </w:r>
          </w:p>
        </w:tc>
      </w:tr>
      <w:tr w:rsidR="0023756C" w:rsidRPr="00234C12" w:rsidTr="000A4031">
        <w:trPr>
          <w:trHeight w:val="871"/>
        </w:trPr>
        <w:tc>
          <w:tcPr>
            <w:tcW w:w="888" w:type="dxa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A4031">
              <w:rPr>
                <w:rFonts w:ascii="Century Gothic" w:hAnsi="Century Gothic"/>
                <w:b/>
                <w:sz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23756C" w:rsidRPr="000A4031" w:rsidRDefault="0023756C" w:rsidP="00C57160">
            <w:pPr>
              <w:pStyle w:val="Nadpis3"/>
              <w:jc w:val="center"/>
              <w:rPr>
                <w:rFonts w:ascii="Century Gothic" w:hAnsi="Century Gothic"/>
                <w:color w:val="auto"/>
                <w:sz w:val="20"/>
              </w:rPr>
            </w:pPr>
            <w:r w:rsidRPr="000A4031">
              <w:rPr>
                <w:rFonts w:ascii="Century Gothic" w:hAnsi="Century Gothic"/>
                <w:color w:val="auto"/>
                <w:sz w:val="20"/>
              </w:rPr>
              <w:t>Bezpečnostní pracovník</w:t>
            </w:r>
          </w:p>
        </w:tc>
        <w:tc>
          <w:tcPr>
            <w:tcW w:w="1701" w:type="dxa"/>
            <w:vAlign w:val="center"/>
          </w:tcPr>
          <w:p w:rsidR="0023756C" w:rsidRPr="000A4031" w:rsidRDefault="00641C4C" w:rsidP="00C5716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Kč</w:t>
            </w:r>
          </w:p>
        </w:tc>
        <w:tc>
          <w:tcPr>
            <w:tcW w:w="992" w:type="dxa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 xml:space="preserve"> Kč</w:t>
            </w:r>
          </w:p>
        </w:tc>
        <w:tc>
          <w:tcPr>
            <w:tcW w:w="2552" w:type="dxa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Kč</w:t>
            </w:r>
          </w:p>
        </w:tc>
        <w:tc>
          <w:tcPr>
            <w:tcW w:w="1276" w:type="dxa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Kč</w:t>
            </w:r>
          </w:p>
        </w:tc>
      </w:tr>
      <w:tr w:rsidR="0023756C" w:rsidRPr="00234C12" w:rsidTr="000A4031">
        <w:trPr>
          <w:trHeight w:val="871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A4031">
              <w:rPr>
                <w:rFonts w:ascii="Century Gothic" w:hAnsi="Century Gothic"/>
                <w:b/>
                <w:sz w:val="20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pStyle w:val="Nadpis3"/>
              <w:jc w:val="center"/>
              <w:rPr>
                <w:rFonts w:ascii="Century Gothic" w:hAnsi="Century Gothic"/>
                <w:color w:val="auto"/>
                <w:sz w:val="20"/>
              </w:rPr>
            </w:pPr>
            <w:r w:rsidRPr="000A4031">
              <w:rPr>
                <w:rFonts w:ascii="Century Gothic" w:hAnsi="Century Gothic"/>
                <w:color w:val="auto"/>
                <w:sz w:val="20"/>
              </w:rPr>
              <w:t xml:space="preserve">Předpokládaná cena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86,91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18,25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3756C" w:rsidRPr="000A4031" w:rsidRDefault="0023756C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761 331,6</w:t>
            </w:r>
            <w:r w:rsidR="000A4031">
              <w:rPr>
                <w:rFonts w:ascii="Century Gothic" w:hAnsi="Century Gothic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756C" w:rsidRPr="000A4031" w:rsidRDefault="00FB4855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159 879,63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3756C" w:rsidRPr="000A4031" w:rsidRDefault="00FB4855" w:rsidP="00C57160">
            <w:pPr>
              <w:jc w:val="center"/>
              <w:rPr>
                <w:rFonts w:ascii="Century Gothic" w:hAnsi="Century Gothic"/>
                <w:sz w:val="20"/>
              </w:rPr>
            </w:pPr>
            <w:r w:rsidRPr="000A4031">
              <w:rPr>
                <w:rFonts w:ascii="Century Gothic" w:hAnsi="Century Gothic"/>
                <w:sz w:val="20"/>
              </w:rPr>
              <w:t>921 211,</w:t>
            </w:r>
            <w:r w:rsidR="00A37C0C" w:rsidRPr="000A4031">
              <w:rPr>
                <w:rFonts w:ascii="Century Gothic" w:hAnsi="Century Gothic"/>
                <w:sz w:val="20"/>
              </w:rPr>
              <w:t>23</w:t>
            </w:r>
          </w:p>
        </w:tc>
      </w:tr>
    </w:tbl>
    <w:p w:rsidR="00DD33B1" w:rsidRDefault="00DD33B1" w:rsidP="006F0231">
      <w:pPr>
        <w:spacing w:line="240" w:lineRule="auto"/>
        <w:jc w:val="both"/>
        <w:rPr>
          <w:b/>
        </w:rPr>
      </w:pPr>
    </w:p>
    <w:p w:rsidR="00A864F8" w:rsidRPr="00641C4C" w:rsidRDefault="006F0231" w:rsidP="006F0231">
      <w:pPr>
        <w:spacing w:line="240" w:lineRule="auto"/>
        <w:jc w:val="both"/>
        <w:rPr>
          <w:b/>
          <w:sz w:val="20"/>
        </w:rPr>
      </w:pPr>
      <w:r w:rsidRPr="00641C4C">
        <w:rPr>
          <w:b/>
          <w:sz w:val="20"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884BB0" w:rsidRPr="00641C4C" w:rsidRDefault="00884BB0" w:rsidP="00884BB0">
      <w:pPr>
        <w:spacing w:line="240" w:lineRule="auto"/>
        <w:jc w:val="center"/>
        <w:rPr>
          <w:b/>
          <w:sz w:val="20"/>
        </w:rPr>
      </w:pPr>
      <w:r w:rsidRPr="00641C4C">
        <w:rPr>
          <w:b/>
          <w:sz w:val="20"/>
        </w:rPr>
        <w:t>II.</w:t>
      </w:r>
    </w:p>
    <w:p w:rsidR="00884BB0" w:rsidRPr="00641C4C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sz w:val="20"/>
        </w:rPr>
      </w:pPr>
      <w:r w:rsidRPr="00641C4C">
        <w:rPr>
          <w:sz w:val="20"/>
        </w:rPr>
        <w:t>Ostatní ustanovení smlouvy zůstávají beze změny.</w:t>
      </w:r>
    </w:p>
    <w:p w:rsidR="00884BB0" w:rsidRPr="00641C4C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sz w:val="20"/>
        </w:rPr>
      </w:pPr>
      <w:r w:rsidRPr="00641C4C">
        <w:rPr>
          <w:sz w:val="20"/>
        </w:rPr>
        <w:t>Tento dodate</w:t>
      </w:r>
      <w:r w:rsidR="00FA7EC6" w:rsidRPr="00641C4C">
        <w:rPr>
          <w:sz w:val="20"/>
        </w:rPr>
        <w:t>k nabývá platnosti</w:t>
      </w:r>
      <w:r w:rsidR="00A864F8" w:rsidRPr="00641C4C">
        <w:rPr>
          <w:sz w:val="20"/>
        </w:rPr>
        <w:t xml:space="preserve"> a účinnosti ke dni </w:t>
      </w:r>
      <w:r w:rsidR="0084554A" w:rsidRPr="00641C4C">
        <w:rPr>
          <w:sz w:val="20"/>
        </w:rPr>
        <w:t>3</w:t>
      </w:r>
      <w:r w:rsidR="000A4031" w:rsidRPr="00641C4C">
        <w:rPr>
          <w:sz w:val="20"/>
        </w:rPr>
        <w:t>0</w:t>
      </w:r>
      <w:r w:rsidR="0084554A" w:rsidRPr="00641C4C">
        <w:rPr>
          <w:sz w:val="20"/>
        </w:rPr>
        <w:t>. 1. 2024</w:t>
      </w:r>
      <w:r w:rsidR="00A864F8" w:rsidRPr="00641C4C">
        <w:rPr>
          <w:sz w:val="20"/>
        </w:rPr>
        <w:t>.</w:t>
      </w:r>
    </w:p>
    <w:p w:rsidR="00D56D34" w:rsidRPr="00641C4C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sz w:val="20"/>
        </w:rPr>
      </w:pPr>
      <w:r w:rsidRPr="00641C4C">
        <w:rPr>
          <w:sz w:val="20"/>
        </w:rPr>
        <w:t xml:space="preserve">Tento dodatek se vyhotovuje ve třech vyhotoveních, z nichž dvě vyhotovení dodatku obdrží </w:t>
      </w:r>
      <w:r w:rsidR="00684D63" w:rsidRPr="00641C4C">
        <w:rPr>
          <w:sz w:val="20"/>
        </w:rPr>
        <w:t>objednatel</w:t>
      </w:r>
      <w:r w:rsidRPr="00641C4C">
        <w:rPr>
          <w:sz w:val="20"/>
        </w:rPr>
        <w:t xml:space="preserve"> a jedno vyhotovení dodatku </w:t>
      </w:r>
      <w:r w:rsidR="00684D63" w:rsidRPr="00641C4C">
        <w:rPr>
          <w:sz w:val="20"/>
        </w:rPr>
        <w:t>dodavatel</w:t>
      </w:r>
      <w:r w:rsidRPr="00641C4C">
        <w:rPr>
          <w:sz w:val="20"/>
        </w:rPr>
        <w:t>.</w:t>
      </w:r>
    </w:p>
    <w:p w:rsidR="00D56D34" w:rsidRPr="00641C4C" w:rsidRDefault="00D56D34" w:rsidP="00DD33B1">
      <w:pPr>
        <w:pStyle w:val="Odstavecseseznamem"/>
        <w:numPr>
          <w:ilvl w:val="0"/>
          <w:numId w:val="1"/>
        </w:numPr>
        <w:ind w:left="0"/>
        <w:jc w:val="both"/>
        <w:rPr>
          <w:sz w:val="20"/>
        </w:rPr>
      </w:pPr>
      <w:r w:rsidRPr="00641C4C">
        <w:rPr>
          <w:sz w:val="20"/>
        </w:rPr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884BB0" w:rsidRPr="00641C4C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sz w:val="20"/>
        </w:rPr>
      </w:pPr>
      <w:r w:rsidRPr="00641C4C">
        <w:rPr>
          <w:sz w:val="20"/>
        </w:rPr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641C4C" w:rsidRDefault="008E6650" w:rsidP="00884BB0">
      <w:pPr>
        <w:spacing w:line="240" w:lineRule="auto"/>
        <w:jc w:val="both"/>
        <w:rPr>
          <w:sz w:val="20"/>
        </w:rPr>
      </w:pPr>
      <w:r w:rsidRPr="00641C4C">
        <w:rPr>
          <w:sz w:val="20"/>
        </w:rPr>
        <w:t>V Kroměříži dne 29</w:t>
      </w:r>
      <w:r w:rsidR="006F0231" w:rsidRPr="00641C4C">
        <w:rPr>
          <w:sz w:val="20"/>
        </w:rPr>
        <w:t xml:space="preserve">. </w:t>
      </w:r>
      <w:r w:rsidRPr="00641C4C">
        <w:rPr>
          <w:sz w:val="20"/>
        </w:rPr>
        <w:t>1</w:t>
      </w:r>
      <w:r w:rsidR="00A864F8" w:rsidRPr="00641C4C">
        <w:rPr>
          <w:sz w:val="20"/>
        </w:rPr>
        <w:t xml:space="preserve">. </w:t>
      </w:r>
      <w:r w:rsidR="00324198" w:rsidRPr="00641C4C">
        <w:rPr>
          <w:sz w:val="20"/>
        </w:rPr>
        <w:t>2024</w:t>
      </w:r>
      <w:r w:rsidR="00FA7EC6" w:rsidRPr="00641C4C">
        <w:rPr>
          <w:sz w:val="20"/>
        </w:rPr>
        <w:tab/>
      </w:r>
      <w:r w:rsidR="00FA7EC6" w:rsidRPr="00641C4C">
        <w:rPr>
          <w:sz w:val="20"/>
        </w:rPr>
        <w:tab/>
      </w:r>
      <w:r w:rsidR="00FA7EC6" w:rsidRPr="00641C4C">
        <w:rPr>
          <w:sz w:val="20"/>
        </w:rPr>
        <w:tab/>
      </w:r>
      <w:r w:rsidR="00FA7EC6" w:rsidRPr="00641C4C">
        <w:rPr>
          <w:sz w:val="20"/>
        </w:rPr>
        <w:tab/>
      </w:r>
      <w:r w:rsidR="00FA7EC6" w:rsidRPr="00641C4C">
        <w:rPr>
          <w:sz w:val="20"/>
        </w:rPr>
        <w:tab/>
      </w:r>
      <w:r w:rsidR="00641C4C">
        <w:rPr>
          <w:sz w:val="20"/>
        </w:rPr>
        <w:t>V Ostravě</w:t>
      </w:r>
      <w:r w:rsidR="004056BF" w:rsidRPr="00641C4C">
        <w:rPr>
          <w:sz w:val="20"/>
        </w:rPr>
        <w:t xml:space="preserve"> dne </w:t>
      </w:r>
      <w:r w:rsidR="000A4031" w:rsidRPr="00641C4C">
        <w:rPr>
          <w:sz w:val="20"/>
        </w:rPr>
        <w:t>29</w:t>
      </w:r>
      <w:r w:rsidR="006F0231" w:rsidRPr="00641C4C">
        <w:rPr>
          <w:sz w:val="20"/>
        </w:rPr>
        <w:t xml:space="preserve">. </w:t>
      </w:r>
      <w:r w:rsidRPr="00641C4C">
        <w:rPr>
          <w:sz w:val="20"/>
        </w:rPr>
        <w:t>1</w:t>
      </w:r>
      <w:r w:rsidR="00A864F8" w:rsidRPr="00641C4C">
        <w:rPr>
          <w:sz w:val="20"/>
        </w:rPr>
        <w:t xml:space="preserve">. </w:t>
      </w:r>
      <w:r w:rsidR="006F0231" w:rsidRPr="00641C4C">
        <w:rPr>
          <w:sz w:val="20"/>
        </w:rPr>
        <w:t>202</w:t>
      </w:r>
      <w:r w:rsidR="00324198" w:rsidRPr="00641C4C">
        <w:rPr>
          <w:sz w:val="20"/>
        </w:rPr>
        <w:t>4</w:t>
      </w:r>
    </w:p>
    <w:p w:rsidR="00884BB0" w:rsidRPr="00641C4C" w:rsidRDefault="00884BB0" w:rsidP="00884BB0">
      <w:pPr>
        <w:spacing w:line="240" w:lineRule="auto"/>
        <w:jc w:val="both"/>
        <w:rPr>
          <w:sz w:val="20"/>
        </w:rPr>
      </w:pPr>
    </w:p>
    <w:p w:rsidR="00884BB0" w:rsidRPr="00641C4C" w:rsidRDefault="00884BB0" w:rsidP="00884BB0">
      <w:pPr>
        <w:spacing w:line="240" w:lineRule="auto"/>
        <w:jc w:val="both"/>
        <w:rPr>
          <w:sz w:val="20"/>
        </w:rPr>
      </w:pPr>
      <w:r w:rsidRPr="00641C4C">
        <w:rPr>
          <w:sz w:val="20"/>
        </w:rPr>
        <w:t>…………………………………………..</w:t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  <w:t>………………………………………..</w:t>
      </w:r>
    </w:p>
    <w:p w:rsidR="00884BB0" w:rsidRPr="00641C4C" w:rsidRDefault="00884BB0" w:rsidP="00884BB0">
      <w:pPr>
        <w:spacing w:line="240" w:lineRule="auto"/>
        <w:contextualSpacing/>
        <w:jc w:val="both"/>
        <w:rPr>
          <w:sz w:val="20"/>
        </w:rPr>
      </w:pPr>
      <w:r w:rsidRPr="00641C4C">
        <w:rPr>
          <w:sz w:val="20"/>
        </w:rPr>
        <w:t xml:space="preserve">    </w:t>
      </w:r>
      <w:r w:rsidR="00D56D34" w:rsidRPr="00641C4C">
        <w:rPr>
          <w:sz w:val="20"/>
        </w:rPr>
        <w:t>(podpis objednatele</w:t>
      </w:r>
      <w:r w:rsidRPr="00641C4C">
        <w:rPr>
          <w:sz w:val="20"/>
        </w:rPr>
        <w:t>)</w:t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  <w:t xml:space="preserve">        </w:t>
      </w:r>
      <w:r w:rsidR="00691C00" w:rsidRPr="00641C4C">
        <w:rPr>
          <w:sz w:val="20"/>
        </w:rPr>
        <w:t xml:space="preserve">            </w:t>
      </w:r>
      <w:r w:rsidRPr="00641C4C">
        <w:rPr>
          <w:sz w:val="20"/>
        </w:rPr>
        <w:t xml:space="preserve"> (podpis</w:t>
      </w:r>
      <w:r w:rsidR="00A864F8" w:rsidRPr="00641C4C">
        <w:rPr>
          <w:sz w:val="20"/>
        </w:rPr>
        <w:t xml:space="preserve"> </w:t>
      </w:r>
      <w:r w:rsidR="00D56D34" w:rsidRPr="00641C4C">
        <w:rPr>
          <w:sz w:val="20"/>
        </w:rPr>
        <w:t>dodavatele</w:t>
      </w:r>
      <w:r w:rsidRPr="00641C4C">
        <w:rPr>
          <w:sz w:val="20"/>
        </w:rPr>
        <w:t>)</w:t>
      </w:r>
    </w:p>
    <w:p w:rsidR="00884BB0" w:rsidRPr="00641C4C" w:rsidRDefault="00884BB0" w:rsidP="00884BB0">
      <w:pPr>
        <w:spacing w:line="240" w:lineRule="auto"/>
        <w:contextualSpacing/>
        <w:jc w:val="both"/>
        <w:rPr>
          <w:sz w:val="20"/>
        </w:rPr>
      </w:pPr>
      <w:r w:rsidRPr="00641C4C">
        <w:rPr>
          <w:sz w:val="20"/>
        </w:rPr>
        <w:t xml:space="preserve">          </w:t>
      </w:r>
      <w:r w:rsidRPr="00641C4C">
        <w:rPr>
          <w:b/>
          <w:sz w:val="20"/>
        </w:rPr>
        <w:t>Ing. Petr Šubík</w:t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  <w:t xml:space="preserve">       </w:t>
      </w:r>
      <w:r w:rsidR="00641C4C" w:rsidRPr="00641C4C">
        <w:rPr>
          <w:sz w:val="20"/>
        </w:rPr>
        <w:t xml:space="preserve">   </w:t>
      </w:r>
      <w:r w:rsidR="001F32E7">
        <w:rPr>
          <w:b/>
          <w:sz w:val="20"/>
        </w:rPr>
        <w:t>xxxxxxxxxxxxxx</w:t>
      </w:r>
    </w:p>
    <w:p w:rsidR="00EA5B26" w:rsidRPr="00641C4C" w:rsidRDefault="00884BB0" w:rsidP="00884BB0">
      <w:pPr>
        <w:rPr>
          <w:sz w:val="20"/>
        </w:rPr>
      </w:pPr>
      <w:r w:rsidRPr="00641C4C">
        <w:rPr>
          <w:sz w:val="20"/>
        </w:rPr>
        <w:t xml:space="preserve">              /razítko/</w:t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</w:r>
      <w:r w:rsidRPr="00641C4C">
        <w:rPr>
          <w:sz w:val="20"/>
        </w:rPr>
        <w:tab/>
        <w:t xml:space="preserve"> </w:t>
      </w:r>
      <w:r w:rsidR="00641C4C" w:rsidRPr="00641C4C">
        <w:rPr>
          <w:sz w:val="20"/>
        </w:rPr>
        <w:t xml:space="preserve">              </w:t>
      </w:r>
      <w:r w:rsidRPr="00641C4C">
        <w:rPr>
          <w:sz w:val="20"/>
        </w:rPr>
        <w:t xml:space="preserve"> /razítko</w:t>
      </w:r>
      <w:r w:rsidR="00691C00" w:rsidRPr="00641C4C">
        <w:rPr>
          <w:sz w:val="20"/>
        </w:rPr>
        <w:t>/</w:t>
      </w:r>
    </w:p>
    <w:sectPr w:rsidR="00EA5B26" w:rsidRPr="00641C4C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97" w:rsidRDefault="00B85097" w:rsidP="00E257C8">
      <w:pPr>
        <w:spacing w:after="0" w:line="240" w:lineRule="auto"/>
      </w:pPr>
      <w:r>
        <w:separator/>
      </w:r>
    </w:p>
  </w:endnote>
  <w:endnote w:type="continuationSeparator" w:id="0">
    <w:p w:rsidR="00B85097" w:rsidRDefault="00B85097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395BCC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1F3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97" w:rsidRDefault="00B85097" w:rsidP="00E257C8">
      <w:pPr>
        <w:spacing w:after="0" w:line="240" w:lineRule="auto"/>
      </w:pPr>
      <w:r>
        <w:separator/>
      </w:r>
    </w:p>
  </w:footnote>
  <w:footnote w:type="continuationSeparator" w:id="0">
    <w:p w:rsidR="00B85097" w:rsidRDefault="00B85097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</w:t>
    </w:r>
    <w:r w:rsidR="00641C4C">
      <w:t>6451</w:t>
    </w:r>
    <w:r w:rsidR="00B97AC0">
      <w:t>/</w:t>
    </w:r>
    <w:r>
      <w:t>202</w:t>
    </w:r>
    <w:r w:rsidR="000A31E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9039F"/>
    <w:rsid w:val="000A31ED"/>
    <w:rsid w:val="000A4031"/>
    <w:rsid w:val="000E52F4"/>
    <w:rsid w:val="00104E87"/>
    <w:rsid w:val="00151B74"/>
    <w:rsid w:val="001F32E7"/>
    <w:rsid w:val="0023756C"/>
    <w:rsid w:val="00281201"/>
    <w:rsid w:val="002A3780"/>
    <w:rsid w:val="00324198"/>
    <w:rsid w:val="00395BCC"/>
    <w:rsid w:val="003C0036"/>
    <w:rsid w:val="004056BF"/>
    <w:rsid w:val="0041437D"/>
    <w:rsid w:val="00460BF2"/>
    <w:rsid w:val="00482C20"/>
    <w:rsid w:val="004C75E3"/>
    <w:rsid w:val="004D5D40"/>
    <w:rsid w:val="00500F37"/>
    <w:rsid w:val="005214A4"/>
    <w:rsid w:val="005B28E8"/>
    <w:rsid w:val="00641C4C"/>
    <w:rsid w:val="00656371"/>
    <w:rsid w:val="00684D63"/>
    <w:rsid w:val="00691C00"/>
    <w:rsid w:val="00694AF4"/>
    <w:rsid w:val="006D041B"/>
    <w:rsid w:val="006E3887"/>
    <w:rsid w:val="006F0231"/>
    <w:rsid w:val="0070518C"/>
    <w:rsid w:val="007427DD"/>
    <w:rsid w:val="00757C2A"/>
    <w:rsid w:val="00787A5C"/>
    <w:rsid w:val="0084554A"/>
    <w:rsid w:val="0085232F"/>
    <w:rsid w:val="008817A6"/>
    <w:rsid w:val="00884BB0"/>
    <w:rsid w:val="008E6650"/>
    <w:rsid w:val="00A37C0C"/>
    <w:rsid w:val="00A864F8"/>
    <w:rsid w:val="00A96E37"/>
    <w:rsid w:val="00AA4F2D"/>
    <w:rsid w:val="00B134A3"/>
    <w:rsid w:val="00B7333F"/>
    <w:rsid w:val="00B85097"/>
    <w:rsid w:val="00B97AC0"/>
    <w:rsid w:val="00C971F0"/>
    <w:rsid w:val="00CF31F3"/>
    <w:rsid w:val="00D56D34"/>
    <w:rsid w:val="00D63BA8"/>
    <w:rsid w:val="00D73C73"/>
    <w:rsid w:val="00DD33B1"/>
    <w:rsid w:val="00DE6E9F"/>
    <w:rsid w:val="00E257C8"/>
    <w:rsid w:val="00E34530"/>
    <w:rsid w:val="00EA5B26"/>
    <w:rsid w:val="00EA6607"/>
    <w:rsid w:val="00EA6E9A"/>
    <w:rsid w:val="00EB591B"/>
    <w:rsid w:val="00F657F2"/>
    <w:rsid w:val="00F935C0"/>
    <w:rsid w:val="00FA7EC6"/>
    <w:rsid w:val="00FB4855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FCD7"/>
  <w15:docId w15:val="{A8048D80-E5AF-47D3-A847-D18A1B9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raky1">
    <w:name w:val="odražky1"/>
    <w:rsid w:val="00FB485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2024-01-29T14:29:00Z</cp:lastPrinted>
  <dcterms:created xsi:type="dcterms:W3CDTF">2024-01-30T13:01:00Z</dcterms:created>
  <dcterms:modified xsi:type="dcterms:W3CDTF">2024-01-30T13:01:00Z</dcterms:modified>
</cp:coreProperties>
</file>