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CC" w:rsidRDefault="00D5789C">
      <w:pPr>
        <w:pStyle w:val="Zkladntext50"/>
      </w:pPr>
      <w:r>
        <w:rPr>
          <w:rStyle w:val="Zkladntext5"/>
        </w:rPr>
        <w:t>Illllllllllllllllllllllll</w:t>
      </w:r>
    </w:p>
    <w:p w:rsidR="004445CC" w:rsidRDefault="00D5789C">
      <w:pPr>
        <w:pStyle w:val="Zkladntext30"/>
        <w:spacing w:after="220" w:line="240" w:lineRule="auto"/>
        <w:ind w:left="7120"/>
      </w:pPr>
      <w:r>
        <w:rPr>
          <w:rStyle w:val="Zkladntext3"/>
        </w:rPr>
        <w:t>2024000740</w:t>
      </w:r>
    </w:p>
    <w:p w:rsidR="004445CC" w:rsidRDefault="00D5789C">
      <w:pPr>
        <w:pStyle w:val="Zkladntext60"/>
      </w:pPr>
      <w:r>
        <w:rPr>
          <w:rStyle w:val="Zkladntext6"/>
        </w:rPr>
        <w:t>DODATEK č. 1</w:t>
      </w:r>
    </w:p>
    <w:p w:rsidR="004445CC" w:rsidRDefault="00D5789C">
      <w:pPr>
        <w:pStyle w:val="Zkladntext20"/>
        <w:spacing w:after="100" w:line="180" w:lineRule="auto"/>
        <w:ind w:left="6820"/>
        <w:rPr>
          <w:sz w:val="16"/>
          <w:szCs w:val="16"/>
        </w:rPr>
      </w:pPr>
      <w:r>
        <w:rPr>
          <w:rStyle w:val="Zkladntext2"/>
          <w:b/>
          <w:bCs/>
          <w:sz w:val="16"/>
          <w:szCs w:val="16"/>
        </w:rPr>
        <w:t xml:space="preserve">■i ■ 11 ■■■ i </w:t>
      </w:r>
      <w:r>
        <w:rPr>
          <w:rStyle w:val="Zkladntext2"/>
          <w:smallCaps/>
          <w:sz w:val="20"/>
          <w:szCs w:val="20"/>
        </w:rPr>
        <w:t>ii</w:t>
      </w:r>
      <w:r>
        <w:rPr>
          <w:rStyle w:val="Zkladntext2"/>
          <w:b/>
          <w:bCs/>
          <w:sz w:val="16"/>
          <w:szCs w:val="16"/>
        </w:rPr>
        <w:t xml:space="preserve"> 11111 ■■■ 111 ni</w:t>
      </w:r>
    </w:p>
    <w:p w:rsidR="004445CC" w:rsidRDefault="00D5789C">
      <w:pPr>
        <w:pStyle w:val="Zkladntext1"/>
        <w:spacing w:after="440"/>
        <w:jc w:val="center"/>
      </w:pPr>
      <w:r>
        <w:rPr>
          <w:rStyle w:val="Zkladntext"/>
        </w:rPr>
        <w:t>k Rámcové kupní smlouvě ze dne 20. 10. 2023 (dále jen „smlouva“) uzavřený mezi níže uvedenými</w:t>
      </w:r>
      <w:r>
        <w:rPr>
          <w:rStyle w:val="Zkladntext"/>
        </w:rPr>
        <w:br/>
        <w:t>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6461"/>
      </w:tblGrid>
      <w:tr w:rsidR="004445C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424" w:type="dxa"/>
            <w:shd w:val="clear" w:color="auto" w:fill="auto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Jméno:</w:t>
            </w:r>
          </w:p>
        </w:tc>
        <w:tc>
          <w:tcPr>
            <w:tcW w:w="6461" w:type="dxa"/>
            <w:shd w:val="clear" w:color="auto" w:fill="auto"/>
            <w:vAlign w:val="bottom"/>
          </w:tcPr>
          <w:p w:rsidR="004445CC" w:rsidRDefault="00D5789C">
            <w:pPr>
              <w:pStyle w:val="Jin0"/>
              <w:ind w:left="340" w:firstLine="20"/>
            </w:pPr>
            <w:r>
              <w:rPr>
                <w:rStyle w:val="Jin"/>
                <w:b/>
                <w:bCs/>
              </w:rPr>
              <w:t>Zdravotnická záchranná služba Jihomoravského kraje,</w:t>
            </w:r>
            <w:r>
              <w:rPr>
                <w:rStyle w:val="Jin"/>
                <w:b/>
                <w:bCs/>
              </w:rPr>
              <w:t xml:space="preserve"> příspěvková organizace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424" w:type="dxa"/>
            <w:shd w:val="clear" w:color="auto" w:fill="auto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Sídlo:</w:t>
            </w:r>
          </w:p>
        </w:tc>
        <w:tc>
          <w:tcPr>
            <w:tcW w:w="6461" w:type="dxa"/>
            <w:shd w:val="clear" w:color="auto" w:fill="auto"/>
          </w:tcPr>
          <w:p w:rsidR="004445CC" w:rsidRDefault="00D5789C">
            <w:pPr>
              <w:pStyle w:val="Jin0"/>
              <w:ind w:firstLine="340"/>
            </w:pPr>
            <w:r>
              <w:rPr>
                <w:rStyle w:val="Jin"/>
              </w:rPr>
              <w:t>Kamenice 798/1 d, 625 00 Brno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424" w:type="dxa"/>
            <w:shd w:val="clear" w:color="auto" w:fill="auto"/>
            <w:vAlign w:val="bottom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Jednající:</w:t>
            </w:r>
          </w:p>
        </w:tc>
        <w:tc>
          <w:tcPr>
            <w:tcW w:w="6461" w:type="dxa"/>
            <w:shd w:val="clear" w:color="auto" w:fill="auto"/>
            <w:vAlign w:val="bottom"/>
          </w:tcPr>
          <w:p w:rsidR="004445CC" w:rsidRDefault="00D5789C">
            <w:pPr>
              <w:pStyle w:val="Jin0"/>
              <w:ind w:firstLine="340"/>
            </w:pPr>
            <w:r>
              <w:rPr>
                <w:rStyle w:val="Jin"/>
              </w:rPr>
              <w:t>MUDr. Hana Albrechtová, ředitelka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424" w:type="dxa"/>
            <w:shd w:val="clear" w:color="auto" w:fill="auto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461" w:type="dxa"/>
            <w:shd w:val="clear" w:color="auto" w:fill="auto"/>
          </w:tcPr>
          <w:p w:rsidR="004445CC" w:rsidRDefault="004445CC">
            <w:pPr>
              <w:pStyle w:val="Jin0"/>
              <w:ind w:firstLine="340"/>
            </w:pPr>
            <w:bookmarkStart w:id="0" w:name="_GoBack"/>
            <w:bookmarkEnd w:id="0"/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424" w:type="dxa"/>
            <w:shd w:val="clear" w:color="auto" w:fill="auto"/>
            <w:vAlign w:val="bottom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IČ:</w:t>
            </w:r>
          </w:p>
        </w:tc>
        <w:tc>
          <w:tcPr>
            <w:tcW w:w="6461" w:type="dxa"/>
            <w:tcBorders>
              <w:top w:val="single" w:sz="4" w:space="0" w:color="auto"/>
            </w:tcBorders>
            <w:shd w:val="clear" w:color="auto" w:fill="auto"/>
          </w:tcPr>
          <w:p w:rsidR="004445CC" w:rsidRDefault="00D5789C">
            <w:pPr>
              <w:pStyle w:val="Jin0"/>
              <w:ind w:left="340" w:firstLine="20"/>
            </w:pPr>
            <w:r>
              <w:rPr>
                <w:rStyle w:val="Jin"/>
              </w:rPr>
              <w:t>109 00346292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424" w:type="dxa"/>
            <w:shd w:val="clear" w:color="auto" w:fill="auto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461" w:type="dxa"/>
            <w:shd w:val="clear" w:color="auto" w:fill="auto"/>
          </w:tcPr>
          <w:p w:rsidR="004445CC" w:rsidRDefault="00D5789C">
            <w:pPr>
              <w:pStyle w:val="Jin0"/>
              <w:ind w:firstLine="340"/>
            </w:pPr>
            <w:r>
              <w:rPr>
                <w:rStyle w:val="Jin"/>
              </w:rPr>
              <w:t>CZ00346292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24" w:type="dxa"/>
            <w:shd w:val="clear" w:color="auto" w:fill="auto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Zápis v OR:</w:t>
            </w:r>
          </w:p>
        </w:tc>
        <w:tc>
          <w:tcPr>
            <w:tcW w:w="6461" w:type="dxa"/>
            <w:shd w:val="clear" w:color="auto" w:fill="auto"/>
          </w:tcPr>
          <w:p w:rsidR="004445CC" w:rsidRDefault="00D5789C">
            <w:pPr>
              <w:pStyle w:val="Jin0"/>
              <w:ind w:firstLine="340"/>
            </w:pPr>
            <w:r>
              <w:rPr>
                <w:rStyle w:val="Jin"/>
              </w:rPr>
              <w:t>Krajský soud v Brně sp. zn. Pr 1245</w:t>
            </w:r>
          </w:p>
        </w:tc>
      </w:tr>
    </w:tbl>
    <w:p w:rsidR="004445CC" w:rsidRDefault="00D5789C">
      <w:pPr>
        <w:pStyle w:val="Titulektabulky0"/>
        <w:ind w:left="24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,,kupující</w:t>
      </w:r>
    </w:p>
    <w:p w:rsidR="004445CC" w:rsidRDefault="004445CC">
      <w:pPr>
        <w:spacing w:after="299" w:line="1" w:lineRule="exact"/>
      </w:pPr>
    </w:p>
    <w:p w:rsidR="004445CC" w:rsidRDefault="004445C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6456"/>
      </w:tblGrid>
      <w:tr w:rsidR="004445C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424" w:type="dxa"/>
            <w:shd w:val="clear" w:color="auto" w:fill="auto"/>
          </w:tcPr>
          <w:p w:rsidR="004445CC" w:rsidRDefault="00D5789C">
            <w:pPr>
              <w:pStyle w:val="Jin0"/>
              <w:spacing w:after="220"/>
            </w:pPr>
            <w:r>
              <w:rPr>
                <w:rStyle w:val="Jin"/>
              </w:rPr>
              <w:t>ČI</w:t>
            </w:r>
          </w:p>
          <w:p w:rsidR="004445CC" w:rsidRDefault="00D5789C">
            <w:pPr>
              <w:pStyle w:val="Jin0"/>
            </w:pPr>
            <w:r>
              <w:rPr>
                <w:rStyle w:val="Jin"/>
              </w:rPr>
              <w:t>Jméno:</w:t>
            </w:r>
          </w:p>
        </w:tc>
        <w:tc>
          <w:tcPr>
            <w:tcW w:w="6456" w:type="dxa"/>
            <w:shd w:val="clear" w:color="auto" w:fill="auto"/>
            <w:vAlign w:val="bottom"/>
          </w:tcPr>
          <w:p w:rsidR="004445CC" w:rsidRDefault="00D5789C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MEDISTYL - PHARMA a.s.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424" w:type="dxa"/>
            <w:shd w:val="clear" w:color="auto" w:fill="auto"/>
            <w:vAlign w:val="bottom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Sídlo:</w:t>
            </w:r>
          </w:p>
        </w:tc>
        <w:tc>
          <w:tcPr>
            <w:tcW w:w="6456" w:type="dxa"/>
            <w:shd w:val="clear" w:color="auto" w:fill="auto"/>
            <w:vAlign w:val="bottom"/>
          </w:tcPr>
          <w:p w:rsidR="004445CC" w:rsidRDefault="00D5789C">
            <w:pPr>
              <w:pStyle w:val="Jin0"/>
              <w:ind w:firstLine="340"/>
            </w:pPr>
            <w:r>
              <w:rPr>
                <w:rStyle w:val="Jin"/>
              </w:rPr>
              <w:t>Táborská 325/57, Nusle, 140 00 Praha 4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424" w:type="dxa"/>
            <w:shd w:val="clear" w:color="auto" w:fill="auto"/>
            <w:vAlign w:val="bottom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Jednající:</w:t>
            </w:r>
          </w:p>
        </w:tc>
        <w:tc>
          <w:tcPr>
            <w:tcW w:w="6456" w:type="dxa"/>
            <w:shd w:val="clear" w:color="auto" w:fill="auto"/>
            <w:vAlign w:val="bottom"/>
          </w:tcPr>
          <w:p w:rsidR="004445CC" w:rsidRDefault="00D5789C">
            <w:pPr>
              <w:pStyle w:val="Jin0"/>
              <w:ind w:firstLine="340"/>
            </w:pPr>
            <w:r>
              <w:rPr>
                <w:rStyle w:val="Jin"/>
              </w:rPr>
              <w:t>RNDr. Ing. Jaroslav Řehák, CSc., předseda představenstva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424" w:type="dxa"/>
            <w:shd w:val="clear" w:color="auto" w:fill="auto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Kontaktní osoba: IČ:</w:t>
            </w:r>
          </w:p>
        </w:tc>
        <w:tc>
          <w:tcPr>
            <w:tcW w:w="6456" w:type="dxa"/>
            <w:shd w:val="clear" w:color="auto" w:fill="auto"/>
          </w:tcPr>
          <w:p w:rsidR="004445CC" w:rsidRDefault="00D5789C">
            <w:pPr>
              <w:pStyle w:val="Jin0"/>
              <w:ind w:left="340"/>
            </w:pP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</w:t>
            </w:r>
            <w:r>
              <w:rPr>
                <w:rStyle w:val="Jin"/>
                <w:spacing w:val="3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</w:rPr>
              <w:t xml:space="preserve"> 61855782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424" w:type="dxa"/>
            <w:shd w:val="clear" w:color="auto" w:fill="auto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456" w:type="dxa"/>
            <w:shd w:val="clear" w:color="auto" w:fill="auto"/>
          </w:tcPr>
          <w:p w:rsidR="004445CC" w:rsidRDefault="00D5789C">
            <w:pPr>
              <w:pStyle w:val="Jin0"/>
              <w:ind w:firstLine="340"/>
            </w:pPr>
            <w:r>
              <w:rPr>
                <w:rStyle w:val="Jin"/>
              </w:rPr>
              <w:t>CZ61855782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24" w:type="dxa"/>
            <w:shd w:val="clear" w:color="auto" w:fill="auto"/>
          </w:tcPr>
          <w:p w:rsidR="004445CC" w:rsidRDefault="00D5789C">
            <w:pPr>
              <w:pStyle w:val="Jin0"/>
            </w:pPr>
            <w:r>
              <w:rPr>
                <w:rStyle w:val="Jin"/>
              </w:rPr>
              <w:t>Zápis v OR:</w:t>
            </w:r>
          </w:p>
        </w:tc>
        <w:tc>
          <w:tcPr>
            <w:tcW w:w="6456" w:type="dxa"/>
            <w:shd w:val="clear" w:color="auto" w:fill="auto"/>
          </w:tcPr>
          <w:p w:rsidR="004445CC" w:rsidRDefault="00D5789C">
            <w:pPr>
              <w:pStyle w:val="Jin0"/>
              <w:ind w:firstLine="340"/>
            </w:pPr>
            <w:r>
              <w:rPr>
                <w:rStyle w:val="Jin"/>
              </w:rPr>
              <w:t>Městský soud v Praze, v oddílu B, vložka 19063</w:t>
            </w:r>
          </w:p>
        </w:tc>
      </w:tr>
    </w:tbl>
    <w:p w:rsidR="004445CC" w:rsidRDefault="00D5789C">
      <w:pPr>
        <w:pStyle w:val="Titulektabulky0"/>
        <w:ind w:left="10"/>
      </w:pPr>
      <w:r>
        <w:rPr>
          <w:rStyle w:val="Titulektabulky"/>
        </w:rPr>
        <w:t>(dále jen ,,</w:t>
      </w:r>
      <w:r>
        <w:rPr>
          <w:rStyle w:val="Titulektabulky"/>
          <w:b/>
          <w:bCs/>
          <w:i/>
          <w:iCs/>
        </w:rPr>
        <w:t>prodávající“)</w:t>
      </w:r>
    </w:p>
    <w:p w:rsidR="004445CC" w:rsidRDefault="004445CC">
      <w:pPr>
        <w:spacing w:after="439" w:line="1" w:lineRule="exact"/>
      </w:pPr>
    </w:p>
    <w:p w:rsidR="004445CC" w:rsidRDefault="004445CC">
      <w:pPr>
        <w:pStyle w:val="Zkladntext1"/>
        <w:numPr>
          <w:ilvl w:val="0"/>
          <w:numId w:val="1"/>
        </w:numPr>
        <w:spacing w:after="0"/>
        <w:jc w:val="center"/>
      </w:pPr>
    </w:p>
    <w:p w:rsidR="004445CC" w:rsidRDefault="00D5789C">
      <w:pPr>
        <w:pStyle w:val="Zkladntext1"/>
        <w:spacing w:after="300"/>
      </w:pPr>
      <w:r>
        <w:rPr>
          <w:rStyle w:val="Zkladntext"/>
        </w:rPr>
        <w:t>Obě strany se dohodly, že položka č. 10 v dosavadní příloze č. 2 smlouvy se ruší a nahrazuje se: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1378"/>
        <w:gridCol w:w="1109"/>
        <w:gridCol w:w="1507"/>
        <w:gridCol w:w="1378"/>
        <w:gridCol w:w="1301"/>
      </w:tblGrid>
      <w:tr w:rsidR="004445C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DDF5FC"/>
            <w:vAlign w:val="center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F5FC"/>
            <w:vAlign w:val="bottom"/>
          </w:tcPr>
          <w:p w:rsidR="004445CC" w:rsidRDefault="00D5789C">
            <w:pPr>
              <w:pStyle w:val="Jin0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Název </w:t>
            </w:r>
            <w:r>
              <w:rPr>
                <w:rStyle w:val="Jin"/>
                <w:b/>
                <w:bCs/>
                <w:sz w:val="17"/>
                <w:szCs w:val="17"/>
              </w:rPr>
              <w:t>produktu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DDF5FC"/>
            <w:vAlign w:val="center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Balení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DDF5FC"/>
            <w:vAlign w:val="bottom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Produktové číslo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F5FC"/>
            <w:vAlign w:val="bottom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Cena za balení bez DPH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5FC"/>
            <w:vAlign w:val="bottom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Cena za balení vč. DPH</w:t>
            </w:r>
          </w:p>
        </w:tc>
      </w:tr>
      <w:tr w:rsidR="004445C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Desinfekce ploch a povrchů v sáčku - epidemiologicky závažná situace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Ultrasol Active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Sáček 40g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00-255-0004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29,00 Kč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CC" w:rsidRDefault="00D578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35,09 Kč</w:t>
            </w:r>
          </w:p>
        </w:tc>
      </w:tr>
    </w:tbl>
    <w:p w:rsidR="004445CC" w:rsidRDefault="004445CC">
      <w:pPr>
        <w:spacing w:after="219" w:line="1" w:lineRule="exact"/>
      </w:pPr>
    </w:p>
    <w:p w:rsidR="004445CC" w:rsidRDefault="004445CC">
      <w:pPr>
        <w:pStyle w:val="Zkladntext1"/>
        <w:numPr>
          <w:ilvl w:val="0"/>
          <w:numId w:val="1"/>
        </w:numPr>
        <w:spacing w:after="0"/>
        <w:jc w:val="center"/>
      </w:pPr>
    </w:p>
    <w:p w:rsidR="004445CC" w:rsidRDefault="00D5789C">
      <w:pPr>
        <w:pStyle w:val="Zkladntext1"/>
        <w:spacing w:after="300" w:line="226" w:lineRule="auto"/>
      </w:pPr>
      <w:r>
        <w:rPr>
          <w:rStyle w:val="Zkladntext"/>
        </w:rPr>
        <w:t xml:space="preserve">Ostatní ujednání smlouvy nejsou tímto dodatkem </w:t>
      </w:r>
      <w:r>
        <w:rPr>
          <w:rStyle w:val="Zkladntext"/>
        </w:rPr>
        <w:t>nijak dotčena.</w:t>
      </w:r>
    </w:p>
    <w:p w:rsidR="004445CC" w:rsidRDefault="004445CC">
      <w:pPr>
        <w:pStyle w:val="Zkladntext1"/>
        <w:numPr>
          <w:ilvl w:val="0"/>
          <w:numId w:val="1"/>
        </w:numPr>
        <w:spacing w:after="0"/>
        <w:jc w:val="center"/>
      </w:pPr>
    </w:p>
    <w:p w:rsidR="004445CC" w:rsidRDefault="00D5789C">
      <w:pPr>
        <w:pStyle w:val="Zkladntext1"/>
        <w:spacing w:after="440" w:line="230" w:lineRule="auto"/>
      </w:pPr>
      <w:r>
        <w:rPr>
          <w:rStyle w:val="Zkladntext"/>
        </w:rPr>
        <w:t>Tento dodatek nabývá platnosti a účinnosti dnem jeho uzavření.</w:t>
      </w:r>
    </w:p>
    <w:p w:rsidR="004445CC" w:rsidRDefault="004445CC">
      <w:pPr>
        <w:pStyle w:val="Zkladntext1"/>
        <w:numPr>
          <w:ilvl w:val="0"/>
          <w:numId w:val="1"/>
        </w:numPr>
        <w:spacing w:after="0"/>
        <w:ind w:left="4380"/>
      </w:pPr>
    </w:p>
    <w:p w:rsidR="004445CC" w:rsidRDefault="00D5789C">
      <w:pPr>
        <w:pStyle w:val="Zkladntext1"/>
        <w:spacing w:after="0"/>
      </w:pPr>
      <w:r>
        <w:rPr>
          <w:rStyle w:val="Zkladntext"/>
        </w:rPr>
        <w:t>Smlouva je vyhotovena v jednom stejnopise.</w:t>
      </w:r>
    </w:p>
    <w:p w:rsidR="004445CC" w:rsidRDefault="00D5789C">
      <w:pPr>
        <w:spacing w:line="1" w:lineRule="exact"/>
        <w:sectPr w:rsidR="004445CC">
          <w:pgSz w:w="11900" w:h="16840"/>
          <w:pgMar w:top="349" w:right="1060" w:bottom="504" w:left="1298" w:header="0" w:footer="7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90500" distB="21590" distL="0" distR="0" simplePos="0" relativeHeight="125829378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190500</wp:posOffset>
                </wp:positionV>
                <wp:extent cx="1990090" cy="14293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1429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5CC" w:rsidRDefault="00D5789C">
                            <w:pPr>
                              <w:pStyle w:val="Zkladntext1"/>
                              <w:spacing w:after="220"/>
                            </w:pPr>
                            <w:r>
                              <w:rPr>
                                <w:rStyle w:val="Zkladntext"/>
                              </w:rPr>
                              <w:t>V Brně dne:</w:t>
                            </w:r>
                          </w:p>
                          <w:p w:rsidR="004445CC" w:rsidRDefault="00D5789C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</w:rPr>
                              <w:t>Digitálně podepsal</w:t>
                            </w:r>
                          </w:p>
                          <w:p w:rsidR="004445CC" w:rsidRDefault="00D5789C">
                            <w:pPr>
                              <w:pStyle w:val="Zkladntext30"/>
                              <w:spacing w:line="180" w:lineRule="auto"/>
                              <w:ind w:left="0"/>
                            </w:pPr>
                            <w:r>
                              <w:rPr>
                                <w:rStyle w:val="Zkladntext3"/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 xml:space="preserve">MUDr. Hana </w:t>
                            </w:r>
                            <w:r>
                              <w:rPr>
                                <w:rStyle w:val="Zkladntext3"/>
                              </w:rPr>
                              <w:t>MUDr. Hana</w:t>
                            </w:r>
                          </w:p>
                          <w:p w:rsidR="004445CC" w:rsidRDefault="00D5789C">
                            <w:pPr>
                              <w:pStyle w:val="Zkladntext30"/>
                              <w:spacing w:line="204" w:lineRule="auto"/>
                            </w:pPr>
                            <w:r>
                              <w:rPr>
                                <w:rStyle w:val="Zkladntext3"/>
                              </w:rPr>
                              <w:t>Albrechtová</w:t>
                            </w:r>
                          </w:p>
                          <w:p w:rsidR="004445CC" w:rsidRDefault="00D5789C">
                            <w:pPr>
                              <w:pStyle w:val="Zkladntext30"/>
                              <w:spacing w:line="180" w:lineRule="auto"/>
                              <w:ind w:left="0"/>
                            </w:pPr>
                            <w:r>
                              <w:rPr>
                                <w:rStyle w:val="Zkladntext3"/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 xml:space="preserve">Albrechtová </w:t>
                            </w:r>
                            <w:r>
                              <w:rPr>
                                <w:rStyle w:val="Zkladntext3"/>
                              </w:rPr>
                              <w:t>Datum: 2024.01.30</w:t>
                            </w:r>
                          </w:p>
                          <w:p w:rsidR="004445CC" w:rsidRDefault="00D5789C">
                            <w:pPr>
                              <w:pStyle w:val="Zkladntext1"/>
                              <w:tabs>
                                <w:tab w:val="left" w:leader="underscore" w:pos="1608"/>
                              </w:tabs>
                              <w:spacing w:after="80" w:line="221" w:lineRule="auto"/>
                            </w:pPr>
                            <w:r>
                              <w:rPr>
                                <w:rStyle w:val="Zkladntext"/>
                              </w:rPr>
                              <w:tab/>
                            </w:r>
                            <w:r>
                              <w:rPr>
                                <w:rStyle w:val="Zkladntext"/>
                              </w:rPr>
                              <w:t>.mj;QQ_-tQlW</w:t>
                            </w:r>
                          </w:p>
                          <w:p w:rsidR="004445CC" w:rsidRDefault="00D5789C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</w:rPr>
                              <w:t>MUDr. Hana Albrechtová ředitelka</w:t>
                            </w:r>
                          </w:p>
                          <w:p w:rsidR="004445CC" w:rsidRDefault="00D5789C">
                            <w:pPr>
                              <w:pStyle w:val="Zkladntext1"/>
                              <w:spacing w:after="14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.900000000000006pt;margin-top:15.pt;width:156.70000000000002pt;height:112.55pt;z-index:-125829375;mso-wrap-distance-left:0;mso-wrap-distance-top:15.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Digitálně podepsal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rFonts w:ascii="Arial" w:eastAsia="Arial" w:hAnsi="Arial" w:cs="Arial"/>
                          <w:sz w:val="32"/>
                          <w:szCs w:val="32"/>
                        </w:rPr>
                        <w:t xml:space="preserve">MUDr. Hana </w:t>
                      </w:r>
                      <w:r>
                        <w:rPr>
                          <w:rStyle w:val="CharStyle5"/>
                        </w:rPr>
                        <w:t>MUDr. Hana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Albrechtová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rFonts w:ascii="Arial" w:eastAsia="Arial" w:hAnsi="Arial" w:cs="Arial"/>
                          <w:sz w:val="32"/>
                          <w:szCs w:val="32"/>
                        </w:rPr>
                        <w:t xml:space="preserve">Albrechtová </w:t>
                      </w:r>
                      <w:r>
                        <w:rPr>
                          <w:rStyle w:val="CharStyle5"/>
                        </w:rPr>
                        <w:t>Datum: 2024.01.30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608" w:val="left"/>
                        </w:tabs>
                        <w:bidi w:val="0"/>
                        <w:spacing w:before="0" w:after="80" w:line="22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ab/>
                        <w:t>.mj;QQ_-tQlW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i/>
                          <w:iCs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850" distB="1295400" distL="0" distR="0" simplePos="0" relativeHeight="125829380" behindDoc="0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196850</wp:posOffset>
                </wp:positionV>
                <wp:extent cx="737870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5CC" w:rsidRDefault="00D5789C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Style w:val="Zkladntext"/>
                              </w:rPr>
                              <w:t xml:space="preserve"> Praze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3.40000000000003pt;margin-top:15.5pt;width:58.100000000000001pt;height:11.75pt;z-index:-125829373;mso-wrap-distance-left:0;mso-wrap-distance-top:15.5pt;mso-wrap-distance-right:0;mso-wrap-distance-bottom:10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Style w:val="CharStyle3"/>
                        </w:rPr>
                        <w:t xml:space="preserve"> Praze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1020" distB="558165" distL="0" distR="0" simplePos="0" relativeHeight="125829382" behindDoc="0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541020</wp:posOffset>
                </wp:positionV>
                <wp:extent cx="697865" cy="5422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5CC" w:rsidRDefault="00D5789C">
                            <w:pPr>
                              <w:pStyle w:val="Zkladntext1"/>
                              <w:spacing w:after="0" w:line="29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Ing. RNDr. Jaroslav Řehák, CSc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7.55000000000001pt;margin-top:42.600000000000001pt;width:54.950000000000003pt;height:42.700000000000003pt;z-index:-125829371;mso-wrap-distance-left:0;mso-wrap-distance-top:42.600000000000001pt;mso-wrap-distance-right:0;mso-wrap-distance-bottom:43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z w:val="20"/>
                          <w:szCs w:val="20"/>
                        </w:rPr>
                        <w:t>Ing. RNDr. Jaroslav Řehák, CSc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1020" distB="570230" distL="0" distR="0" simplePos="0" relativeHeight="125829384" behindDoc="0" locked="0" layoutInCell="1" allowOverlap="1">
                <wp:simplePos x="0" y="0"/>
                <wp:positionH relativeFrom="page">
                  <wp:posOffset>5008880</wp:posOffset>
                </wp:positionH>
                <wp:positionV relativeFrom="paragraph">
                  <wp:posOffset>541020</wp:posOffset>
                </wp:positionV>
                <wp:extent cx="685800" cy="530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5CC" w:rsidRDefault="00D5789C">
                            <w:pPr>
                              <w:pStyle w:val="Zkladntext40"/>
                              <w:jc w:val="both"/>
                            </w:pPr>
                            <w:r>
                              <w:rPr>
                                <w:rStyle w:val="Zkladntext4"/>
                              </w:rPr>
                              <w:t>Digitálně podepsal Ing. RNDr. Jaroslav Řehák, CSc.</w:t>
                            </w:r>
                          </w:p>
                          <w:p w:rsidR="004445CC" w:rsidRDefault="00D5789C">
                            <w:pPr>
                              <w:pStyle w:val="Zkladntext40"/>
                              <w:jc w:val="both"/>
                            </w:pPr>
                            <w:r>
                              <w:rPr>
                                <w:rStyle w:val="Zkladntext4"/>
                              </w:rPr>
                              <w:t>Datum: 2024.01.29</w:t>
                            </w:r>
                          </w:p>
                          <w:p w:rsidR="004445CC" w:rsidRDefault="00D5789C">
                            <w:pPr>
                              <w:pStyle w:val="Zkladntext40"/>
                              <w:jc w:val="both"/>
                            </w:pPr>
                            <w:r>
                              <w:rPr>
                                <w:rStyle w:val="Zkladntext4"/>
                              </w:rPr>
                              <w:t>15:22:40+01'00'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4.40000000000003pt;margin-top:42.600000000000001pt;width:54.pt;height:41.75pt;z-index:-125829369;mso-wrap-distance-left:0;mso-wrap-distance-top:42.600000000000001pt;mso-wrap-distance-right:0;mso-wrap-distance-bottom:44.89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13"/>
                        </w:rPr>
                        <w:t>Digitálně podepsal Ing. RNDr. Jaroslav Řehák, CSc.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13"/>
                        </w:rPr>
                        <w:t>Datum: 2024.01.29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13"/>
                        </w:rPr>
                        <w:t>15:22:40+01'00'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65860" distB="0" distL="0" distR="0" simplePos="0" relativeHeight="125829386" behindDoc="0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1165860</wp:posOffset>
                </wp:positionV>
                <wp:extent cx="1743710" cy="4756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5CC" w:rsidRDefault="00D5789C">
                            <w:pPr>
                              <w:pStyle w:val="Zkladntext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</w:rPr>
                              <w:t xml:space="preserve">RNDr. Ing. Jaroslav Řehák, CSc. Předseda představenstva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8.65000000000003pt;margin-top:91.799999999999997pt;width:137.30000000000001pt;height:37.450000000000003pt;z-index:-125829367;mso-wrap-distance-left:0;mso-wrap-distance-top:91.7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8"/>
                          <w:i/>
                          <w:iCs/>
                        </w:rPr>
                        <w:t xml:space="preserve">RNDr. Ing. Jaroslav Řehák, CSc. Předseda představenstva </w:t>
                      </w:r>
                      <w:r>
                        <w:rPr>
                          <w:rStyle w:val="CharStyle8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45CC" w:rsidRDefault="004445CC">
      <w:pPr>
        <w:spacing w:line="240" w:lineRule="exact"/>
        <w:rPr>
          <w:sz w:val="19"/>
          <w:szCs w:val="19"/>
        </w:rPr>
      </w:pPr>
    </w:p>
    <w:p w:rsidR="004445CC" w:rsidRDefault="004445CC">
      <w:pPr>
        <w:spacing w:line="240" w:lineRule="exact"/>
        <w:rPr>
          <w:sz w:val="19"/>
          <w:szCs w:val="19"/>
        </w:rPr>
      </w:pPr>
    </w:p>
    <w:p w:rsidR="004445CC" w:rsidRDefault="004445CC">
      <w:pPr>
        <w:spacing w:before="58" w:after="58" w:line="240" w:lineRule="exact"/>
        <w:rPr>
          <w:sz w:val="19"/>
          <w:szCs w:val="19"/>
        </w:rPr>
      </w:pPr>
    </w:p>
    <w:p w:rsidR="004445CC" w:rsidRDefault="004445CC">
      <w:pPr>
        <w:spacing w:line="1" w:lineRule="exact"/>
        <w:sectPr w:rsidR="004445CC">
          <w:type w:val="continuous"/>
          <w:pgSz w:w="11900" w:h="16840"/>
          <w:pgMar w:top="349" w:right="0" w:bottom="349" w:left="0" w:header="0" w:footer="3" w:gutter="0"/>
          <w:cols w:space="720"/>
          <w:noEndnote/>
          <w:docGrid w:linePitch="360"/>
        </w:sectPr>
      </w:pPr>
    </w:p>
    <w:p w:rsidR="004445CC" w:rsidRDefault="00D5789C">
      <w:pPr>
        <w:pStyle w:val="Zkladntext20"/>
        <w:spacing w:line="240" w:lineRule="auto"/>
      </w:pPr>
      <w:r>
        <w:rPr>
          <w:rStyle w:val="Zkladntext2"/>
          <w:i/>
          <w:iCs/>
        </w:rPr>
        <w:t>Veřejná zakázka 31-23 Dezinfekce 2024 - 2025</w:t>
      </w:r>
    </w:p>
    <w:sectPr w:rsidR="004445CC">
      <w:type w:val="continuous"/>
      <w:pgSz w:w="11900" w:h="16840"/>
      <w:pgMar w:top="349" w:right="1060" w:bottom="349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9C" w:rsidRDefault="00D5789C">
      <w:r>
        <w:separator/>
      </w:r>
    </w:p>
  </w:endnote>
  <w:endnote w:type="continuationSeparator" w:id="0">
    <w:p w:rsidR="00D5789C" w:rsidRDefault="00D5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9C" w:rsidRDefault="00D5789C"/>
  </w:footnote>
  <w:footnote w:type="continuationSeparator" w:id="0">
    <w:p w:rsidR="00D5789C" w:rsidRDefault="00D578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4055"/>
    <w:multiLevelType w:val="multilevel"/>
    <w:tmpl w:val="8856EE1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CC"/>
    <w:rsid w:val="004445CC"/>
    <w:rsid w:val="006A29F2"/>
    <w:rsid w:val="00D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F2ABE-DBFD-4CD5-8F84-356621D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line="221" w:lineRule="auto"/>
      <w:ind w:left="1760"/>
    </w:pPr>
    <w:rPr>
      <w:rFonts w:ascii="Segoe UI" w:eastAsia="Segoe UI" w:hAnsi="Segoe UI" w:cs="Segoe U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line="276" w:lineRule="auto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100"/>
      <w:ind w:left="6820"/>
    </w:pPr>
    <w:rPr>
      <w:rFonts w:ascii="Arial" w:eastAsia="Arial" w:hAnsi="Arial" w:cs="Arial"/>
      <w:sz w:val="40"/>
      <w:szCs w:val="40"/>
    </w:rPr>
  </w:style>
  <w:style w:type="paragraph" w:customStyle="1" w:styleId="Zkladntext60">
    <w:name w:val="Základní text (6)"/>
    <w:basedOn w:val="Normln"/>
    <w:link w:val="Zkladntext6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1151</Characters>
  <Application>Microsoft Office Word</Application>
  <DocSecurity>0</DocSecurity>
  <Lines>9</Lines>
  <Paragraphs>2</Paragraphs>
  <ScaleCrop>false</ScaleCrop>
  <Company>HP Inc.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2024-01-30T13:14:00Z</dcterms:created>
  <dcterms:modified xsi:type="dcterms:W3CDTF">2024-01-30T13:14:00Z</dcterms:modified>
</cp:coreProperties>
</file>