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05pt;width:842.75pt;height:596.9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spacing w:before="327"/>
                    <w:ind w:left="0" w:right="2919" w:firstLine="0"/>
                    <w:jc w:val="right"/>
                    <w:rPr>
                      <w:sz w:val="34"/>
                    </w:rPr>
                  </w:pPr>
                  <w:r>
                    <w:rPr>
                      <w:rFonts w:ascii="Courier New"/>
                      <w:w w:val="74"/>
                      <w:sz w:val="42"/>
                    </w:rPr>
                    <w:t>0</w:t>
                  </w:r>
                  <w:r>
                    <w:rPr>
                      <w:spacing w:val="14"/>
                      <w:w w:val="73"/>
                      <w:sz w:val="34"/>
                    </w:rPr>
                    <w:t>&amp;</w:t>
                  </w:r>
                  <w:r>
                    <w:rPr>
                      <w:w w:val="298"/>
                      <w:sz w:val="34"/>
                    </w:rPr>
                    <w:t>^</w:t>
                  </w:r>
                </w:p>
                <w:p>
                  <w:pPr>
                    <w:tabs>
                      <w:tab w:pos="10057" w:val="left" w:leader="none"/>
                      <w:tab w:pos="12037" w:val="left" w:leader="none"/>
                      <w:tab w:pos="13398" w:val="left" w:leader="none"/>
                    </w:tabs>
                    <w:spacing w:line="223" w:lineRule="exact" w:before="104"/>
                    <w:ind w:left="512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w w:val="105"/>
                      <w:position w:val="0"/>
                      <w:sz w:val="18"/>
                    </w:rPr>
                    <w:t>ÚP:   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32  </w:t>
                  </w:r>
                  <w:r>
                    <w:rPr>
                      <w:b/>
                      <w:spacing w:val="11"/>
                      <w:w w:val="105"/>
                      <w:position w:val="0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ÚP</w:t>
                  </w:r>
                  <w:r>
                    <w:rPr>
                      <w:b/>
                      <w:spacing w:val="20"/>
                      <w:w w:val="105"/>
                      <w:position w:val="0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Rezek</w:t>
                    <w:tab/>
                  </w:r>
                  <w:r>
                    <w:rPr>
                      <w:w w:val="105"/>
                      <w:position w:val="-2"/>
                      <w:sz w:val="18"/>
                    </w:rPr>
                    <w:t>Dodavatel</w:t>
                  </w:r>
                  <w:r>
                    <w:rPr>
                      <w:spacing w:val="48"/>
                      <w:w w:val="105"/>
                      <w:position w:val="-2"/>
                      <w:sz w:val="18"/>
                    </w:rPr>
                    <w:t> </w:t>
                  </w:r>
                  <w:r>
                    <w:rPr>
                      <w:w w:val="85"/>
                      <w:position w:val="-2"/>
                      <w:sz w:val="18"/>
                    </w:rPr>
                    <w:t>:</w:t>
                    <w:tab/>
                  </w:r>
                  <w:r>
                    <w:rPr>
                      <w:b/>
                      <w:w w:val="105"/>
                      <w:sz w:val="18"/>
                    </w:rPr>
                    <w:t>Číslo</w:t>
                  </w:r>
                  <w:r>
                    <w:rPr>
                      <w:b/>
                      <w:spacing w:val="-1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VZ </w:t>
                  </w:r>
                  <w:r>
                    <w:rPr>
                      <w:w w:val="85"/>
                      <w:sz w:val="18"/>
                    </w:rPr>
                    <w:t>:</w:t>
                    <w:tab/>
                  </w:r>
                  <w:r>
                    <w:rPr>
                      <w:b/>
                      <w:w w:val="105"/>
                      <w:sz w:val="18"/>
                    </w:rPr>
                    <w:t>57/2023-UP32-256</w:t>
                  </w:r>
                </w:p>
                <w:p>
                  <w:pPr>
                    <w:spacing w:line="170" w:lineRule="exact" w:before="0"/>
                    <w:ind w:left="9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Zadáv</w:t>
                  </w:r>
                  <w:r>
                    <w:rPr>
                      <w:spacing w:val="-3"/>
                      <w:w w:val="107"/>
                      <w:sz w:val="18"/>
                    </w:rPr>
                    <w:t>a</w:t>
                  </w:r>
                  <w:r>
                    <w:rPr>
                      <w:w w:val="107"/>
                      <w:sz w:val="18"/>
                    </w:rPr>
                    <w:t>cí</w:t>
                  </w:r>
                  <w:r>
                    <w:rPr>
                      <w:spacing w:val="3"/>
                      <w:sz w:val="18"/>
                    </w:rPr>
                    <w:t> </w:t>
                  </w:r>
                  <w:r>
                    <w:rPr>
                      <w:w w:val="118"/>
                      <w:sz w:val="18"/>
                    </w:rPr>
                    <w:t>l</w:t>
                  </w:r>
                  <w:r>
                    <w:rPr>
                      <w:spacing w:val="-3"/>
                      <w:w w:val="118"/>
                      <w:sz w:val="18"/>
                    </w:rPr>
                    <w:t>i</w:t>
                  </w:r>
                  <w:r>
                    <w:rPr>
                      <w:w w:val="118"/>
                      <w:sz w:val="18"/>
                    </w:rPr>
                    <w:t>st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w w:val="154"/>
                      <w:sz w:val="18"/>
                    </w:rPr>
                    <w:t>č</w:t>
                  </w:r>
                  <w:r>
                    <w:rPr>
                      <w:spacing w:val="-1"/>
                      <w:w w:val="154"/>
                      <w:sz w:val="18"/>
                    </w:rPr>
                    <w:t>.</w:t>
                  </w:r>
                  <w:r>
                    <w:rPr>
                      <w:w w:val="72"/>
                      <w:sz w:val="18"/>
                    </w:rPr>
                    <w:t>:</w:t>
                  </w:r>
                  <w:r>
                    <w:rPr>
                      <w:sz w:val="18"/>
                    </w:rPr>
                    <w:t>  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w w:val="120"/>
                      <w:sz w:val="18"/>
                    </w:rPr>
                    <w:t>F_208/32/6/2023</w:t>
                  </w:r>
                </w:p>
                <w:p>
                  <w:pPr>
                    <w:tabs>
                      <w:tab w:pos="4483" w:val="left" w:leader="none"/>
                      <w:tab w:pos="8120" w:val="left" w:leader="none"/>
                      <w:tab w:pos="10236" w:val="left" w:leader="none"/>
                      <w:tab w:pos="11597" w:val="left" w:leader="none"/>
                    </w:tabs>
                    <w:spacing w:line="204" w:lineRule="exact" w:before="0"/>
                    <w:ind w:left="33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w w:val="110"/>
                      <w:position w:val="-1"/>
                      <w:sz w:val="18"/>
                    </w:rPr>
                    <w:t>Lú:  </w:t>
                  </w:r>
                  <w:r>
                    <w:rPr>
                      <w:spacing w:val="15"/>
                      <w:w w:val="110"/>
                      <w:position w:val="-1"/>
                      <w:sz w:val="18"/>
                    </w:rPr>
                    <w:t> </w:t>
                  </w:r>
                  <w:r>
                    <w:rPr>
                      <w:b/>
                      <w:w w:val="110"/>
                      <w:position w:val="-1"/>
                      <w:sz w:val="18"/>
                    </w:rPr>
                    <w:t>6</w:t>
                    <w:tab/>
                  </w:r>
                  <w:r>
                    <w:rPr>
                      <w:w w:val="110"/>
                      <w:position w:val="-1"/>
                      <w:sz w:val="18"/>
                    </w:rPr>
                    <w:t>Lesní:</w:t>
                    <w:tab/>
                  </w:r>
                  <w:r>
                    <w:rPr>
                      <w:b/>
                      <w:w w:val="110"/>
                      <w:position w:val="-1"/>
                      <w:sz w:val="18"/>
                    </w:rPr>
                    <w:t>Seifert</w:t>
                  </w:r>
                  <w:r>
                    <w:rPr>
                      <w:b/>
                      <w:spacing w:val="4"/>
                      <w:w w:val="110"/>
                      <w:position w:val="-1"/>
                      <w:sz w:val="18"/>
                    </w:rPr>
                    <w:t> </w:t>
                  </w:r>
                  <w:r>
                    <w:rPr>
                      <w:b/>
                      <w:w w:val="110"/>
                      <w:position w:val="-1"/>
                      <w:sz w:val="18"/>
                    </w:rPr>
                    <w:t>Martin</w:t>
                    <w:tab/>
                  </w:r>
                  <w:r>
                    <w:rPr>
                      <w:w w:val="110"/>
                      <w:sz w:val="18"/>
                    </w:rPr>
                    <w:t>Smlouva:</w:t>
                    <w:tab/>
                  </w:r>
                  <w:r>
                    <w:rPr>
                      <w:b/>
                      <w:w w:val="110"/>
                      <w:sz w:val="18"/>
                    </w:rPr>
                    <w:t>SMLR-32-82/2023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6532" w:val="left" w:leader="none"/>
                      <w:tab w:pos="10658" w:val="left" w:leader="none"/>
                      <w:tab w:pos="13754" w:val="left" w:leader="none"/>
                    </w:tabs>
                    <w:spacing w:line="223" w:lineRule="exact" w:before="0"/>
                    <w:ind w:left="3206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Těžba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dřeva</w:t>
                    <w:tab/>
                    <w:t>Přibližování  P-VM</w:t>
                  </w:r>
                  <w:r>
                    <w:rPr>
                      <w:b/>
                      <w:spacing w:val="20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:</w:t>
                  </w:r>
                  <w:r>
                    <w:rPr>
                      <w:b/>
                      <w:spacing w:val="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UKT</w:t>
                    <w:tab/>
                  </w:r>
                  <w:r>
                    <w:rPr>
                      <w:b/>
                      <w:position w:val="2"/>
                      <w:sz w:val="18"/>
                    </w:rPr>
                    <w:t>Vyvážení  VM</w:t>
                  </w:r>
                  <w:r>
                    <w:rPr>
                      <w:b/>
                      <w:spacing w:val="-5"/>
                      <w:position w:val="2"/>
                      <w:sz w:val="18"/>
                    </w:rPr>
                    <w:t> </w:t>
                  </w:r>
                  <w:r>
                    <w:rPr>
                      <w:b/>
                      <w:position w:val="2"/>
                      <w:sz w:val="18"/>
                    </w:rPr>
                    <w:t>-</w:t>
                  </w:r>
                  <w:r>
                    <w:rPr>
                      <w:b/>
                      <w:spacing w:val="8"/>
                      <w:position w:val="2"/>
                      <w:sz w:val="18"/>
                    </w:rPr>
                    <w:t> </w:t>
                  </w:r>
                  <w:r>
                    <w:rPr>
                      <w:b/>
                      <w:position w:val="2"/>
                      <w:sz w:val="18"/>
                    </w:rPr>
                    <w:t>OM</w:t>
                    <w:tab/>
                  </w:r>
                  <w:r>
                    <w:rPr>
                      <w:b/>
                      <w:position w:val="3"/>
                      <w:sz w:val="18"/>
                    </w:rPr>
                    <w:t>Celkem</w:t>
                  </w:r>
                </w:p>
                <w:p>
                  <w:pPr>
                    <w:tabs>
                      <w:tab w:pos="2339" w:val="left" w:leader="none"/>
                    </w:tabs>
                    <w:spacing w:line="193" w:lineRule="exact" w:before="0"/>
                    <w:ind w:left="105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18"/>
                    </w:rPr>
                    <w:t>Porost</w:t>
                    <w:tab/>
                  </w:r>
                  <w:r>
                    <w:rPr>
                      <w:sz w:val="16"/>
                    </w:rPr>
                    <w:t>m3</w:t>
                  </w:r>
                </w:p>
                <w:p>
                  <w:pPr>
                    <w:pStyle w:val="BodyText"/>
                    <w:tabs>
                      <w:tab w:pos="4593" w:val="left" w:leader="none"/>
                      <w:tab w:pos="5939" w:val="left" w:leader="none"/>
                      <w:tab w:pos="7098" w:val="left" w:leader="none"/>
                      <w:tab w:pos="8509" w:val="left" w:leader="none"/>
                      <w:tab w:pos="9805" w:val="left" w:leader="none"/>
                      <w:tab w:pos="10993" w:val="left" w:leader="none"/>
                      <w:tab w:pos="12217" w:val="left" w:leader="none"/>
                      <w:tab w:pos="13679" w:val="left" w:leader="none"/>
                      <w:tab w:pos="15011" w:val="left" w:leader="none"/>
                    </w:tabs>
                    <w:spacing w:before="87"/>
                    <w:ind w:left="3448"/>
                  </w:pPr>
                  <w:r>
                    <w:rPr>
                      <w:w w:val="115"/>
                      <w:position w:val="1"/>
                    </w:rPr>
                    <w:t>Druh</w:t>
                    <w:tab/>
                    <w:t>Nh</w:t>
                  </w:r>
                  <w:r>
                    <w:rPr>
                      <w:spacing w:val="-34"/>
                      <w:w w:val="115"/>
                      <w:position w:val="1"/>
                    </w:rPr>
                    <w:t> </w:t>
                  </w:r>
                  <w:r>
                    <w:rPr>
                      <w:w w:val="145"/>
                      <w:position w:val="1"/>
                    </w:rPr>
                    <w:t>/</w:t>
                  </w:r>
                  <w:r>
                    <w:rPr>
                      <w:spacing w:val="-39"/>
                      <w:w w:val="145"/>
                      <w:position w:val="1"/>
                    </w:rPr>
                    <w:t> </w:t>
                  </w:r>
                  <w:r>
                    <w:rPr>
                      <w:w w:val="115"/>
                      <w:position w:val="1"/>
                    </w:rPr>
                    <w:t>m3</w:t>
                    <w:tab/>
                    <w:t>Kč/m3</w:t>
                    <w:tab/>
                  </w:r>
                  <w:r>
                    <w:rPr>
                      <w:w w:val="110"/>
                    </w:rPr>
                    <w:t>Vzdálenost</w:t>
                    <w:tab/>
                  </w:r>
                  <w:r>
                    <w:rPr>
                      <w:w w:val="115"/>
                      <w:position w:val="1"/>
                    </w:rPr>
                    <w:t>Nh</w:t>
                  </w:r>
                  <w:r>
                    <w:rPr>
                      <w:spacing w:val="-39"/>
                      <w:w w:val="115"/>
                      <w:position w:val="1"/>
                    </w:rPr>
                    <w:t> </w:t>
                  </w:r>
                  <w:r>
                    <w:rPr>
                      <w:w w:val="145"/>
                      <w:position w:val="1"/>
                    </w:rPr>
                    <w:t>/</w:t>
                  </w:r>
                  <w:r>
                    <w:rPr>
                      <w:spacing w:val="-38"/>
                      <w:w w:val="145"/>
                      <w:position w:val="1"/>
                    </w:rPr>
                    <w:t> </w:t>
                  </w:r>
                  <w:r>
                    <w:rPr>
                      <w:w w:val="115"/>
                      <w:position w:val="1"/>
                    </w:rPr>
                    <w:t>m3</w:t>
                    <w:tab/>
                    <w:t>Kč/</w:t>
                  </w:r>
                  <w:r>
                    <w:rPr>
                      <w:spacing w:val="-14"/>
                      <w:w w:val="115"/>
                      <w:position w:val="1"/>
                    </w:rPr>
                    <w:t> </w:t>
                  </w:r>
                  <w:r>
                    <w:rPr>
                      <w:w w:val="115"/>
                      <w:position w:val="1"/>
                    </w:rPr>
                    <w:t>m3</w:t>
                    <w:tab/>
                  </w:r>
                  <w:r>
                    <w:rPr>
                      <w:w w:val="110"/>
                      <w:position w:val="1"/>
                    </w:rPr>
                    <w:t>Kategorie</w:t>
                    <w:tab/>
                  </w:r>
                  <w:r>
                    <w:rPr>
                      <w:w w:val="110"/>
                      <w:position w:val="2"/>
                    </w:rPr>
                    <w:t>Vzdálenost</w:t>
                    <w:tab/>
                  </w:r>
                  <w:r>
                    <w:rPr>
                      <w:w w:val="115"/>
                      <w:position w:val="2"/>
                    </w:rPr>
                    <w:t>Kč/m3</w:t>
                    <w:tab/>
                  </w:r>
                  <w:r>
                    <w:rPr>
                      <w:w w:val="115"/>
                      <w:position w:val="3"/>
                    </w:rPr>
                    <w:t>Kč/m3</w:t>
                  </w:r>
                </w:p>
                <w:p>
                  <w:pPr>
                    <w:pStyle w:val="BodyText"/>
                    <w:tabs>
                      <w:tab w:pos="2231" w:val="left" w:leader="none"/>
                      <w:tab w:pos="3340" w:val="left" w:leader="none"/>
                      <w:tab w:pos="4751" w:val="left" w:leader="none"/>
                      <w:tab w:pos="6112" w:val="left" w:leader="none"/>
                      <w:tab w:pos="7473" w:val="left" w:leader="none"/>
                      <w:tab w:pos="8661" w:val="left" w:leader="none"/>
                      <w:tab w:pos="9957" w:val="left" w:leader="none"/>
                      <w:tab w:pos="10821" w:val="left" w:leader="none"/>
                      <w:tab w:pos="12448" w:val="left" w:leader="none"/>
                      <w:tab w:pos="13838" w:val="left" w:leader="none"/>
                      <w:tab w:pos="15458" w:val="right" w:leader="none"/>
                    </w:tabs>
                    <w:spacing w:before="755"/>
                    <w:ind w:left="943"/>
                  </w:pPr>
                  <w:r>
                    <w:rPr>
                      <w:position w:val="1"/>
                      <w:sz w:val="16"/>
                    </w:rPr>
                    <w:t>681AS373</w:t>
                    <w:tab/>
                  </w:r>
                  <w:r>
                    <w:rPr>
                      <w:position w:val="1"/>
                    </w:rPr>
                    <w:t>69,57</w:t>
                    <w:tab/>
                    <w:t>123/5,8</w:t>
                    <w:tab/>
                    <w:t>0,61</w:t>
                    <w:tab/>
                    <w:t>195</w:t>
                    <w:tab/>
                  </w:r>
                  <w:r>
                    <w:rPr/>
                    <w:t>70</w:t>
                    <w:tab/>
                  </w:r>
                  <w:r>
                    <w:rPr>
                      <w:position w:val="1"/>
                    </w:rPr>
                    <w:t>0,53</w:t>
                    <w:tab/>
                    <w:t>331</w:t>
                    <w:tab/>
                    <w:t>VT  kol.</w:t>
                  </w:r>
                  <w:r>
                    <w:rPr>
                      <w:spacing w:val="47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do</w:t>
                  </w:r>
                  <w:r>
                    <w:rPr>
                      <w:spacing w:val="9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5t</w:t>
                    <w:tab/>
                    <w:t>1300</w:t>
                    <w:tab/>
                    <w:t>256</w:t>
                  </w:r>
                  <w:r>
                    <w:rPr>
                      <w:rFonts w:ascii="Times New Roman"/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>782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14514" w:val="left" w:leader="none"/>
                    </w:tabs>
                    <w:spacing w:before="181"/>
                    <w:ind w:left="929" w:right="0" w:firstLine="11411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Celková</w:t>
                  </w:r>
                  <w:r>
                    <w:rPr>
                      <w:b/>
                      <w:spacing w:val="18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cena</w:t>
                  </w:r>
                  <w:r>
                    <w:rPr>
                      <w:b/>
                      <w:spacing w:val="27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:</w:t>
                    <w:tab/>
                    <w:t>54 404</w:t>
                  </w:r>
                  <w:r>
                    <w:rPr>
                      <w:b/>
                      <w:spacing w:val="39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Kč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11001" w:val="left" w:leader="none"/>
                    </w:tabs>
                    <w:spacing w:before="0"/>
                    <w:ind w:left="92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Podklad pro vystavení výkonové normy </w:t>
                  </w:r>
                  <w:r>
                    <w:rPr>
                      <w:w w:val="145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spotřeby času </w:t>
                  </w:r>
                  <w:r>
                    <w:rPr>
                      <w:w w:val="145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vč. Sazeb z VZ  :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viz. zadní strana Zadávacího</w:t>
                  </w:r>
                  <w:r>
                    <w:rPr>
                      <w:b/>
                      <w:spacing w:val="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listu.</w:t>
                    <w:tab/>
                  </w:r>
                  <w:r>
                    <w:rPr>
                      <w:position w:val="2"/>
                      <w:sz w:val="18"/>
                    </w:rPr>
                    <w:t>Předpokládané  minimální plnění na  porost je  10</w:t>
                  </w:r>
                  <w:r>
                    <w:rPr>
                      <w:spacing w:val="23"/>
                      <w:position w:val="2"/>
                      <w:sz w:val="18"/>
                    </w:rPr>
                    <w:t> </w:t>
                  </w:r>
                  <w:r>
                    <w:rPr>
                      <w:position w:val="2"/>
                      <w:sz w:val="18"/>
                    </w:rPr>
                    <w:t>m3.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107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7"/>
                      <w:sz w:val="18"/>
                    </w:rPr>
                    <w:t>Za</w:t>
                  </w:r>
                  <w:r>
                    <w:rPr>
                      <w:b/>
                      <w:spacing w:val="-3"/>
                      <w:w w:val="97"/>
                      <w:sz w:val="18"/>
                    </w:rPr>
                    <w:t>d</w:t>
                  </w:r>
                  <w:r>
                    <w:rPr>
                      <w:b/>
                      <w:w w:val="97"/>
                      <w:sz w:val="18"/>
                    </w:rPr>
                    <w:t>ávací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w w:val="94"/>
                      <w:sz w:val="18"/>
                    </w:rPr>
                    <w:t>list</w:t>
                  </w:r>
                  <w:r>
                    <w:rPr>
                      <w:b/>
                      <w:spacing w:val="-8"/>
                      <w:sz w:val="18"/>
                    </w:rPr>
                    <w:t> </w:t>
                  </w:r>
                  <w:r>
                    <w:rPr>
                      <w:b/>
                      <w:w w:val="108"/>
                      <w:sz w:val="18"/>
                    </w:rPr>
                    <w:t>vysta</w:t>
                  </w:r>
                  <w:r>
                    <w:rPr>
                      <w:b/>
                      <w:spacing w:val="-3"/>
                      <w:w w:val="108"/>
                      <w:sz w:val="18"/>
                    </w:rPr>
                    <w:t>v</w:t>
                  </w:r>
                  <w:r>
                    <w:rPr>
                      <w:b/>
                      <w:w w:val="108"/>
                      <w:sz w:val="18"/>
                    </w:rPr>
                    <w:t>i</w:t>
                  </w:r>
                  <w:r>
                    <w:rPr>
                      <w:b/>
                      <w:spacing w:val="1"/>
                      <w:w w:val="108"/>
                      <w:sz w:val="18"/>
                    </w:rPr>
                    <w:t>l</w:t>
                  </w:r>
                  <w:r>
                    <w:rPr>
                      <w:b/>
                      <w:w w:val="49"/>
                      <w:sz w:val="18"/>
                    </w:rPr>
                    <w:t>:</w:t>
                  </w:r>
                </w:p>
                <w:p>
                  <w:pPr>
                    <w:spacing w:before="52"/>
                    <w:ind w:left="1061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05.01.2024</w:t>
                  </w:r>
                </w:p>
                <w:p>
                  <w:pPr>
                    <w:pStyle w:val="BodyText"/>
                    <w:tabs>
                      <w:tab w:pos="5315" w:val="left" w:leader="none"/>
                    </w:tabs>
                    <w:spacing w:before="57"/>
                    <w:ind w:left="138"/>
                    <w:jc w:val="center"/>
                  </w:pPr>
                  <w:r>
                    <w:rPr/>
                    <w:t>Jméno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Příjmení</w:t>
                    <w:tab/>
                  </w:r>
                  <w:r>
                    <w:rPr>
                      <w:position w:val="1"/>
                    </w:rPr>
                    <w:t>Datum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10619" w:val="left" w:leader="none"/>
                    </w:tabs>
                    <w:spacing w:line="241" w:lineRule="exact" w:before="0"/>
                    <w:ind w:left="558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8"/>
                    </w:rPr>
                    <w:t>Správa Krkonošského</w:t>
                  </w:r>
                  <w:r>
                    <w:rPr>
                      <w:spacing w:val="-38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národního</w:t>
                  </w:r>
                  <w:r>
                    <w:rPr>
                      <w:spacing w:val="-2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parku</w:t>
                    <w:tab/>
                  </w:r>
                  <w:r>
                    <w:rPr>
                      <w:w w:val="105"/>
                      <w:position w:val="-7"/>
                      <w:sz w:val="16"/>
                    </w:rPr>
                    <w:t>05.01.2024</w:t>
                  </w:r>
                </w:p>
                <w:p>
                  <w:pPr>
                    <w:pStyle w:val="BodyText"/>
                    <w:spacing w:line="140" w:lineRule="exact"/>
                    <w:ind w:left="3324" w:right="5842"/>
                    <w:jc w:val="center"/>
                  </w:pPr>
                  <w:r>
                    <w:rPr/>
                    <w:t>Územní pracoviště Rezek 32</w:t>
                  </w:r>
                </w:p>
                <w:p>
                  <w:pPr>
                    <w:pStyle w:val="BodyText"/>
                    <w:tabs>
                      <w:tab w:pos="10821" w:val="left" w:leader="none"/>
                    </w:tabs>
                    <w:spacing w:line="272" w:lineRule="exact"/>
                    <w:ind w:left="6566"/>
                  </w:pPr>
                  <w:r>
                    <w:rPr/>
                    <w:t>Dobrovského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</w:t>
                    <w:tab/>
                  </w:r>
                  <w:r>
                    <w:rPr>
                      <w:position w:val="9"/>
                    </w:rPr>
                    <w:t>Datum</w:t>
                  </w:r>
                </w:p>
                <w:p>
                  <w:pPr>
                    <w:pStyle w:val="BodyText"/>
                    <w:spacing w:before="6"/>
                    <w:ind w:left="3324" w:right="5848"/>
                    <w:jc w:val="center"/>
                  </w:pPr>
                  <w:r>
                    <w:rPr/>
                    <w:t>543  01 VRCHLABÍ</w:t>
                  </w:r>
                </w:p>
                <w:p>
                  <w:pPr>
                    <w:pStyle w:val="BodyText"/>
                    <w:spacing w:before="8"/>
                    <w:ind w:left="3324" w:right="5848"/>
                    <w:jc w:val="center"/>
                  </w:pPr>
                  <w:r>
                    <w:rPr/>
                    <w:t>IČ:  000 88 455 DIČ: 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3066" w:val="left" w:leader="none"/>
                      <w:tab w:pos="4614" w:val="left" w:leader="none"/>
                      <w:tab w:pos="6587" w:val="left" w:leader="none"/>
                      <w:tab w:pos="7969" w:val="left" w:leader="none"/>
                      <w:tab w:pos="13254" w:val="left" w:leader="none"/>
                      <w:tab w:pos="14536" w:val="left" w:leader="none"/>
                    </w:tabs>
                    <w:ind w:left="1145"/>
                    <w:rPr>
                      <w:b/>
                      <w:sz w:val="26"/>
                    </w:rPr>
                  </w:pPr>
                  <w:r>
                    <w:rPr/>
                    <w:t>Plnění prací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od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w w:val="75"/>
                    </w:rPr>
                    <w:t>:</w:t>
                    <w:tab/>
                  </w:r>
                  <w:r>
                    <w:rPr/>
                    <w:t>05.01.2024</w:t>
                    <w:tab/>
                    <w:t>Plnění prací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w w:val="75"/>
                    </w:rPr>
                    <w:t>:</w:t>
                    <w:tab/>
                  </w:r>
                  <w:r>
                    <w:rPr/>
                    <w:t>30.01.2024</w:t>
                    <w:tab/>
                    <w:t>Podpis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dodavatele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w w:val="75"/>
                    </w:rPr>
                    <w:t>:</w:t>
                    <w:tab/>
                  </w:r>
                  <w:r>
                    <w:rPr>
                      <w:position w:val="2"/>
                    </w:rPr>
                    <w:t>Datum</w:t>
                  </w:r>
                  <w:r>
                    <w:rPr>
                      <w:spacing w:val="24"/>
                      <w:position w:val="2"/>
                    </w:rPr>
                    <w:t> </w:t>
                  </w:r>
                  <w:r>
                    <w:rPr>
                      <w:w w:val="75"/>
                      <w:position w:val="2"/>
                    </w:rPr>
                    <w:t>:</w:t>
                    <w:tab/>
                  </w:r>
                  <w:r>
                    <w:rPr>
                      <w:b/>
                      <w:w w:val="75"/>
                      <w:position w:val="-7"/>
                      <w:sz w:val="26"/>
                    </w:rPr>
                    <w:t>3</w:t>
                  </w:r>
                  <w:r>
                    <w:rPr>
                      <w:b/>
                      <w:spacing w:val="-23"/>
                      <w:w w:val="75"/>
                      <w:position w:val="-7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-7"/>
                      <w:sz w:val="26"/>
                    </w:rPr>
                    <w:t>0</w:t>
                  </w:r>
                  <w:r>
                    <w:rPr>
                      <w:b/>
                      <w:spacing w:val="-14"/>
                      <w:w w:val="75"/>
                      <w:position w:val="-7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-7"/>
                      <w:sz w:val="26"/>
                    </w:rPr>
                    <w:t>-01-</w:t>
                  </w:r>
                  <w:r>
                    <w:rPr>
                      <w:b/>
                      <w:spacing w:val="-23"/>
                      <w:w w:val="75"/>
                      <w:position w:val="-7"/>
                      <w:sz w:val="26"/>
                    </w:rPr>
                    <w:t> </w:t>
                  </w:r>
                  <w:r>
                    <w:rPr>
                      <w:b/>
                      <w:w w:val="75"/>
                      <w:position w:val="-7"/>
                      <w:sz w:val="26"/>
                    </w:rPr>
                    <w:t>Z0Z4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5pt;width:842.75pt;height:596.9pt;mso-position-horizontal-relative:page;mso-position-vertical-relative:page;z-index:-2704" coordorigin="0,0" coordsize="16855,11938">
            <v:shape style="position:absolute;left:0;top:0;width:16855;height:11938" type="#_x0000_t75" stroked="false">
              <v:imagedata r:id="rId5" o:title=""/>
            </v:shape>
            <v:shape style="position:absolute;left:5639;top:1299;width:10340;height:10162" coordorigin="5639,1299" coordsize="10340,10162" path="m7037,7901l5639,7901,5639,8159,7037,8159,7037,7901m8636,1299l7108,1299,7108,1557,8636,1557,8636,1299m11843,10561l9962,10561,9962,11461,11843,11461,11843,10561m15978,7232l13303,7232,13303,9674,15978,9674,15978,7232e" filled="true" fillcolor="#000000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6860" w:h="1194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2024-01-30T14:12:06Z</dcterms:created>
  <dcterms:modified xsi:type="dcterms:W3CDTF">2024-01-30T14:12:06Z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</Properties>
</file>