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CE15A0" w14:textId="77777777" w:rsidR="00565348" w:rsidRDefault="0024647D">
      <w:pPr>
        <w:spacing w:after="0" w:line="259" w:lineRule="auto"/>
        <w:ind w:left="0" w:right="0" w:firstLine="0"/>
        <w:jc w:val="left"/>
      </w:pPr>
      <w:bookmarkStart w:id="0" w:name="_GoBack"/>
      <w:bookmarkEnd w:id="0"/>
      <w:r>
        <w:t xml:space="preserve"> </w:t>
      </w:r>
    </w:p>
    <w:p w14:paraId="06204C48" w14:textId="77777777" w:rsidR="00565348" w:rsidRDefault="0024647D">
      <w:pPr>
        <w:spacing w:after="0" w:line="259" w:lineRule="auto"/>
        <w:ind w:left="0" w:right="0" w:firstLine="0"/>
        <w:jc w:val="left"/>
      </w:pPr>
      <w:r>
        <w:rPr>
          <w:b/>
          <w:u w:val="single" w:color="000000"/>
        </w:rPr>
        <w:t xml:space="preserve">DOHODA O SPOLUPRÁCI  VE  VĚCI  POSKYTOVÁNÍ  NÁHRADNÍHO  PLNĚNÍ </w:t>
      </w:r>
    </w:p>
    <w:p w14:paraId="201B1FA1" w14:textId="77777777" w:rsidR="00565348" w:rsidRDefault="0024647D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4B99232D" w14:textId="77777777" w:rsidR="00565348" w:rsidRDefault="0024647D">
      <w:pPr>
        <w:ind w:left="-5"/>
      </w:pPr>
      <w:r>
        <w:rPr>
          <w:b/>
        </w:rPr>
        <w:t xml:space="preserve">Beads 4U,s.r.o.. </w:t>
      </w:r>
      <w:r>
        <w:t xml:space="preserve">se sídlem Pod Skalkou 39, 466 01  Jablonec nad Nisou </w:t>
      </w:r>
    </w:p>
    <w:p w14:paraId="4CE75E52" w14:textId="77777777" w:rsidR="00565348" w:rsidRDefault="0024647D">
      <w:pPr>
        <w:ind w:left="-5" w:right="0"/>
      </w:pPr>
      <w:r>
        <w:t xml:space="preserve">zapsána v obchodním rejstříku vedeném u Krajského soudu v Ústí nad Labem, v oddíle C, vložka 36690 </w:t>
      </w:r>
    </w:p>
    <w:p w14:paraId="631A5BFC" w14:textId="77777777" w:rsidR="00565348" w:rsidRDefault="0024647D">
      <w:pPr>
        <w:ind w:left="-5" w:right="0"/>
      </w:pPr>
      <w:r>
        <w:t xml:space="preserve">IČO: 27478831 DIČ: CZ27478831 </w:t>
      </w:r>
    </w:p>
    <w:p w14:paraId="0547B77B" w14:textId="77777777" w:rsidR="00565348" w:rsidRDefault="0024647D">
      <w:pPr>
        <w:ind w:left="-5" w:right="0"/>
      </w:pPr>
      <w:r>
        <w:t xml:space="preserve">jednající jednatelem společnosti, Ing. Pavlem Vrbou </w:t>
      </w:r>
    </w:p>
    <w:p w14:paraId="2B56907F" w14:textId="77777777" w:rsidR="00565348" w:rsidRDefault="0024647D">
      <w:pPr>
        <w:ind w:left="-5" w:right="0"/>
      </w:pPr>
      <w:r>
        <w:t>(dále jen „</w:t>
      </w:r>
      <w:r>
        <w:rPr>
          <w:b/>
        </w:rPr>
        <w:t>dodavatel</w:t>
      </w:r>
      <w:r>
        <w:t xml:space="preserve">“) </w:t>
      </w:r>
    </w:p>
    <w:p w14:paraId="32F2356C" w14:textId="77777777" w:rsidR="00565348" w:rsidRDefault="0024647D">
      <w:pPr>
        <w:tabs>
          <w:tab w:val="center" w:pos="708"/>
          <w:tab w:val="center" w:pos="1416"/>
          <w:tab w:val="center" w:pos="2124"/>
          <w:tab w:val="center" w:pos="2832"/>
          <w:tab w:val="center" w:pos="3540"/>
          <w:tab w:val="center" w:pos="4301"/>
        </w:tabs>
        <w:ind w:left="-15"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a </w:t>
      </w:r>
    </w:p>
    <w:p w14:paraId="10F84F8C" w14:textId="77777777" w:rsidR="00565348" w:rsidRDefault="0024647D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1106323" w14:textId="77777777" w:rsidR="00565348" w:rsidRDefault="0024647D">
      <w:pPr>
        <w:spacing w:after="0" w:line="259" w:lineRule="auto"/>
        <w:ind w:left="0" w:right="0" w:firstLine="0"/>
        <w:jc w:val="left"/>
      </w:pPr>
      <w:r>
        <w:rPr>
          <w:b/>
        </w:rPr>
        <w:t xml:space="preserve">Domov důchodců </w:t>
      </w:r>
    </w:p>
    <w:p w14:paraId="0CB7EED0" w14:textId="77777777" w:rsidR="00565348" w:rsidRDefault="0024647D">
      <w:pPr>
        <w:ind w:left="-5" w:right="0"/>
      </w:pPr>
      <w:r>
        <w:t xml:space="preserve">se sídlem Na Sibiři 149, 549 54 Police nad Metují </w:t>
      </w:r>
    </w:p>
    <w:p w14:paraId="075164C7" w14:textId="77777777" w:rsidR="00565348" w:rsidRDefault="0024647D">
      <w:pPr>
        <w:ind w:left="-5" w:right="0"/>
      </w:pPr>
      <w:r>
        <w:t xml:space="preserve">IČO:71194002 </w:t>
      </w:r>
    </w:p>
    <w:p w14:paraId="5893D725" w14:textId="77777777" w:rsidR="00565348" w:rsidRDefault="0024647D">
      <w:pPr>
        <w:ind w:left="-5" w:right="0"/>
      </w:pPr>
      <w:r>
        <w:t xml:space="preserve">Právní forma – příspěvková organizace Královéhradeckého kraje </w:t>
      </w:r>
    </w:p>
    <w:p w14:paraId="3AB190C4" w14:textId="77777777" w:rsidR="00565348" w:rsidRDefault="0024647D">
      <w:pPr>
        <w:ind w:left="-5" w:right="0"/>
      </w:pPr>
      <w:r>
        <w:t xml:space="preserve">zapsána v obchodním rejstříku vedeném u Krajského soudu v Hradci Králové, v oddíle PR, vložka 845 </w:t>
      </w:r>
    </w:p>
    <w:p w14:paraId="490B7F60" w14:textId="77777777" w:rsidR="00565348" w:rsidRDefault="0024647D">
      <w:pPr>
        <w:ind w:left="-5" w:right="0"/>
      </w:pPr>
      <w:r>
        <w:t xml:space="preserve">Zastoupená Mgr. Jana Šrámková,  </w:t>
      </w:r>
    </w:p>
    <w:p w14:paraId="59226D5A" w14:textId="77777777" w:rsidR="00565348" w:rsidRDefault="0024647D">
      <w:pPr>
        <w:ind w:left="-5" w:right="0"/>
      </w:pPr>
      <w:r>
        <w:t>(dále jen „</w:t>
      </w:r>
      <w:r>
        <w:rPr>
          <w:b/>
        </w:rPr>
        <w:t>odběratel</w:t>
      </w:r>
      <w:r>
        <w:t xml:space="preserve">“) </w:t>
      </w:r>
    </w:p>
    <w:p w14:paraId="18C9E99E" w14:textId="77777777" w:rsidR="00565348" w:rsidRDefault="0024647D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51416A9" w14:textId="77777777" w:rsidR="00565348" w:rsidRDefault="0024647D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EB61714" w14:textId="77777777" w:rsidR="00565348" w:rsidRDefault="0024647D">
      <w:pPr>
        <w:ind w:left="-5" w:right="0"/>
      </w:pPr>
      <w:r>
        <w:t xml:space="preserve">uzavírající následující dohodu o spolupráci ve věci poskytování </w:t>
      </w:r>
      <w:r>
        <w:rPr>
          <w:b/>
        </w:rPr>
        <w:t>náhradního plnění podle § 81 zákona č. 435/2004 Sb. o zaměstnanosti</w:t>
      </w:r>
      <w:r>
        <w:t xml:space="preserve">, ve znění novel provedených zákony č.367/2011 Sb., a č. 206/2017 (dále jen „zákonná úprava“): </w:t>
      </w:r>
    </w:p>
    <w:p w14:paraId="6AA03141" w14:textId="77777777" w:rsidR="00565348" w:rsidRDefault="0024647D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E8E8666" w14:textId="77777777" w:rsidR="00565348" w:rsidRDefault="0024647D">
      <w:pPr>
        <w:ind w:left="4475" w:right="0"/>
      </w:pPr>
      <w:r>
        <w:t xml:space="preserve">I. </w:t>
      </w:r>
    </w:p>
    <w:p w14:paraId="5CC6AD3A" w14:textId="77777777" w:rsidR="00565348" w:rsidRDefault="0024647D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CF0706C" w14:textId="77777777" w:rsidR="00565348" w:rsidRDefault="0024647D">
      <w:pPr>
        <w:numPr>
          <w:ilvl w:val="0"/>
          <w:numId w:val="1"/>
        </w:numPr>
        <w:ind w:right="0" w:hanging="348"/>
      </w:pPr>
      <w:r>
        <w:t xml:space="preserve">Dodavatel prohlašuje, že má podle zákonné úpravy dostatečné množství zaměstnanců se zdravotním znevýhodněním (dále jen „OZP“) pro účely možnosti poskytování náhradního plnění. Dodavatel je veden v registru chráněných dílen při Ministerstvu práce a sociálních věcí a je oprávněn poskytovat třetím osobám náhradní plnění v souladu se zákonnou úpravou. </w:t>
      </w:r>
    </w:p>
    <w:p w14:paraId="3F15BDB8" w14:textId="77777777" w:rsidR="00565348" w:rsidRDefault="0024647D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401C178E" w14:textId="77777777" w:rsidR="00565348" w:rsidRDefault="0024647D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10C08904" w14:textId="77777777" w:rsidR="00565348" w:rsidRDefault="0024647D">
      <w:pPr>
        <w:numPr>
          <w:ilvl w:val="0"/>
          <w:numId w:val="1"/>
        </w:numPr>
        <w:ind w:right="0" w:hanging="348"/>
      </w:pPr>
      <w:r>
        <w:t xml:space="preserve">Odběratel si u dodavatele rezervuje odběry v rámci náhradního plnění dle zákonné </w:t>
      </w:r>
    </w:p>
    <w:p w14:paraId="45551D8B" w14:textId="77777777" w:rsidR="00565348" w:rsidRDefault="0024647D">
      <w:pPr>
        <w:spacing w:after="0" w:line="259" w:lineRule="auto"/>
        <w:ind w:left="0" w:right="1873" w:firstLine="0"/>
        <w:jc w:val="right"/>
      </w:pPr>
      <w:r>
        <w:t xml:space="preserve">úpravy v objemu 150.000,-- Kč bez DPH pro dodávky za rok 2024.                                                       </w:t>
      </w:r>
    </w:p>
    <w:p w14:paraId="6D5B3516" w14:textId="77777777" w:rsidR="00565348" w:rsidRDefault="0024647D">
      <w:pPr>
        <w:spacing w:after="11" w:line="236" w:lineRule="auto"/>
        <w:ind w:left="0" w:right="8303" w:firstLine="0"/>
        <w:jc w:val="left"/>
      </w:pPr>
      <w:r>
        <w:t xml:space="preserve">  </w:t>
      </w:r>
      <w:r>
        <w:tab/>
      </w:r>
      <w:r>
        <w:rPr>
          <w:b/>
        </w:rPr>
        <w:t xml:space="preserve"> </w:t>
      </w:r>
    </w:p>
    <w:p w14:paraId="5F1073CB" w14:textId="77777777" w:rsidR="00565348" w:rsidRDefault="0024647D">
      <w:pPr>
        <w:ind w:left="4535" w:right="4366" w:hanging="110"/>
      </w:pPr>
      <w:r>
        <w:t xml:space="preserve">II.  </w:t>
      </w:r>
    </w:p>
    <w:p w14:paraId="153714AE" w14:textId="77777777" w:rsidR="00565348" w:rsidRDefault="0024647D">
      <w:pPr>
        <w:numPr>
          <w:ilvl w:val="0"/>
          <w:numId w:val="2"/>
        </w:numPr>
        <w:ind w:right="0" w:hanging="348"/>
      </w:pPr>
      <w:r>
        <w:t xml:space="preserve">Dodavatel se podpisem této dohody zavazuje poskytnout odběrateli objem obchodní spolupráce pro účely náhradního plnění do výše uvedené v této smlouvě (dále jen smluvený objem) na nákup úklidových a čistících prostředků.   </w:t>
      </w:r>
    </w:p>
    <w:p w14:paraId="7D211A32" w14:textId="77777777" w:rsidR="00565348" w:rsidRDefault="0024647D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79F6D8D6" w14:textId="77777777" w:rsidR="00565348" w:rsidRDefault="0024647D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0DE98082" w14:textId="77777777" w:rsidR="00565348" w:rsidRDefault="0024647D">
      <w:pPr>
        <w:numPr>
          <w:ilvl w:val="0"/>
          <w:numId w:val="2"/>
        </w:numPr>
        <w:spacing w:after="0" w:line="239" w:lineRule="auto"/>
        <w:ind w:right="0" w:hanging="348"/>
      </w:pPr>
      <w:r>
        <w:t xml:space="preserve">Odběratel se zavazuje vyčerpat celý smluvený objem za kalendářní rok 2024. V případě, že odběratel nebude schopen naplnit smluvený objem, musí nejpozději do 30. 9. 2024 sdělit dodavateli změnu smluveného objemu. Pokud tak neučiní, bude dodavatel smluvený objem závazně rezervovat do 31. 12. 2024 a z nevyčerpané části bude </w:t>
      </w:r>
      <w:r>
        <w:lastRenderedPageBreak/>
        <w:t xml:space="preserve">odběratel povinen uhradit dodavateli smluvní pokutu ve výši 10% z nevyčerpaného smluveného objemu. </w:t>
      </w:r>
    </w:p>
    <w:p w14:paraId="51F3AAF5" w14:textId="77777777" w:rsidR="00565348" w:rsidRDefault="0024647D">
      <w:pPr>
        <w:spacing w:after="3" w:line="259" w:lineRule="auto"/>
        <w:ind w:left="369" w:right="0"/>
        <w:jc w:val="center"/>
      </w:pPr>
      <w:r>
        <w:t xml:space="preserve">-1- </w:t>
      </w:r>
    </w:p>
    <w:p w14:paraId="0BF24788" w14:textId="77777777" w:rsidR="00565348" w:rsidRDefault="0024647D">
      <w:pPr>
        <w:numPr>
          <w:ilvl w:val="0"/>
          <w:numId w:val="2"/>
        </w:numPr>
        <w:ind w:right="0" w:hanging="348"/>
      </w:pPr>
      <w:r>
        <w:t xml:space="preserve">Na tuto dohodu budou navazovat dílčí smlouvy ve formě objednávek odběratele, jimiž odběratel bude naplňovat smluvený objem. </w:t>
      </w:r>
    </w:p>
    <w:p w14:paraId="68AEEDAB" w14:textId="77777777" w:rsidR="00565348" w:rsidRDefault="0024647D">
      <w:pPr>
        <w:spacing w:after="0" w:line="259" w:lineRule="auto"/>
        <w:ind w:left="59" w:right="0" w:firstLine="0"/>
        <w:jc w:val="center"/>
      </w:pPr>
      <w:r>
        <w:t xml:space="preserve"> </w:t>
      </w:r>
    </w:p>
    <w:p w14:paraId="19E09AFB" w14:textId="77777777" w:rsidR="00565348" w:rsidRDefault="0024647D">
      <w:pPr>
        <w:spacing w:after="3" w:line="259" w:lineRule="auto"/>
        <w:ind w:left="369" w:right="360"/>
        <w:jc w:val="center"/>
      </w:pPr>
      <w:r>
        <w:t xml:space="preserve">III. </w:t>
      </w:r>
    </w:p>
    <w:p w14:paraId="58A64B33" w14:textId="77777777" w:rsidR="00565348" w:rsidRDefault="0024647D">
      <w:pPr>
        <w:spacing w:after="0" w:line="259" w:lineRule="auto"/>
        <w:ind w:left="59" w:right="0" w:firstLine="0"/>
        <w:jc w:val="center"/>
      </w:pPr>
      <w:r>
        <w:t xml:space="preserve"> </w:t>
      </w:r>
    </w:p>
    <w:p w14:paraId="7E9FD052" w14:textId="77777777" w:rsidR="00565348" w:rsidRDefault="0024647D">
      <w:pPr>
        <w:numPr>
          <w:ilvl w:val="0"/>
          <w:numId w:val="3"/>
        </w:numPr>
        <w:ind w:right="0" w:hanging="348"/>
      </w:pPr>
      <w:r>
        <w:t xml:space="preserve">Tato smlouva se uzavírá na dobu určitou od 01. 01. 2024 do 31. 12. 2024. Smlouva je platná dnem jejího uzavření.  </w:t>
      </w:r>
    </w:p>
    <w:p w14:paraId="5407D01A" w14:textId="77777777" w:rsidR="00565348" w:rsidRDefault="0024647D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4AC74817" w14:textId="77777777" w:rsidR="00565348" w:rsidRDefault="0024647D">
      <w:pPr>
        <w:numPr>
          <w:ilvl w:val="0"/>
          <w:numId w:val="3"/>
        </w:numPr>
        <w:ind w:right="0" w:hanging="348"/>
      </w:pPr>
      <w:r>
        <w:t xml:space="preserve">Obě strany se zavazují, že informace, které získají při plněních této dohody, neposkytnou dalším osobám a budou chápat tyto informace jako obchodní tajemství. V případě porušení takového závazku souhlasí s možností okamžitého ukončení této dohody a k vymáhání prokazatelné škody vzniklé tímto konáním.  </w:t>
      </w:r>
    </w:p>
    <w:p w14:paraId="5A25819B" w14:textId="77777777" w:rsidR="00565348" w:rsidRDefault="0024647D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6BE9FCAF" w14:textId="77777777" w:rsidR="00565348" w:rsidRDefault="0024647D">
      <w:pPr>
        <w:numPr>
          <w:ilvl w:val="0"/>
          <w:numId w:val="3"/>
        </w:numPr>
        <w:ind w:right="0" w:hanging="348"/>
      </w:pPr>
      <w:r>
        <w:t xml:space="preserve">Tuto dohodu lze měnit, doplňovat nebo rušit pouze písemnou formou. </w:t>
      </w:r>
    </w:p>
    <w:p w14:paraId="0A8FBC90" w14:textId="77777777" w:rsidR="00565348" w:rsidRDefault="0024647D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4741A4DF" w14:textId="77777777" w:rsidR="00565348" w:rsidRDefault="0024647D">
      <w:pPr>
        <w:numPr>
          <w:ilvl w:val="0"/>
          <w:numId w:val="3"/>
        </w:numPr>
        <w:ind w:right="0" w:hanging="348"/>
      </w:pPr>
      <w:r>
        <w:t xml:space="preserve">Tato dohoda, jakož i právní vztahy vzniklé porušením této dohody, se řídí právním řádem České republiky, a to zejména občanským zákoníkem a zákonem o zaměstnanosti. </w:t>
      </w:r>
    </w:p>
    <w:p w14:paraId="3C5EE092" w14:textId="77777777" w:rsidR="00565348" w:rsidRDefault="0024647D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1EDA078D" w14:textId="77777777" w:rsidR="00565348" w:rsidRDefault="0024647D">
      <w:pPr>
        <w:numPr>
          <w:ilvl w:val="0"/>
          <w:numId w:val="3"/>
        </w:numPr>
        <w:ind w:right="0" w:hanging="348"/>
      </w:pPr>
      <w:r>
        <w:t xml:space="preserve">V případě, že některé ustanovení této dohody je nebo se stane neplatné, zůstávají ostatní ustanovení této dohody platná. Smluvní strany se zavazují nahradit neplatné ustanovení dohody ustanovením jiným, platným, které svým obsahem a smyslem odpovídá nejlépe původně zamýšlenému ekonomickému účelu ustanovení neplatného. </w:t>
      </w:r>
    </w:p>
    <w:p w14:paraId="2D605CC7" w14:textId="77777777" w:rsidR="00565348" w:rsidRDefault="0024647D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64D40CBE" w14:textId="77777777" w:rsidR="00565348" w:rsidRDefault="0024647D">
      <w:pPr>
        <w:numPr>
          <w:ilvl w:val="0"/>
          <w:numId w:val="3"/>
        </w:numPr>
        <w:ind w:right="0" w:hanging="348"/>
      </w:pPr>
      <w:r>
        <w:t xml:space="preserve">Smluvní strany prohlašují, že tato dohoda byla uzavřena po vzájemném projednání, že si ji před jejím podepsáním přečetly a s jejím obsahem plně souhlasí. </w:t>
      </w:r>
    </w:p>
    <w:p w14:paraId="35F9B5AF" w14:textId="77777777" w:rsidR="00565348" w:rsidRDefault="0024647D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47BBBA30" w14:textId="77777777" w:rsidR="00565348" w:rsidRDefault="0024647D">
      <w:pPr>
        <w:numPr>
          <w:ilvl w:val="0"/>
          <w:numId w:val="3"/>
        </w:numPr>
        <w:ind w:right="0" w:hanging="348"/>
      </w:pPr>
      <w:r>
        <w:t xml:space="preserve">Tato dohoda se vyhotovuje ve 2 stejnopisech, z nichž každý má platnost originálu. Každá strana obdrží jeden stejnopis. </w:t>
      </w:r>
    </w:p>
    <w:p w14:paraId="07E2A573" w14:textId="77777777" w:rsidR="00565348" w:rsidRDefault="0024647D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1CF1D05F" w14:textId="77777777" w:rsidR="00565348" w:rsidRDefault="0024647D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3D38AB5" w14:textId="77777777" w:rsidR="00565348" w:rsidRDefault="0024647D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57CEC16" w14:textId="77777777" w:rsidR="00565348" w:rsidRDefault="0024647D">
      <w:pPr>
        <w:ind w:left="3525" w:right="2068" w:hanging="354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4328FBA" wp14:editId="32C0AB83">
                <wp:simplePos x="0" y="0"/>
                <wp:positionH relativeFrom="column">
                  <wp:posOffset>126</wp:posOffset>
                </wp:positionH>
                <wp:positionV relativeFrom="paragraph">
                  <wp:posOffset>-181694</wp:posOffset>
                </wp:positionV>
                <wp:extent cx="2103119" cy="1402026"/>
                <wp:effectExtent l="0" t="0" r="0" b="0"/>
                <wp:wrapNone/>
                <wp:docPr id="2457" name="Group 2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3119" cy="1402026"/>
                          <a:chOff x="0" y="0"/>
                          <a:chExt cx="2103119" cy="1402026"/>
                        </a:xfrm>
                      </wpg:grpSpPr>
                      <wps:wsp>
                        <wps:cNvPr id="312" name="Rectangle 312"/>
                        <wps:cNvSpPr/>
                        <wps:spPr>
                          <a:xfrm>
                            <a:off x="0" y="355431"/>
                            <a:ext cx="124655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6F79A0" w14:textId="77777777" w:rsidR="00565348" w:rsidRDefault="0024647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za dodavatele: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1348740" y="355431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1536FE" w14:textId="77777777" w:rsidR="00565348" w:rsidRDefault="0024647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1798320" y="355431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4D2CA6" w14:textId="77777777" w:rsidR="00565348" w:rsidRDefault="0024647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1798319" y="1233255"/>
                            <a:ext cx="40538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D604E2" w14:textId="77777777" w:rsidR="00565348" w:rsidRDefault="0024647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" name="Picture 34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98898" y="0"/>
                            <a:ext cx="1845437" cy="13711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="http://schemas.openxmlformats.org/drawingml/2006/main">
            <w:pict>
              <v:group id="Group 2457" style="width:165.6pt;height:110.396pt;position:absolute;z-index:-2147483593;mso-position-horizontal-relative:text;mso-position-horizontal:absolute;margin-left:0.0098877pt;mso-position-vertical-relative:text;margin-top:-14.3067pt;" coordsize="21031,14020">
                <v:rect id="Rectangle 312" style="position:absolute;width:12465;height:2244;left:0;top:35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za dodavatele:  </w:t>
                        </w:r>
                      </w:p>
                    </w:txbxContent>
                  </v:textbox>
                </v:rect>
                <v:rect id="Rectangle 313" style="position:absolute;width:506;height:2244;left:13487;top:35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14" style="position:absolute;width:506;height:2244;left:17983;top:35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24" style="position:absolute;width:4053;height:2244;left:17983;top:123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       </w:t>
                        </w:r>
                      </w:p>
                    </w:txbxContent>
                  </v:textbox>
                </v:rect>
                <v:shape id="Picture 344" style="position:absolute;width:18454;height:13711;left:1988;top:0;" filled="f">
                  <v:imagedata r:id="rId6"/>
                </v:shape>
              </v:group>
            </w:pict>
          </mc:Fallback>
        </mc:AlternateContent>
      </w:r>
      <w:r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za odběratele: </w:t>
      </w:r>
    </w:p>
    <w:p w14:paraId="0479F9E3" w14:textId="77777777" w:rsidR="00565348" w:rsidRDefault="0024647D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6743089" w14:textId="77777777" w:rsidR="00565348" w:rsidRDefault="0024647D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276E504" w14:textId="77777777" w:rsidR="00565348" w:rsidRDefault="0024647D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63C9DD9" w14:textId="77777777" w:rsidR="00565348" w:rsidRDefault="0024647D">
      <w:pPr>
        <w:ind w:left="-5" w:right="0"/>
      </w:pPr>
      <w:r>
        <w:t xml:space="preserve">…………………………………………                        …………………………………. </w:t>
      </w:r>
    </w:p>
    <w:p w14:paraId="3E806E0A" w14:textId="77777777" w:rsidR="00565348" w:rsidRDefault="0024647D">
      <w:pPr>
        <w:tabs>
          <w:tab w:val="center" w:pos="3540"/>
        </w:tabs>
        <w:ind w:left="-15" w:right="0" w:firstLine="0"/>
        <w:jc w:val="left"/>
      </w:pPr>
      <w:r>
        <w:t xml:space="preserve">                  Ing Pavel Vrba </w:t>
      </w:r>
      <w:r>
        <w:tab/>
        <w:t xml:space="preserve">                                   </w:t>
      </w:r>
    </w:p>
    <w:p w14:paraId="333A764A" w14:textId="1D584CBE" w:rsidR="00565348" w:rsidRDefault="0024647D" w:rsidP="00E606EB">
      <w:pPr>
        <w:tabs>
          <w:tab w:val="center" w:pos="3540"/>
          <w:tab w:val="center" w:pos="4248"/>
          <w:tab w:val="center" w:pos="4956"/>
          <w:tab w:val="center" w:pos="5664"/>
        </w:tabs>
        <w:ind w:left="-15" w:right="0" w:firstLine="0"/>
        <w:jc w:val="left"/>
      </w:pPr>
      <w:r>
        <w:t xml:space="preserve">              jednatel společnosti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</w:t>
      </w:r>
    </w:p>
    <w:p w14:paraId="64D8B53F" w14:textId="77777777" w:rsidR="00565348" w:rsidRDefault="0024647D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8AE0CD9" w14:textId="77777777" w:rsidR="00565348" w:rsidRDefault="0024647D">
      <w:pPr>
        <w:ind w:left="-5" w:right="0"/>
      </w:pPr>
      <w:r>
        <w:t xml:space="preserve">V Polici nad Metují                                                          Dne 08. ledna 2024 </w:t>
      </w:r>
    </w:p>
    <w:p w14:paraId="782FCE4D" w14:textId="77777777" w:rsidR="00565348" w:rsidRDefault="0024647D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D0A4845" w14:textId="77777777" w:rsidR="00565348" w:rsidRDefault="0024647D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E837946" w14:textId="77777777" w:rsidR="00565348" w:rsidRDefault="0024647D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4D05616" w14:textId="77777777" w:rsidR="00565348" w:rsidRDefault="0024647D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78353CD" w14:textId="77777777" w:rsidR="00565348" w:rsidRDefault="0024647D">
      <w:pPr>
        <w:spacing w:after="3" w:line="259" w:lineRule="auto"/>
        <w:ind w:left="369" w:right="360"/>
        <w:jc w:val="center"/>
      </w:pPr>
      <w:r>
        <w:t xml:space="preserve">-2- </w:t>
      </w:r>
    </w:p>
    <w:sectPr w:rsidR="00565348">
      <w:pgSz w:w="11906" w:h="16838"/>
      <w:pgMar w:top="1151" w:right="1407" w:bottom="1313" w:left="1428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455E9E"/>
    <w:multiLevelType w:val="hybridMultilevel"/>
    <w:tmpl w:val="2EA271DE"/>
    <w:lvl w:ilvl="0" w:tplc="C7C44870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F84B9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E48B9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10D1C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06B35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CA633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7253E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746F6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B4EBA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8403ACB"/>
    <w:multiLevelType w:val="hybridMultilevel"/>
    <w:tmpl w:val="73341AC8"/>
    <w:lvl w:ilvl="0" w:tplc="F482B3CC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F6D37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64F85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F40B4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C6CC3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B0381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EC395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52BF9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FE1F2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BF7133F"/>
    <w:multiLevelType w:val="hybridMultilevel"/>
    <w:tmpl w:val="3A146B56"/>
    <w:lvl w:ilvl="0" w:tplc="5A3E703C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B4A7B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9849A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5A232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38208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B8026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96423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3CB4D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6C069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348"/>
    <w:rsid w:val="0024647D"/>
    <w:rsid w:val="00565348"/>
    <w:rsid w:val="00CF1DEA"/>
    <w:rsid w:val="00E60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81093"/>
  <w15:docId w15:val="{EE9F2443-E596-7243-8122-7C0ADD82E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2" w:line="248" w:lineRule="auto"/>
      <w:ind w:left="10" w:right="3812" w:hanging="10"/>
      <w:jc w:val="both"/>
    </w:pPr>
    <w:rPr>
      <w:rFonts w:ascii="Times New Roman" w:eastAsia="Times New Roman" w:hAnsi="Times New Roman" w:cs="Times New Roman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557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DD Police n Met.  2024</vt:lpstr>
    </vt:vector>
  </TitlesOfParts>
  <Company/>
  <LinksUpToDate>false</LinksUpToDate>
  <CharactersWithSpaces>3837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DD Police n Met.  2024</dc:title>
  <dc:subject/>
  <dc:creator>Pavel Vrba</dc:creator>
  <cp:keywords/>
  <cp:lastModifiedBy>Jana Šrámková</cp:lastModifiedBy>
  <cp:revision>2</cp:revision>
  <dcterms:created xsi:type="dcterms:W3CDTF">2024-01-30T10:22:00Z</dcterms:created>
  <dcterms:modified xsi:type="dcterms:W3CDTF">2024-01-30T10:22:00Z</dcterms:modified>
</cp:coreProperties>
</file>