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19" w:rsidRDefault="00C4213D" w:rsidP="00EB0A19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D9B3"/>
        <w:autoSpaceDE w:val="0"/>
        <w:autoSpaceDN w:val="0"/>
        <w:adjustRightInd w:val="0"/>
        <w:spacing w:before="60"/>
        <w:ind w:right="-1"/>
        <w:jc w:val="center"/>
        <w:rPr>
          <w:b/>
          <w:bCs/>
        </w:rPr>
      </w:pPr>
      <w:r>
        <w:rPr>
          <w:b/>
          <w:bCs/>
          <w:sz w:val="28"/>
          <w:szCs w:val="28"/>
        </w:rPr>
        <w:t>U</w:t>
      </w:r>
      <w:r w:rsidR="00EB0A19">
        <w:rPr>
          <w:b/>
          <w:bCs/>
          <w:sz w:val="28"/>
          <w:szCs w:val="28"/>
        </w:rPr>
        <w:t xml:space="preserve">mělecká </w:t>
      </w:r>
      <w:proofErr w:type="gramStart"/>
      <w:r w:rsidR="00EB0A19">
        <w:rPr>
          <w:b/>
          <w:bCs/>
          <w:sz w:val="28"/>
          <w:szCs w:val="28"/>
        </w:rPr>
        <w:t xml:space="preserve">agentura  </w:t>
      </w:r>
      <w:r w:rsidR="00EB0A19">
        <w:rPr>
          <w:b/>
          <w:bCs/>
          <w:sz w:val="40"/>
          <w:szCs w:val="36"/>
        </w:rPr>
        <w:t>K L Í Č</w:t>
      </w:r>
      <w:proofErr w:type="gramEnd"/>
    </w:p>
    <w:p w:rsidR="006A6F30" w:rsidRPr="00C4213D" w:rsidRDefault="006A6F30" w:rsidP="006A6F30">
      <w:pPr>
        <w:autoSpaceDE w:val="0"/>
        <w:autoSpaceDN w:val="0"/>
        <w:adjustRightInd w:val="0"/>
        <w:spacing w:before="120"/>
        <w:ind w:right="-130"/>
        <w:jc w:val="center"/>
        <w:rPr>
          <w:b/>
          <w:bCs/>
        </w:rPr>
      </w:pPr>
      <w:r w:rsidRPr="00F43271">
        <w:rPr>
          <w:b/>
          <w:bCs/>
          <w:sz w:val="28"/>
          <w:szCs w:val="28"/>
        </w:rPr>
        <w:t xml:space="preserve">Ing. Jaroslav </w:t>
      </w:r>
      <w:proofErr w:type="gramStart"/>
      <w:r w:rsidRPr="00F43271">
        <w:rPr>
          <w:b/>
          <w:bCs/>
          <w:sz w:val="28"/>
          <w:szCs w:val="28"/>
        </w:rPr>
        <w:t>MARIAN</w:t>
      </w:r>
      <w:r w:rsidRPr="00C4213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 </w:t>
      </w:r>
      <w:r w:rsidRPr="00F43271">
        <w:rPr>
          <w:b/>
        </w:rPr>
        <w:t>Uherská</w:t>
      </w:r>
      <w:proofErr w:type="gramEnd"/>
      <w:r w:rsidRPr="00F43271">
        <w:rPr>
          <w:b/>
        </w:rPr>
        <w:t xml:space="preserve"> 620, 190 17 Praha - Vinoř,  </w:t>
      </w:r>
      <w:r w:rsidRPr="00F43271">
        <w:rPr>
          <w:b/>
          <w:bCs/>
        </w:rPr>
        <w:t xml:space="preserve">IČ: </w:t>
      </w:r>
      <w:proofErr w:type="gramStart"/>
      <w:r w:rsidRPr="00F43271">
        <w:rPr>
          <w:b/>
        </w:rPr>
        <w:t>10214330,  DIČ</w:t>
      </w:r>
      <w:proofErr w:type="gramEnd"/>
      <w:r w:rsidRPr="00F43271">
        <w:rPr>
          <w:b/>
        </w:rPr>
        <w:t>: CZ6002240651</w:t>
      </w:r>
    </w:p>
    <w:p w:rsidR="007C3E35" w:rsidRDefault="007C3E35" w:rsidP="007C3E35">
      <w:pPr>
        <w:autoSpaceDE w:val="0"/>
        <w:autoSpaceDN w:val="0"/>
        <w:adjustRightInd w:val="0"/>
        <w:ind w:right="-130"/>
        <w:jc w:val="center"/>
        <w:rPr>
          <w:sz w:val="22"/>
          <w:szCs w:val="22"/>
        </w:rPr>
      </w:pPr>
      <w:r w:rsidRPr="00943530">
        <w:rPr>
          <w:iCs/>
          <w:sz w:val="22"/>
          <w:szCs w:val="22"/>
        </w:rPr>
        <w:t>web:</w:t>
      </w:r>
      <w:r>
        <w:rPr>
          <w:iCs/>
          <w:sz w:val="22"/>
          <w:szCs w:val="22"/>
        </w:rPr>
        <w:t xml:space="preserve"> </w:t>
      </w:r>
      <w:r w:rsidRPr="00943530">
        <w:rPr>
          <w:iCs/>
          <w:sz w:val="22"/>
          <w:szCs w:val="22"/>
        </w:rPr>
        <w:t xml:space="preserve"> </w:t>
      </w:r>
      <w:hyperlink r:id="rId4" w:history="1">
        <w:r w:rsidRPr="00943530">
          <w:rPr>
            <w:rStyle w:val="Hypertextovodkaz"/>
            <w:color w:val="auto"/>
            <w:sz w:val="22"/>
            <w:szCs w:val="22"/>
            <w:u w:val="none"/>
          </w:rPr>
          <w:t>http</w:t>
        </w:r>
        <w:r>
          <w:rPr>
            <w:rStyle w:val="Hypertextovodkaz"/>
            <w:color w:val="auto"/>
            <w:sz w:val="22"/>
            <w:szCs w:val="22"/>
            <w:u w:val="none"/>
          </w:rPr>
          <w:t>s</w:t>
        </w:r>
        <w:r w:rsidRPr="00943530">
          <w:rPr>
            <w:rStyle w:val="Hypertextovodkaz"/>
            <w:color w:val="auto"/>
            <w:sz w:val="22"/>
            <w:szCs w:val="22"/>
            <w:u w:val="none"/>
          </w:rPr>
          <w:t>://stu</w:t>
        </w:r>
        <w:r>
          <w:rPr>
            <w:rStyle w:val="Hypertextovodkaz"/>
            <w:color w:val="auto"/>
            <w:sz w:val="22"/>
            <w:szCs w:val="22"/>
            <w:u w:val="none"/>
          </w:rPr>
          <w:t>pina</w:t>
        </w:r>
        <w:r w:rsidRPr="00943530">
          <w:rPr>
            <w:rStyle w:val="Hypertextovodkaz"/>
            <w:color w:val="auto"/>
            <w:sz w:val="22"/>
            <w:szCs w:val="22"/>
            <w:u w:val="none"/>
          </w:rPr>
          <w:t>klic.cz</w:t>
        </w:r>
      </w:hyperlink>
    </w:p>
    <w:p w:rsidR="00D76954" w:rsidRPr="00C4213D" w:rsidRDefault="00D76954" w:rsidP="00D76954">
      <w:pPr>
        <w:autoSpaceDE w:val="0"/>
        <w:autoSpaceDN w:val="0"/>
        <w:adjustRightInd w:val="0"/>
        <w:ind w:right="-130"/>
        <w:jc w:val="center"/>
      </w:pPr>
      <w:r>
        <w:rPr>
          <w:sz w:val="22"/>
          <w:szCs w:val="22"/>
        </w:rPr>
        <w:t>Nejsem plátce DPH.</w:t>
      </w:r>
    </w:p>
    <w:p w:rsidR="00EB0A19" w:rsidRPr="00C4213D" w:rsidRDefault="00C4213D" w:rsidP="00C67A83">
      <w:pPr>
        <w:jc w:val="center"/>
        <w:rPr>
          <w:sz w:val="22"/>
          <w:szCs w:val="22"/>
        </w:rPr>
      </w:pPr>
      <w:r w:rsidRPr="00C4213D">
        <w:rPr>
          <w:sz w:val="22"/>
          <w:szCs w:val="22"/>
        </w:rPr>
        <w:t>Živnostenský list vystavil</w:t>
      </w:r>
      <w:r>
        <w:rPr>
          <w:sz w:val="22"/>
          <w:szCs w:val="22"/>
        </w:rPr>
        <w:t xml:space="preserve"> </w:t>
      </w:r>
      <w:r w:rsidR="00CA0174">
        <w:rPr>
          <w:sz w:val="22"/>
          <w:szCs w:val="22"/>
        </w:rPr>
        <w:t xml:space="preserve">dne </w:t>
      </w:r>
      <w:proofErr w:type="gramStart"/>
      <w:r w:rsidR="00CA0174">
        <w:rPr>
          <w:sz w:val="22"/>
          <w:szCs w:val="22"/>
        </w:rPr>
        <w:t>4.3.1999</w:t>
      </w:r>
      <w:proofErr w:type="gramEnd"/>
      <w:r w:rsidR="00CA0174">
        <w:rPr>
          <w:sz w:val="22"/>
          <w:szCs w:val="22"/>
        </w:rPr>
        <w:t xml:space="preserve"> </w:t>
      </w:r>
      <w:r w:rsidRPr="00C4213D">
        <w:rPr>
          <w:sz w:val="22"/>
          <w:szCs w:val="22"/>
        </w:rPr>
        <w:t>ŽOMÚ MČ Praha Kbely</w:t>
      </w:r>
      <w:r>
        <w:rPr>
          <w:sz w:val="22"/>
          <w:szCs w:val="22"/>
        </w:rPr>
        <w:t xml:space="preserve"> </w:t>
      </w:r>
      <w:r w:rsidRPr="00C4213D">
        <w:rPr>
          <w:sz w:val="22"/>
          <w:szCs w:val="22"/>
        </w:rPr>
        <w:t xml:space="preserve">pod. </w:t>
      </w:r>
      <w:proofErr w:type="spellStart"/>
      <w:r w:rsidRPr="00C4213D">
        <w:rPr>
          <w:sz w:val="22"/>
          <w:szCs w:val="22"/>
        </w:rPr>
        <w:t>evid</w:t>
      </w:r>
      <w:proofErr w:type="spellEnd"/>
      <w:r w:rsidRPr="00C4213D">
        <w:rPr>
          <w:sz w:val="22"/>
          <w:szCs w:val="22"/>
        </w:rPr>
        <w:t>. číslem 310008-13263/02</w:t>
      </w:r>
    </w:p>
    <w:p w:rsidR="00EB0A19" w:rsidRDefault="00EB0A19" w:rsidP="00F47BB6">
      <w:pPr>
        <w:autoSpaceDE w:val="0"/>
        <w:autoSpaceDN w:val="0"/>
        <w:adjustRightInd w:val="0"/>
        <w:spacing w:before="240"/>
        <w:jc w:val="center"/>
        <w:rPr>
          <w:b/>
          <w:bCs/>
          <w:i/>
          <w:iCs/>
        </w:rPr>
      </w:pPr>
      <w:r>
        <w:rPr>
          <w:b/>
          <w:bCs/>
          <w:sz w:val="48"/>
          <w:szCs w:val="48"/>
        </w:rPr>
        <w:t>S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48"/>
          <w:szCs w:val="48"/>
        </w:rPr>
        <w:t>M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48"/>
          <w:szCs w:val="48"/>
        </w:rPr>
        <w:t>LO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48"/>
          <w:szCs w:val="48"/>
        </w:rPr>
        <w:t>U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48"/>
          <w:szCs w:val="48"/>
        </w:rPr>
        <w:t xml:space="preserve">VA  </w:t>
      </w:r>
      <w:r>
        <w:rPr>
          <w:b/>
          <w:bCs/>
          <w:i/>
          <w:iCs/>
          <w:sz w:val="28"/>
          <w:szCs w:val="28"/>
        </w:rPr>
        <w:t>číslo</w:t>
      </w:r>
      <w:proofErr w:type="gramEnd"/>
      <w:r>
        <w:rPr>
          <w:b/>
          <w:bCs/>
          <w:i/>
          <w:iCs/>
          <w:sz w:val="28"/>
          <w:szCs w:val="28"/>
        </w:rPr>
        <w:t xml:space="preserve">: </w:t>
      </w:r>
      <w:r w:rsidR="006B200C">
        <w:rPr>
          <w:b/>
          <w:bCs/>
          <w:i/>
          <w:iCs/>
          <w:sz w:val="28"/>
          <w:szCs w:val="28"/>
        </w:rPr>
        <w:t xml:space="preserve"> </w:t>
      </w:r>
      <w:r w:rsidR="001F776E">
        <w:rPr>
          <w:b/>
          <w:bCs/>
          <w:i/>
          <w:iCs/>
          <w:sz w:val="28"/>
          <w:szCs w:val="28"/>
        </w:rPr>
        <w:t>0</w:t>
      </w:r>
      <w:r w:rsidR="00B162F7">
        <w:rPr>
          <w:b/>
          <w:bCs/>
          <w:i/>
          <w:iCs/>
          <w:sz w:val="28"/>
          <w:szCs w:val="28"/>
        </w:rPr>
        <w:t>9</w:t>
      </w:r>
      <w:r>
        <w:rPr>
          <w:b/>
          <w:bCs/>
          <w:i/>
          <w:iCs/>
          <w:sz w:val="28"/>
          <w:szCs w:val="28"/>
        </w:rPr>
        <w:t>/20</w:t>
      </w:r>
      <w:r w:rsidR="005774D1">
        <w:rPr>
          <w:b/>
          <w:bCs/>
          <w:i/>
          <w:iCs/>
          <w:sz w:val="28"/>
          <w:szCs w:val="28"/>
        </w:rPr>
        <w:t>2</w:t>
      </w:r>
      <w:r w:rsidR="00A36F8C">
        <w:rPr>
          <w:b/>
          <w:bCs/>
          <w:i/>
          <w:iCs/>
          <w:sz w:val="28"/>
          <w:szCs w:val="28"/>
        </w:rPr>
        <w:t>4</w:t>
      </w:r>
    </w:p>
    <w:p w:rsidR="00EB0A19" w:rsidRPr="006B200C" w:rsidRDefault="00EB0A19" w:rsidP="00EB0A19">
      <w:pPr>
        <w:autoSpaceDE w:val="0"/>
        <w:autoSpaceDN w:val="0"/>
        <w:adjustRightInd w:val="0"/>
        <w:spacing w:before="60"/>
        <w:ind w:right="-1"/>
        <w:jc w:val="center"/>
        <w:rPr>
          <w:b/>
          <w:bCs/>
        </w:rPr>
      </w:pPr>
      <w:r w:rsidRPr="006B200C">
        <w:rPr>
          <w:b/>
          <w:bCs/>
        </w:rPr>
        <w:t xml:space="preserve">O </w:t>
      </w:r>
      <w:r w:rsidRPr="006B200C">
        <w:rPr>
          <w:b/>
          <w:bCs/>
          <w:caps/>
        </w:rPr>
        <w:t>zprostředkování</w:t>
      </w:r>
      <w:r w:rsidRPr="006B200C">
        <w:rPr>
          <w:b/>
          <w:bCs/>
        </w:rPr>
        <w:t xml:space="preserve"> UMĚLECKÉHO POŘADU</w:t>
      </w:r>
    </w:p>
    <w:p w:rsidR="00951BC8" w:rsidRDefault="00951BC8" w:rsidP="00951BC8">
      <w:pPr>
        <w:tabs>
          <w:tab w:val="left" w:pos="1800"/>
        </w:tabs>
        <w:autoSpaceDE w:val="0"/>
        <w:autoSpaceDN w:val="0"/>
        <w:adjustRightInd w:val="0"/>
        <w:spacing w:before="120"/>
        <w:rPr>
          <w:b/>
          <w:bCs/>
          <w:sz w:val="34"/>
          <w:szCs w:val="34"/>
        </w:rPr>
      </w:pPr>
      <w:r>
        <w:rPr>
          <w:b/>
          <w:bCs/>
        </w:rPr>
        <w:t>Název pořadu:</w:t>
      </w:r>
      <w:r>
        <w:rPr>
          <w:b/>
          <w:bCs/>
          <w:sz w:val="36"/>
          <w:szCs w:val="36"/>
        </w:rPr>
        <w:tab/>
      </w:r>
      <w:r w:rsidRPr="006F7AB7">
        <w:rPr>
          <w:b/>
          <w:bCs/>
          <w:sz w:val="36"/>
          <w:szCs w:val="36"/>
          <w:u w:val="single"/>
        </w:rPr>
        <w:t xml:space="preserve">„K L Í Č  ●  </w:t>
      </w:r>
      <w:r w:rsidR="00EF01BA">
        <w:rPr>
          <w:b/>
          <w:bCs/>
          <w:sz w:val="36"/>
          <w:szCs w:val="36"/>
          <w:u w:val="single"/>
        </w:rPr>
        <w:t>Velký v</w:t>
      </w:r>
      <w:r w:rsidR="00B162F7">
        <w:rPr>
          <w:b/>
          <w:bCs/>
          <w:sz w:val="36"/>
          <w:szCs w:val="36"/>
          <w:u w:val="single"/>
        </w:rPr>
        <w:t>ánočn</w:t>
      </w:r>
      <w:r w:rsidRPr="006F7AB7">
        <w:rPr>
          <w:b/>
          <w:bCs/>
          <w:sz w:val="36"/>
          <w:szCs w:val="36"/>
          <w:u w:val="single"/>
        </w:rPr>
        <w:t>í koncert“</w:t>
      </w:r>
    </w:p>
    <w:p w:rsidR="00951BC8" w:rsidRPr="00A14928" w:rsidRDefault="00951BC8" w:rsidP="00951BC8">
      <w:pPr>
        <w:tabs>
          <w:tab w:val="left" w:pos="1800"/>
        </w:tabs>
        <w:autoSpaceDE w:val="0"/>
        <w:autoSpaceDN w:val="0"/>
        <w:adjustRightInd w:val="0"/>
        <w:spacing w:before="60"/>
        <w:rPr>
          <w:rStyle w:val="msg-indent"/>
          <w:b/>
          <w:i/>
          <w:spacing w:val="-4"/>
        </w:rPr>
      </w:pPr>
      <w:r w:rsidRPr="00A14928">
        <w:rPr>
          <w:rStyle w:val="msg-indent"/>
          <w:b/>
          <w:i/>
        </w:rPr>
        <w:t>Podtitul:</w:t>
      </w:r>
      <w:r w:rsidRPr="00A14928">
        <w:rPr>
          <w:rStyle w:val="msg-indent"/>
          <w:b/>
          <w:i/>
          <w:sz w:val="22"/>
          <w:szCs w:val="22"/>
        </w:rPr>
        <w:t xml:space="preserve"> </w:t>
      </w:r>
      <w:r w:rsidRPr="00A14928">
        <w:rPr>
          <w:rStyle w:val="msg-indent"/>
          <w:b/>
          <w:i/>
        </w:rPr>
        <w:t xml:space="preserve"> </w:t>
      </w:r>
      <w:r w:rsidRPr="00A14928">
        <w:rPr>
          <w:rStyle w:val="msg-indent"/>
          <w:b/>
          <w:i/>
        </w:rPr>
        <w:tab/>
      </w:r>
      <w:r w:rsidRPr="00A14928">
        <w:rPr>
          <w:rStyle w:val="msg-indent"/>
          <w:b/>
          <w:i/>
          <w:spacing w:val="-2"/>
        </w:rPr>
        <w:t>„Skupina KLÍČ vystoupí se svým velkým vánočně laděným programem“</w:t>
      </w:r>
    </w:p>
    <w:p w:rsidR="00A279B5" w:rsidRDefault="00194D99" w:rsidP="00A279B5">
      <w:pPr>
        <w:tabs>
          <w:tab w:val="left" w:pos="1800"/>
        </w:tabs>
        <w:spacing w:before="100"/>
      </w:pPr>
      <w:r w:rsidRPr="00B843DC">
        <w:rPr>
          <w:b/>
          <w:bCs/>
          <w:sz w:val="26"/>
          <w:szCs w:val="26"/>
        </w:rPr>
        <w:t>Pořadatel:</w:t>
      </w:r>
      <w:r w:rsidRPr="00EB0A19">
        <w:rPr>
          <w:sz w:val="26"/>
          <w:szCs w:val="26"/>
        </w:rPr>
        <w:tab/>
      </w:r>
      <w:r w:rsidR="00B162F7" w:rsidRPr="00B162F7">
        <w:rPr>
          <w:b/>
          <w:sz w:val="28"/>
          <w:szCs w:val="28"/>
        </w:rPr>
        <w:t>MĚŠŤANSKÁ BESEDA PLZEŇ s.r.o., Dominikánská 3, 301 00 Plzeň</w:t>
      </w:r>
      <w:r w:rsidRPr="006C70B8">
        <w:t>,</w:t>
      </w:r>
      <w:r>
        <w:t xml:space="preserve"> </w:t>
      </w:r>
      <w:r w:rsidRPr="006C70B8">
        <w:t xml:space="preserve"> </w:t>
      </w:r>
    </w:p>
    <w:p w:rsidR="009D56E2" w:rsidRPr="007D34E1" w:rsidRDefault="009D56E2" w:rsidP="009D56E2">
      <w:pPr>
        <w:tabs>
          <w:tab w:val="left" w:pos="1800"/>
        </w:tabs>
        <w:rPr>
          <w:spacing w:val="-2"/>
        </w:rPr>
      </w:pPr>
      <w:r w:rsidRPr="007D34E1">
        <w:rPr>
          <w:spacing w:val="-2"/>
        </w:rPr>
        <w:tab/>
        <w:t xml:space="preserve">IČ: 61775134, DIČ: CZ61775134, </w:t>
      </w:r>
      <w:bookmarkStart w:id="0" w:name="_GoBack"/>
      <w:bookmarkEnd w:id="0"/>
    </w:p>
    <w:p w:rsidR="00194D99" w:rsidRPr="00712FBF" w:rsidRDefault="00194D99" w:rsidP="00194D99">
      <w:pPr>
        <w:tabs>
          <w:tab w:val="left" w:pos="1800"/>
          <w:tab w:val="left" w:pos="1843"/>
        </w:tabs>
        <w:autoSpaceDE w:val="0"/>
        <w:autoSpaceDN w:val="0"/>
        <w:adjustRightInd w:val="0"/>
        <w:spacing w:before="120"/>
        <w:ind w:right="-1"/>
      </w:pPr>
      <w:r>
        <w:rPr>
          <w:b/>
          <w:bCs/>
        </w:rPr>
        <w:t>M</w:t>
      </w:r>
      <w:r w:rsidRPr="00EB0A19">
        <w:rPr>
          <w:b/>
          <w:bCs/>
        </w:rPr>
        <w:t>ísto konání: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834E2C" w:rsidRPr="00834E2C">
        <w:rPr>
          <w:b/>
          <w:sz w:val="28"/>
          <w:szCs w:val="28"/>
        </w:rPr>
        <w:t>Měšťanská beseda, Kopeckého sady 13, 301 00 Plzeň</w:t>
      </w:r>
      <w:r w:rsidR="00712FBF">
        <w:t xml:space="preserve"> </w:t>
      </w:r>
      <w:r w:rsidR="00834E2C">
        <w:t xml:space="preserve"> -  </w:t>
      </w:r>
      <w:r w:rsidR="00EF01BA">
        <w:t>Velký sál</w:t>
      </w:r>
    </w:p>
    <w:p w:rsidR="00194D99" w:rsidRPr="00EB0A19" w:rsidRDefault="00194D99" w:rsidP="00546723">
      <w:pPr>
        <w:tabs>
          <w:tab w:val="left" w:pos="1800"/>
          <w:tab w:val="left" w:pos="3960"/>
        </w:tabs>
        <w:autoSpaceDE w:val="0"/>
        <w:autoSpaceDN w:val="0"/>
        <w:adjustRightInd w:val="0"/>
        <w:spacing w:before="120"/>
        <w:ind w:right="-1"/>
      </w:pPr>
      <w:r w:rsidRPr="00EB0A19">
        <w:rPr>
          <w:b/>
          <w:bCs/>
        </w:rPr>
        <w:t>Datum konání:</w:t>
      </w:r>
      <w:r w:rsidRPr="00EB0A19">
        <w:t xml:space="preserve">  </w:t>
      </w:r>
      <w:r w:rsidRPr="00EB0A19">
        <w:tab/>
      </w:r>
      <w:r w:rsidR="00951BC8">
        <w:rPr>
          <w:b/>
          <w:bCs/>
          <w:sz w:val="28"/>
          <w:szCs w:val="28"/>
        </w:rPr>
        <w:t>2</w:t>
      </w:r>
      <w:r w:rsidR="001B3866">
        <w:rPr>
          <w:b/>
          <w:bCs/>
          <w:sz w:val="28"/>
          <w:szCs w:val="28"/>
        </w:rPr>
        <w:t>9</w:t>
      </w:r>
      <w:r w:rsidRPr="00EB0A1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01F47">
        <w:rPr>
          <w:b/>
          <w:bCs/>
          <w:sz w:val="28"/>
          <w:szCs w:val="28"/>
        </w:rPr>
        <w:t>1</w:t>
      </w:r>
      <w:r w:rsidR="00951BC8">
        <w:rPr>
          <w:b/>
          <w:bCs/>
          <w:sz w:val="28"/>
          <w:szCs w:val="28"/>
        </w:rPr>
        <w:t>2</w:t>
      </w:r>
      <w:r w:rsidRPr="00EB0A1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A1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A36F8C">
        <w:rPr>
          <w:b/>
          <w:bCs/>
          <w:sz w:val="28"/>
          <w:szCs w:val="28"/>
        </w:rPr>
        <w:t>4</w:t>
      </w:r>
      <w:r>
        <w:tab/>
      </w:r>
      <w:r w:rsidR="00546723">
        <w:t>Z</w:t>
      </w:r>
      <w:r w:rsidRPr="00EB0A19">
        <w:t>ačát</w:t>
      </w:r>
      <w:r w:rsidR="00546723">
        <w:t>e</w:t>
      </w:r>
      <w:r w:rsidRPr="00EB0A19">
        <w:t xml:space="preserve">k produkce: </w:t>
      </w:r>
      <w:r>
        <w:t xml:space="preserve"> </w:t>
      </w:r>
      <w:r>
        <w:rPr>
          <w:b/>
        </w:rPr>
        <w:t>1</w:t>
      </w:r>
      <w:r w:rsidR="00B162F7">
        <w:rPr>
          <w:b/>
        </w:rPr>
        <w:t>8</w:t>
      </w:r>
      <w:r w:rsidRPr="00EB0A19">
        <w:rPr>
          <w:b/>
        </w:rPr>
        <w:t>,</w:t>
      </w:r>
      <w:r w:rsidR="00951BC8">
        <w:rPr>
          <w:b/>
        </w:rPr>
        <w:t>0</w:t>
      </w:r>
      <w:r>
        <w:rPr>
          <w:b/>
        </w:rPr>
        <w:t>0</w:t>
      </w:r>
      <w:r w:rsidRPr="00EB0A19">
        <w:rPr>
          <w:b/>
        </w:rPr>
        <w:t xml:space="preserve"> hodin</w:t>
      </w:r>
      <w:r w:rsidRPr="00EB0A19">
        <w:tab/>
      </w:r>
    </w:p>
    <w:p w:rsidR="00194D99" w:rsidRPr="00A302AC" w:rsidRDefault="00546723" w:rsidP="00546723">
      <w:pPr>
        <w:tabs>
          <w:tab w:val="left" w:pos="1800"/>
          <w:tab w:val="left" w:pos="1843"/>
          <w:tab w:val="left" w:pos="3960"/>
        </w:tabs>
        <w:autoSpaceDE w:val="0"/>
        <w:autoSpaceDN w:val="0"/>
        <w:adjustRightInd w:val="0"/>
        <w:rPr>
          <w:b/>
        </w:rPr>
      </w:pPr>
      <w:r>
        <w:tab/>
      </w:r>
      <w:r>
        <w:tab/>
      </w:r>
      <w:r>
        <w:tab/>
      </w:r>
      <w:r w:rsidR="00194D99" w:rsidRPr="00EB0A19">
        <w:t xml:space="preserve">Délka </w:t>
      </w:r>
      <w:proofErr w:type="gramStart"/>
      <w:r w:rsidR="00194D99" w:rsidRPr="00EB0A19">
        <w:t xml:space="preserve">produkce:  </w:t>
      </w:r>
      <w:r w:rsidR="00194D99" w:rsidRPr="00D426E5">
        <w:t>cca</w:t>
      </w:r>
      <w:proofErr w:type="gramEnd"/>
      <w:r w:rsidR="00194D99" w:rsidRPr="00D426E5">
        <w:t>.</w:t>
      </w:r>
      <w:r w:rsidR="00194D99" w:rsidRPr="00EB0A19">
        <w:rPr>
          <w:b/>
        </w:rPr>
        <w:t xml:space="preserve"> </w:t>
      </w:r>
      <w:r w:rsidR="00194D99">
        <w:rPr>
          <w:b/>
        </w:rPr>
        <w:t>1</w:t>
      </w:r>
      <w:r w:rsidR="00BC5A24">
        <w:rPr>
          <w:b/>
        </w:rPr>
        <w:t>7</w:t>
      </w:r>
      <w:r w:rsidR="00194D99">
        <w:rPr>
          <w:b/>
        </w:rPr>
        <w:t>0</w:t>
      </w:r>
      <w:r w:rsidR="00194D99" w:rsidRPr="00EB0A19">
        <w:rPr>
          <w:b/>
        </w:rPr>
        <w:t xml:space="preserve"> minut</w:t>
      </w:r>
      <w:r w:rsidR="00194D99">
        <w:t xml:space="preserve"> </w:t>
      </w:r>
      <w:r w:rsidR="00BC5A24" w:rsidRPr="00BA07A2">
        <w:rPr>
          <w:i/>
          <w:sz w:val="22"/>
          <w:szCs w:val="22"/>
        </w:rPr>
        <w:t xml:space="preserve">(včetně </w:t>
      </w:r>
      <w:r w:rsidR="00BC5A24">
        <w:rPr>
          <w:i/>
          <w:sz w:val="22"/>
          <w:szCs w:val="22"/>
        </w:rPr>
        <w:t>25</w:t>
      </w:r>
      <w:r>
        <w:rPr>
          <w:i/>
          <w:sz w:val="22"/>
          <w:szCs w:val="22"/>
        </w:rPr>
        <w:t>-30</w:t>
      </w:r>
      <w:r w:rsidR="00BC5A24">
        <w:rPr>
          <w:i/>
          <w:sz w:val="22"/>
          <w:szCs w:val="22"/>
        </w:rPr>
        <w:t xml:space="preserve"> minut </w:t>
      </w:r>
      <w:r w:rsidR="00BC5A24" w:rsidRPr="00BA07A2">
        <w:rPr>
          <w:i/>
          <w:sz w:val="22"/>
          <w:szCs w:val="22"/>
        </w:rPr>
        <w:t>přestávky)</w:t>
      </w:r>
    </w:p>
    <w:p w:rsidR="009D25D3" w:rsidRPr="00814601" w:rsidRDefault="009D25D3" w:rsidP="009D25D3">
      <w:pPr>
        <w:pStyle w:val="Zkladntext"/>
        <w:tabs>
          <w:tab w:val="clear" w:pos="1843"/>
          <w:tab w:val="left" w:pos="1800"/>
        </w:tabs>
        <w:spacing w:before="60"/>
        <w:ind w:left="1797" w:hanging="1797"/>
        <w:jc w:val="left"/>
        <w:rPr>
          <w:i/>
          <w:spacing w:val="-2"/>
        </w:rPr>
      </w:pPr>
      <w:r w:rsidRPr="00EB0A19">
        <w:rPr>
          <w:b/>
          <w:bCs/>
          <w:sz w:val="24"/>
          <w:szCs w:val="24"/>
        </w:rPr>
        <w:t>Cena</w:t>
      </w:r>
      <w:r>
        <w:rPr>
          <w:b/>
          <w:bCs/>
          <w:sz w:val="24"/>
          <w:szCs w:val="24"/>
        </w:rPr>
        <w:t xml:space="preserve"> celkem</w:t>
      </w:r>
      <w:r w:rsidRPr="00EB0A19">
        <w:rPr>
          <w:b/>
          <w:bCs/>
          <w:sz w:val="24"/>
          <w:szCs w:val="24"/>
        </w:rPr>
        <w:t>:</w:t>
      </w:r>
      <w:r w:rsidRPr="009D352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="00B162F7">
        <w:rPr>
          <w:b/>
          <w:bCs/>
          <w:sz w:val="28"/>
          <w:szCs w:val="28"/>
        </w:rPr>
        <w:t>60</w:t>
      </w:r>
      <w:r w:rsidR="003B20CC">
        <w:rPr>
          <w:b/>
          <w:bCs/>
          <w:sz w:val="28"/>
          <w:szCs w:val="28"/>
        </w:rPr>
        <w:t>.000,</w:t>
      </w:r>
      <w:r w:rsidRPr="009D352E">
        <w:rPr>
          <w:b/>
          <w:bCs/>
          <w:sz w:val="28"/>
          <w:szCs w:val="28"/>
        </w:rPr>
        <w:t>-</w:t>
      </w:r>
      <w:r w:rsidRPr="009D352E">
        <w:rPr>
          <w:sz w:val="28"/>
          <w:szCs w:val="28"/>
        </w:rPr>
        <w:t xml:space="preserve"> </w:t>
      </w:r>
      <w:proofErr w:type="gramStart"/>
      <w:r w:rsidRPr="009D352E">
        <w:rPr>
          <w:b/>
          <w:bCs/>
          <w:sz w:val="28"/>
          <w:szCs w:val="28"/>
        </w:rPr>
        <w:t>Kč</w:t>
      </w:r>
      <w:r w:rsidRPr="009D352E">
        <w:rPr>
          <w:sz w:val="28"/>
          <w:szCs w:val="28"/>
        </w:rPr>
        <w:t xml:space="preserve"> </w:t>
      </w:r>
      <w:r>
        <w:t xml:space="preserve"> </w:t>
      </w:r>
      <w:r w:rsidRPr="00814601">
        <w:rPr>
          <w:i/>
          <w:spacing w:val="-2"/>
        </w:rPr>
        <w:t>(c</w:t>
      </w:r>
      <w:r w:rsidRPr="00814601">
        <w:rPr>
          <w:i/>
          <w:spacing w:val="-2"/>
          <w:szCs w:val="20"/>
        </w:rPr>
        <w:t>ena</w:t>
      </w:r>
      <w:proofErr w:type="gramEnd"/>
      <w:r w:rsidRPr="00814601">
        <w:rPr>
          <w:i/>
          <w:spacing w:val="-2"/>
          <w:szCs w:val="20"/>
        </w:rPr>
        <w:t xml:space="preserve"> je konečná a zahrnuje honoráře a dopravu umělců, amortizaci hudebních nástrojů a vybavení, odměnu zprostředkovatele - a současně i autorský honorář Jaroslava Mariana a Pavly Marianové za veřejné užití jejich autorských děl dle repertoárového listu skupiny KLÍČ).</w:t>
      </w:r>
    </w:p>
    <w:p w:rsidR="00B259C3" w:rsidRPr="00165213" w:rsidRDefault="00B259C3" w:rsidP="00B259C3">
      <w:pPr>
        <w:pStyle w:val="Zkladntext"/>
        <w:tabs>
          <w:tab w:val="clear" w:pos="1843"/>
          <w:tab w:val="left" w:pos="1800"/>
        </w:tabs>
        <w:spacing w:before="120"/>
        <w:ind w:left="1797" w:hanging="1797"/>
        <w:jc w:val="left"/>
        <w:rPr>
          <w:spacing w:val="-2"/>
          <w:sz w:val="24"/>
          <w:szCs w:val="24"/>
        </w:rPr>
      </w:pPr>
      <w:r w:rsidRPr="007F47EC">
        <w:rPr>
          <w:b/>
          <w:bCs/>
          <w:sz w:val="24"/>
          <w:szCs w:val="24"/>
        </w:rPr>
        <w:lastRenderedPageBreak/>
        <w:t xml:space="preserve">Způsob úhrady:   </w:t>
      </w:r>
      <w:r>
        <w:rPr>
          <w:sz w:val="24"/>
          <w:szCs w:val="24"/>
        </w:rPr>
        <w:t xml:space="preserve">Bankovním převodem </w:t>
      </w:r>
      <w:r w:rsidRPr="00165213">
        <w:rPr>
          <w:i/>
          <w:spacing w:val="-2"/>
        </w:rPr>
        <w:t>(agentura na místě předá fakturu, splatnost 10 dnů od konání koncertu)</w:t>
      </w:r>
      <w:r w:rsidRPr="00165213">
        <w:rPr>
          <w:spacing w:val="-2"/>
          <w:sz w:val="24"/>
          <w:szCs w:val="24"/>
        </w:rPr>
        <w:t>.</w:t>
      </w:r>
    </w:p>
    <w:p w:rsidR="00EB0A19" w:rsidRPr="00AB7AAE" w:rsidRDefault="00EB0A19" w:rsidP="00EB0A19">
      <w:pPr>
        <w:autoSpaceDE w:val="0"/>
        <w:autoSpaceDN w:val="0"/>
        <w:adjustRightInd w:val="0"/>
        <w:rPr>
          <w:sz w:val="10"/>
          <w:szCs w:val="10"/>
        </w:rPr>
      </w:pPr>
    </w:p>
    <w:p w:rsidR="004A04DB" w:rsidRPr="00FC7496" w:rsidRDefault="004A04DB" w:rsidP="00B259C3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EB0A19" w:rsidRPr="00303669" w:rsidRDefault="00EB0A19" w:rsidP="00B259C3">
      <w:pPr>
        <w:autoSpaceDE w:val="0"/>
        <w:autoSpaceDN w:val="0"/>
        <w:adjustRightInd w:val="0"/>
        <w:rPr>
          <w:sz w:val="26"/>
          <w:szCs w:val="26"/>
        </w:rPr>
      </w:pPr>
      <w:r w:rsidRPr="00303669">
        <w:rPr>
          <w:b/>
          <w:bCs/>
          <w:sz w:val="26"/>
          <w:szCs w:val="26"/>
        </w:rPr>
        <w:t>Další ujednání:</w:t>
      </w:r>
      <w:r w:rsidRPr="00303669">
        <w:rPr>
          <w:sz w:val="26"/>
          <w:szCs w:val="26"/>
        </w:rPr>
        <w:t xml:space="preserve"> </w:t>
      </w:r>
    </w:p>
    <w:p w:rsidR="00E00189" w:rsidRPr="00B028F5" w:rsidRDefault="00F3509D" w:rsidP="00301F47">
      <w:pPr>
        <w:autoSpaceDE w:val="0"/>
        <w:autoSpaceDN w:val="0"/>
        <w:adjustRightInd w:val="0"/>
        <w:spacing w:before="120"/>
        <w:ind w:right="-96"/>
        <w:jc w:val="both"/>
        <w:rPr>
          <w:sz w:val="22"/>
          <w:szCs w:val="22"/>
        </w:rPr>
      </w:pPr>
      <w:r w:rsidRPr="00B028F5">
        <w:rPr>
          <w:sz w:val="22"/>
          <w:szCs w:val="22"/>
        </w:rPr>
        <w:t>Pro produkci je potřebné</w:t>
      </w:r>
      <w:r>
        <w:rPr>
          <w:sz w:val="22"/>
          <w:szCs w:val="22"/>
        </w:rPr>
        <w:t xml:space="preserve"> </w:t>
      </w:r>
      <w:r w:rsidRPr="00B028F5">
        <w:rPr>
          <w:b/>
          <w:bCs/>
          <w:sz w:val="22"/>
          <w:szCs w:val="22"/>
        </w:rPr>
        <w:t>pódium o velikosti min. </w:t>
      </w:r>
      <w:r>
        <w:rPr>
          <w:b/>
          <w:bCs/>
          <w:sz w:val="22"/>
          <w:szCs w:val="22"/>
        </w:rPr>
        <w:t>7,5</w:t>
      </w:r>
      <w:r w:rsidRPr="00B028F5">
        <w:rPr>
          <w:b/>
          <w:bCs/>
          <w:sz w:val="22"/>
          <w:szCs w:val="22"/>
        </w:rPr>
        <w:t> x </w:t>
      </w:r>
      <w:r>
        <w:rPr>
          <w:b/>
          <w:bCs/>
          <w:sz w:val="22"/>
          <w:szCs w:val="22"/>
        </w:rPr>
        <w:t>4,5</w:t>
      </w:r>
      <w:r w:rsidRPr="00B028F5">
        <w:rPr>
          <w:b/>
          <w:bCs/>
          <w:sz w:val="22"/>
          <w:szCs w:val="22"/>
        </w:rPr>
        <w:t> m</w:t>
      </w:r>
      <w:r w:rsidRPr="00B028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028F5">
        <w:rPr>
          <w:b/>
          <w:bCs/>
          <w:sz w:val="22"/>
          <w:szCs w:val="22"/>
        </w:rPr>
        <w:t xml:space="preserve">Ozvučení koncertní produkce </w:t>
      </w:r>
      <w:r w:rsidRPr="00B028F5">
        <w:rPr>
          <w:b/>
          <w:sz w:val="22"/>
          <w:szCs w:val="22"/>
        </w:rPr>
        <w:t>a osvětlení pódia zajišťuje a na svůj účet hradí pořadatel</w:t>
      </w:r>
      <w:r w:rsidRPr="00B028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(je nutno zajistit, aby zvuková aparatura byla kompletně zapojena a připravena pro zahájení zvukové zkoušky minimálně 120 minut před vlastním začátkem hudební produkce). </w:t>
      </w:r>
      <w:r w:rsidRPr="00B028F5">
        <w:rPr>
          <w:sz w:val="22"/>
          <w:szCs w:val="22"/>
        </w:rPr>
        <w:t xml:space="preserve">Pořadatel umožní účinkujícím </w:t>
      </w:r>
      <w:r>
        <w:rPr>
          <w:b/>
          <w:bCs/>
          <w:sz w:val="22"/>
          <w:szCs w:val="22"/>
        </w:rPr>
        <w:t xml:space="preserve">přístup do šatny a zákulisí </w:t>
      </w:r>
      <w:r w:rsidRPr="00B028F5">
        <w:rPr>
          <w:b/>
          <w:sz w:val="22"/>
          <w:szCs w:val="22"/>
        </w:rPr>
        <w:t>min.</w:t>
      </w:r>
      <w:r w:rsidRPr="00B028F5">
        <w:rPr>
          <w:sz w:val="22"/>
          <w:szCs w:val="22"/>
        </w:rPr>
        <w:t> </w:t>
      </w:r>
      <w:r>
        <w:rPr>
          <w:b/>
          <w:sz w:val="22"/>
          <w:szCs w:val="22"/>
        </w:rPr>
        <w:t>3</w:t>
      </w:r>
      <w:r w:rsidRPr="00817C73">
        <w:rPr>
          <w:b/>
          <w:bCs/>
          <w:sz w:val="22"/>
          <w:szCs w:val="22"/>
        </w:rPr>
        <w:t> </w:t>
      </w:r>
      <w:r w:rsidRPr="00B028F5">
        <w:rPr>
          <w:b/>
          <w:bCs/>
          <w:sz w:val="22"/>
          <w:szCs w:val="22"/>
        </w:rPr>
        <w:t>hodin</w:t>
      </w:r>
      <w:r>
        <w:rPr>
          <w:b/>
          <w:bCs/>
          <w:sz w:val="22"/>
          <w:szCs w:val="22"/>
        </w:rPr>
        <w:t>y</w:t>
      </w:r>
      <w:r w:rsidRPr="00B028F5">
        <w:rPr>
          <w:b/>
          <w:bCs/>
          <w:sz w:val="22"/>
          <w:szCs w:val="22"/>
        </w:rPr>
        <w:t xml:space="preserve"> před začátkem</w:t>
      </w:r>
      <w:r w:rsidRPr="00B028F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produkce</w:t>
      </w:r>
      <w:r w:rsidRPr="00B028F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7C3E35" w:rsidRDefault="007C3E35" w:rsidP="007C3E35">
      <w:pPr>
        <w:autoSpaceDE w:val="0"/>
        <w:autoSpaceDN w:val="0"/>
        <w:adjustRightInd w:val="0"/>
        <w:spacing w:before="120"/>
        <w:ind w:right="-9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Technické podmínky pro ozvučení</w:t>
      </w:r>
      <w:r w:rsidRPr="003F2E8A">
        <w:rPr>
          <w:bCs/>
          <w:sz w:val="22"/>
          <w:szCs w:val="22"/>
        </w:rPr>
        <w:t xml:space="preserve"> - viz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3F2E8A">
        <w:rPr>
          <w:b/>
          <w:sz w:val="22"/>
          <w:szCs w:val="22"/>
        </w:rPr>
        <w:t>https://skupinaklic.cz/pozadavky</w:t>
      </w:r>
    </w:p>
    <w:p w:rsidR="007C3E35" w:rsidRDefault="007C3E35" w:rsidP="007C3E35">
      <w:pPr>
        <w:autoSpaceDE w:val="0"/>
        <w:autoSpaceDN w:val="0"/>
        <w:adjustRightInd w:val="0"/>
        <w:ind w:right="-96"/>
        <w:jc w:val="both"/>
        <w:rPr>
          <w:sz w:val="22"/>
          <w:szCs w:val="22"/>
        </w:rPr>
      </w:pPr>
      <w:r>
        <w:rPr>
          <w:sz w:val="22"/>
          <w:szCs w:val="22"/>
        </w:rPr>
        <w:t>Na uvedené webové stránce j</w:t>
      </w:r>
      <w:r w:rsidRPr="00334051">
        <w:rPr>
          <w:sz w:val="22"/>
          <w:szCs w:val="22"/>
        </w:rPr>
        <w:t xml:space="preserve">e nutno vybrat </w:t>
      </w:r>
      <w:r>
        <w:rPr>
          <w:sz w:val="22"/>
          <w:szCs w:val="22"/>
        </w:rPr>
        <w:t>„</w:t>
      </w:r>
      <w:r w:rsidRPr="003F2E8A">
        <w:rPr>
          <w:sz w:val="22"/>
          <w:szCs w:val="22"/>
        </w:rPr>
        <w:t xml:space="preserve">Požadavky na </w:t>
      </w:r>
      <w:proofErr w:type="gramStart"/>
      <w:r w:rsidRPr="003F2E8A">
        <w:rPr>
          <w:sz w:val="22"/>
          <w:szCs w:val="22"/>
        </w:rPr>
        <w:t>ozvučen</w:t>
      </w:r>
      <w:r>
        <w:rPr>
          <w:sz w:val="22"/>
          <w:szCs w:val="22"/>
        </w:rPr>
        <w:t>í...“ určené</w:t>
      </w:r>
      <w:proofErr w:type="gramEnd"/>
      <w:r>
        <w:rPr>
          <w:sz w:val="22"/>
          <w:szCs w:val="22"/>
        </w:rPr>
        <w:t xml:space="preserve"> </w:t>
      </w:r>
      <w:r w:rsidRPr="00334051">
        <w:rPr>
          <w:sz w:val="22"/>
          <w:szCs w:val="22"/>
        </w:rPr>
        <w:t xml:space="preserve">pro </w:t>
      </w:r>
      <w:r>
        <w:rPr>
          <w:sz w:val="22"/>
          <w:szCs w:val="22"/>
        </w:rPr>
        <w:t>kompletní sedm</w:t>
      </w:r>
      <w:r w:rsidRPr="00334051">
        <w:rPr>
          <w:sz w:val="22"/>
          <w:szCs w:val="22"/>
        </w:rPr>
        <w:t xml:space="preserve">ičlennou sestavu </w:t>
      </w:r>
      <w:r>
        <w:rPr>
          <w:sz w:val="22"/>
          <w:szCs w:val="22"/>
        </w:rPr>
        <w:t>skupiny KLÍČ.</w:t>
      </w:r>
    </w:p>
    <w:p w:rsidR="001B64D6" w:rsidRDefault="001B64D6" w:rsidP="001B64D6">
      <w:pPr>
        <w:autoSpaceDE w:val="0"/>
        <w:autoSpaceDN w:val="0"/>
        <w:adjustRightInd w:val="0"/>
        <w:spacing w:before="120"/>
        <w:ind w:right="-96"/>
        <w:jc w:val="both"/>
        <w:rPr>
          <w:sz w:val="22"/>
          <w:szCs w:val="22"/>
        </w:rPr>
      </w:pPr>
      <w:r w:rsidRPr="00F034D0">
        <w:rPr>
          <w:b/>
          <w:sz w:val="22"/>
          <w:szCs w:val="22"/>
        </w:rPr>
        <w:t>Pořadatel připraví na jeviště malý stolek</w:t>
      </w:r>
      <w:r w:rsidR="0045132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pevnou</w:t>
      </w:r>
      <w:r w:rsidRPr="00BA1B9D">
        <w:rPr>
          <w:bCs/>
          <w:sz w:val="22"/>
          <w:szCs w:val="22"/>
        </w:rPr>
        <w:t xml:space="preserve"> židl</w:t>
      </w:r>
      <w:r>
        <w:rPr>
          <w:bCs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bez područek (pro violoncellistu)</w:t>
      </w:r>
      <w:r>
        <w:rPr>
          <w:sz w:val="22"/>
          <w:szCs w:val="22"/>
        </w:rPr>
        <w:t xml:space="preserve"> a zajistí odpovídající záz</w:t>
      </w:r>
      <w:r w:rsidRPr="00A77194">
        <w:rPr>
          <w:sz w:val="22"/>
          <w:szCs w:val="22"/>
        </w:rPr>
        <w:t xml:space="preserve">emí </w:t>
      </w:r>
      <w:r>
        <w:rPr>
          <w:bCs/>
          <w:sz w:val="22"/>
          <w:szCs w:val="22"/>
        </w:rPr>
        <w:t xml:space="preserve">pro sedm </w:t>
      </w:r>
      <w:r w:rsidRPr="00A77194">
        <w:rPr>
          <w:bCs/>
          <w:sz w:val="22"/>
          <w:szCs w:val="22"/>
        </w:rPr>
        <w:t>účinkující</w:t>
      </w:r>
      <w:r>
        <w:rPr>
          <w:bCs/>
          <w:sz w:val="22"/>
          <w:szCs w:val="22"/>
        </w:rPr>
        <w:t>ch umělců</w:t>
      </w:r>
      <w:r w:rsidRPr="00A77194">
        <w:rPr>
          <w:sz w:val="22"/>
          <w:szCs w:val="22"/>
        </w:rPr>
        <w:t xml:space="preserve"> (</w:t>
      </w:r>
      <w:r w:rsidR="007557A8">
        <w:rPr>
          <w:sz w:val="22"/>
          <w:szCs w:val="22"/>
        </w:rPr>
        <w:t xml:space="preserve">dvě zamykatelné </w:t>
      </w:r>
      <w:r w:rsidR="007557A8">
        <w:rPr>
          <w:bCs/>
          <w:sz w:val="22"/>
          <w:szCs w:val="22"/>
        </w:rPr>
        <w:t>šatny</w:t>
      </w:r>
      <w:r>
        <w:rPr>
          <w:bCs/>
          <w:sz w:val="22"/>
          <w:szCs w:val="22"/>
        </w:rPr>
        <w:t xml:space="preserve"> s možností sezení všech umělců, kvalitní sociální zařízení</w:t>
      </w:r>
      <w:r w:rsidR="007557A8">
        <w:rPr>
          <w:bCs/>
          <w:sz w:val="22"/>
          <w:szCs w:val="22"/>
        </w:rPr>
        <w:t xml:space="preserve">, malé </w:t>
      </w:r>
      <w:proofErr w:type="gramStart"/>
      <w:r w:rsidR="007557A8">
        <w:rPr>
          <w:bCs/>
          <w:sz w:val="22"/>
          <w:szCs w:val="22"/>
        </w:rPr>
        <w:t>občerstvení</w:t>
      </w:r>
      <w:r>
        <w:rPr>
          <w:bCs/>
          <w:sz w:val="22"/>
          <w:szCs w:val="22"/>
        </w:rPr>
        <w:t>...</w:t>
      </w:r>
      <w:r w:rsidRPr="00A77194">
        <w:rPr>
          <w:bCs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7C3E35" w:rsidRDefault="007C3E35" w:rsidP="007C3E35">
      <w:pPr>
        <w:autoSpaceDE w:val="0"/>
        <w:autoSpaceDN w:val="0"/>
        <w:adjustRightInd w:val="0"/>
        <w:spacing w:before="120"/>
        <w:ind w:right="-9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Pořadatel souhlasí</w:t>
      </w:r>
      <w:r>
        <w:rPr>
          <w:sz w:val="22"/>
          <w:szCs w:val="22"/>
        </w:rPr>
        <w:t xml:space="preserve"> s tím, aby skupina KLÍČ před produkcí, o přestávce i po produkci prodávala v místě konání koncertu zvukové nosiče a tiskoviny a to bez jakékoli finanční či věcné náhrady pořadateli (pro tento účel připraví pořadatel stůl se dvěma židlemi umístěný poblíž vchodu do sálu či hlediště).</w:t>
      </w:r>
    </w:p>
    <w:p w:rsidR="004A04DB" w:rsidRDefault="004A04DB" w:rsidP="004A04DB">
      <w:pPr>
        <w:autoSpaceDE w:val="0"/>
        <w:autoSpaceDN w:val="0"/>
        <w:adjustRightInd w:val="0"/>
        <w:spacing w:before="120"/>
        <w:ind w:right="-96"/>
        <w:jc w:val="both"/>
      </w:pPr>
      <w:r>
        <w:rPr>
          <w:b/>
          <w:bCs/>
          <w:sz w:val="22"/>
          <w:szCs w:val="22"/>
        </w:rPr>
        <w:t>Nedílnou součástí smlouvy</w:t>
      </w:r>
      <w:r w:rsidR="00FE67F0">
        <w:rPr>
          <w:sz w:val="22"/>
          <w:szCs w:val="22"/>
        </w:rPr>
        <w:t xml:space="preserve"> jsou „</w:t>
      </w:r>
      <w:r>
        <w:rPr>
          <w:sz w:val="22"/>
          <w:szCs w:val="22"/>
        </w:rPr>
        <w:t>Všeobecné podmínky zprostředkovací smlouvy</w:t>
      </w:r>
      <w:r w:rsidR="00FE67F0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Pr="00303669">
        <w:rPr>
          <w:i/>
          <w:sz w:val="22"/>
          <w:szCs w:val="22"/>
        </w:rPr>
        <w:t>(viz 2. strana této smlouvy)</w:t>
      </w:r>
      <w:r>
        <w:rPr>
          <w:sz w:val="22"/>
          <w:szCs w:val="22"/>
        </w:rPr>
        <w:t>.</w:t>
      </w:r>
    </w:p>
    <w:p w:rsidR="004A04DB" w:rsidRDefault="004A04DB" w:rsidP="004A04DB">
      <w:pPr>
        <w:autoSpaceDE w:val="0"/>
        <w:autoSpaceDN w:val="0"/>
        <w:adjustRightInd w:val="0"/>
        <w:spacing w:before="120"/>
        <w:ind w:right="-96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V případě nesplnění </w:t>
      </w:r>
      <w:r>
        <w:rPr>
          <w:sz w:val="22"/>
          <w:szCs w:val="22"/>
        </w:rPr>
        <w:t xml:space="preserve">podmínek smlouvy - bez předchozí dohody s agenturou - </w:t>
      </w:r>
      <w:r>
        <w:rPr>
          <w:b/>
          <w:bCs/>
          <w:sz w:val="22"/>
          <w:szCs w:val="22"/>
        </w:rPr>
        <w:t>se koncert nemůže uskutečnit.</w:t>
      </w:r>
    </w:p>
    <w:p w:rsidR="007C3E35" w:rsidRPr="00D2408A" w:rsidRDefault="007C3E35" w:rsidP="007C3E35">
      <w:pPr>
        <w:autoSpaceDE w:val="0"/>
        <w:autoSpaceDN w:val="0"/>
        <w:adjustRightInd w:val="0"/>
        <w:spacing w:before="120"/>
        <w:ind w:right="-1"/>
        <w:jc w:val="both"/>
      </w:pPr>
      <w:r w:rsidRPr="00D2408A">
        <w:rPr>
          <w:sz w:val="22"/>
          <w:szCs w:val="22"/>
        </w:rPr>
        <w:t xml:space="preserve">Při </w:t>
      </w:r>
      <w:r>
        <w:rPr>
          <w:sz w:val="22"/>
          <w:szCs w:val="22"/>
        </w:rPr>
        <w:t xml:space="preserve">opožděné </w:t>
      </w:r>
      <w:r w:rsidRPr="00D2408A">
        <w:rPr>
          <w:sz w:val="22"/>
          <w:szCs w:val="22"/>
        </w:rPr>
        <w:t>úhradě výše dohodnuté ceny pořadu je pořadatel povine</w:t>
      </w:r>
      <w:r>
        <w:rPr>
          <w:sz w:val="22"/>
          <w:szCs w:val="22"/>
        </w:rPr>
        <w:t>n</w:t>
      </w:r>
      <w:r w:rsidRPr="00D2408A">
        <w:rPr>
          <w:sz w:val="22"/>
          <w:szCs w:val="22"/>
        </w:rPr>
        <w:t xml:space="preserve"> zaplatit </w:t>
      </w:r>
      <w:r>
        <w:rPr>
          <w:sz w:val="22"/>
          <w:szCs w:val="22"/>
        </w:rPr>
        <w:t xml:space="preserve">agentuře </w:t>
      </w:r>
      <w:r w:rsidRPr="00D2408A">
        <w:rPr>
          <w:sz w:val="22"/>
          <w:szCs w:val="22"/>
        </w:rPr>
        <w:t xml:space="preserve">navíc </w:t>
      </w:r>
      <w:r>
        <w:rPr>
          <w:sz w:val="22"/>
          <w:szCs w:val="22"/>
        </w:rPr>
        <w:t>i </w:t>
      </w:r>
      <w:r w:rsidRPr="00D2408A">
        <w:rPr>
          <w:bCs/>
          <w:sz w:val="22"/>
          <w:szCs w:val="22"/>
        </w:rPr>
        <w:t>pokutu z</w:t>
      </w:r>
      <w:r>
        <w:rPr>
          <w:bCs/>
          <w:sz w:val="22"/>
          <w:szCs w:val="22"/>
        </w:rPr>
        <w:t> </w:t>
      </w:r>
      <w:r w:rsidRPr="00D2408A">
        <w:rPr>
          <w:bCs/>
          <w:sz w:val="22"/>
          <w:szCs w:val="22"/>
        </w:rPr>
        <w:t>prodlení</w:t>
      </w:r>
      <w:r w:rsidRPr="00D2408A">
        <w:rPr>
          <w:sz w:val="22"/>
          <w:szCs w:val="22"/>
        </w:rPr>
        <w:t xml:space="preserve"> a to ve smluvní výši </w:t>
      </w:r>
      <w:r w:rsidRPr="00D2408A">
        <w:rPr>
          <w:bCs/>
          <w:sz w:val="22"/>
          <w:szCs w:val="22"/>
        </w:rPr>
        <w:t>0,5%</w:t>
      </w:r>
      <w:r w:rsidRPr="00D2408A">
        <w:rPr>
          <w:sz w:val="22"/>
          <w:szCs w:val="22"/>
        </w:rPr>
        <w:t xml:space="preserve"> z neuhrazené částky za každý den prodlení.</w:t>
      </w:r>
    </w:p>
    <w:p w:rsidR="004A04DB" w:rsidRDefault="004A04DB" w:rsidP="004A04DB">
      <w:pPr>
        <w:autoSpaceDE w:val="0"/>
        <w:autoSpaceDN w:val="0"/>
        <w:adjustRightInd w:val="0"/>
        <w:spacing w:before="120"/>
        <w:ind w:right="-1"/>
        <w:jc w:val="both"/>
        <w:rPr>
          <w:sz w:val="12"/>
        </w:rPr>
      </w:pPr>
      <w:r>
        <w:rPr>
          <w:b/>
          <w:bCs/>
          <w:sz w:val="22"/>
          <w:szCs w:val="22"/>
        </w:rPr>
        <w:t xml:space="preserve">Smlouva nabývá platnosti k datu jejího podpisu pořadatelem. </w:t>
      </w:r>
    </w:p>
    <w:p w:rsidR="00EB0A19" w:rsidRDefault="00EB0A19" w:rsidP="001E777E">
      <w:pPr>
        <w:autoSpaceDE w:val="0"/>
        <w:autoSpaceDN w:val="0"/>
        <w:adjustRightInd w:val="0"/>
        <w:spacing w:before="320"/>
        <w:rPr>
          <w:sz w:val="8"/>
          <w:vertAlign w:val="subscript"/>
        </w:rPr>
      </w:pPr>
      <w:r>
        <w:rPr>
          <w:sz w:val="22"/>
          <w:szCs w:val="22"/>
        </w:rPr>
        <w:t xml:space="preserve">Pořadatelem potvrzeno </w:t>
      </w:r>
      <w:proofErr w:type="gramStart"/>
      <w:r>
        <w:rPr>
          <w:sz w:val="22"/>
          <w:szCs w:val="22"/>
        </w:rPr>
        <w:t xml:space="preserve">dne: </w:t>
      </w:r>
      <w:r>
        <w:rPr>
          <w:sz w:val="22"/>
          <w:szCs w:val="22"/>
          <w:vertAlign w:val="subscript"/>
        </w:rPr>
        <w:t xml:space="preserve">.................................................... </w:t>
      </w:r>
      <w:r w:rsidRPr="00426390">
        <w:rPr>
          <w:sz w:val="22"/>
          <w:szCs w:val="22"/>
        </w:rPr>
        <w:t>20</w:t>
      </w:r>
      <w:r w:rsidR="005774D1">
        <w:rPr>
          <w:sz w:val="22"/>
          <w:szCs w:val="22"/>
        </w:rPr>
        <w:t>2</w:t>
      </w:r>
      <w:r w:rsidR="00546723">
        <w:rPr>
          <w:sz w:val="22"/>
          <w:szCs w:val="22"/>
        </w:rPr>
        <w:t>4</w:t>
      </w:r>
      <w:proofErr w:type="gramEnd"/>
      <w:r>
        <w:rPr>
          <w:sz w:val="22"/>
          <w:szCs w:val="22"/>
          <w:vertAlign w:val="subscript"/>
        </w:rPr>
        <w:t xml:space="preserve"> </w:t>
      </w:r>
    </w:p>
    <w:p w:rsidR="00EB0A19" w:rsidRDefault="00EB0A19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0F57C6" w:rsidRDefault="000F57C6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B259C3" w:rsidRDefault="00B259C3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4A04DB" w:rsidRDefault="004A04DB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572DE2" w:rsidRDefault="00572DE2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572DE2" w:rsidRDefault="00572DE2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0F57C6" w:rsidRDefault="000F57C6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9D56E2" w:rsidRDefault="009D56E2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EB0A19" w:rsidRDefault="00EB0A19" w:rsidP="00EB0A19">
      <w:pPr>
        <w:autoSpaceDE w:val="0"/>
        <w:autoSpaceDN w:val="0"/>
        <w:adjustRightInd w:val="0"/>
        <w:spacing w:before="60"/>
        <w:ind w:right="-1"/>
        <w:rPr>
          <w:sz w:val="8"/>
          <w:vertAlign w:val="subscript"/>
        </w:rPr>
      </w:pPr>
    </w:p>
    <w:p w:rsidR="00EB0A19" w:rsidRDefault="00EB0A19" w:rsidP="00EB0A19">
      <w:pPr>
        <w:autoSpaceDE w:val="0"/>
        <w:autoSpaceDN w:val="0"/>
        <w:adjustRightInd w:val="0"/>
        <w:spacing w:before="60"/>
        <w:ind w:right="-1"/>
        <w:rPr>
          <w:vertAlign w:val="subscript"/>
        </w:rPr>
      </w:pPr>
      <w:r>
        <w:rPr>
          <w:sz w:val="22"/>
          <w:szCs w:val="22"/>
          <w:vertAlign w:val="subscript"/>
        </w:rPr>
        <w:lastRenderedPageBreak/>
        <w:t>.....................................................................................................................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  <w:t>.....................................................................................................................</w:t>
      </w:r>
    </w:p>
    <w:p w:rsidR="009D56E2" w:rsidRDefault="00FC7496" w:rsidP="009D56E2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Z</w:t>
      </w:r>
      <w:r w:rsidR="003F00E7" w:rsidRPr="00232AE7">
        <w:rPr>
          <w:i/>
          <w:sz w:val="22"/>
          <w:szCs w:val="22"/>
        </w:rPr>
        <w:t xml:space="preserve">a pořadatele </w:t>
      </w:r>
      <w:r w:rsidR="003F00E7" w:rsidRPr="00232AE7">
        <w:rPr>
          <w:i/>
          <w:sz w:val="22"/>
          <w:szCs w:val="22"/>
        </w:rPr>
        <w:tab/>
      </w:r>
      <w:r w:rsidR="003F00E7" w:rsidRPr="00232AE7">
        <w:rPr>
          <w:i/>
          <w:sz w:val="22"/>
          <w:szCs w:val="22"/>
        </w:rPr>
        <w:tab/>
      </w:r>
      <w:r w:rsidR="003F00E7" w:rsidRPr="00232AE7">
        <w:rPr>
          <w:i/>
          <w:sz w:val="22"/>
          <w:szCs w:val="22"/>
        </w:rPr>
        <w:tab/>
      </w:r>
      <w:r w:rsidR="003F00E7" w:rsidRPr="00232AE7">
        <w:rPr>
          <w:i/>
          <w:sz w:val="22"/>
          <w:szCs w:val="22"/>
        </w:rPr>
        <w:tab/>
      </w:r>
      <w:r w:rsidR="003F00E7" w:rsidRPr="00232AE7">
        <w:rPr>
          <w:i/>
          <w:sz w:val="22"/>
          <w:szCs w:val="22"/>
        </w:rPr>
        <w:tab/>
      </w:r>
      <w:r w:rsidR="003F00E7" w:rsidRPr="00232AE7">
        <w:rPr>
          <w:i/>
          <w:sz w:val="22"/>
          <w:szCs w:val="22"/>
        </w:rPr>
        <w:tab/>
      </w:r>
      <w:r w:rsidR="003F00E7" w:rsidRPr="00232AE7">
        <w:rPr>
          <w:i/>
          <w:sz w:val="22"/>
          <w:szCs w:val="22"/>
        </w:rPr>
        <w:tab/>
        <w:t xml:space="preserve">Ing. </w:t>
      </w:r>
      <w:proofErr w:type="gramStart"/>
      <w:r w:rsidR="003F00E7" w:rsidRPr="00232AE7">
        <w:rPr>
          <w:i/>
          <w:sz w:val="22"/>
          <w:szCs w:val="22"/>
        </w:rPr>
        <w:t>Jaroslav  MARIAN</w:t>
      </w:r>
      <w:proofErr w:type="gramEnd"/>
    </w:p>
    <w:p w:rsidR="009D56E2" w:rsidRPr="00136DDF" w:rsidRDefault="009D56E2" w:rsidP="009D56E2">
      <w:pPr>
        <w:autoSpaceDE w:val="0"/>
        <w:autoSpaceDN w:val="0"/>
        <w:adjustRightInd w:val="0"/>
        <w:rPr>
          <w:i/>
          <w:sz w:val="12"/>
          <w:szCs w:val="12"/>
        </w:rPr>
      </w:pPr>
    </w:p>
    <w:p w:rsidR="009D56E2" w:rsidRPr="00D726E9" w:rsidRDefault="009D56E2" w:rsidP="009D56E2">
      <w:pPr>
        <w:ind w:right="-288"/>
        <w:jc w:val="center"/>
        <w:rPr>
          <w:b/>
          <w:sz w:val="28"/>
          <w:szCs w:val="28"/>
        </w:rPr>
      </w:pPr>
      <w:r w:rsidRPr="00D726E9">
        <w:rPr>
          <w:b/>
          <w:sz w:val="28"/>
          <w:szCs w:val="28"/>
        </w:rPr>
        <w:t>VŠEOBECNÉ PODMÍNKY ZPROSTŘEDKOVACÍ SMLOUVY</w:t>
      </w:r>
    </w:p>
    <w:p w:rsidR="009D56E2" w:rsidRPr="00D23A5D" w:rsidRDefault="009D56E2" w:rsidP="009D56E2">
      <w:pPr>
        <w:ind w:right="-289"/>
        <w:rPr>
          <w:b/>
          <w:sz w:val="12"/>
          <w:szCs w:val="12"/>
        </w:rPr>
      </w:pPr>
    </w:p>
    <w:p w:rsidR="009D56E2" w:rsidRPr="00905548" w:rsidRDefault="009D56E2" w:rsidP="009D56E2">
      <w:pPr>
        <w:spacing w:before="60"/>
        <w:ind w:right="-289"/>
        <w:rPr>
          <w:b/>
          <w:sz w:val="22"/>
          <w:szCs w:val="22"/>
        </w:rPr>
      </w:pPr>
      <w:r w:rsidRPr="00905548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 xml:space="preserve">POVINNOSTI A ZÁVAZKY </w:t>
      </w:r>
      <w:r w:rsidRPr="00905548">
        <w:rPr>
          <w:b/>
          <w:sz w:val="22"/>
          <w:szCs w:val="22"/>
        </w:rPr>
        <w:t>POŘADATEL</w:t>
      </w:r>
      <w:r>
        <w:rPr>
          <w:b/>
          <w:sz w:val="22"/>
          <w:szCs w:val="22"/>
        </w:rPr>
        <w:t>E</w:t>
      </w:r>
    </w:p>
    <w:p w:rsidR="009D56E2" w:rsidRPr="00EB620A" w:rsidRDefault="009D56E2" w:rsidP="009D56E2">
      <w:pPr>
        <w:spacing w:before="60"/>
        <w:ind w:left="180" w:right="-671" w:hanging="180"/>
        <w:rPr>
          <w:sz w:val="20"/>
          <w:szCs w:val="20"/>
        </w:rPr>
      </w:pPr>
      <w:r w:rsidRPr="00EB620A">
        <w:rPr>
          <w:sz w:val="20"/>
          <w:szCs w:val="20"/>
        </w:rPr>
        <w:t xml:space="preserve">a) Pořadatel zodpovídá za to, že umělecká produkce bude organizačně, technicky a společensky řádně zajištěna. </w:t>
      </w:r>
    </w:p>
    <w:p w:rsidR="009D56E2" w:rsidRPr="00EB620A" w:rsidRDefault="009D56E2" w:rsidP="009D56E2">
      <w:pPr>
        <w:spacing w:before="60"/>
        <w:ind w:left="180" w:right="-491" w:hanging="180"/>
        <w:rPr>
          <w:sz w:val="20"/>
          <w:szCs w:val="20"/>
        </w:rPr>
      </w:pPr>
      <w:r w:rsidRPr="00EB620A">
        <w:rPr>
          <w:sz w:val="20"/>
          <w:szCs w:val="20"/>
        </w:rPr>
        <w:t>b) Pořadatel zodpovídá za veškeré škody způsobené jeho přímým či nepřímým zaviněním na majetku agentury a/nebo agenturou zastupovaných umělců a je povinen vzniklé škody v plné výši uhradit, ovšem pouze takové škody, které v místě konání akce prokazatelně vzniknou v souvislosti s akcí pořádanou na základě této smlouvy.</w:t>
      </w:r>
    </w:p>
    <w:p w:rsidR="009D56E2" w:rsidRPr="00335036" w:rsidRDefault="009D56E2" w:rsidP="009D56E2">
      <w:pPr>
        <w:spacing w:before="60"/>
        <w:ind w:left="180" w:right="-491" w:hanging="180"/>
        <w:rPr>
          <w:sz w:val="20"/>
          <w:szCs w:val="20"/>
        </w:rPr>
      </w:pPr>
      <w:r w:rsidRPr="00335036">
        <w:rPr>
          <w:sz w:val="20"/>
          <w:szCs w:val="20"/>
        </w:rPr>
        <w:t>c) Pořadatel je povinen zajistit, aby bez dohody s agenturou a bez předchozího uzavření patřičných licenčních smluv nebyl z umělecké produkce pořizován jakýkoli zvukový či </w:t>
      </w:r>
      <w:r>
        <w:rPr>
          <w:sz w:val="20"/>
          <w:szCs w:val="20"/>
        </w:rPr>
        <w:t>zvukově-</w:t>
      </w:r>
      <w:r w:rsidRPr="00335036">
        <w:rPr>
          <w:sz w:val="20"/>
          <w:szCs w:val="20"/>
        </w:rPr>
        <w:t xml:space="preserve">obrazový záznam </w:t>
      </w:r>
      <w:r>
        <w:rPr>
          <w:sz w:val="20"/>
          <w:szCs w:val="20"/>
        </w:rPr>
        <w:t xml:space="preserve">(film, video) </w:t>
      </w:r>
      <w:r w:rsidRPr="00335036">
        <w:rPr>
          <w:sz w:val="20"/>
          <w:szCs w:val="20"/>
        </w:rPr>
        <w:t>a aby produkce nebyla ani elektronickou cestou snímána, přenášena a šířena (vysílána) v přímém přenosu mimo místo konání produkce.</w:t>
      </w:r>
    </w:p>
    <w:p w:rsidR="009D56E2" w:rsidRDefault="009D56E2" w:rsidP="009D56E2">
      <w:pPr>
        <w:spacing w:before="60"/>
        <w:ind w:left="180" w:right="-289" w:hanging="180"/>
        <w:rPr>
          <w:sz w:val="20"/>
          <w:szCs w:val="20"/>
        </w:rPr>
      </w:pPr>
      <w:r w:rsidRPr="00335036">
        <w:rPr>
          <w:sz w:val="20"/>
          <w:szCs w:val="20"/>
        </w:rPr>
        <w:t>d) Veškeré finanční náklady, které je pořadatel na základě ujednání této smlouvy povinen uhradit, budou uhrazeny</w:t>
      </w:r>
      <w:r>
        <w:rPr>
          <w:sz w:val="20"/>
          <w:szCs w:val="20"/>
        </w:rPr>
        <w:t xml:space="preserve"> řádně, včas a </w:t>
      </w:r>
      <w:r w:rsidRPr="00EB620A">
        <w:rPr>
          <w:sz w:val="20"/>
          <w:szCs w:val="20"/>
        </w:rPr>
        <w:t>způsobem, který je v souladu s ujednáním smlouvy.</w:t>
      </w:r>
    </w:p>
    <w:p w:rsidR="009D56E2" w:rsidRPr="00EB620A" w:rsidRDefault="009D56E2" w:rsidP="009D56E2">
      <w:pPr>
        <w:spacing w:before="60"/>
        <w:ind w:left="180" w:right="-289" w:hanging="180"/>
        <w:rPr>
          <w:sz w:val="20"/>
          <w:szCs w:val="20"/>
        </w:rPr>
      </w:pPr>
      <w:r>
        <w:rPr>
          <w:sz w:val="20"/>
          <w:szCs w:val="20"/>
        </w:rPr>
        <w:t>e) Pořadatel se zavazuje, že v místě konání akce nebude agenturou zastupované umělce označovat žádnými takovými identifikátory, které jsou pevně spojeny s tělem umělce (např. nesnímatelné náramky na ruce, razítka na kůži apod.).</w:t>
      </w:r>
    </w:p>
    <w:p w:rsidR="009D56E2" w:rsidRPr="00905548" w:rsidRDefault="009D56E2" w:rsidP="009D56E2">
      <w:pPr>
        <w:spacing w:before="160"/>
        <w:ind w:right="-289"/>
        <w:rPr>
          <w:b/>
          <w:sz w:val="22"/>
          <w:szCs w:val="22"/>
        </w:rPr>
      </w:pPr>
      <w:r w:rsidRPr="00905548"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</w:rPr>
        <w:t>POVINNOSTI AGENTURY</w:t>
      </w:r>
    </w:p>
    <w:p w:rsidR="009D56E2" w:rsidRPr="00EB620A" w:rsidRDefault="009D56E2" w:rsidP="009D56E2">
      <w:pPr>
        <w:keepNext/>
        <w:ind w:left="180" w:right="-288" w:hanging="180"/>
        <w:outlineLvl w:val="0"/>
        <w:rPr>
          <w:sz w:val="20"/>
          <w:szCs w:val="20"/>
        </w:rPr>
      </w:pPr>
      <w:r w:rsidRPr="00EB620A">
        <w:rPr>
          <w:sz w:val="20"/>
          <w:szCs w:val="20"/>
        </w:rPr>
        <w:t xml:space="preserve">a) Zodpovídá za to, že umělci se dostaví na místo konání produkce včas, že produkci zahájí v dohodnutou </w:t>
      </w:r>
      <w:r>
        <w:rPr>
          <w:sz w:val="20"/>
          <w:szCs w:val="20"/>
        </w:rPr>
        <w:t>dobu a provedou ji ve </w:t>
      </w:r>
      <w:r w:rsidRPr="00EB620A">
        <w:rPr>
          <w:sz w:val="20"/>
          <w:szCs w:val="20"/>
        </w:rPr>
        <w:t>sjednaném rozsahu, svědomitě a kvalitně.</w:t>
      </w:r>
      <w:r w:rsidRPr="00EB620A">
        <w:rPr>
          <w:kern w:val="24"/>
          <w:sz w:val="20"/>
          <w:szCs w:val="20"/>
        </w:rPr>
        <w:t xml:space="preserve"> </w:t>
      </w:r>
    </w:p>
    <w:p w:rsidR="009D56E2" w:rsidRPr="00EB620A" w:rsidRDefault="009D56E2" w:rsidP="009D56E2">
      <w:pPr>
        <w:tabs>
          <w:tab w:val="left" w:pos="180"/>
        </w:tabs>
        <w:spacing w:before="60"/>
        <w:ind w:left="180" w:right="-491" w:hanging="180"/>
        <w:rPr>
          <w:sz w:val="20"/>
          <w:szCs w:val="20"/>
        </w:rPr>
      </w:pPr>
      <w:r w:rsidRPr="00EB620A">
        <w:rPr>
          <w:sz w:val="20"/>
          <w:szCs w:val="20"/>
        </w:rPr>
        <w:t>b) Agentura je povinna uhradit veškeré škody, které na majetku pořadatele prokazatelně způsobí jí zastupovaní umělci, ovšem pouze škody vzniklé v přímé souvislosti s jejich účastí na touto smlouvou pořádané akci.</w:t>
      </w:r>
    </w:p>
    <w:p w:rsidR="009D56E2" w:rsidRPr="00905548" w:rsidRDefault="009D56E2" w:rsidP="009D56E2">
      <w:pPr>
        <w:spacing w:before="160"/>
        <w:ind w:right="-289"/>
        <w:rPr>
          <w:b/>
          <w:sz w:val="22"/>
          <w:szCs w:val="22"/>
        </w:rPr>
      </w:pPr>
      <w:r w:rsidRPr="00905548">
        <w:rPr>
          <w:b/>
          <w:sz w:val="22"/>
          <w:szCs w:val="22"/>
        </w:rPr>
        <w:t>III. ODPOVĚDNOST PŘI NEUSKUTEČNĚNÍ SMLUVENÉHO VYSTOUPENÍ</w:t>
      </w:r>
    </w:p>
    <w:p w:rsidR="009D56E2" w:rsidRPr="00905548" w:rsidRDefault="009D56E2" w:rsidP="009D56E2">
      <w:pPr>
        <w:spacing w:before="120"/>
        <w:ind w:right="-289"/>
        <w:rPr>
          <w:b/>
          <w:sz w:val="22"/>
          <w:szCs w:val="22"/>
        </w:rPr>
      </w:pPr>
      <w:r w:rsidRPr="00905548">
        <w:rPr>
          <w:b/>
          <w:sz w:val="22"/>
          <w:szCs w:val="22"/>
        </w:rPr>
        <w:t>1. Důvody na straně agentury</w:t>
      </w:r>
    </w:p>
    <w:p w:rsidR="009D56E2" w:rsidRPr="00EB620A" w:rsidRDefault="009D56E2" w:rsidP="009D56E2">
      <w:pPr>
        <w:spacing w:before="60"/>
        <w:ind w:left="180" w:right="-311" w:hanging="180"/>
        <w:rPr>
          <w:sz w:val="20"/>
          <w:szCs w:val="20"/>
        </w:rPr>
      </w:pPr>
      <w:r>
        <w:rPr>
          <w:sz w:val="20"/>
          <w:szCs w:val="20"/>
        </w:rPr>
        <w:t>a</w:t>
      </w:r>
      <w:r w:rsidRPr="00EB620A">
        <w:rPr>
          <w:sz w:val="20"/>
          <w:szCs w:val="20"/>
        </w:rPr>
        <w:t xml:space="preserve">) Agentura má právo odstoupit od smlouvy v případě, že umělci po svém příjezdu na místo konání akce zjistí, že pořadatel řádně nezajistil </w:t>
      </w:r>
      <w:r>
        <w:rPr>
          <w:sz w:val="20"/>
          <w:szCs w:val="20"/>
        </w:rPr>
        <w:t xml:space="preserve">smluvní organizační či </w:t>
      </w:r>
      <w:r w:rsidRPr="00EB620A">
        <w:rPr>
          <w:sz w:val="20"/>
          <w:szCs w:val="20"/>
        </w:rPr>
        <w:t xml:space="preserve">technické podmínky dohodnuté </w:t>
      </w:r>
      <w:r>
        <w:rPr>
          <w:sz w:val="20"/>
          <w:szCs w:val="20"/>
        </w:rPr>
        <w:t xml:space="preserve">pro sjednané vystoupení </w:t>
      </w:r>
      <w:r w:rsidRPr="00EB620A">
        <w:rPr>
          <w:sz w:val="20"/>
          <w:szCs w:val="20"/>
        </w:rPr>
        <w:t xml:space="preserve">(např. </w:t>
      </w:r>
      <w:r>
        <w:rPr>
          <w:sz w:val="20"/>
          <w:szCs w:val="20"/>
        </w:rPr>
        <w:t xml:space="preserve">menší než smlouvou stanovená </w:t>
      </w:r>
      <w:r w:rsidRPr="00EB620A">
        <w:rPr>
          <w:sz w:val="20"/>
          <w:szCs w:val="20"/>
        </w:rPr>
        <w:t>velikost pódia</w:t>
      </w:r>
      <w:r>
        <w:rPr>
          <w:sz w:val="20"/>
          <w:szCs w:val="20"/>
        </w:rPr>
        <w:t xml:space="preserve">, žádné nebo nedostatečné </w:t>
      </w:r>
      <w:r w:rsidRPr="00EB620A">
        <w:rPr>
          <w:sz w:val="20"/>
          <w:szCs w:val="20"/>
        </w:rPr>
        <w:t xml:space="preserve">zakrytí </w:t>
      </w:r>
      <w:r>
        <w:rPr>
          <w:sz w:val="20"/>
          <w:szCs w:val="20"/>
        </w:rPr>
        <w:t xml:space="preserve">pódia </w:t>
      </w:r>
      <w:r w:rsidRPr="00EB620A">
        <w:rPr>
          <w:sz w:val="20"/>
          <w:szCs w:val="20"/>
        </w:rPr>
        <w:t xml:space="preserve">proti vlivům povětrnosti, </w:t>
      </w:r>
      <w:r>
        <w:rPr>
          <w:sz w:val="20"/>
          <w:szCs w:val="20"/>
        </w:rPr>
        <w:t xml:space="preserve">nezajištěné </w:t>
      </w:r>
      <w:r w:rsidRPr="00EB620A">
        <w:rPr>
          <w:sz w:val="20"/>
          <w:szCs w:val="20"/>
        </w:rPr>
        <w:t>osvětlení pódia</w:t>
      </w:r>
      <w:r>
        <w:rPr>
          <w:sz w:val="20"/>
          <w:szCs w:val="20"/>
        </w:rPr>
        <w:t xml:space="preserve"> či</w:t>
      </w:r>
      <w:r w:rsidRPr="00EB620A">
        <w:rPr>
          <w:sz w:val="20"/>
          <w:szCs w:val="20"/>
        </w:rPr>
        <w:t xml:space="preserve"> ozvučení produkce </w:t>
      </w:r>
      <w:r>
        <w:rPr>
          <w:sz w:val="20"/>
          <w:szCs w:val="20"/>
        </w:rPr>
        <w:t xml:space="preserve">v rozsahu </w:t>
      </w:r>
      <w:r w:rsidRPr="00EB620A">
        <w:rPr>
          <w:sz w:val="20"/>
          <w:szCs w:val="20"/>
        </w:rPr>
        <w:t>dle agenturou dodaných podkladů</w:t>
      </w:r>
      <w:r>
        <w:rPr>
          <w:sz w:val="20"/>
          <w:szCs w:val="20"/>
        </w:rPr>
        <w:t>, nezajištění důstojného průběhu vystoupení</w:t>
      </w:r>
      <w:r w:rsidRPr="00EB620A">
        <w:rPr>
          <w:sz w:val="20"/>
          <w:szCs w:val="20"/>
        </w:rPr>
        <w:t xml:space="preserve"> apod.) a </w:t>
      </w:r>
      <w:r>
        <w:rPr>
          <w:sz w:val="20"/>
          <w:szCs w:val="20"/>
        </w:rPr>
        <w:t xml:space="preserve">že </w:t>
      </w:r>
      <w:r w:rsidRPr="00EB620A">
        <w:rPr>
          <w:sz w:val="20"/>
          <w:szCs w:val="20"/>
        </w:rPr>
        <w:t>k nápravě tohoto stavu ze strany pořadatele do zahájení akce</w:t>
      </w:r>
      <w:r w:rsidRPr="005F3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již </w:t>
      </w:r>
      <w:r w:rsidRPr="00EB620A">
        <w:rPr>
          <w:sz w:val="20"/>
          <w:szCs w:val="20"/>
        </w:rPr>
        <w:t xml:space="preserve">nedojde. Pořadatel je v takovém případě povinen agentuře zaplatit veškeré </w:t>
      </w:r>
      <w:r>
        <w:rPr>
          <w:sz w:val="20"/>
          <w:szCs w:val="20"/>
        </w:rPr>
        <w:t xml:space="preserve">smluvní </w:t>
      </w:r>
      <w:r w:rsidRPr="00EB620A">
        <w:rPr>
          <w:sz w:val="20"/>
          <w:szCs w:val="20"/>
        </w:rPr>
        <w:t>náklady tak, jako by se vystoupení řádně konalo.</w:t>
      </w:r>
    </w:p>
    <w:p w:rsidR="009D56E2" w:rsidRPr="00EB620A" w:rsidRDefault="009D56E2" w:rsidP="009D56E2">
      <w:pPr>
        <w:spacing w:before="60"/>
        <w:ind w:left="180" w:right="-311" w:hanging="180"/>
        <w:rPr>
          <w:sz w:val="20"/>
          <w:szCs w:val="20"/>
        </w:rPr>
      </w:pPr>
      <w:r>
        <w:rPr>
          <w:sz w:val="20"/>
          <w:szCs w:val="20"/>
        </w:rPr>
        <w:lastRenderedPageBreak/>
        <w:t>b</w:t>
      </w:r>
      <w:r w:rsidRPr="00EB620A">
        <w:rPr>
          <w:sz w:val="20"/>
          <w:szCs w:val="20"/>
        </w:rPr>
        <w:t xml:space="preserve">) Agentura má </w:t>
      </w:r>
      <w:r>
        <w:rPr>
          <w:sz w:val="20"/>
          <w:szCs w:val="20"/>
        </w:rPr>
        <w:t xml:space="preserve">dále </w:t>
      </w:r>
      <w:r w:rsidRPr="00EB620A">
        <w:rPr>
          <w:sz w:val="20"/>
          <w:szCs w:val="20"/>
        </w:rPr>
        <w:t xml:space="preserve">právo odstoupit od smlouvy ve zvlášť zdůvodněných a doložených případech, které však nejsou zaviněny ani úmyslně ani z nedbalosti (např. onemocnění umělce, úraz, úmrtí v rodině umělce apod.). Důvod odstoupení od smlouvu je agentura povinna sdělit pořadateli ihned poté, kdy se o něm dozví. V tomto případě nevzniká žádné smluvní straně nárok na náhradu vzniklých nákladů (pokud však pořadatel bude v takovém případě trvat na náhradním termínu vystoupení, je agentura povinna mu vyhovět). </w:t>
      </w:r>
    </w:p>
    <w:p w:rsidR="009D56E2" w:rsidRPr="00EB620A" w:rsidRDefault="009D56E2" w:rsidP="009D56E2">
      <w:pPr>
        <w:spacing w:before="60"/>
        <w:ind w:left="180" w:right="-289" w:hanging="180"/>
        <w:rPr>
          <w:sz w:val="20"/>
          <w:szCs w:val="20"/>
        </w:rPr>
      </w:pPr>
      <w:r>
        <w:rPr>
          <w:sz w:val="20"/>
          <w:szCs w:val="20"/>
        </w:rPr>
        <w:t>c</w:t>
      </w:r>
      <w:r w:rsidRPr="00EB620A">
        <w:rPr>
          <w:sz w:val="20"/>
          <w:szCs w:val="20"/>
        </w:rPr>
        <w:t xml:space="preserve">) Pokud přímým zaviněním agenturou zastupovaného umělce (opomenutí, nedbalost, hrubé porušení povinností apod.) </w:t>
      </w:r>
      <w:r>
        <w:rPr>
          <w:sz w:val="20"/>
          <w:szCs w:val="20"/>
        </w:rPr>
        <w:t xml:space="preserve"> </w:t>
      </w:r>
      <w:r w:rsidRPr="00EB620A">
        <w:rPr>
          <w:sz w:val="20"/>
          <w:szCs w:val="20"/>
        </w:rPr>
        <w:t>- ne však z důvodu nepředvídatelné události (</w:t>
      </w:r>
      <w:r>
        <w:rPr>
          <w:sz w:val="20"/>
          <w:szCs w:val="20"/>
        </w:rPr>
        <w:t xml:space="preserve">např. </w:t>
      </w:r>
      <w:r w:rsidRPr="00EB620A">
        <w:rPr>
          <w:sz w:val="20"/>
          <w:szCs w:val="20"/>
        </w:rPr>
        <w:t xml:space="preserve">nemoc, </w:t>
      </w:r>
      <w:r>
        <w:rPr>
          <w:sz w:val="20"/>
          <w:szCs w:val="20"/>
        </w:rPr>
        <w:t xml:space="preserve">havárie či </w:t>
      </w:r>
      <w:r w:rsidRPr="00EB620A">
        <w:rPr>
          <w:sz w:val="20"/>
          <w:szCs w:val="20"/>
        </w:rPr>
        <w:t>ne</w:t>
      </w:r>
      <w:r>
        <w:rPr>
          <w:sz w:val="20"/>
          <w:szCs w:val="20"/>
        </w:rPr>
        <w:t>hoda, zásah vyšší moci apod.</w:t>
      </w:r>
      <w:r w:rsidRPr="00EB620A">
        <w:rPr>
          <w:sz w:val="20"/>
          <w:szCs w:val="20"/>
        </w:rPr>
        <w:t xml:space="preserve">) - nebude sjednaný umělecký pořad uskutečněn, uhradí agentura pořadateli veškeré </w:t>
      </w:r>
      <w:r>
        <w:rPr>
          <w:sz w:val="20"/>
          <w:szCs w:val="20"/>
        </w:rPr>
        <w:t xml:space="preserve">jím </w:t>
      </w:r>
      <w:r w:rsidRPr="00EB620A">
        <w:rPr>
          <w:sz w:val="20"/>
          <w:szCs w:val="20"/>
        </w:rPr>
        <w:t>prokázané finanční škody, které mu tímto vzniknou, tj. např. náklady na propagaci a organizaci koncertu apod. (pokud ovšem mezi pořadatelem a agenturou následně nedojde k</w:t>
      </w:r>
      <w:r>
        <w:rPr>
          <w:sz w:val="20"/>
          <w:szCs w:val="20"/>
        </w:rPr>
        <w:t xml:space="preserve"> jiné </w:t>
      </w:r>
      <w:r w:rsidRPr="00EB620A">
        <w:rPr>
          <w:sz w:val="20"/>
          <w:szCs w:val="20"/>
        </w:rPr>
        <w:t xml:space="preserve">dohodě </w:t>
      </w:r>
      <w:r>
        <w:rPr>
          <w:sz w:val="20"/>
          <w:szCs w:val="20"/>
        </w:rPr>
        <w:t>– např. </w:t>
      </w:r>
      <w:r w:rsidRPr="00EB620A">
        <w:rPr>
          <w:sz w:val="20"/>
          <w:szCs w:val="20"/>
        </w:rPr>
        <w:t>o náhradním termínu vystoupení).</w:t>
      </w:r>
    </w:p>
    <w:p w:rsidR="009D56E2" w:rsidRPr="00905548" w:rsidRDefault="009D56E2" w:rsidP="009D56E2">
      <w:pPr>
        <w:spacing w:before="180"/>
        <w:ind w:right="-289"/>
        <w:rPr>
          <w:b/>
          <w:sz w:val="22"/>
          <w:szCs w:val="22"/>
        </w:rPr>
      </w:pPr>
      <w:r w:rsidRPr="00905548">
        <w:rPr>
          <w:b/>
          <w:sz w:val="22"/>
          <w:szCs w:val="22"/>
        </w:rPr>
        <w:t>2. Důvody na straně pořadatele</w:t>
      </w:r>
    </w:p>
    <w:p w:rsidR="009D56E2" w:rsidRPr="00EB620A" w:rsidRDefault="009D56E2" w:rsidP="009D56E2">
      <w:pPr>
        <w:spacing w:before="60"/>
        <w:ind w:left="180" w:right="-289" w:hanging="180"/>
        <w:rPr>
          <w:sz w:val="20"/>
          <w:szCs w:val="20"/>
        </w:rPr>
      </w:pPr>
      <w:r w:rsidRPr="00EB620A">
        <w:rPr>
          <w:sz w:val="20"/>
          <w:szCs w:val="20"/>
        </w:rPr>
        <w:t>a) Nedodržení podmínek této smlouvy pořadatelem (vedoucí k tomu, že se sjednané vystoupení nemohlo řádně uskutečnit) ukládá pořadateli povinnost uhradit agentuře veškeré finanční smluvní náležitosti a to v plné výši</w:t>
      </w:r>
      <w:r>
        <w:rPr>
          <w:sz w:val="20"/>
          <w:szCs w:val="20"/>
        </w:rPr>
        <w:t xml:space="preserve"> tak, jak </w:t>
      </w:r>
      <w:r w:rsidRPr="00EB620A">
        <w:rPr>
          <w:sz w:val="20"/>
          <w:szCs w:val="20"/>
        </w:rPr>
        <w:t>jsou dohodnuty v této smlouvě.</w:t>
      </w:r>
    </w:p>
    <w:p w:rsidR="009D56E2" w:rsidRPr="00EB620A" w:rsidRDefault="009D56E2" w:rsidP="009D56E2">
      <w:pPr>
        <w:spacing w:before="60"/>
        <w:ind w:left="180" w:right="-289" w:hanging="180"/>
        <w:rPr>
          <w:sz w:val="20"/>
          <w:szCs w:val="20"/>
        </w:rPr>
      </w:pPr>
      <w:r w:rsidRPr="00EB620A">
        <w:rPr>
          <w:sz w:val="20"/>
          <w:szCs w:val="20"/>
        </w:rPr>
        <w:t xml:space="preserve">b) Odřekne-li pořadatel vystoupení ve lhůtě kratší než 20 dnů (včetně) před jeho konáním nebo neodřekne-li vůbec, přestože je zřejmé, že vystoupení se neuskuteční z důvodů, o nichž věděl a včas je agentuře nesdělil, je povinen agentuře zaplatit veškeré náklady </w:t>
      </w:r>
      <w:r>
        <w:rPr>
          <w:sz w:val="20"/>
          <w:szCs w:val="20"/>
        </w:rPr>
        <w:t xml:space="preserve">(smluvní cenu koncertu) </w:t>
      </w:r>
      <w:r w:rsidRPr="00EB620A">
        <w:rPr>
          <w:sz w:val="20"/>
          <w:szCs w:val="20"/>
        </w:rPr>
        <w:t>tak, jako by se vystoupení řádně konalo.</w:t>
      </w:r>
    </w:p>
    <w:p w:rsidR="009D56E2" w:rsidRPr="00EB620A" w:rsidRDefault="009D56E2" w:rsidP="009D56E2">
      <w:pPr>
        <w:spacing w:before="60"/>
        <w:ind w:left="180" w:right="-289" w:hanging="180"/>
        <w:rPr>
          <w:sz w:val="20"/>
          <w:szCs w:val="20"/>
        </w:rPr>
      </w:pPr>
      <w:r w:rsidRPr="00EB620A">
        <w:rPr>
          <w:sz w:val="20"/>
          <w:szCs w:val="20"/>
        </w:rPr>
        <w:t xml:space="preserve">c) Odřekne-li vystoupení ve lhůtě delší než </w:t>
      </w:r>
      <w:smartTag w:uri="urn:schemas-microsoft-com:office:smarttags" w:element="metricconverter">
        <w:smartTagPr>
          <w:attr w:name="ProductID" w:val="20 a"/>
        </w:smartTagPr>
        <w:r w:rsidRPr="00EB620A">
          <w:rPr>
            <w:sz w:val="20"/>
            <w:szCs w:val="20"/>
          </w:rPr>
          <w:t>20 a</w:t>
        </w:r>
      </w:smartTag>
      <w:r w:rsidRPr="00EB620A">
        <w:rPr>
          <w:sz w:val="20"/>
          <w:szCs w:val="20"/>
        </w:rPr>
        <w:t xml:space="preserve"> kratší než 50 dnů před termínem vystoupení, je povi</w:t>
      </w:r>
      <w:r>
        <w:rPr>
          <w:sz w:val="20"/>
          <w:szCs w:val="20"/>
        </w:rPr>
        <w:t>nen uhradit 50% ceny uvedené ve </w:t>
      </w:r>
      <w:r w:rsidRPr="00EB620A">
        <w:rPr>
          <w:sz w:val="20"/>
          <w:szCs w:val="20"/>
        </w:rPr>
        <w:t>smlouvě.</w:t>
      </w:r>
    </w:p>
    <w:p w:rsidR="009D56E2" w:rsidRPr="00EB620A" w:rsidRDefault="009D56E2" w:rsidP="009D56E2">
      <w:pPr>
        <w:spacing w:before="60"/>
        <w:ind w:left="180" w:right="-289" w:hanging="180"/>
        <w:rPr>
          <w:sz w:val="20"/>
          <w:szCs w:val="20"/>
        </w:rPr>
      </w:pPr>
      <w:r w:rsidRPr="00EB620A">
        <w:rPr>
          <w:sz w:val="20"/>
          <w:szCs w:val="20"/>
        </w:rPr>
        <w:t>d) Pořadatel může prokazatelně odstoupit od smlouvy pouze písemnou formou (doporučeným dopisem), ve vztahu k</w:t>
      </w:r>
      <w:r>
        <w:rPr>
          <w:sz w:val="20"/>
          <w:szCs w:val="20"/>
        </w:rPr>
        <w:t>e </w:t>
      </w:r>
      <w:r w:rsidRPr="00EB620A">
        <w:rPr>
          <w:sz w:val="20"/>
          <w:szCs w:val="20"/>
        </w:rPr>
        <w:t>lhůtám dle odst. 2 b) a c) pak platí datum odeslání doporučeného dopisu</w:t>
      </w:r>
      <w:r>
        <w:rPr>
          <w:sz w:val="20"/>
          <w:szCs w:val="20"/>
        </w:rPr>
        <w:t xml:space="preserve"> (pořadatel je však povinen vyrozumět agenturu o svém odstoupení od smlouvy i telefonicky či elektronicky a to neprodleně poté, kdy se takto rozhodne)</w:t>
      </w:r>
      <w:r w:rsidRPr="00EB620A">
        <w:rPr>
          <w:sz w:val="20"/>
          <w:szCs w:val="20"/>
        </w:rPr>
        <w:t>.</w:t>
      </w:r>
    </w:p>
    <w:p w:rsidR="009D56E2" w:rsidRPr="00905548" w:rsidRDefault="009D56E2" w:rsidP="009D56E2">
      <w:pPr>
        <w:spacing w:before="180"/>
        <w:ind w:right="-289"/>
        <w:rPr>
          <w:b/>
          <w:sz w:val="22"/>
          <w:szCs w:val="22"/>
        </w:rPr>
      </w:pPr>
      <w:r w:rsidRPr="00905548">
        <w:rPr>
          <w:b/>
          <w:sz w:val="22"/>
          <w:szCs w:val="22"/>
        </w:rPr>
        <w:t xml:space="preserve">3. Nepředvídané a neodvratitelné události </w:t>
      </w:r>
    </w:p>
    <w:p w:rsidR="009D56E2" w:rsidRPr="00EB620A" w:rsidRDefault="009D56E2" w:rsidP="009D56E2">
      <w:pPr>
        <w:spacing w:before="60"/>
        <w:ind w:left="180" w:right="-468" w:hanging="180"/>
        <w:rPr>
          <w:sz w:val="20"/>
          <w:szCs w:val="20"/>
        </w:rPr>
      </w:pPr>
      <w:r w:rsidRPr="00EB620A">
        <w:rPr>
          <w:sz w:val="20"/>
          <w:szCs w:val="20"/>
        </w:rPr>
        <w:t>a) Bude-li vystoupení znemožněno v důsledku nepředvídatelné či neodvratitelné události le</w:t>
      </w:r>
      <w:r>
        <w:rPr>
          <w:sz w:val="20"/>
          <w:szCs w:val="20"/>
        </w:rPr>
        <w:t>žící mimo smluvní strany (např. </w:t>
      </w:r>
      <w:r w:rsidRPr="00EB620A">
        <w:rPr>
          <w:sz w:val="20"/>
          <w:szCs w:val="20"/>
        </w:rPr>
        <w:t>havárie, přírodní katastrofa</w:t>
      </w:r>
      <w:r>
        <w:rPr>
          <w:sz w:val="20"/>
          <w:szCs w:val="20"/>
        </w:rPr>
        <w:t>, epidemie</w:t>
      </w:r>
      <w:r w:rsidRPr="00EB620A">
        <w:rPr>
          <w:sz w:val="20"/>
          <w:szCs w:val="20"/>
        </w:rPr>
        <w:t xml:space="preserve"> atd.), mají obě strany právo od smlouvy odstoupit bez nároku na finanční úhradu škody, avšak po předchozím průkazném a včasném vyrozumění druhé smluvní strany. Pořadatel je však povinen uhradit agentuře prokazatelně vzniklé náklady (např. cestovní </w:t>
      </w:r>
      <w:proofErr w:type="gramStart"/>
      <w:r w:rsidRPr="00EB620A">
        <w:rPr>
          <w:sz w:val="20"/>
          <w:szCs w:val="20"/>
        </w:rPr>
        <w:t>výdaje a pod.), pokud</w:t>
      </w:r>
      <w:proofErr w:type="gramEnd"/>
      <w:r w:rsidRPr="00EB620A">
        <w:rPr>
          <w:sz w:val="20"/>
          <w:szCs w:val="20"/>
        </w:rPr>
        <w:t xml:space="preserve"> se umělci </w:t>
      </w:r>
      <w:r>
        <w:rPr>
          <w:sz w:val="20"/>
          <w:szCs w:val="20"/>
        </w:rPr>
        <w:t>o jeho odstoupení od </w:t>
      </w:r>
      <w:r w:rsidRPr="00EB620A">
        <w:rPr>
          <w:sz w:val="20"/>
          <w:szCs w:val="20"/>
        </w:rPr>
        <w:t xml:space="preserve">smlouvy dovědí až v době, kdy se na místo dojednaného vystoupení již dostavili. </w:t>
      </w:r>
    </w:p>
    <w:p w:rsidR="009D56E2" w:rsidRPr="00EB620A" w:rsidRDefault="009D56E2" w:rsidP="009D56E2">
      <w:pPr>
        <w:spacing w:before="60"/>
        <w:ind w:left="180" w:right="-289" w:hanging="180"/>
        <w:rPr>
          <w:sz w:val="20"/>
          <w:szCs w:val="20"/>
        </w:rPr>
      </w:pPr>
      <w:r w:rsidRPr="00EB620A">
        <w:rPr>
          <w:sz w:val="20"/>
          <w:szCs w:val="20"/>
        </w:rPr>
        <w:t>b) Nepříznivé počasí, malý zájem o vstupenky apod. nejsou pro žádnou ze smluvních stran důvodem k</w:t>
      </w:r>
      <w:r>
        <w:rPr>
          <w:sz w:val="20"/>
          <w:szCs w:val="20"/>
        </w:rPr>
        <w:t> odstoupení od </w:t>
      </w:r>
      <w:r w:rsidRPr="00EB620A">
        <w:rPr>
          <w:sz w:val="20"/>
          <w:szCs w:val="20"/>
        </w:rPr>
        <w:t>této smlouvy ve smyslu předchozího odstavce.</w:t>
      </w:r>
    </w:p>
    <w:p w:rsidR="009D56E2" w:rsidRPr="00905548" w:rsidRDefault="009D56E2" w:rsidP="009D56E2">
      <w:pPr>
        <w:spacing w:before="160"/>
        <w:ind w:right="-289"/>
        <w:rPr>
          <w:b/>
          <w:sz w:val="22"/>
          <w:szCs w:val="22"/>
        </w:rPr>
      </w:pPr>
      <w:r w:rsidRPr="00905548">
        <w:rPr>
          <w:b/>
          <w:sz w:val="22"/>
          <w:szCs w:val="22"/>
        </w:rPr>
        <w:t>IV. SPOLEČNÁ USTANOVENÍ</w:t>
      </w:r>
    </w:p>
    <w:p w:rsidR="009D56E2" w:rsidRPr="00EB620A" w:rsidRDefault="009D56E2" w:rsidP="009D56E2">
      <w:pPr>
        <w:spacing w:before="60"/>
        <w:ind w:right="-289"/>
        <w:rPr>
          <w:sz w:val="20"/>
          <w:szCs w:val="20"/>
        </w:rPr>
      </w:pPr>
      <w:r w:rsidRPr="00EB620A">
        <w:rPr>
          <w:sz w:val="20"/>
          <w:szCs w:val="20"/>
        </w:rPr>
        <w:t>a) Jakékoli změny a dodatky této smlouvy lze uskutečnit pouze písemnou formou.</w:t>
      </w:r>
    </w:p>
    <w:p w:rsidR="009D56E2" w:rsidRPr="00C1070D" w:rsidRDefault="009D56E2" w:rsidP="009D56E2">
      <w:pPr>
        <w:spacing w:before="60"/>
        <w:ind w:right="-289"/>
        <w:rPr>
          <w:sz w:val="20"/>
          <w:szCs w:val="20"/>
        </w:rPr>
      </w:pPr>
      <w:r w:rsidRPr="00335036">
        <w:rPr>
          <w:sz w:val="20"/>
          <w:szCs w:val="20"/>
        </w:rPr>
        <w:lastRenderedPageBreak/>
        <w:t>b) Tato smlouva je vyhotovena ve dvou kopiích, z nichž každá smluvní strana obdrží po jedné.</w:t>
      </w:r>
    </w:p>
    <w:p w:rsidR="00EB0A19" w:rsidRPr="003F00E7" w:rsidRDefault="00EB0A19" w:rsidP="003F00E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sectPr w:rsidR="00EB0A19" w:rsidRPr="003F00E7" w:rsidSect="00B259C3">
      <w:pgSz w:w="11906" w:h="16838"/>
      <w:pgMar w:top="360" w:right="707" w:bottom="36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19"/>
    <w:rsid w:val="00006E7B"/>
    <w:rsid w:val="000237C6"/>
    <w:rsid w:val="00032738"/>
    <w:rsid w:val="00054DC6"/>
    <w:rsid w:val="00081BFA"/>
    <w:rsid w:val="00091C9F"/>
    <w:rsid w:val="000A7A46"/>
    <w:rsid w:val="000B192D"/>
    <w:rsid w:val="000E2574"/>
    <w:rsid w:val="000F57C6"/>
    <w:rsid w:val="001007E6"/>
    <w:rsid w:val="0011747B"/>
    <w:rsid w:val="00121366"/>
    <w:rsid w:val="00126AE9"/>
    <w:rsid w:val="00151EE1"/>
    <w:rsid w:val="00152A27"/>
    <w:rsid w:val="00166043"/>
    <w:rsid w:val="00177BF2"/>
    <w:rsid w:val="00194D99"/>
    <w:rsid w:val="001B3866"/>
    <w:rsid w:val="001B64D6"/>
    <w:rsid w:val="001C5BC2"/>
    <w:rsid w:val="001D3826"/>
    <w:rsid w:val="001E777E"/>
    <w:rsid w:val="001F1250"/>
    <w:rsid w:val="001F19C6"/>
    <w:rsid w:val="001F776E"/>
    <w:rsid w:val="002018BD"/>
    <w:rsid w:val="0021735F"/>
    <w:rsid w:val="00227C5A"/>
    <w:rsid w:val="00243BD0"/>
    <w:rsid w:val="00272CEE"/>
    <w:rsid w:val="0029591E"/>
    <w:rsid w:val="002A423A"/>
    <w:rsid w:val="002A57B8"/>
    <w:rsid w:val="002A789B"/>
    <w:rsid w:val="003006B5"/>
    <w:rsid w:val="00301F47"/>
    <w:rsid w:val="00303669"/>
    <w:rsid w:val="00305600"/>
    <w:rsid w:val="00320EB9"/>
    <w:rsid w:val="00332A7B"/>
    <w:rsid w:val="00333203"/>
    <w:rsid w:val="00333207"/>
    <w:rsid w:val="00384A6F"/>
    <w:rsid w:val="003A32CE"/>
    <w:rsid w:val="003B20CC"/>
    <w:rsid w:val="003D1C19"/>
    <w:rsid w:val="003D65BE"/>
    <w:rsid w:val="003E2891"/>
    <w:rsid w:val="003E69F3"/>
    <w:rsid w:val="003F00E7"/>
    <w:rsid w:val="00403299"/>
    <w:rsid w:val="004039B9"/>
    <w:rsid w:val="00404602"/>
    <w:rsid w:val="00407F8F"/>
    <w:rsid w:val="004253DD"/>
    <w:rsid w:val="004319C7"/>
    <w:rsid w:val="00445503"/>
    <w:rsid w:val="00451324"/>
    <w:rsid w:val="00491306"/>
    <w:rsid w:val="004A04DB"/>
    <w:rsid w:val="004B49CE"/>
    <w:rsid w:val="004B4FA7"/>
    <w:rsid w:val="00514685"/>
    <w:rsid w:val="00517D97"/>
    <w:rsid w:val="00520550"/>
    <w:rsid w:val="0053056F"/>
    <w:rsid w:val="00546723"/>
    <w:rsid w:val="005469C2"/>
    <w:rsid w:val="0056724E"/>
    <w:rsid w:val="00572DE2"/>
    <w:rsid w:val="005774D1"/>
    <w:rsid w:val="00577AB5"/>
    <w:rsid w:val="00583DCA"/>
    <w:rsid w:val="00590063"/>
    <w:rsid w:val="00591B62"/>
    <w:rsid w:val="005A2F75"/>
    <w:rsid w:val="005A342A"/>
    <w:rsid w:val="005B466A"/>
    <w:rsid w:val="005C30CD"/>
    <w:rsid w:val="005F71BB"/>
    <w:rsid w:val="006015CF"/>
    <w:rsid w:val="0060499C"/>
    <w:rsid w:val="0067629D"/>
    <w:rsid w:val="00686134"/>
    <w:rsid w:val="006970B5"/>
    <w:rsid w:val="00697B46"/>
    <w:rsid w:val="006A6F30"/>
    <w:rsid w:val="006A73EE"/>
    <w:rsid w:val="006B200C"/>
    <w:rsid w:val="006C70B8"/>
    <w:rsid w:val="006D57D5"/>
    <w:rsid w:val="006F2F56"/>
    <w:rsid w:val="00712FBF"/>
    <w:rsid w:val="00726828"/>
    <w:rsid w:val="007557A8"/>
    <w:rsid w:val="00761F6B"/>
    <w:rsid w:val="00770553"/>
    <w:rsid w:val="007834C9"/>
    <w:rsid w:val="007A3D23"/>
    <w:rsid w:val="007B61DD"/>
    <w:rsid w:val="007C3E35"/>
    <w:rsid w:val="007D13C9"/>
    <w:rsid w:val="00803610"/>
    <w:rsid w:val="00810607"/>
    <w:rsid w:val="00814F10"/>
    <w:rsid w:val="008254CD"/>
    <w:rsid w:val="00834E2C"/>
    <w:rsid w:val="00846112"/>
    <w:rsid w:val="00847386"/>
    <w:rsid w:val="00897647"/>
    <w:rsid w:val="008A7107"/>
    <w:rsid w:val="0091012A"/>
    <w:rsid w:val="00916930"/>
    <w:rsid w:val="00917348"/>
    <w:rsid w:val="00917C79"/>
    <w:rsid w:val="00922954"/>
    <w:rsid w:val="00943530"/>
    <w:rsid w:val="00951BC8"/>
    <w:rsid w:val="0097062B"/>
    <w:rsid w:val="009844A0"/>
    <w:rsid w:val="009A4564"/>
    <w:rsid w:val="009A4CB8"/>
    <w:rsid w:val="009B74E0"/>
    <w:rsid w:val="009D25D3"/>
    <w:rsid w:val="009D56E2"/>
    <w:rsid w:val="009E147B"/>
    <w:rsid w:val="00A05428"/>
    <w:rsid w:val="00A12FC6"/>
    <w:rsid w:val="00A279B5"/>
    <w:rsid w:val="00A302AC"/>
    <w:rsid w:val="00A36F8C"/>
    <w:rsid w:val="00A537D9"/>
    <w:rsid w:val="00A73C0D"/>
    <w:rsid w:val="00A84325"/>
    <w:rsid w:val="00A9353C"/>
    <w:rsid w:val="00AA6090"/>
    <w:rsid w:val="00AE3D46"/>
    <w:rsid w:val="00AF1F2E"/>
    <w:rsid w:val="00AF20DA"/>
    <w:rsid w:val="00AF3FA8"/>
    <w:rsid w:val="00AF65D4"/>
    <w:rsid w:val="00B028F5"/>
    <w:rsid w:val="00B162F7"/>
    <w:rsid w:val="00B23559"/>
    <w:rsid w:val="00B259C3"/>
    <w:rsid w:val="00B35FA5"/>
    <w:rsid w:val="00B678CB"/>
    <w:rsid w:val="00B76B1D"/>
    <w:rsid w:val="00BA654D"/>
    <w:rsid w:val="00BC5A24"/>
    <w:rsid w:val="00BE3CED"/>
    <w:rsid w:val="00BE6E08"/>
    <w:rsid w:val="00BF20F8"/>
    <w:rsid w:val="00C10F84"/>
    <w:rsid w:val="00C4213D"/>
    <w:rsid w:val="00C56C97"/>
    <w:rsid w:val="00C655B0"/>
    <w:rsid w:val="00C6614C"/>
    <w:rsid w:val="00C67A83"/>
    <w:rsid w:val="00C70299"/>
    <w:rsid w:val="00C95D42"/>
    <w:rsid w:val="00CA0174"/>
    <w:rsid w:val="00CA0DB1"/>
    <w:rsid w:val="00CC00CF"/>
    <w:rsid w:val="00CD3885"/>
    <w:rsid w:val="00CF1614"/>
    <w:rsid w:val="00D02604"/>
    <w:rsid w:val="00D066F4"/>
    <w:rsid w:val="00D2408A"/>
    <w:rsid w:val="00D426E5"/>
    <w:rsid w:val="00D4647C"/>
    <w:rsid w:val="00D50C41"/>
    <w:rsid w:val="00D54446"/>
    <w:rsid w:val="00D678EA"/>
    <w:rsid w:val="00D76954"/>
    <w:rsid w:val="00D82183"/>
    <w:rsid w:val="00DB14D8"/>
    <w:rsid w:val="00DC2873"/>
    <w:rsid w:val="00DF655D"/>
    <w:rsid w:val="00E00189"/>
    <w:rsid w:val="00E07D56"/>
    <w:rsid w:val="00E12887"/>
    <w:rsid w:val="00E15E1C"/>
    <w:rsid w:val="00E35094"/>
    <w:rsid w:val="00E66700"/>
    <w:rsid w:val="00E66E5B"/>
    <w:rsid w:val="00E90D49"/>
    <w:rsid w:val="00E96493"/>
    <w:rsid w:val="00EB0A19"/>
    <w:rsid w:val="00EB1C86"/>
    <w:rsid w:val="00EC2567"/>
    <w:rsid w:val="00EC62BD"/>
    <w:rsid w:val="00ED291D"/>
    <w:rsid w:val="00ED39AB"/>
    <w:rsid w:val="00EF01BA"/>
    <w:rsid w:val="00EF116A"/>
    <w:rsid w:val="00EF4248"/>
    <w:rsid w:val="00EF4B85"/>
    <w:rsid w:val="00F3509D"/>
    <w:rsid w:val="00F47BB6"/>
    <w:rsid w:val="00F6730C"/>
    <w:rsid w:val="00F67AF3"/>
    <w:rsid w:val="00FA0207"/>
    <w:rsid w:val="00FB1394"/>
    <w:rsid w:val="00FB1B46"/>
    <w:rsid w:val="00FB3DEB"/>
    <w:rsid w:val="00FC133A"/>
    <w:rsid w:val="00FC4874"/>
    <w:rsid w:val="00FC7496"/>
    <w:rsid w:val="00FD34A0"/>
    <w:rsid w:val="00FD58DD"/>
    <w:rsid w:val="00FE67F0"/>
    <w:rsid w:val="00FF5D4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959A51-2B9C-47FA-8013-F4C058D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A1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B0A19"/>
    <w:rPr>
      <w:color w:val="0000FF"/>
      <w:u w:val="single"/>
    </w:rPr>
  </w:style>
  <w:style w:type="paragraph" w:styleId="Zkladntext">
    <w:name w:val="Body Text"/>
    <w:basedOn w:val="Normln"/>
    <w:rsid w:val="00EB0A19"/>
    <w:pPr>
      <w:tabs>
        <w:tab w:val="left" w:pos="1843"/>
      </w:tabs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msg-indent">
    <w:name w:val="msg-indent"/>
    <w:basedOn w:val="Standardnpsmoodstavce"/>
    <w:rsid w:val="00EB0A19"/>
  </w:style>
  <w:style w:type="character" w:styleId="Siln">
    <w:name w:val="Strong"/>
    <w:qFormat/>
    <w:rsid w:val="00FD58DD"/>
    <w:rPr>
      <w:b/>
      <w:bCs/>
    </w:rPr>
  </w:style>
  <w:style w:type="paragraph" w:styleId="Normlnweb">
    <w:name w:val="Normal (Web)"/>
    <w:basedOn w:val="Normln"/>
    <w:rsid w:val="006C70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entura.studiokli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1221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Studio KLÍČ</Company>
  <LinksUpToDate>false</LinksUpToDate>
  <CharactersWithSpaces>8701</CharactersWithSpaces>
  <SharedDoc>false</SharedDoc>
  <HLinks>
    <vt:vector size="12" baseType="variant">
      <vt:variant>
        <vt:i4>3866669</vt:i4>
      </vt:variant>
      <vt:variant>
        <vt:i4>3</vt:i4>
      </vt:variant>
      <vt:variant>
        <vt:i4>0</vt:i4>
      </vt:variant>
      <vt:variant>
        <vt:i4>5</vt:i4>
      </vt:variant>
      <vt:variant>
        <vt:lpwstr>http://agentura.studioklic.cz/</vt:lpwstr>
      </vt:variant>
      <vt:variant>
        <vt:lpwstr/>
      </vt:variant>
      <vt:variant>
        <vt:i4>7209051</vt:i4>
      </vt:variant>
      <vt:variant>
        <vt:i4>0</vt:i4>
      </vt:variant>
      <vt:variant>
        <vt:i4>0</vt:i4>
      </vt:variant>
      <vt:variant>
        <vt:i4>5</vt:i4>
      </vt:variant>
      <vt:variant>
        <vt:lpwstr>mailto:jmarian@volny.cz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Ing. Jaroslav Marian</dc:creator>
  <cp:keywords/>
  <dc:description/>
  <cp:lastModifiedBy>Vitáková Iveta</cp:lastModifiedBy>
  <cp:revision>3</cp:revision>
  <cp:lastPrinted>2020-02-12T08:58:00Z</cp:lastPrinted>
  <dcterms:created xsi:type="dcterms:W3CDTF">2024-01-30T09:25:00Z</dcterms:created>
  <dcterms:modified xsi:type="dcterms:W3CDTF">2024-01-30T09:26:00Z</dcterms:modified>
</cp:coreProperties>
</file>