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67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-12065</wp:posOffset>
            </wp:positionV>
            <wp:extent cx="1164336" cy="32308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32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8D" w:rsidRDefault="005A188D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92" w:lineRule="exact"/>
        <w:ind w:left="5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 xml:space="preserve">Nemocnice Tábor,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8D" w:rsidRDefault="00B67E28">
      <w:pPr>
        <w:spacing w:line="301" w:lineRule="exact"/>
        <w:ind w:left="536" w:right="31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. Kraj.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soudem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30.9.2005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cs-CZ"/>
        </w:rPr>
        <w:t>Bankovní spojení: ČSOB Tábor 199 229 020 /0300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390 03 Tábor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lang w:val="cs-CZ"/>
        </w:rPr>
        <w:t>IČ: 26095203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300" w:line="269" w:lineRule="exact"/>
        <w:ind w:left="4068" w:right="482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line">
                  <wp:posOffset>22606</wp:posOffset>
                </wp:positionV>
                <wp:extent cx="1196104" cy="2853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560" y="22606"/>
                          <a:ext cx="1081804" cy="171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8D" w:rsidRDefault="00B67E28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lang w:val="cs-CZ"/>
                              </w:rPr>
                              <w:t>DIČ: CZ 699005400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52.8pt;margin-top:1.8pt;width:94.2pt;height:22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188D" w:rsidRDefault="00B67E28">
                      <w:pPr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lang w:val="cs-CZ"/>
                        </w:rPr>
                        <w:t>DIČ: CZ 699005400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Gilead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Sciences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 xml:space="preserve"> s.r.o.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1" w:line="269" w:lineRule="exact"/>
        <w:ind w:left="41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Na strži 1702/65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41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140 00 Praha 4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41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lang w:val="cs-CZ"/>
        </w:rPr>
        <w:t>xxxxxxxx</w:t>
      </w:r>
      <w:proofErr w:type="spellEnd"/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92" w:lineRule="exact"/>
        <w:ind w:left="15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cs-CZ"/>
        </w:rPr>
        <w:t>OBJEDNÁVKA č. 24-7503-0002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8D" w:rsidRDefault="005A188D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lang w:val="cs-CZ"/>
        </w:rPr>
        <w:t>Objednáváme u Vás dodání:</w:t>
      </w:r>
      <w:r>
        <w:rPr>
          <w:rFonts w:ascii="Times New Roman" w:hAnsi="Times New Roman" w:cs="Times New Roman"/>
        </w:rPr>
        <w:t xml:space="preserve"> </w:t>
      </w: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tabs>
          <w:tab w:val="left" w:pos="7031"/>
        </w:tabs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249656 </w:t>
      </w:r>
      <w:r>
        <w:rPr>
          <w:rFonts w:ascii="Times New Roman" w:hAnsi="Times New Roman" w:cs="Times New Roman"/>
          <w:color w:val="000000"/>
          <w:spacing w:val="-20"/>
          <w:lang w:val="cs-CZ"/>
        </w:rPr>
        <w:t>VEKLURY 100MG INF PLV CSL 1 INF PLV CSL</w:t>
      </w:r>
      <w:r>
        <w:rPr>
          <w:rFonts w:ascii="Times New Roman" w:hAnsi="Times New Roman" w:cs="Times New Roman"/>
          <w:color w:val="000000"/>
          <w:spacing w:val="-20"/>
          <w:lang w:val="cs-CZ"/>
        </w:rPr>
        <w:tab/>
      </w:r>
      <w:r>
        <w:rPr>
          <w:rFonts w:ascii="Times New Roman" w:hAnsi="Times New Roman" w:cs="Times New Roman"/>
          <w:color w:val="000000"/>
          <w:spacing w:val="-2"/>
          <w:lang w:val="cs-CZ"/>
        </w:rPr>
        <w:t>48 ks</w:t>
      </w:r>
      <w:r>
        <w:rPr>
          <w:rFonts w:ascii="Times New Roman" w:hAnsi="Times New Roman" w:cs="Times New Roman"/>
        </w:rPr>
        <w:t xml:space="preserve"> </w:t>
      </w: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lang w:val="cs-CZ"/>
        </w:rPr>
        <w:t>Kontakt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cs-CZ"/>
        </w:rPr>
        <w:t>xxxxxxxxxxxxxxxxxxxxxx</w:t>
      </w:r>
      <w:proofErr w:type="spellEnd"/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lang w:val="cs-CZ"/>
        </w:rPr>
        <w:t>Dodací adresa: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line="301" w:lineRule="exact"/>
        <w:ind w:left="1567" w:right="64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lang w:val="cs-CZ"/>
        </w:rPr>
        <w:t>Lékárna Nemocnice Tábor, a.s.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390 03Tábor</w:t>
      </w:r>
      <w:r>
        <w:rPr>
          <w:rFonts w:ascii="Times New Roman" w:hAnsi="Times New Roman" w:cs="Times New Roman"/>
        </w:rPr>
        <w:t xml:space="preserve"> </w:t>
      </w: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pacing w:val="-23"/>
          <w:lang w:val="cs-CZ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line="301" w:lineRule="exact"/>
        <w:ind w:left="1567" w:right="72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lang w:val="cs-CZ"/>
        </w:rPr>
        <w:t>Nemocnice Tábor, a.s.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</w:p>
    <w:p w:rsidR="005A188D" w:rsidRDefault="00B67E28">
      <w:pPr>
        <w:spacing w:before="20"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390 03 Tábor</w:t>
      </w:r>
      <w:r>
        <w:rPr>
          <w:rFonts w:ascii="Times New Roman" w:hAnsi="Times New Roman" w:cs="Times New Roman"/>
        </w:rPr>
        <w:t xml:space="preserve"> </w:t>
      </w: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r>
        <w:t>xxxxxxxx</w:t>
      </w:r>
      <w:bookmarkStart w:id="0" w:name="_GoBack"/>
      <w:bookmarkEnd w:id="0"/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5A188D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A188D" w:rsidRDefault="00B67E28">
      <w:pPr>
        <w:spacing w:line="269" w:lineRule="exact"/>
        <w:ind w:left="1567"/>
        <w:rPr>
          <w:rFonts w:ascii="Times New Roman" w:hAnsi="Times New Roman" w:cs="Times New Roman"/>
          <w:color w:val="010302"/>
        </w:rPr>
        <w:sectPr w:rsidR="005A188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 xml:space="preserve">Datum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objednávky : 4.1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.2024</w:t>
      </w:r>
      <w:r>
        <w:rPr>
          <w:rFonts w:ascii="Times New Roman" w:hAnsi="Times New Roman" w:cs="Times New Roman"/>
        </w:rPr>
        <w:t xml:space="preserve"> </w:t>
      </w:r>
    </w:p>
    <w:p w:rsidR="00B67E28" w:rsidRDefault="00B67E28"/>
    <w:sectPr w:rsidR="00B67E28">
      <w:type w:val="continuous"/>
      <w:pgSz w:w="11916" w:h="1732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D"/>
    <w:rsid w:val="005A188D"/>
    <w:rsid w:val="00B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6557"/>
  <w15:docId w15:val="{5E4C4B46-CF1D-48FD-A63E-E2504B7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2024-01-29T14:03:00Z</dcterms:created>
  <dcterms:modified xsi:type="dcterms:W3CDTF">2024-01-29T14:03:00Z</dcterms:modified>
</cp:coreProperties>
</file>