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A367D" w14:textId="77777777" w:rsidR="00026F92" w:rsidRPr="00215216" w:rsidRDefault="00026F92" w:rsidP="00B26224">
      <w:pPr>
        <w:spacing w:after="0"/>
        <w:jc w:val="center"/>
        <w:rPr>
          <w:rFonts w:cstheme="minorHAnsi"/>
          <w:b/>
          <w:bCs/>
        </w:rPr>
      </w:pPr>
      <w:bookmarkStart w:id="0" w:name="_GoBack"/>
      <w:bookmarkEnd w:id="0"/>
      <w:proofErr w:type="spellStart"/>
      <w:r w:rsidRPr="00215216">
        <w:rPr>
          <w:rFonts w:cstheme="minorHAnsi"/>
          <w:b/>
          <w:bCs/>
        </w:rPr>
        <w:t>Smlouva</w:t>
      </w:r>
      <w:proofErr w:type="spellEnd"/>
      <w:r w:rsidRPr="00215216">
        <w:rPr>
          <w:rFonts w:cstheme="minorHAnsi"/>
          <w:b/>
          <w:bCs/>
        </w:rPr>
        <w:t xml:space="preserve"> o </w:t>
      </w:r>
      <w:proofErr w:type="spellStart"/>
      <w:r w:rsidRPr="00215216">
        <w:rPr>
          <w:rFonts w:cstheme="minorHAnsi"/>
          <w:b/>
          <w:bCs/>
        </w:rPr>
        <w:t>využití</w:t>
      </w:r>
      <w:proofErr w:type="spellEnd"/>
      <w:r w:rsidRPr="00215216">
        <w:rPr>
          <w:rFonts w:cstheme="minorHAnsi"/>
          <w:b/>
          <w:bCs/>
        </w:rPr>
        <w:t xml:space="preserve"> </w:t>
      </w:r>
      <w:proofErr w:type="spellStart"/>
      <w:r w:rsidRPr="00215216">
        <w:rPr>
          <w:rFonts w:cstheme="minorHAnsi"/>
          <w:b/>
          <w:bCs/>
        </w:rPr>
        <w:t>výsledků</w:t>
      </w:r>
      <w:proofErr w:type="spellEnd"/>
      <w:r w:rsidRPr="00215216">
        <w:rPr>
          <w:rFonts w:cstheme="minorHAnsi"/>
          <w:b/>
          <w:bCs/>
        </w:rPr>
        <w:t xml:space="preserve"> </w:t>
      </w:r>
      <w:proofErr w:type="spellStart"/>
      <w:r w:rsidRPr="00215216">
        <w:rPr>
          <w:rFonts w:cstheme="minorHAnsi"/>
          <w:b/>
          <w:bCs/>
        </w:rPr>
        <w:t>projektu</w:t>
      </w:r>
      <w:proofErr w:type="spellEnd"/>
    </w:p>
    <w:p w14:paraId="1505FA61" w14:textId="7F707961" w:rsidR="005E6131" w:rsidRPr="008B6253" w:rsidRDefault="005E6131" w:rsidP="005E6131">
      <w:pPr>
        <w:pStyle w:val="Nadpis1"/>
        <w:ind w:left="-180" w:right="-108"/>
        <w:jc w:val="center"/>
        <w:rPr>
          <w:rFonts w:ascii="Calibri" w:hAnsi="Calibri"/>
          <w:sz w:val="22"/>
          <w:szCs w:val="22"/>
        </w:rPr>
      </w:pPr>
      <w:bookmarkStart w:id="1" w:name="_Hlk60680815"/>
      <w:r>
        <w:rPr>
          <w:rFonts w:ascii="Calibri" w:hAnsi="Calibri"/>
          <w:sz w:val="22"/>
          <w:szCs w:val="22"/>
        </w:rPr>
        <w:t>„</w:t>
      </w:r>
      <w:r w:rsidRPr="008B6253">
        <w:rPr>
          <w:rFonts w:ascii="Calibri" w:hAnsi="Calibri"/>
          <w:sz w:val="22"/>
          <w:szCs w:val="22"/>
        </w:rPr>
        <w:t xml:space="preserve">Vysoce citlivý </w:t>
      </w:r>
      <w:proofErr w:type="spellStart"/>
      <w:r w:rsidRPr="008B6253">
        <w:rPr>
          <w:rFonts w:ascii="Calibri" w:hAnsi="Calibri"/>
          <w:sz w:val="22"/>
          <w:szCs w:val="22"/>
        </w:rPr>
        <w:t>mikrobolometrický</w:t>
      </w:r>
      <w:proofErr w:type="spellEnd"/>
      <w:r w:rsidRPr="008B6253">
        <w:rPr>
          <w:rFonts w:ascii="Calibri" w:hAnsi="Calibri"/>
          <w:sz w:val="22"/>
          <w:szCs w:val="22"/>
        </w:rPr>
        <w:t xml:space="preserve"> termovizní modul s procesorem pro umělou inteligenci, vysokým rozlišením a širokou škálovatelností</w:t>
      </w:r>
      <w:bookmarkEnd w:id="1"/>
      <w:r>
        <w:rPr>
          <w:rFonts w:ascii="Calibri" w:hAnsi="Calibri"/>
          <w:sz w:val="22"/>
          <w:szCs w:val="22"/>
        </w:rPr>
        <w:t>“</w:t>
      </w:r>
    </w:p>
    <w:p w14:paraId="2B0921DE" w14:textId="6D634975" w:rsidR="00026F92" w:rsidRPr="00215216" w:rsidRDefault="00026F92" w:rsidP="00B26224">
      <w:pPr>
        <w:spacing w:after="0"/>
        <w:jc w:val="center"/>
        <w:rPr>
          <w:rFonts w:cstheme="minorHAnsi"/>
        </w:rPr>
      </w:pPr>
      <w:r w:rsidRPr="00215216">
        <w:rPr>
          <w:rFonts w:cstheme="minorHAnsi"/>
        </w:rPr>
        <w:t>,</w:t>
      </w:r>
    </w:p>
    <w:p w14:paraId="18650DEE" w14:textId="6FC85A82" w:rsidR="00026F92" w:rsidRPr="00215216" w:rsidRDefault="005E6131" w:rsidP="00B26224">
      <w:pPr>
        <w:spacing w:after="0"/>
        <w:jc w:val="center"/>
        <w:rPr>
          <w:rFonts w:cstheme="minorHAnsi"/>
        </w:rPr>
      </w:pPr>
      <w:proofErr w:type="spellStart"/>
      <w:r>
        <w:rPr>
          <w:rFonts w:ascii="Calibri" w:hAnsi="Calibri" w:cs="Arial"/>
        </w:rPr>
        <w:t>Realizovaný</w:t>
      </w:r>
      <w:proofErr w:type="spellEnd"/>
      <w:r>
        <w:rPr>
          <w:rFonts w:ascii="Calibri" w:hAnsi="Calibri" w:cs="Arial"/>
        </w:rPr>
        <w:t xml:space="preserve"> v </w:t>
      </w:r>
      <w:proofErr w:type="spellStart"/>
      <w:r>
        <w:rPr>
          <w:rFonts w:ascii="Calibri" w:hAnsi="Calibri" w:cs="Arial"/>
        </w:rPr>
        <w:t>rámci</w:t>
      </w:r>
      <w:proofErr w:type="spellEnd"/>
      <w:r w:rsidRPr="008B6253">
        <w:rPr>
          <w:rFonts w:ascii="Calibri" w:hAnsi="Calibri" w:cs="Arial"/>
        </w:rPr>
        <w:t xml:space="preserve"> 3. </w:t>
      </w:r>
      <w:proofErr w:type="spellStart"/>
      <w:r w:rsidRPr="008B6253">
        <w:rPr>
          <w:rFonts w:ascii="Calibri" w:hAnsi="Calibri" w:cs="Arial"/>
        </w:rPr>
        <w:t>veřejné</w:t>
      </w:r>
      <w:proofErr w:type="spellEnd"/>
      <w:r w:rsidRPr="008B6253">
        <w:rPr>
          <w:rFonts w:ascii="Calibri" w:hAnsi="Calibri" w:cs="Arial"/>
        </w:rPr>
        <w:t xml:space="preserve"> </w:t>
      </w:r>
      <w:proofErr w:type="spellStart"/>
      <w:r w:rsidRPr="008B6253">
        <w:rPr>
          <w:rFonts w:ascii="Calibri" w:hAnsi="Calibri" w:cs="Arial"/>
        </w:rPr>
        <w:t>soutěže</w:t>
      </w:r>
      <w:proofErr w:type="spellEnd"/>
      <w:r w:rsidRPr="008B6253">
        <w:rPr>
          <w:rFonts w:ascii="Calibri" w:hAnsi="Calibri" w:cs="Arial"/>
        </w:rPr>
        <w:t xml:space="preserve"> </w:t>
      </w:r>
      <w:proofErr w:type="spellStart"/>
      <w:r w:rsidRPr="008B6253">
        <w:rPr>
          <w:rFonts w:ascii="Calibri" w:hAnsi="Calibri" w:cs="Arial"/>
        </w:rPr>
        <w:t>ve</w:t>
      </w:r>
      <w:proofErr w:type="spellEnd"/>
      <w:r w:rsidRPr="008B6253">
        <w:rPr>
          <w:rFonts w:ascii="Calibri" w:hAnsi="Calibri" w:cs="Arial"/>
        </w:rPr>
        <w:t xml:space="preserve"> </w:t>
      </w:r>
      <w:proofErr w:type="spellStart"/>
      <w:r w:rsidRPr="008B6253">
        <w:rPr>
          <w:rFonts w:ascii="Calibri" w:hAnsi="Calibri" w:cs="Arial"/>
        </w:rPr>
        <w:t>výzkumu</w:t>
      </w:r>
      <w:proofErr w:type="spellEnd"/>
      <w:r w:rsidRPr="008B6253">
        <w:rPr>
          <w:rFonts w:ascii="Calibri" w:hAnsi="Calibri" w:cs="Arial"/>
        </w:rPr>
        <w:t xml:space="preserve"> a </w:t>
      </w:r>
      <w:proofErr w:type="spellStart"/>
      <w:r w:rsidRPr="008B6253">
        <w:rPr>
          <w:rFonts w:ascii="Calibri" w:hAnsi="Calibri" w:cs="Arial"/>
        </w:rPr>
        <w:t>vývoji</w:t>
      </w:r>
      <w:proofErr w:type="spellEnd"/>
      <w:r w:rsidRPr="008B6253">
        <w:rPr>
          <w:rFonts w:ascii="Calibri" w:hAnsi="Calibri" w:cs="Arial"/>
        </w:rPr>
        <w:t xml:space="preserve"> </w:t>
      </w:r>
      <w:proofErr w:type="spellStart"/>
      <w:r w:rsidRPr="008B6253">
        <w:rPr>
          <w:rFonts w:ascii="Calibri" w:hAnsi="Calibri" w:cs="Arial"/>
        </w:rPr>
        <w:t>programu</w:t>
      </w:r>
      <w:proofErr w:type="spellEnd"/>
      <w:r w:rsidRPr="008B6253">
        <w:rPr>
          <w:rFonts w:ascii="Calibri" w:hAnsi="Calibri" w:cs="Arial"/>
        </w:rPr>
        <w:t xml:space="preserve"> „</w:t>
      </w:r>
      <w:proofErr w:type="gramStart"/>
      <w:r w:rsidRPr="008B6253">
        <w:rPr>
          <w:rFonts w:ascii="Calibri" w:hAnsi="Calibri" w:cs="Arial"/>
        </w:rPr>
        <w:t>TREND“</w:t>
      </w:r>
      <w:proofErr w:type="gramEnd"/>
      <w:r w:rsidR="00026F92" w:rsidRPr="00215216">
        <w:rPr>
          <w:rFonts w:cstheme="minorHAnsi"/>
        </w:rPr>
        <w:t xml:space="preserve">, </w:t>
      </w:r>
      <w:proofErr w:type="spellStart"/>
      <w:r w:rsidR="00026F92" w:rsidRPr="00215216">
        <w:rPr>
          <w:rFonts w:cstheme="minorHAnsi"/>
        </w:rPr>
        <w:t>Technologické</w:t>
      </w:r>
      <w:proofErr w:type="spellEnd"/>
      <w:r w:rsidR="00026F92" w:rsidRPr="00215216">
        <w:rPr>
          <w:rFonts w:cstheme="minorHAnsi"/>
        </w:rPr>
        <w:t xml:space="preserve"> </w:t>
      </w:r>
      <w:proofErr w:type="spellStart"/>
      <w:r w:rsidR="00026F92" w:rsidRPr="00215216">
        <w:rPr>
          <w:rFonts w:cstheme="minorHAnsi"/>
        </w:rPr>
        <w:t>agentury</w:t>
      </w:r>
      <w:proofErr w:type="spellEnd"/>
      <w:r w:rsidR="00026F92" w:rsidRPr="00215216">
        <w:rPr>
          <w:rFonts w:cstheme="minorHAnsi"/>
        </w:rPr>
        <w:t xml:space="preserve"> </w:t>
      </w:r>
      <w:proofErr w:type="spellStart"/>
      <w:r w:rsidR="00026F92" w:rsidRPr="00215216">
        <w:rPr>
          <w:rFonts w:cstheme="minorHAnsi"/>
        </w:rPr>
        <w:t>České</w:t>
      </w:r>
      <w:proofErr w:type="spellEnd"/>
      <w:r w:rsidR="00026F92" w:rsidRPr="00215216">
        <w:rPr>
          <w:rFonts w:cstheme="minorHAnsi"/>
        </w:rPr>
        <w:t xml:space="preserve"> </w:t>
      </w:r>
      <w:proofErr w:type="spellStart"/>
      <w:r w:rsidR="00026F92" w:rsidRPr="00215216">
        <w:rPr>
          <w:rFonts w:cstheme="minorHAnsi"/>
        </w:rPr>
        <w:t>republiky</w:t>
      </w:r>
      <w:proofErr w:type="spellEnd"/>
    </w:p>
    <w:p w14:paraId="720EC42B" w14:textId="03D97397" w:rsidR="00026F92" w:rsidRPr="00215216" w:rsidRDefault="00026F92" w:rsidP="00B26224">
      <w:pPr>
        <w:spacing w:after="0"/>
        <w:rPr>
          <w:rFonts w:cstheme="minorHAnsi"/>
        </w:rPr>
      </w:pPr>
    </w:p>
    <w:p w14:paraId="77D4137D" w14:textId="285578FA" w:rsidR="00026F92" w:rsidRDefault="00026F92" w:rsidP="00B26224">
      <w:pPr>
        <w:spacing w:after="0"/>
        <w:rPr>
          <w:rFonts w:cstheme="minorHAnsi"/>
          <w:lang w:val="cs-CZ"/>
        </w:rPr>
      </w:pPr>
      <w:r w:rsidRPr="00A72968">
        <w:rPr>
          <w:rFonts w:cstheme="minorHAnsi"/>
          <w:lang w:val="cs-CZ"/>
        </w:rPr>
        <w:t>Smluvní strany:</w:t>
      </w:r>
    </w:p>
    <w:p w14:paraId="01B15DB0" w14:textId="77777777" w:rsidR="005E6131" w:rsidRPr="00A72968" w:rsidRDefault="005E6131" w:rsidP="00B26224">
      <w:pPr>
        <w:spacing w:after="0"/>
        <w:rPr>
          <w:rFonts w:cstheme="minorHAnsi"/>
          <w:lang w:val="cs-CZ"/>
        </w:rPr>
      </w:pPr>
    </w:p>
    <w:p w14:paraId="0CAA4F3F" w14:textId="63E6205D" w:rsidR="005E6131" w:rsidRPr="00A048CE" w:rsidRDefault="005E6131" w:rsidP="005E6131">
      <w:pPr>
        <w:spacing w:after="0"/>
        <w:rPr>
          <w:rFonts w:cstheme="minorHAnsi"/>
          <w:b/>
          <w:bCs/>
          <w:lang w:val="cs-CZ"/>
        </w:rPr>
      </w:pPr>
      <w:proofErr w:type="spellStart"/>
      <w:r w:rsidRPr="00A048CE">
        <w:rPr>
          <w:rFonts w:cstheme="minorHAnsi"/>
          <w:b/>
          <w:bCs/>
          <w:lang w:val="cs-CZ"/>
        </w:rPr>
        <w:t>Workswell</w:t>
      </w:r>
      <w:proofErr w:type="spellEnd"/>
      <w:r w:rsidRPr="00A048CE">
        <w:rPr>
          <w:rFonts w:cstheme="minorHAnsi"/>
          <w:b/>
          <w:bCs/>
          <w:lang w:val="cs-CZ"/>
        </w:rPr>
        <w:t xml:space="preserve"> </w:t>
      </w:r>
      <w:proofErr w:type="spellStart"/>
      <w:r w:rsidRPr="00A048CE">
        <w:rPr>
          <w:rFonts w:cstheme="minorHAnsi"/>
          <w:b/>
          <w:bCs/>
          <w:lang w:val="cs-CZ"/>
        </w:rPr>
        <w:t>s.r.o</w:t>
      </w:r>
      <w:proofErr w:type="spellEnd"/>
    </w:p>
    <w:p w14:paraId="7CAEDE1A" w14:textId="1AACE606" w:rsidR="005E6131" w:rsidRPr="005E6131" w:rsidRDefault="005E6131" w:rsidP="005E6131">
      <w:pPr>
        <w:spacing w:after="0"/>
        <w:rPr>
          <w:rFonts w:cstheme="minorHAnsi"/>
          <w:lang w:val="cs-CZ"/>
        </w:rPr>
      </w:pPr>
      <w:r w:rsidRPr="005E6131">
        <w:rPr>
          <w:rFonts w:cstheme="minorHAnsi"/>
          <w:lang w:val="cs-CZ"/>
        </w:rPr>
        <w:t xml:space="preserve">se sídlem: </w:t>
      </w:r>
      <w:r w:rsidR="00D75491">
        <w:rPr>
          <w:rFonts w:cstheme="minorHAnsi"/>
          <w:lang w:val="cs-CZ"/>
        </w:rPr>
        <w:t>Na Okraji 335/42, 162 00 Praha 6</w:t>
      </w:r>
    </w:p>
    <w:p w14:paraId="5B8B90D1" w14:textId="02C5E33E" w:rsidR="005E6131" w:rsidRPr="005E6131" w:rsidRDefault="005E6131" w:rsidP="005E6131">
      <w:pPr>
        <w:spacing w:after="0"/>
        <w:rPr>
          <w:rFonts w:cstheme="minorHAnsi"/>
          <w:lang w:val="cs-CZ"/>
        </w:rPr>
      </w:pPr>
      <w:r w:rsidRPr="005E6131">
        <w:rPr>
          <w:rFonts w:cstheme="minorHAnsi"/>
          <w:lang w:val="cs-CZ"/>
        </w:rPr>
        <w:t>IČ: 29048575</w:t>
      </w:r>
    </w:p>
    <w:p w14:paraId="143F880E" w14:textId="7CAB6809" w:rsidR="005E6131" w:rsidRPr="005E6131" w:rsidRDefault="005E6131" w:rsidP="005E6131">
      <w:pPr>
        <w:spacing w:after="0"/>
        <w:rPr>
          <w:rFonts w:cstheme="minorHAnsi"/>
          <w:lang w:val="cs-CZ"/>
        </w:rPr>
      </w:pPr>
      <w:r w:rsidRPr="005E6131">
        <w:rPr>
          <w:rFonts w:cstheme="minorHAnsi"/>
          <w:lang w:val="cs-CZ"/>
        </w:rPr>
        <w:t>DIČ:CZ29048575</w:t>
      </w:r>
    </w:p>
    <w:p w14:paraId="64534AAA" w14:textId="745798A9" w:rsidR="005E6131" w:rsidRPr="005E6131" w:rsidRDefault="005E6131" w:rsidP="005E6131">
      <w:pPr>
        <w:spacing w:after="0"/>
        <w:rPr>
          <w:rFonts w:cstheme="minorHAnsi"/>
          <w:lang w:val="cs-CZ"/>
        </w:rPr>
      </w:pPr>
      <w:r w:rsidRPr="005E6131">
        <w:rPr>
          <w:rFonts w:cstheme="minorHAnsi"/>
          <w:lang w:val="cs-CZ"/>
        </w:rPr>
        <w:t>Bank. spojení:</w:t>
      </w:r>
      <w:r w:rsidRPr="005E6131">
        <w:rPr>
          <w:rFonts w:cstheme="minorHAnsi"/>
          <w:lang w:val="cs-CZ"/>
        </w:rPr>
        <w:tab/>
      </w:r>
      <w:r w:rsidR="009E7257">
        <w:rPr>
          <w:rFonts w:cstheme="minorHAnsi"/>
          <w:lang w:val="cs-CZ"/>
        </w:rPr>
        <w:t>XXXXX</w:t>
      </w:r>
    </w:p>
    <w:p w14:paraId="6A6443D5" w14:textId="48B46A94" w:rsidR="005E6131" w:rsidRPr="005E6131" w:rsidRDefault="005E6131" w:rsidP="005E6131">
      <w:pPr>
        <w:spacing w:after="0"/>
        <w:rPr>
          <w:rFonts w:cstheme="minorHAnsi"/>
          <w:lang w:val="cs-CZ"/>
        </w:rPr>
      </w:pPr>
      <w:r w:rsidRPr="005E6131">
        <w:rPr>
          <w:rFonts w:cstheme="minorHAnsi"/>
          <w:lang w:val="cs-CZ"/>
        </w:rPr>
        <w:t>Č. účtu:</w:t>
      </w:r>
      <w:r w:rsidRPr="005E6131">
        <w:rPr>
          <w:rFonts w:cstheme="minorHAnsi"/>
          <w:lang w:val="cs-CZ"/>
        </w:rPr>
        <w:tab/>
      </w:r>
      <w:r w:rsidR="009E7257">
        <w:rPr>
          <w:rFonts w:cstheme="minorHAnsi"/>
          <w:lang w:val="cs-CZ"/>
        </w:rPr>
        <w:t>XXXXX</w:t>
      </w:r>
    </w:p>
    <w:p w14:paraId="238B27AF" w14:textId="70399D75" w:rsidR="005E6131" w:rsidRPr="005E6131" w:rsidRDefault="005E6131" w:rsidP="005E6131">
      <w:pPr>
        <w:spacing w:after="0"/>
        <w:rPr>
          <w:rFonts w:cstheme="minorHAnsi"/>
          <w:lang w:val="cs-CZ"/>
        </w:rPr>
      </w:pPr>
      <w:r w:rsidRPr="005E6131">
        <w:rPr>
          <w:rFonts w:cstheme="minorHAnsi"/>
          <w:lang w:val="cs-CZ"/>
        </w:rPr>
        <w:t>Zastoupena:</w:t>
      </w:r>
      <w:r w:rsidR="00B42880">
        <w:rPr>
          <w:rFonts w:cstheme="minorHAnsi"/>
          <w:lang w:val="cs-CZ"/>
        </w:rPr>
        <w:t xml:space="preserve"> XXXXX</w:t>
      </w:r>
      <w:r w:rsidRPr="005E6131">
        <w:rPr>
          <w:rFonts w:cstheme="minorHAnsi"/>
          <w:lang w:val="cs-CZ"/>
        </w:rPr>
        <w:t xml:space="preserve"> </w:t>
      </w:r>
    </w:p>
    <w:p w14:paraId="136D3A4E" w14:textId="16E416AA" w:rsidR="00026F92" w:rsidRPr="00A72968" w:rsidRDefault="00026F92" w:rsidP="00B26224">
      <w:pPr>
        <w:spacing w:after="0"/>
        <w:rPr>
          <w:rFonts w:cstheme="minorHAnsi"/>
          <w:lang w:val="cs-CZ"/>
        </w:rPr>
      </w:pPr>
      <w:r w:rsidRPr="00A72968">
        <w:rPr>
          <w:rFonts w:cstheme="minorHAnsi"/>
          <w:lang w:val="cs-CZ"/>
        </w:rPr>
        <w:t xml:space="preserve">na straně jedné (dále jen </w:t>
      </w:r>
      <w:r w:rsidRPr="00A048CE">
        <w:rPr>
          <w:rFonts w:cstheme="minorHAnsi"/>
          <w:b/>
          <w:bCs/>
          <w:lang w:val="cs-CZ"/>
        </w:rPr>
        <w:t>„Příjemce”</w:t>
      </w:r>
      <w:r w:rsidRPr="00A72968">
        <w:rPr>
          <w:rFonts w:cstheme="minorHAnsi"/>
          <w:lang w:val="cs-CZ"/>
        </w:rPr>
        <w:t xml:space="preserve">) </w:t>
      </w:r>
    </w:p>
    <w:p w14:paraId="37C3AC8E" w14:textId="77777777" w:rsidR="00E55CB6" w:rsidRPr="00A72968" w:rsidRDefault="00E55CB6" w:rsidP="00B26224">
      <w:pPr>
        <w:spacing w:after="0"/>
        <w:rPr>
          <w:rFonts w:cstheme="minorHAnsi"/>
          <w:lang w:val="cs-CZ"/>
        </w:rPr>
      </w:pPr>
    </w:p>
    <w:p w14:paraId="5C02A6AB" w14:textId="23891B00" w:rsidR="00026F92" w:rsidRPr="00A72968" w:rsidRDefault="00026F92" w:rsidP="00B26224">
      <w:pPr>
        <w:spacing w:after="0"/>
        <w:rPr>
          <w:rFonts w:cstheme="minorHAnsi"/>
          <w:lang w:val="cs-CZ"/>
        </w:rPr>
      </w:pPr>
      <w:r w:rsidRPr="00A72968">
        <w:rPr>
          <w:rFonts w:cstheme="minorHAnsi"/>
          <w:lang w:val="cs-CZ"/>
        </w:rPr>
        <w:t>a</w:t>
      </w:r>
    </w:p>
    <w:p w14:paraId="5DDD9A60" w14:textId="1534BD74" w:rsidR="00E55CB6" w:rsidRPr="00A72968" w:rsidRDefault="00E55CB6" w:rsidP="00B26224">
      <w:pPr>
        <w:spacing w:after="0"/>
        <w:rPr>
          <w:rFonts w:cstheme="minorHAnsi"/>
          <w:lang w:val="cs-CZ"/>
        </w:rPr>
      </w:pPr>
    </w:p>
    <w:p w14:paraId="2BE94B50" w14:textId="77777777" w:rsidR="00891B89" w:rsidRPr="00A72968" w:rsidRDefault="00891B89" w:rsidP="00891B89">
      <w:pPr>
        <w:spacing w:after="0"/>
        <w:rPr>
          <w:rFonts w:cstheme="minorHAnsi"/>
          <w:b/>
          <w:bCs/>
          <w:lang w:val="cs-CZ"/>
        </w:rPr>
      </w:pPr>
      <w:r w:rsidRPr="00A72968">
        <w:rPr>
          <w:rFonts w:cstheme="minorHAnsi"/>
          <w:b/>
          <w:bCs/>
          <w:lang w:val="cs-CZ"/>
        </w:rPr>
        <w:t>České vysoké učení technické v Praze</w:t>
      </w:r>
    </w:p>
    <w:p w14:paraId="2FFB0678" w14:textId="525C08F5" w:rsidR="00891B89" w:rsidRPr="00A72968" w:rsidRDefault="00891B89" w:rsidP="00891B89">
      <w:pPr>
        <w:spacing w:after="0"/>
        <w:rPr>
          <w:rFonts w:cstheme="minorHAnsi"/>
          <w:lang w:val="cs-CZ"/>
        </w:rPr>
      </w:pPr>
      <w:r w:rsidRPr="00A72968">
        <w:rPr>
          <w:rFonts w:cstheme="minorHAnsi"/>
          <w:lang w:val="cs-CZ"/>
        </w:rPr>
        <w:t>se sídlem Jugo</w:t>
      </w:r>
      <w:r w:rsidR="00C63AD6">
        <w:rPr>
          <w:rFonts w:cstheme="minorHAnsi"/>
          <w:lang w:val="cs-CZ"/>
        </w:rPr>
        <w:t xml:space="preserve"> </w:t>
      </w:r>
      <w:proofErr w:type="spellStart"/>
      <w:r w:rsidRPr="00A72968">
        <w:rPr>
          <w:rFonts w:cstheme="minorHAnsi"/>
          <w:lang w:val="cs-CZ"/>
        </w:rPr>
        <w:t>slávských</w:t>
      </w:r>
      <w:proofErr w:type="spellEnd"/>
      <w:r w:rsidRPr="00A72968">
        <w:rPr>
          <w:rFonts w:cstheme="minorHAnsi"/>
          <w:lang w:val="cs-CZ"/>
        </w:rPr>
        <w:t xml:space="preserve"> Partyzánů 1580/3, 160 00 Praha 6 </w:t>
      </w:r>
    </w:p>
    <w:p w14:paraId="4C33EB3B" w14:textId="6D5A9021" w:rsidR="00891B89" w:rsidRPr="00A72968" w:rsidRDefault="00891B89" w:rsidP="00891B89">
      <w:pPr>
        <w:spacing w:after="0"/>
        <w:rPr>
          <w:rFonts w:cstheme="minorHAnsi"/>
          <w:lang w:val="cs-CZ"/>
        </w:rPr>
      </w:pPr>
      <w:r w:rsidRPr="00A72968">
        <w:rPr>
          <w:rFonts w:cstheme="minorHAnsi"/>
          <w:lang w:val="cs-CZ"/>
        </w:rPr>
        <w:t>IČO: 6840770</w:t>
      </w:r>
      <w:r w:rsidR="00B42880">
        <w:rPr>
          <w:rFonts w:cstheme="minorHAnsi"/>
          <w:lang w:val="cs-CZ"/>
        </w:rPr>
        <w:t xml:space="preserve"> </w:t>
      </w:r>
      <w:r w:rsidRPr="00A72968">
        <w:rPr>
          <w:rFonts w:cstheme="minorHAnsi"/>
          <w:lang w:val="cs-CZ"/>
        </w:rPr>
        <w:t xml:space="preserve">0, DIČ: CZ68407700 </w:t>
      </w:r>
    </w:p>
    <w:p w14:paraId="7ED414C4" w14:textId="4C62EBC3" w:rsidR="00891B89" w:rsidRPr="00A72968" w:rsidRDefault="00891B89" w:rsidP="00891B89">
      <w:pPr>
        <w:spacing w:after="0"/>
        <w:rPr>
          <w:rFonts w:cstheme="minorHAnsi"/>
          <w:lang w:val="cs-CZ"/>
        </w:rPr>
      </w:pPr>
      <w:r w:rsidRPr="00A72968">
        <w:rPr>
          <w:rFonts w:cstheme="minorHAnsi"/>
          <w:lang w:val="cs-CZ"/>
        </w:rPr>
        <w:t xml:space="preserve">zastoupené: </w:t>
      </w:r>
      <w:r w:rsidR="00C63AD6">
        <w:rPr>
          <w:rFonts w:cstheme="minorHAnsi"/>
          <w:lang w:val="cs-CZ"/>
        </w:rPr>
        <w:t>XXXXX</w:t>
      </w:r>
      <w:r w:rsidRPr="002175E6">
        <w:rPr>
          <w:rFonts w:cstheme="minorHAnsi"/>
          <w:lang w:val="cs-CZ"/>
        </w:rPr>
        <w:t>, rektor</w:t>
      </w:r>
    </w:p>
    <w:p w14:paraId="43B192E6" w14:textId="71049DE4" w:rsidR="00B26224" w:rsidRPr="00A72968" w:rsidRDefault="00891B89" w:rsidP="00B26224">
      <w:pPr>
        <w:spacing w:after="0"/>
        <w:rPr>
          <w:rFonts w:cstheme="minorHAnsi"/>
          <w:lang w:val="cs-CZ"/>
        </w:rPr>
      </w:pPr>
      <w:r w:rsidRPr="00A72968">
        <w:rPr>
          <w:rFonts w:cstheme="minorHAnsi"/>
          <w:lang w:val="cs-CZ"/>
        </w:rPr>
        <w:t>jako další účastník projektu</w:t>
      </w:r>
    </w:p>
    <w:p w14:paraId="4F0A944A" w14:textId="1856596E" w:rsidR="00026F92" w:rsidRPr="00A72968" w:rsidRDefault="00026F92" w:rsidP="00B26224">
      <w:pPr>
        <w:spacing w:after="0"/>
        <w:jc w:val="both"/>
        <w:rPr>
          <w:rFonts w:cstheme="minorHAnsi"/>
          <w:lang w:val="cs-CZ"/>
        </w:rPr>
      </w:pPr>
      <w:r w:rsidRPr="00A72968">
        <w:rPr>
          <w:rFonts w:cstheme="minorHAnsi"/>
          <w:lang w:val="cs-CZ"/>
        </w:rPr>
        <w:t xml:space="preserve">na straně druhé (dále jen </w:t>
      </w:r>
      <w:r w:rsidRPr="00A72968">
        <w:rPr>
          <w:rFonts w:cstheme="minorHAnsi"/>
          <w:b/>
          <w:bCs/>
          <w:lang w:val="cs-CZ"/>
        </w:rPr>
        <w:t>„Partner”, „Partneři”</w:t>
      </w:r>
      <w:r w:rsidRPr="00A72968">
        <w:rPr>
          <w:rFonts w:cstheme="minorHAnsi"/>
          <w:lang w:val="cs-CZ"/>
        </w:rPr>
        <w:t>),</w:t>
      </w:r>
    </w:p>
    <w:p w14:paraId="63E7B7F1" w14:textId="77777777" w:rsidR="00026F92" w:rsidRPr="00A72968" w:rsidRDefault="00026F92" w:rsidP="00B26224">
      <w:pPr>
        <w:spacing w:after="0"/>
        <w:jc w:val="both"/>
        <w:rPr>
          <w:rFonts w:cstheme="minorHAnsi"/>
          <w:lang w:val="cs-CZ"/>
        </w:rPr>
      </w:pPr>
      <w:r w:rsidRPr="00A72968">
        <w:rPr>
          <w:rFonts w:cstheme="minorHAnsi"/>
          <w:lang w:val="cs-CZ"/>
        </w:rPr>
        <w:t xml:space="preserve">(Partneři a Příjemce dále také jen </w:t>
      </w:r>
      <w:r w:rsidRPr="00A72968">
        <w:rPr>
          <w:rFonts w:cstheme="minorHAnsi"/>
          <w:b/>
          <w:bCs/>
          <w:lang w:val="cs-CZ"/>
        </w:rPr>
        <w:t>„Smluvní strana“, „Smluvní strany“</w:t>
      </w:r>
      <w:r w:rsidRPr="00A72968">
        <w:rPr>
          <w:rFonts w:cstheme="minorHAnsi"/>
          <w:lang w:val="cs-CZ"/>
        </w:rPr>
        <w:t>)</w:t>
      </w:r>
    </w:p>
    <w:p w14:paraId="7F695870" w14:textId="77777777" w:rsidR="00B26224" w:rsidRPr="00A72968" w:rsidRDefault="00B26224" w:rsidP="00B26224">
      <w:pPr>
        <w:spacing w:after="0"/>
        <w:jc w:val="both"/>
        <w:rPr>
          <w:rFonts w:cstheme="minorHAnsi"/>
          <w:lang w:val="cs-CZ"/>
        </w:rPr>
      </w:pPr>
    </w:p>
    <w:p w14:paraId="52D97599" w14:textId="0772B488" w:rsidR="00026F92" w:rsidRPr="00A72968" w:rsidRDefault="00026F92" w:rsidP="00B26224">
      <w:pPr>
        <w:spacing w:after="0"/>
        <w:jc w:val="both"/>
        <w:rPr>
          <w:rFonts w:cstheme="minorHAnsi"/>
          <w:lang w:val="cs-CZ"/>
        </w:rPr>
      </w:pPr>
      <w:r w:rsidRPr="00A72968">
        <w:rPr>
          <w:rFonts w:cstheme="minorHAnsi"/>
          <w:lang w:val="cs-CZ"/>
        </w:rPr>
        <w:t>uzavřeli níže uvedeného dne, měsíce a roku smlouvu o využití výsledků ve smyslu ustanovení §16</w:t>
      </w:r>
      <w:r w:rsidR="00B26224" w:rsidRPr="00A72968">
        <w:rPr>
          <w:rFonts w:cstheme="minorHAnsi"/>
          <w:lang w:val="cs-CZ"/>
        </w:rPr>
        <w:t xml:space="preserve"> </w:t>
      </w:r>
      <w:r w:rsidRPr="00A72968">
        <w:rPr>
          <w:rFonts w:cstheme="minorHAnsi"/>
          <w:lang w:val="cs-CZ"/>
        </w:rPr>
        <w:t xml:space="preserve">zákona č. 130/2002 Sb., o podpoře výzkumu, experimentálního vývoje a inovací z </w:t>
      </w:r>
      <w:proofErr w:type="gramStart"/>
      <w:r w:rsidRPr="00A72968">
        <w:rPr>
          <w:rFonts w:cstheme="minorHAnsi"/>
          <w:lang w:val="cs-CZ"/>
        </w:rPr>
        <w:t xml:space="preserve">veřejných </w:t>
      </w:r>
      <w:r w:rsidR="00B26224" w:rsidRPr="00A72968">
        <w:rPr>
          <w:rFonts w:cstheme="minorHAnsi"/>
          <w:lang w:val="cs-CZ"/>
        </w:rPr>
        <w:t xml:space="preserve"> </w:t>
      </w:r>
      <w:r w:rsidRPr="00A72968">
        <w:rPr>
          <w:rFonts w:cstheme="minorHAnsi"/>
          <w:lang w:val="cs-CZ"/>
        </w:rPr>
        <w:t>prostředků</w:t>
      </w:r>
      <w:proofErr w:type="gramEnd"/>
      <w:r w:rsidRPr="00A72968">
        <w:rPr>
          <w:rFonts w:cstheme="minorHAnsi"/>
          <w:lang w:val="cs-CZ"/>
        </w:rPr>
        <w:t xml:space="preserve"> a o změně některých souvisejících zákonů (zákon o podpoře výzkumu, </w:t>
      </w:r>
      <w:r w:rsidR="00B26224" w:rsidRPr="00A72968">
        <w:rPr>
          <w:rFonts w:cstheme="minorHAnsi"/>
          <w:lang w:val="cs-CZ"/>
        </w:rPr>
        <w:t xml:space="preserve"> </w:t>
      </w:r>
      <w:r w:rsidRPr="00A72968">
        <w:rPr>
          <w:rFonts w:cstheme="minorHAnsi"/>
          <w:lang w:val="cs-CZ"/>
        </w:rPr>
        <w:t>experimentálního vývoje a inovací), v účinném znění (dále jen „ZPVV“):</w:t>
      </w:r>
    </w:p>
    <w:p w14:paraId="7C807B0C" w14:textId="77777777" w:rsidR="00B26224" w:rsidRPr="00A72968" w:rsidRDefault="00B26224" w:rsidP="00B26224">
      <w:pPr>
        <w:spacing w:after="0"/>
        <w:jc w:val="both"/>
        <w:rPr>
          <w:rFonts w:cstheme="minorHAnsi"/>
          <w:lang w:val="cs-CZ"/>
        </w:rPr>
      </w:pPr>
    </w:p>
    <w:p w14:paraId="7B815D66" w14:textId="10403FB1" w:rsidR="00026F92" w:rsidRPr="00A72968" w:rsidRDefault="00026F92" w:rsidP="00014DC0">
      <w:pPr>
        <w:pStyle w:val="Odstavecseseznamem"/>
        <w:numPr>
          <w:ilvl w:val="0"/>
          <w:numId w:val="1"/>
        </w:numPr>
        <w:spacing w:after="0"/>
        <w:rPr>
          <w:rFonts w:cstheme="minorHAnsi"/>
          <w:b/>
          <w:bCs/>
          <w:lang w:val="cs-CZ"/>
        </w:rPr>
      </w:pPr>
      <w:r w:rsidRPr="00A72968">
        <w:rPr>
          <w:rFonts w:cstheme="minorHAnsi"/>
          <w:b/>
          <w:bCs/>
          <w:lang w:val="cs-CZ"/>
        </w:rPr>
        <w:t>Účel a předmět Smlouvy, název a identifikační údaje Projektu</w:t>
      </w:r>
    </w:p>
    <w:p w14:paraId="0A664262" w14:textId="77777777" w:rsidR="00B26224" w:rsidRPr="00A72968" w:rsidRDefault="00B26224" w:rsidP="00B26224">
      <w:pPr>
        <w:pStyle w:val="Odstavecseseznamem"/>
        <w:spacing w:after="0"/>
        <w:rPr>
          <w:rFonts w:cstheme="minorHAnsi"/>
          <w:b/>
          <w:bCs/>
          <w:lang w:val="cs-CZ"/>
        </w:rPr>
      </w:pPr>
    </w:p>
    <w:p w14:paraId="7F51A30A" w14:textId="466A5A6A" w:rsidR="00026F92" w:rsidRPr="00D75491" w:rsidRDefault="00026F92" w:rsidP="006F799B">
      <w:pPr>
        <w:spacing w:after="0"/>
        <w:rPr>
          <w:rFonts w:ascii="Calibri" w:hAnsi="Calibri" w:cs="Arial"/>
          <w:lang w:val="cs-CZ"/>
        </w:rPr>
      </w:pPr>
      <w:r w:rsidRPr="00A72968">
        <w:rPr>
          <w:rFonts w:cstheme="minorHAnsi"/>
          <w:lang w:val="cs-CZ"/>
        </w:rPr>
        <w:t xml:space="preserve">Účelem a předmětem této smlouvy o využití výsledků (dále jen „Smlouva“) je upravit způsob využití výsledků projektu s označením </w:t>
      </w:r>
      <w:r w:rsidRPr="00232A00">
        <w:rPr>
          <w:rFonts w:cstheme="minorHAnsi"/>
          <w:b/>
          <w:bCs/>
          <w:lang w:val="cs-CZ"/>
        </w:rPr>
        <w:t>„</w:t>
      </w:r>
      <w:r w:rsidR="007C5486" w:rsidRPr="00232A00">
        <w:rPr>
          <w:rFonts w:cstheme="minorHAnsi"/>
          <w:b/>
          <w:bCs/>
          <w:lang w:val="cs-CZ"/>
        </w:rPr>
        <w:t xml:space="preserve"> </w:t>
      </w:r>
      <w:r w:rsidR="00D342F8" w:rsidRPr="00232A00">
        <w:rPr>
          <w:rFonts w:ascii="Calibri" w:hAnsi="Calibri" w:cs="Arial"/>
          <w:b/>
          <w:bCs/>
          <w:lang w:val="cs-CZ"/>
        </w:rPr>
        <w:t>FW03010247</w:t>
      </w:r>
      <w:r w:rsidRPr="00232A00">
        <w:rPr>
          <w:rFonts w:cstheme="minorHAnsi"/>
          <w:b/>
          <w:bCs/>
          <w:lang w:val="cs-CZ"/>
        </w:rPr>
        <w:t>“,</w:t>
      </w:r>
      <w:r w:rsidRPr="00A72968">
        <w:rPr>
          <w:rFonts w:cstheme="minorHAnsi"/>
          <w:lang w:val="cs-CZ"/>
        </w:rPr>
        <w:t xml:space="preserve"> a názvem </w:t>
      </w:r>
      <w:r w:rsidRPr="00232A00">
        <w:rPr>
          <w:rFonts w:cstheme="minorHAnsi"/>
          <w:b/>
          <w:bCs/>
          <w:lang w:val="cs-CZ"/>
        </w:rPr>
        <w:t>„</w:t>
      </w:r>
      <w:r w:rsidR="00D342F8" w:rsidRPr="00232A00">
        <w:rPr>
          <w:rFonts w:ascii="Calibri" w:hAnsi="Calibri" w:cs="Arial"/>
          <w:b/>
          <w:bCs/>
          <w:u w:val="single"/>
          <w:lang w:val="cs-CZ"/>
        </w:rPr>
        <w:t xml:space="preserve">Vysoce citlivý </w:t>
      </w:r>
      <w:proofErr w:type="spellStart"/>
      <w:r w:rsidR="00D342F8" w:rsidRPr="00232A00">
        <w:rPr>
          <w:rFonts w:ascii="Calibri" w:hAnsi="Calibri" w:cs="Arial"/>
          <w:b/>
          <w:bCs/>
          <w:u w:val="single"/>
          <w:lang w:val="cs-CZ"/>
        </w:rPr>
        <w:t>mikrobolometrický</w:t>
      </w:r>
      <w:proofErr w:type="spellEnd"/>
      <w:r w:rsidR="00D342F8" w:rsidRPr="00232A00">
        <w:rPr>
          <w:rFonts w:ascii="Calibri" w:hAnsi="Calibri" w:cs="Arial"/>
          <w:b/>
          <w:bCs/>
          <w:u w:val="single"/>
          <w:lang w:val="cs-CZ"/>
        </w:rPr>
        <w:t xml:space="preserve"> termovizní modul s procesorem pro umělou inteligenci, vysokým rozlišením a širokou škálovatelností</w:t>
      </w:r>
      <w:r w:rsidR="007C5486" w:rsidRPr="00232A00">
        <w:rPr>
          <w:rFonts w:cstheme="minorHAnsi"/>
          <w:b/>
          <w:bCs/>
          <w:lang w:val="cs-CZ"/>
        </w:rPr>
        <w:t xml:space="preserve"> </w:t>
      </w:r>
      <w:r w:rsidRPr="00232A00">
        <w:rPr>
          <w:rFonts w:cstheme="minorHAnsi"/>
          <w:b/>
          <w:bCs/>
          <w:lang w:val="cs-CZ"/>
        </w:rPr>
        <w:t>“</w:t>
      </w:r>
      <w:r w:rsidRPr="00A72968">
        <w:rPr>
          <w:rFonts w:cstheme="minorHAnsi"/>
          <w:lang w:val="cs-CZ"/>
        </w:rPr>
        <w:t xml:space="preserve"> (dále jen „Projekt“) v souladu se Smlouvou o poskytnutí</w:t>
      </w:r>
      <w:r w:rsidR="00014DC0" w:rsidRPr="00A72968">
        <w:rPr>
          <w:rFonts w:cstheme="minorHAnsi"/>
          <w:lang w:val="cs-CZ"/>
        </w:rPr>
        <w:t xml:space="preserve">  </w:t>
      </w:r>
      <w:r w:rsidRPr="00A72968">
        <w:rPr>
          <w:rFonts w:cstheme="minorHAnsi"/>
          <w:lang w:val="cs-CZ"/>
        </w:rPr>
        <w:t xml:space="preserve">účelové podpory č. </w:t>
      </w:r>
      <w:r w:rsidR="006F799B" w:rsidRPr="00D75491">
        <w:rPr>
          <w:lang w:val="cs-CZ"/>
        </w:rPr>
        <w:t>2021FW03010247</w:t>
      </w:r>
      <w:r w:rsidR="006F799B" w:rsidRPr="00A72968">
        <w:rPr>
          <w:rFonts w:cstheme="minorHAnsi"/>
          <w:lang w:val="cs-CZ"/>
        </w:rPr>
        <w:t xml:space="preserve"> </w:t>
      </w:r>
      <w:r w:rsidRPr="00A72968">
        <w:rPr>
          <w:rFonts w:cstheme="minorHAnsi"/>
          <w:lang w:val="cs-CZ"/>
        </w:rPr>
        <w:t xml:space="preserve">ze dne </w:t>
      </w:r>
      <w:r w:rsidR="006F799B">
        <w:rPr>
          <w:rFonts w:cstheme="minorHAnsi"/>
          <w:lang w:val="cs-CZ"/>
        </w:rPr>
        <w:t>19.2.2021</w:t>
      </w:r>
      <w:r w:rsidRPr="00A72968">
        <w:rPr>
          <w:rFonts w:cstheme="minorHAnsi"/>
          <w:lang w:val="cs-CZ"/>
        </w:rPr>
        <w:t xml:space="preserve"> (dále jen „Smlouva o poskytnutí účelové</w:t>
      </w:r>
      <w:r w:rsidR="00014DC0" w:rsidRPr="00A72968">
        <w:rPr>
          <w:rFonts w:cstheme="minorHAnsi"/>
          <w:lang w:val="cs-CZ"/>
        </w:rPr>
        <w:t xml:space="preserve"> </w:t>
      </w:r>
      <w:r w:rsidRPr="00A72968">
        <w:rPr>
          <w:rFonts w:cstheme="minorHAnsi"/>
          <w:lang w:val="cs-CZ"/>
        </w:rPr>
        <w:t>podpory“) uzavřenou s Technologickou agenturou České republiky (TA ČR, dále jen</w:t>
      </w:r>
      <w:r w:rsidR="00014DC0" w:rsidRPr="00A72968">
        <w:rPr>
          <w:rFonts w:cstheme="minorHAnsi"/>
          <w:lang w:val="cs-CZ"/>
        </w:rPr>
        <w:t xml:space="preserve"> </w:t>
      </w:r>
      <w:r w:rsidRPr="00A72968">
        <w:rPr>
          <w:rFonts w:cstheme="minorHAnsi"/>
          <w:lang w:val="cs-CZ"/>
        </w:rPr>
        <w:t>„Poskytovatel“) v rámci programu</w:t>
      </w:r>
      <w:r w:rsidR="006F799B">
        <w:rPr>
          <w:rFonts w:cstheme="minorHAnsi"/>
          <w:lang w:val="cs-CZ"/>
        </w:rPr>
        <w:t xml:space="preserve"> </w:t>
      </w:r>
      <w:r w:rsidR="006F799B" w:rsidRPr="00D75491">
        <w:rPr>
          <w:rFonts w:ascii="Calibri" w:hAnsi="Calibri" w:cs="Arial"/>
          <w:lang w:val="cs-CZ"/>
        </w:rPr>
        <w:t>3. veřejné soutěže ve výzkumu a vývoji programu „TREND”</w:t>
      </w:r>
      <w:r w:rsidRPr="006F799B">
        <w:rPr>
          <w:rFonts w:cstheme="minorHAnsi"/>
          <w:lang w:val="cs-CZ"/>
        </w:rPr>
        <w:t xml:space="preserve"> (dále jen „Výzva“ nebo „Program“).</w:t>
      </w:r>
    </w:p>
    <w:p w14:paraId="3D0A4123" w14:textId="77777777" w:rsidR="00014DC0" w:rsidRPr="00A72968" w:rsidRDefault="00014DC0" w:rsidP="00014DC0">
      <w:pPr>
        <w:pStyle w:val="Odstavecseseznamem"/>
        <w:spacing w:after="0"/>
        <w:ind w:left="1080"/>
        <w:jc w:val="both"/>
        <w:rPr>
          <w:rFonts w:cstheme="minorHAnsi"/>
          <w:lang w:val="cs-CZ"/>
        </w:rPr>
      </w:pPr>
    </w:p>
    <w:p w14:paraId="79E8AA3E" w14:textId="59287A87" w:rsidR="00026F92" w:rsidRPr="00A72968" w:rsidRDefault="00026F92" w:rsidP="00014DC0">
      <w:pPr>
        <w:pStyle w:val="Odstavecseseznamem"/>
        <w:numPr>
          <w:ilvl w:val="0"/>
          <w:numId w:val="1"/>
        </w:numPr>
        <w:spacing w:after="0"/>
        <w:jc w:val="both"/>
        <w:rPr>
          <w:rFonts w:cstheme="minorHAnsi"/>
          <w:b/>
          <w:bCs/>
          <w:lang w:val="cs-CZ"/>
        </w:rPr>
      </w:pPr>
      <w:r w:rsidRPr="00A72968">
        <w:rPr>
          <w:rFonts w:cstheme="minorHAnsi"/>
          <w:b/>
          <w:bCs/>
          <w:lang w:val="cs-CZ"/>
        </w:rPr>
        <w:lastRenderedPageBreak/>
        <w:t xml:space="preserve">Vymezení výsledků a </w:t>
      </w:r>
      <w:r w:rsidR="007C5486" w:rsidRPr="00A72968">
        <w:rPr>
          <w:rFonts w:cstheme="minorHAnsi"/>
          <w:b/>
          <w:bCs/>
          <w:lang w:val="cs-CZ"/>
        </w:rPr>
        <w:t>podílu jednotlivých Smluvních stran</w:t>
      </w:r>
    </w:p>
    <w:p w14:paraId="01B48FF4" w14:textId="77777777" w:rsidR="00014DC0" w:rsidRPr="00A72968" w:rsidRDefault="00014DC0" w:rsidP="00014DC0">
      <w:pPr>
        <w:pStyle w:val="Odstavecseseznamem"/>
        <w:spacing w:after="0"/>
        <w:jc w:val="both"/>
        <w:rPr>
          <w:rFonts w:cstheme="minorHAnsi"/>
          <w:b/>
          <w:bCs/>
          <w:lang w:val="cs-CZ"/>
        </w:rPr>
      </w:pPr>
    </w:p>
    <w:p w14:paraId="15FF7B37" w14:textId="316FF77D" w:rsidR="00026F92" w:rsidRDefault="00026F92" w:rsidP="00014DC0">
      <w:pPr>
        <w:pStyle w:val="Odstavecseseznamem"/>
        <w:numPr>
          <w:ilvl w:val="1"/>
          <w:numId w:val="1"/>
        </w:numPr>
        <w:spacing w:after="0"/>
        <w:jc w:val="both"/>
        <w:rPr>
          <w:rFonts w:cstheme="minorHAnsi"/>
          <w:lang w:val="cs-CZ"/>
        </w:rPr>
      </w:pPr>
      <w:r w:rsidRPr="00A72968">
        <w:rPr>
          <w:rFonts w:cstheme="minorHAnsi"/>
          <w:lang w:val="cs-CZ"/>
        </w:rPr>
        <w:t>Výsledky</w:t>
      </w:r>
      <w:r w:rsidR="00B3753A">
        <w:rPr>
          <w:rFonts w:cstheme="minorHAnsi"/>
          <w:lang w:val="cs-CZ"/>
        </w:rPr>
        <w:t>,</w:t>
      </w:r>
      <w:r w:rsidR="00CE2C60">
        <w:rPr>
          <w:rFonts w:cstheme="minorHAnsi"/>
          <w:lang w:val="cs-CZ"/>
        </w:rPr>
        <w:t xml:space="preserve"> podíly na duševním vlastnictví </w:t>
      </w:r>
      <w:r w:rsidRPr="00A72968">
        <w:rPr>
          <w:rFonts w:cstheme="minorHAnsi"/>
          <w:lang w:val="cs-CZ"/>
        </w:rPr>
        <w:t>dosažené v rámci Projektu (dále jen „Výsledky“)</w:t>
      </w:r>
      <w:r w:rsidR="00B3753A">
        <w:rPr>
          <w:rFonts w:cstheme="minorHAnsi"/>
          <w:lang w:val="cs-CZ"/>
        </w:rPr>
        <w:t>,</w:t>
      </w:r>
      <w:r w:rsidR="007C5486" w:rsidRPr="00A72968">
        <w:rPr>
          <w:rFonts w:cstheme="minorHAnsi"/>
          <w:lang w:val="cs-CZ"/>
        </w:rPr>
        <w:t xml:space="preserve"> </w:t>
      </w:r>
      <w:r w:rsidR="0041521B">
        <w:rPr>
          <w:rFonts w:cstheme="minorHAnsi"/>
          <w:lang w:val="cs-CZ"/>
        </w:rPr>
        <w:t>jsou následující:</w:t>
      </w:r>
    </w:p>
    <w:p w14:paraId="354AFB5E" w14:textId="366AFCD9" w:rsidR="0041521B" w:rsidRPr="0041521B" w:rsidRDefault="0041521B" w:rsidP="0041521B">
      <w:pPr>
        <w:pStyle w:val="Odstavecseseznamem"/>
        <w:numPr>
          <w:ilvl w:val="2"/>
          <w:numId w:val="1"/>
        </w:numPr>
        <w:spacing w:after="0"/>
        <w:jc w:val="both"/>
        <w:rPr>
          <w:rFonts w:cstheme="minorHAnsi"/>
          <w:lang w:val="cs-CZ"/>
        </w:rPr>
      </w:pPr>
      <w:r w:rsidRPr="00827010">
        <w:rPr>
          <w:b/>
          <w:bCs/>
          <w:lang w:val="cs-CZ"/>
        </w:rPr>
        <w:t xml:space="preserve">Vývojová </w:t>
      </w:r>
      <w:proofErr w:type="spellStart"/>
      <w:r w:rsidRPr="00827010">
        <w:rPr>
          <w:b/>
          <w:bCs/>
          <w:lang w:val="cs-CZ"/>
        </w:rPr>
        <w:t>mikrobolometrická</w:t>
      </w:r>
      <w:proofErr w:type="spellEnd"/>
      <w:r w:rsidRPr="00827010">
        <w:rPr>
          <w:b/>
          <w:bCs/>
          <w:lang w:val="cs-CZ"/>
        </w:rPr>
        <w:t xml:space="preserve"> platforma (VMP) s 1024px senzorem a hybridní FPGA</w:t>
      </w:r>
      <w:r w:rsidR="00FA1D46">
        <w:rPr>
          <w:b/>
          <w:bCs/>
          <w:lang w:val="cs-CZ"/>
        </w:rPr>
        <w:t xml:space="preserve"> </w:t>
      </w:r>
      <w:proofErr w:type="spellStart"/>
      <w:r w:rsidR="00FA1D46">
        <w:rPr>
          <w:b/>
          <w:bCs/>
          <w:lang w:val="cs-CZ"/>
        </w:rPr>
        <w:t>obsahujicím</w:t>
      </w:r>
      <w:proofErr w:type="spellEnd"/>
      <w:r w:rsidR="00FA1D46">
        <w:rPr>
          <w:b/>
          <w:bCs/>
          <w:lang w:val="cs-CZ"/>
        </w:rPr>
        <w:t xml:space="preserve"> </w:t>
      </w:r>
      <w:r w:rsidRPr="00827010">
        <w:rPr>
          <w:b/>
          <w:bCs/>
          <w:lang w:val="cs-CZ"/>
        </w:rPr>
        <w:t>ARM procesorem</w:t>
      </w:r>
      <w:r w:rsidRPr="00D75491">
        <w:rPr>
          <w:lang w:val="cs-CZ"/>
        </w:rPr>
        <w:t xml:space="preserve"> - </w:t>
      </w:r>
      <w:r w:rsidR="007B150C" w:rsidRPr="00D75491">
        <w:rPr>
          <w:lang w:val="cs-CZ"/>
        </w:rPr>
        <w:t>Vlastníkem práv k duševnímu vlastnictví vytvořeného při řešení tohoto výsledku bude z 70 procent Příjemce a z 30 procent Partner</w:t>
      </w:r>
      <w:r w:rsidR="00827010">
        <w:rPr>
          <w:lang w:val="cs-CZ"/>
        </w:rPr>
        <w:t xml:space="preserve"> (</w:t>
      </w:r>
      <w:r w:rsidR="00827010" w:rsidRPr="00827010">
        <w:rPr>
          <w:b/>
          <w:bCs/>
          <w:lang w:val="cs-CZ"/>
        </w:rPr>
        <w:t xml:space="preserve">identifikační číslo </w:t>
      </w:r>
      <w:proofErr w:type="gramStart"/>
      <w:r w:rsidR="00827010" w:rsidRPr="00827010">
        <w:rPr>
          <w:b/>
          <w:bCs/>
          <w:lang w:val="cs-CZ"/>
        </w:rPr>
        <w:t>výsledku:</w:t>
      </w:r>
      <w:r w:rsidR="00827010">
        <w:rPr>
          <w:lang w:val="cs-CZ"/>
        </w:rPr>
        <w:t xml:space="preserve">  </w:t>
      </w:r>
      <w:r w:rsidR="00827010" w:rsidRPr="00827010">
        <w:rPr>
          <w:b/>
          <w:bCs/>
          <w:lang w:val="cs-CZ"/>
        </w:rPr>
        <w:t>FW</w:t>
      </w:r>
      <w:proofErr w:type="gramEnd"/>
      <w:r w:rsidR="00827010" w:rsidRPr="00827010">
        <w:rPr>
          <w:b/>
          <w:bCs/>
          <w:lang w:val="cs-CZ"/>
        </w:rPr>
        <w:t>03010247-V1</w:t>
      </w:r>
      <w:r w:rsidR="00827010">
        <w:rPr>
          <w:lang w:val="cs-CZ"/>
        </w:rPr>
        <w:t>)</w:t>
      </w:r>
      <w:r w:rsidR="00FA1D46">
        <w:rPr>
          <w:lang w:val="cs-CZ"/>
        </w:rPr>
        <w:t>,</w:t>
      </w:r>
      <w:r w:rsidR="00827010">
        <w:rPr>
          <w:lang w:val="cs-CZ"/>
        </w:rPr>
        <w:t xml:space="preserve"> </w:t>
      </w:r>
    </w:p>
    <w:p w14:paraId="59B6B614" w14:textId="71B86D9C" w:rsidR="0041521B" w:rsidRPr="00827010" w:rsidRDefault="0041521B" w:rsidP="00C838E7">
      <w:pPr>
        <w:pStyle w:val="Odstavecseseznamem"/>
        <w:numPr>
          <w:ilvl w:val="2"/>
          <w:numId w:val="1"/>
        </w:numPr>
        <w:spacing w:after="0"/>
        <w:jc w:val="both"/>
        <w:rPr>
          <w:rFonts w:cstheme="minorHAnsi"/>
          <w:lang w:val="cs-CZ"/>
        </w:rPr>
      </w:pPr>
      <w:r w:rsidRPr="00827010">
        <w:rPr>
          <w:b/>
          <w:bCs/>
          <w:lang w:val="cs-CZ"/>
        </w:rPr>
        <w:t xml:space="preserve">Parametrický korekční algoritmus (PKA) pro </w:t>
      </w:r>
      <w:proofErr w:type="spellStart"/>
      <w:r w:rsidRPr="00827010">
        <w:rPr>
          <w:b/>
          <w:bCs/>
          <w:lang w:val="cs-CZ"/>
        </w:rPr>
        <w:t>mikrobolometry</w:t>
      </w:r>
      <w:proofErr w:type="spellEnd"/>
      <w:r w:rsidRPr="00827010">
        <w:rPr>
          <w:b/>
          <w:bCs/>
          <w:lang w:val="cs-CZ"/>
        </w:rPr>
        <w:t xml:space="preserve"> realizovaný v FPGA jako IP </w:t>
      </w:r>
      <w:proofErr w:type="spellStart"/>
      <w:r w:rsidRPr="00827010">
        <w:rPr>
          <w:b/>
          <w:bCs/>
          <w:lang w:val="cs-CZ"/>
        </w:rPr>
        <w:t>Core</w:t>
      </w:r>
      <w:proofErr w:type="spellEnd"/>
      <w:r w:rsidRPr="00827010">
        <w:rPr>
          <w:lang w:val="cs-CZ"/>
        </w:rPr>
        <w:t xml:space="preserve"> - Vlastníkem práv k duševnímu vlastnictví vytvořeného při řešení tohoto </w:t>
      </w:r>
      <w:r w:rsidR="007B150C" w:rsidRPr="00827010">
        <w:rPr>
          <w:lang w:val="cs-CZ"/>
        </w:rPr>
        <w:t>výsledku</w:t>
      </w:r>
      <w:r w:rsidRPr="00827010">
        <w:rPr>
          <w:lang w:val="cs-CZ"/>
        </w:rPr>
        <w:t xml:space="preserve"> bude z 90 procent </w:t>
      </w:r>
      <w:r w:rsidR="007B150C" w:rsidRPr="00827010">
        <w:rPr>
          <w:lang w:val="cs-CZ"/>
        </w:rPr>
        <w:t>Příjemce</w:t>
      </w:r>
      <w:r w:rsidRPr="00827010">
        <w:rPr>
          <w:lang w:val="cs-CZ"/>
        </w:rPr>
        <w:t xml:space="preserve"> a z 10 procent </w:t>
      </w:r>
      <w:r w:rsidR="007B150C" w:rsidRPr="00827010">
        <w:rPr>
          <w:lang w:val="cs-CZ"/>
        </w:rPr>
        <w:t>Partner</w:t>
      </w:r>
      <w:r w:rsidR="00827010" w:rsidRPr="00827010">
        <w:rPr>
          <w:lang w:val="cs-CZ"/>
        </w:rPr>
        <w:t xml:space="preserve"> (</w:t>
      </w:r>
      <w:r w:rsidR="00827010" w:rsidRPr="00827010">
        <w:rPr>
          <w:b/>
          <w:bCs/>
          <w:lang w:val="cs-CZ"/>
        </w:rPr>
        <w:t xml:space="preserve">identifikační číslo </w:t>
      </w:r>
      <w:proofErr w:type="gramStart"/>
      <w:r w:rsidR="00827010" w:rsidRPr="00827010">
        <w:rPr>
          <w:b/>
          <w:bCs/>
          <w:lang w:val="cs-CZ"/>
        </w:rPr>
        <w:t>výsledku:  FW</w:t>
      </w:r>
      <w:proofErr w:type="gramEnd"/>
      <w:r w:rsidR="00827010" w:rsidRPr="00827010">
        <w:rPr>
          <w:b/>
          <w:bCs/>
          <w:lang w:val="cs-CZ"/>
        </w:rPr>
        <w:t>03010247-V2</w:t>
      </w:r>
      <w:r w:rsidR="00827010" w:rsidRPr="00827010">
        <w:rPr>
          <w:lang w:val="cs-CZ"/>
        </w:rPr>
        <w:t>)</w:t>
      </w:r>
      <w:r w:rsidR="00FA1D46">
        <w:rPr>
          <w:lang w:val="cs-CZ"/>
        </w:rPr>
        <w:t>,</w:t>
      </w:r>
      <w:r w:rsidR="00827010" w:rsidRPr="00827010">
        <w:rPr>
          <w:lang w:val="cs-CZ"/>
        </w:rPr>
        <w:t xml:space="preserve"> </w:t>
      </w:r>
    </w:p>
    <w:p w14:paraId="6C21BD74" w14:textId="69CAD1A7" w:rsidR="0041521B" w:rsidRPr="00827010" w:rsidRDefault="0041521B" w:rsidP="00850355">
      <w:pPr>
        <w:pStyle w:val="Odstavecseseznamem"/>
        <w:numPr>
          <w:ilvl w:val="2"/>
          <w:numId w:val="1"/>
        </w:numPr>
        <w:spacing w:after="0"/>
        <w:jc w:val="both"/>
        <w:rPr>
          <w:rFonts w:cstheme="minorHAnsi"/>
          <w:lang w:val="cs-CZ"/>
        </w:rPr>
      </w:pPr>
      <w:r w:rsidRPr="00F100CD">
        <w:rPr>
          <w:b/>
          <w:bCs/>
          <w:lang w:val="cs-CZ"/>
        </w:rPr>
        <w:t xml:space="preserve">Modul teplotní radiometrie (MTR) realizovaný v FPGA (IP </w:t>
      </w:r>
      <w:proofErr w:type="spellStart"/>
      <w:r w:rsidRPr="00F100CD">
        <w:rPr>
          <w:b/>
          <w:bCs/>
          <w:lang w:val="cs-CZ"/>
        </w:rPr>
        <w:t>Core</w:t>
      </w:r>
      <w:proofErr w:type="spellEnd"/>
      <w:r w:rsidRPr="00F100CD">
        <w:rPr>
          <w:b/>
          <w:bCs/>
          <w:lang w:val="cs-CZ"/>
        </w:rPr>
        <w:t>)</w:t>
      </w:r>
      <w:r w:rsidRPr="00827010">
        <w:rPr>
          <w:lang w:val="cs-CZ"/>
        </w:rPr>
        <w:t xml:space="preserve"> - Vlastníkem práv k duševnímu vlastnictví vytvořeného při řešení tohoto </w:t>
      </w:r>
      <w:r w:rsidR="007B150C" w:rsidRPr="00827010">
        <w:rPr>
          <w:lang w:val="cs-CZ"/>
        </w:rPr>
        <w:t>výsledku</w:t>
      </w:r>
      <w:r w:rsidRPr="00827010">
        <w:rPr>
          <w:lang w:val="cs-CZ"/>
        </w:rPr>
        <w:t xml:space="preserve"> bude z 90 procent </w:t>
      </w:r>
      <w:r w:rsidR="007B150C" w:rsidRPr="00827010">
        <w:rPr>
          <w:lang w:val="cs-CZ"/>
        </w:rPr>
        <w:t>Příjemce</w:t>
      </w:r>
      <w:r w:rsidRPr="00827010">
        <w:rPr>
          <w:lang w:val="cs-CZ"/>
        </w:rPr>
        <w:t xml:space="preserve"> a z 10 procent </w:t>
      </w:r>
      <w:r w:rsidR="007B150C" w:rsidRPr="00827010">
        <w:rPr>
          <w:lang w:val="cs-CZ"/>
        </w:rPr>
        <w:t>Partner</w:t>
      </w:r>
      <w:r w:rsidR="00827010" w:rsidRPr="00827010">
        <w:rPr>
          <w:lang w:val="cs-CZ"/>
        </w:rPr>
        <w:t xml:space="preserve"> (</w:t>
      </w:r>
      <w:r w:rsidR="00827010" w:rsidRPr="00F100CD">
        <w:rPr>
          <w:b/>
          <w:bCs/>
          <w:lang w:val="cs-CZ"/>
        </w:rPr>
        <w:t xml:space="preserve">identifikační číslo </w:t>
      </w:r>
      <w:proofErr w:type="gramStart"/>
      <w:r w:rsidR="00827010" w:rsidRPr="00F100CD">
        <w:rPr>
          <w:b/>
          <w:bCs/>
          <w:lang w:val="cs-CZ"/>
        </w:rPr>
        <w:t>výsledku:  FW</w:t>
      </w:r>
      <w:proofErr w:type="gramEnd"/>
      <w:r w:rsidR="00827010" w:rsidRPr="00F100CD">
        <w:rPr>
          <w:b/>
          <w:bCs/>
          <w:lang w:val="cs-CZ"/>
        </w:rPr>
        <w:t>03010247-V3</w:t>
      </w:r>
      <w:r w:rsidR="00827010" w:rsidRPr="00827010">
        <w:rPr>
          <w:lang w:val="cs-CZ"/>
        </w:rPr>
        <w:t xml:space="preserve">). </w:t>
      </w:r>
    </w:p>
    <w:p w14:paraId="43D43DB7" w14:textId="207094C8" w:rsidR="00827010" w:rsidRPr="00827010" w:rsidRDefault="00827010" w:rsidP="00483DCE">
      <w:pPr>
        <w:pStyle w:val="Odstavecseseznamem"/>
        <w:numPr>
          <w:ilvl w:val="2"/>
          <w:numId w:val="1"/>
        </w:numPr>
        <w:spacing w:after="0"/>
        <w:jc w:val="both"/>
        <w:rPr>
          <w:rFonts w:cstheme="minorHAnsi"/>
          <w:lang w:val="cs-CZ"/>
        </w:rPr>
      </w:pPr>
      <w:r w:rsidRPr="008B507D">
        <w:rPr>
          <w:b/>
          <w:bCs/>
          <w:lang w:val="cs-CZ"/>
        </w:rPr>
        <w:t>Vysokorychlostní komunikační modul pro přenos dat přes USB 3.0</w:t>
      </w:r>
      <w:r w:rsidRPr="00827010">
        <w:rPr>
          <w:lang w:val="cs-CZ"/>
        </w:rPr>
        <w:t xml:space="preserve"> - Vlastníkem práv k duševnímu vlastnictví vytvořeného při řešení tohoto výsledku bude z 50 procent Příjemce a z 50 procent Partner (</w:t>
      </w:r>
      <w:r w:rsidRPr="008B507D">
        <w:rPr>
          <w:b/>
          <w:bCs/>
          <w:lang w:val="cs-CZ"/>
        </w:rPr>
        <w:t xml:space="preserve">identifikační číslo </w:t>
      </w:r>
      <w:proofErr w:type="gramStart"/>
      <w:r w:rsidRPr="008B507D">
        <w:rPr>
          <w:b/>
          <w:bCs/>
          <w:lang w:val="cs-CZ"/>
        </w:rPr>
        <w:t>výsledku:  FW</w:t>
      </w:r>
      <w:proofErr w:type="gramEnd"/>
      <w:r w:rsidRPr="008B507D">
        <w:rPr>
          <w:b/>
          <w:bCs/>
          <w:lang w:val="cs-CZ"/>
        </w:rPr>
        <w:t>03010247-V4</w:t>
      </w:r>
      <w:r w:rsidRPr="00827010">
        <w:rPr>
          <w:lang w:val="cs-CZ"/>
        </w:rPr>
        <w:t>)</w:t>
      </w:r>
      <w:r w:rsidR="00FA1D46">
        <w:rPr>
          <w:lang w:val="cs-CZ"/>
        </w:rPr>
        <w:t>,</w:t>
      </w:r>
    </w:p>
    <w:p w14:paraId="2B342909" w14:textId="5149B3F2" w:rsidR="0041521B" w:rsidRPr="00827010" w:rsidRDefault="0041521B" w:rsidP="00206236">
      <w:pPr>
        <w:pStyle w:val="Odstavecseseznamem"/>
        <w:numPr>
          <w:ilvl w:val="2"/>
          <w:numId w:val="1"/>
        </w:numPr>
        <w:spacing w:after="0"/>
        <w:jc w:val="both"/>
        <w:rPr>
          <w:rFonts w:cstheme="minorHAnsi"/>
          <w:lang w:val="cs-CZ"/>
        </w:rPr>
      </w:pPr>
      <w:r w:rsidRPr="00ED4DA7">
        <w:rPr>
          <w:b/>
          <w:bCs/>
          <w:lang w:val="cs-CZ"/>
        </w:rPr>
        <w:t>HDMI modul pro zobrazování teplotních dat na monitoru</w:t>
      </w:r>
      <w:r w:rsidRPr="00827010">
        <w:rPr>
          <w:lang w:val="cs-CZ"/>
        </w:rPr>
        <w:t xml:space="preserve"> - </w:t>
      </w:r>
      <w:r w:rsidR="007B150C" w:rsidRPr="00827010">
        <w:rPr>
          <w:lang w:val="cs-CZ"/>
        </w:rPr>
        <w:t>Vlastníkem práv k duševnímu vlastnictví vytvořeného při řešení tohoto výsledku bude z 70 procent Příjemce a z 30 procent Partner</w:t>
      </w:r>
      <w:r w:rsidR="00827010" w:rsidRPr="00827010">
        <w:rPr>
          <w:lang w:val="cs-CZ"/>
        </w:rPr>
        <w:t xml:space="preserve"> (</w:t>
      </w:r>
      <w:r w:rsidR="00827010" w:rsidRPr="008B507D">
        <w:rPr>
          <w:b/>
          <w:bCs/>
          <w:lang w:val="cs-CZ"/>
        </w:rPr>
        <w:t xml:space="preserve">identifikační číslo </w:t>
      </w:r>
      <w:proofErr w:type="gramStart"/>
      <w:r w:rsidR="00827010" w:rsidRPr="008B507D">
        <w:rPr>
          <w:b/>
          <w:bCs/>
          <w:lang w:val="cs-CZ"/>
        </w:rPr>
        <w:t>výsledku:  FW</w:t>
      </w:r>
      <w:proofErr w:type="gramEnd"/>
      <w:r w:rsidR="00827010" w:rsidRPr="008B507D">
        <w:rPr>
          <w:b/>
          <w:bCs/>
          <w:lang w:val="cs-CZ"/>
        </w:rPr>
        <w:t>03010247-V5</w:t>
      </w:r>
      <w:r w:rsidR="00827010" w:rsidRPr="00827010">
        <w:rPr>
          <w:lang w:val="cs-CZ"/>
        </w:rPr>
        <w:t>)</w:t>
      </w:r>
      <w:r w:rsidR="00FA1D46">
        <w:rPr>
          <w:lang w:val="cs-CZ"/>
        </w:rPr>
        <w:t>,</w:t>
      </w:r>
      <w:r w:rsidR="00827010" w:rsidRPr="00827010">
        <w:rPr>
          <w:lang w:val="cs-CZ"/>
        </w:rPr>
        <w:t xml:space="preserve"> </w:t>
      </w:r>
    </w:p>
    <w:p w14:paraId="65004D8E" w14:textId="0EFAB5CC" w:rsidR="009D076B" w:rsidRPr="0002116B" w:rsidRDefault="00CE2C60" w:rsidP="00BE6639">
      <w:pPr>
        <w:pStyle w:val="Odstavecseseznamem"/>
        <w:numPr>
          <w:ilvl w:val="2"/>
          <w:numId w:val="1"/>
        </w:numPr>
        <w:spacing w:after="0"/>
        <w:jc w:val="both"/>
        <w:rPr>
          <w:rFonts w:cstheme="minorHAnsi"/>
          <w:lang w:val="cs-CZ"/>
        </w:rPr>
      </w:pPr>
      <w:r w:rsidRPr="00FA1D46">
        <w:rPr>
          <w:b/>
          <w:bCs/>
          <w:lang w:val="cs-CZ"/>
        </w:rPr>
        <w:t xml:space="preserve">Miniaturní termovizní modul (MTM) realizovaný technologií </w:t>
      </w:r>
      <w:proofErr w:type="spellStart"/>
      <w:r w:rsidRPr="00FA1D46">
        <w:rPr>
          <w:b/>
          <w:bCs/>
          <w:lang w:val="cs-CZ"/>
        </w:rPr>
        <w:t>flexPCB</w:t>
      </w:r>
      <w:proofErr w:type="spellEnd"/>
      <w:r w:rsidRPr="00FA1D46">
        <w:rPr>
          <w:b/>
          <w:bCs/>
          <w:lang w:val="cs-CZ"/>
        </w:rPr>
        <w:t xml:space="preserve"> s AI </w:t>
      </w:r>
      <w:proofErr w:type="gramStart"/>
      <w:r w:rsidRPr="00FA1D46">
        <w:rPr>
          <w:b/>
          <w:bCs/>
          <w:lang w:val="cs-CZ"/>
        </w:rPr>
        <w:t>procesorem</w:t>
      </w:r>
      <w:r w:rsidRPr="0002116B">
        <w:rPr>
          <w:lang w:val="cs-CZ"/>
        </w:rPr>
        <w:t xml:space="preserve"> - rozdělení</w:t>
      </w:r>
      <w:proofErr w:type="gramEnd"/>
      <w:r w:rsidRPr="0002116B">
        <w:rPr>
          <w:lang w:val="cs-CZ"/>
        </w:rPr>
        <w:t xml:space="preserve"> práv k duševnímu vlastnictví vytvořenému při řešení projektu bude 95 procent ve prospěch </w:t>
      </w:r>
      <w:r w:rsidR="007B150C" w:rsidRPr="0002116B">
        <w:rPr>
          <w:lang w:val="cs-CZ"/>
        </w:rPr>
        <w:t>Příjemce</w:t>
      </w:r>
      <w:r w:rsidRPr="0002116B">
        <w:rPr>
          <w:lang w:val="cs-CZ"/>
        </w:rPr>
        <w:t xml:space="preserve"> a 5 procent ve prospěch </w:t>
      </w:r>
      <w:r w:rsidR="007B150C" w:rsidRPr="0002116B">
        <w:rPr>
          <w:lang w:val="cs-CZ"/>
        </w:rPr>
        <w:t>Partnera</w:t>
      </w:r>
      <w:r w:rsidRPr="0002116B">
        <w:rPr>
          <w:lang w:val="cs-CZ"/>
        </w:rPr>
        <w:t>.</w:t>
      </w:r>
      <w:r w:rsidR="0002116B" w:rsidRPr="0002116B">
        <w:rPr>
          <w:lang w:val="cs-CZ"/>
        </w:rPr>
        <w:t xml:space="preserve"> (</w:t>
      </w:r>
      <w:r w:rsidR="0002116B" w:rsidRPr="0002116B">
        <w:rPr>
          <w:b/>
          <w:bCs/>
          <w:lang w:val="cs-CZ"/>
        </w:rPr>
        <w:t xml:space="preserve">identifikační číslo </w:t>
      </w:r>
      <w:proofErr w:type="gramStart"/>
      <w:r w:rsidR="0002116B" w:rsidRPr="0002116B">
        <w:rPr>
          <w:b/>
          <w:bCs/>
          <w:lang w:val="cs-CZ"/>
        </w:rPr>
        <w:t>výsledku:  FW</w:t>
      </w:r>
      <w:proofErr w:type="gramEnd"/>
      <w:r w:rsidR="0002116B" w:rsidRPr="0002116B">
        <w:rPr>
          <w:b/>
          <w:bCs/>
          <w:lang w:val="cs-CZ"/>
        </w:rPr>
        <w:t>03010247-V6</w:t>
      </w:r>
      <w:r w:rsidR="0002116B" w:rsidRPr="0002116B">
        <w:rPr>
          <w:lang w:val="cs-CZ"/>
        </w:rPr>
        <w:t>)</w:t>
      </w:r>
      <w:r w:rsidR="00FA1D46">
        <w:rPr>
          <w:lang w:val="cs-CZ"/>
        </w:rPr>
        <w:t>,</w:t>
      </w:r>
    </w:p>
    <w:p w14:paraId="36FE278A" w14:textId="4D670515" w:rsidR="0002116B" w:rsidRPr="0002116B" w:rsidRDefault="0002116B" w:rsidP="006A0F52">
      <w:pPr>
        <w:pStyle w:val="Odstavecseseznamem"/>
        <w:numPr>
          <w:ilvl w:val="2"/>
          <w:numId w:val="1"/>
        </w:numPr>
        <w:spacing w:after="0"/>
        <w:jc w:val="both"/>
        <w:rPr>
          <w:rFonts w:cstheme="minorHAnsi"/>
          <w:lang w:val="cs-CZ"/>
        </w:rPr>
      </w:pPr>
      <w:r w:rsidRPr="0002116B">
        <w:rPr>
          <w:b/>
          <w:bCs/>
          <w:lang w:val="cs-CZ"/>
        </w:rPr>
        <w:t xml:space="preserve">Vysokorychlostní komunikační modul pro přenos dat přes Gigabit </w:t>
      </w:r>
      <w:proofErr w:type="spellStart"/>
      <w:r w:rsidRPr="0002116B">
        <w:rPr>
          <w:b/>
          <w:bCs/>
          <w:lang w:val="cs-CZ"/>
        </w:rPr>
        <w:t>Ethernet</w:t>
      </w:r>
      <w:proofErr w:type="spellEnd"/>
      <w:r w:rsidRPr="0002116B">
        <w:rPr>
          <w:b/>
          <w:bCs/>
          <w:lang w:val="cs-CZ"/>
        </w:rPr>
        <w:t xml:space="preserve"> s podporou </w:t>
      </w:r>
      <w:proofErr w:type="spellStart"/>
      <w:r w:rsidRPr="0002116B">
        <w:rPr>
          <w:b/>
          <w:bCs/>
          <w:lang w:val="cs-CZ"/>
        </w:rPr>
        <w:t>PoE</w:t>
      </w:r>
      <w:proofErr w:type="spellEnd"/>
      <w:r w:rsidRPr="0002116B">
        <w:rPr>
          <w:lang w:val="cs-CZ"/>
        </w:rPr>
        <w:t xml:space="preserve"> - Vlastníkem práv k duševnímu vlastnictví vytvořeného při řešení tohoto výsledku bude z 50 procent Příjemce a z 50 procent Partner (</w:t>
      </w:r>
      <w:r w:rsidRPr="0002116B">
        <w:rPr>
          <w:b/>
          <w:bCs/>
          <w:lang w:val="cs-CZ"/>
        </w:rPr>
        <w:t xml:space="preserve">identifikační číslo </w:t>
      </w:r>
      <w:proofErr w:type="gramStart"/>
      <w:r w:rsidRPr="0002116B">
        <w:rPr>
          <w:b/>
          <w:bCs/>
          <w:lang w:val="cs-CZ"/>
        </w:rPr>
        <w:t>výsledku:  FW</w:t>
      </w:r>
      <w:proofErr w:type="gramEnd"/>
      <w:r w:rsidRPr="0002116B">
        <w:rPr>
          <w:b/>
          <w:bCs/>
          <w:lang w:val="cs-CZ"/>
        </w:rPr>
        <w:t>03010247-V7</w:t>
      </w:r>
      <w:r w:rsidRPr="0002116B">
        <w:rPr>
          <w:lang w:val="cs-CZ"/>
        </w:rPr>
        <w:t>)</w:t>
      </w:r>
      <w:r w:rsidR="00FA1D46">
        <w:rPr>
          <w:lang w:val="cs-CZ"/>
        </w:rPr>
        <w:t>,</w:t>
      </w:r>
    </w:p>
    <w:p w14:paraId="51B4D37C" w14:textId="2126E626" w:rsidR="00CE2C60" w:rsidRPr="00CE2C60" w:rsidRDefault="00CE2C60" w:rsidP="0041521B">
      <w:pPr>
        <w:pStyle w:val="Odstavecseseznamem"/>
        <w:numPr>
          <w:ilvl w:val="2"/>
          <w:numId w:val="1"/>
        </w:numPr>
        <w:spacing w:after="0"/>
        <w:jc w:val="both"/>
        <w:rPr>
          <w:rFonts w:cstheme="minorHAnsi"/>
          <w:lang w:val="cs-CZ"/>
        </w:rPr>
      </w:pPr>
      <w:proofErr w:type="spellStart"/>
      <w:r w:rsidRPr="00FA1D46">
        <w:rPr>
          <w:b/>
          <w:bCs/>
          <w:lang w:val="cs-CZ"/>
        </w:rPr>
        <w:t>Embedded</w:t>
      </w:r>
      <w:proofErr w:type="spellEnd"/>
      <w:r w:rsidRPr="00FA1D46">
        <w:rPr>
          <w:b/>
          <w:bCs/>
          <w:lang w:val="cs-CZ"/>
        </w:rPr>
        <w:t xml:space="preserve"> SW knihovna pro měření teploty lidského těla s AI rozpoznáváním</w:t>
      </w:r>
      <w:r w:rsidRPr="00D75491">
        <w:rPr>
          <w:lang w:val="cs-CZ"/>
        </w:rPr>
        <w:t xml:space="preserve"> - Vlastníkem práv k duševnímu vlastnictví vytvořeného při řešení tohoto </w:t>
      </w:r>
      <w:r w:rsidR="007B150C" w:rsidRPr="00D75491">
        <w:rPr>
          <w:lang w:val="cs-CZ"/>
        </w:rPr>
        <w:t>výsledku</w:t>
      </w:r>
      <w:r w:rsidRPr="00D75491">
        <w:rPr>
          <w:lang w:val="cs-CZ"/>
        </w:rPr>
        <w:t xml:space="preserve"> bude z 70 procent </w:t>
      </w:r>
      <w:r w:rsidR="007B150C" w:rsidRPr="00D75491">
        <w:rPr>
          <w:lang w:val="cs-CZ"/>
        </w:rPr>
        <w:t>Příjemce</w:t>
      </w:r>
      <w:r w:rsidRPr="00D75491">
        <w:rPr>
          <w:lang w:val="cs-CZ"/>
        </w:rPr>
        <w:t xml:space="preserve"> a z 30 procent </w:t>
      </w:r>
      <w:r w:rsidR="007B150C" w:rsidRPr="00D75491">
        <w:rPr>
          <w:lang w:val="cs-CZ"/>
        </w:rPr>
        <w:t>Partner</w:t>
      </w:r>
      <w:r w:rsidR="00FA1D46" w:rsidRPr="00FA1D46">
        <w:rPr>
          <w:b/>
          <w:bCs/>
          <w:lang w:val="cs-CZ"/>
        </w:rPr>
        <w:t xml:space="preserve"> </w:t>
      </w:r>
      <w:r w:rsidR="00FA1D46" w:rsidRPr="00FA1D46">
        <w:rPr>
          <w:lang w:val="cs-CZ"/>
        </w:rPr>
        <w:t>(</w:t>
      </w:r>
      <w:r w:rsidR="00FA1D46" w:rsidRPr="0002116B">
        <w:rPr>
          <w:b/>
          <w:bCs/>
          <w:lang w:val="cs-CZ"/>
        </w:rPr>
        <w:t xml:space="preserve">identifikační číslo </w:t>
      </w:r>
      <w:proofErr w:type="gramStart"/>
      <w:r w:rsidR="00FA1D46" w:rsidRPr="0002116B">
        <w:rPr>
          <w:b/>
          <w:bCs/>
          <w:lang w:val="cs-CZ"/>
        </w:rPr>
        <w:t>výsledku:  FW</w:t>
      </w:r>
      <w:proofErr w:type="gramEnd"/>
      <w:r w:rsidR="00FA1D46" w:rsidRPr="0002116B">
        <w:rPr>
          <w:b/>
          <w:bCs/>
          <w:lang w:val="cs-CZ"/>
        </w:rPr>
        <w:t>03010247-V</w:t>
      </w:r>
      <w:r w:rsidR="00FA1D46">
        <w:rPr>
          <w:b/>
          <w:bCs/>
          <w:lang w:val="cs-CZ"/>
        </w:rPr>
        <w:t>8</w:t>
      </w:r>
      <w:r w:rsidR="00FA1D46" w:rsidRPr="0002116B">
        <w:rPr>
          <w:lang w:val="cs-CZ"/>
        </w:rPr>
        <w:t>)</w:t>
      </w:r>
      <w:r w:rsidR="00FA1D46">
        <w:rPr>
          <w:lang w:val="cs-CZ"/>
        </w:rPr>
        <w:t>,</w:t>
      </w:r>
    </w:p>
    <w:p w14:paraId="5A001F64" w14:textId="450E7218" w:rsidR="00CE2C60" w:rsidRPr="00CE2C60" w:rsidRDefault="00CE2C60" w:rsidP="0041521B">
      <w:pPr>
        <w:pStyle w:val="Odstavecseseznamem"/>
        <w:numPr>
          <w:ilvl w:val="2"/>
          <w:numId w:val="1"/>
        </w:numPr>
        <w:spacing w:after="0"/>
        <w:jc w:val="both"/>
        <w:rPr>
          <w:rFonts w:cstheme="minorHAnsi"/>
          <w:lang w:val="cs-CZ"/>
        </w:rPr>
      </w:pPr>
      <w:proofErr w:type="spellStart"/>
      <w:r w:rsidRPr="00FA1D46">
        <w:rPr>
          <w:b/>
          <w:bCs/>
          <w:lang w:val="cs-CZ"/>
        </w:rPr>
        <w:t>Embedded</w:t>
      </w:r>
      <w:proofErr w:type="spellEnd"/>
      <w:r w:rsidRPr="00FA1D46">
        <w:rPr>
          <w:b/>
          <w:bCs/>
          <w:lang w:val="cs-CZ"/>
        </w:rPr>
        <w:t xml:space="preserve"> SW knihovna pro detekci osob a zvířat pro </w:t>
      </w:r>
      <w:proofErr w:type="spellStart"/>
      <w:r w:rsidRPr="00FA1D46">
        <w:rPr>
          <w:b/>
          <w:bCs/>
          <w:lang w:val="cs-CZ"/>
        </w:rPr>
        <w:t>automotive</w:t>
      </w:r>
      <w:proofErr w:type="spellEnd"/>
      <w:r w:rsidRPr="00FA1D46">
        <w:rPr>
          <w:b/>
          <w:bCs/>
          <w:lang w:val="cs-CZ"/>
        </w:rPr>
        <w:t xml:space="preserve"> využití </w:t>
      </w:r>
      <w:r w:rsidRPr="00D75491">
        <w:rPr>
          <w:lang w:val="cs-CZ"/>
        </w:rPr>
        <w:t xml:space="preserve">- Vlastníkem práv k duševnímu vlastnictví vytvořeného při řešení tohoto </w:t>
      </w:r>
      <w:r w:rsidR="007B150C" w:rsidRPr="00D75491">
        <w:rPr>
          <w:lang w:val="cs-CZ"/>
        </w:rPr>
        <w:t>výsledku</w:t>
      </w:r>
      <w:r w:rsidRPr="00D75491">
        <w:rPr>
          <w:lang w:val="cs-CZ"/>
        </w:rPr>
        <w:t xml:space="preserve"> bude z 80 procent </w:t>
      </w:r>
      <w:r w:rsidR="007B150C" w:rsidRPr="00D75491">
        <w:rPr>
          <w:lang w:val="cs-CZ"/>
        </w:rPr>
        <w:t>Příjemce</w:t>
      </w:r>
      <w:r w:rsidRPr="00D75491">
        <w:rPr>
          <w:lang w:val="cs-CZ"/>
        </w:rPr>
        <w:t xml:space="preserve"> a z 20 procent </w:t>
      </w:r>
      <w:r w:rsidR="007B150C" w:rsidRPr="00D75491">
        <w:rPr>
          <w:lang w:val="cs-CZ"/>
        </w:rPr>
        <w:t>Partner</w:t>
      </w:r>
      <w:r w:rsidR="00FA1D46" w:rsidRPr="00FA1D46">
        <w:rPr>
          <w:b/>
          <w:bCs/>
          <w:lang w:val="cs-CZ"/>
        </w:rPr>
        <w:t xml:space="preserve"> </w:t>
      </w:r>
      <w:r w:rsidR="00FA1D46">
        <w:rPr>
          <w:lang w:val="cs-CZ"/>
        </w:rPr>
        <w:t>(</w:t>
      </w:r>
      <w:r w:rsidR="00FA1D46" w:rsidRPr="0002116B">
        <w:rPr>
          <w:b/>
          <w:bCs/>
          <w:lang w:val="cs-CZ"/>
        </w:rPr>
        <w:t xml:space="preserve">identifikační číslo </w:t>
      </w:r>
      <w:proofErr w:type="gramStart"/>
      <w:r w:rsidR="00FA1D46" w:rsidRPr="0002116B">
        <w:rPr>
          <w:b/>
          <w:bCs/>
          <w:lang w:val="cs-CZ"/>
        </w:rPr>
        <w:t>výsledku:  FW</w:t>
      </w:r>
      <w:proofErr w:type="gramEnd"/>
      <w:r w:rsidR="00FA1D46" w:rsidRPr="0002116B">
        <w:rPr>
          <w:b/>
          <w:bCs/>
          <w:lang w:val="cs-CZ"/>
        </w:rPr>
        <w:t>03010247-V</w:t>
      </w:r>
      <w:r w:rsidR="00FA1D46">
        <w:rPr>
          <w:b/>
          <w:bCs/>
          <w:lang w:val="cs-CZ"/>
        </w:rPr>
        <w:t>10</w:t>
      </w:r>
      <w:r w:rsidR="00FA1D46" w:rsidRPr="0002116B">
        <w:rPr>
          <w:lang w:val="cs-CZ"/>
        </w:rPr>
        <w:t>)</w:t>
      </w:r>
      <w:r w:rsidR="007B150C" w:rsidRPr="00D75491">
        <w:rPr>
          <w:lang w:val="cs-CZ"/>
        </w:rPr>
        <w:t>,</w:t>
      </w:r>
    </w:p>
    <w:p w14:paraId="06AFBB38" w14:textId="55C8B722" w:rsidR="00CE2C60" w:rsidRPr="00FA1D46" w:rsidRDefault="00CE2C60" w:rsidP="002366EF">
      <w:pPr>
        <w:pStyle w:val="Odstavecseseznamem"/>
        <w:numPr>
          <w:ilvl w:val="2"/>
          <w:numId w:val="1"/>
        </w:numPr>
        <w:spacing w:after="0"/>
        <w:jc w:val="both"/>
        <w:rPr>
          <w:rFonts w:cstheme="minorHAnsi"/>
          <w:lang w:val="cs-CZ"/>
        </w:rPr>
      </w:pPr>
      <w:r w:rsidRPr="00FA1D46">
        <w:rPr>
          <w:b/>
          <w:bCs/>
          <w:lang w:val="cs-CZ"/>
        </w:rPr>
        <w:t xml:space="preserve">Komunikační rozhraní PROFINET pro moderní řídicí systémy v továrnách se standardem INDUSTRY 4.0 </w:t>
      </w:r>
      <w:r w:rsidRPr="00FA1D46">
        <w:rPr>
          <w:lang w:val="cs-CZ"/>
        </w:rPr>
        <w:t xml:space="preserve">- </w:t>
      </w:r>
      <w:r w:rsidR="007B150C" w:rsidRPr="00FA1D46">
        <w:rPr>
          <w:lang w:val="cs-CZ"/>
        </w:rPr>
        <w:t>R</w:t>
      </w:r>
      <w:r w:rsidRPr="00FA1D46">
        <w:rPr>
          <w:lang w:val="cs-CZ"/>
        </w:rPr>
        <w:t xml:space="preserve">ozdělení práv k duševnímu vlastnictví vytvořenému při řešení projektu bude 90 procent ve prospěch Příjemce a 10 procent ve prospěch </w:t>
      </w:r>
      <w:proofErr w:type="gramStart"/>
      <w:r w:rsidRPr="00FA1D46">
        <w:rPr>
          <w:lang w:val="cs-CZ"/>
        </w:rPr>
        <w:t>Partnera</w:t>
      </w:r>
      <w:r w:rsidR="00FA1D46" w:rsidRPr="00FA1D46">
        <w:rPr>
          <w:lang w:val="cs-CZ"/>
        </w:rPr>
        <w:t>(</w:t>
      </w:r>
      <w:proofErr w:type="gramEnd"/>
      <w:r w:rsidR="00FA1D46" w:rsidRPr="00FA1D46">
        <w:rPr>
          <w:b/>
          <w:bCs/>
          <w:lang w:val="cs-CZ"/>
        </w:rPr>
        <w:t>identifikační číslo výsledku:  FW03010247-V1</w:t>
      </w:r>
      <w:r w:rsidR="00FA1D46">
        <w:rPr>
          <w:b/>
          <w:bCs/>
          <w:lang w:val="cs-CZ"/>
        </w:rPr>
        <w:t>1</w:t>
      </w:r>
      <w:r w:rsidR="00FA1D46" w:rsidRPr="00FA1D46">
        <w:rPr>
          <w:lang w:val="cs-CZ"/>
        </w:rPr>
        <w:t>)</w:t>
      </w:r>
      <w:r w:rsidRPr="00FA1D46">
        <w:rPr>
          <w:lang w:val="cs-CZ"/>
        </w:rPr>
        <w:t>.</w:t>
      </w:r>
    </w:p>
    <w:p w14:paraId="59CA4B11" w14:textId="77777777" w:rsidR="00014DC0" w:rsidRPr="00A72968" w:rsidRDefault="00014DC0" w:rsidP="00014DC0">
      <w:pPr>
        <w:pStyle w:val="Odstavecseseznamem"/>
        <w:spacing w:after="0"/>
        <w:ind w:left="1080"/>
        <w:jc w:val="both"/>
        <w:rPr>
          <w:rFonts w:cstheme="minorHAnsi"/>
          <w:lang w:val="cs-CZ"/>
        </w:rPr>
      </w:pPr>
    </w:p>
    <w:p w14:paraId="0526A58E" w14:textId="00F07AE1" w:rsidR="00026F92" w:rsidRPr="00A72968" w:rsidRDefault="00026F92" w:rsidP="00014DC0">
      <w:pPr>
        <w:pStyle w:val="Odstavecseseznamem"/>
        <w:numPr>
          <w:ilvl w:val="0"/>
          <w:numId w:val="1"/>
        </w:numPr>
        <w:spacing w:after="0"/>
        <w:jc w:val="both"/>
        <w:rPr>
          <w:rFonts w:cstheme="minorHAnsi"/>
          <w:b/>
          <w:bCs/>
          <w:lang w:val="cs-CZ"/>
        </w:rPr>
      </w:pPr>
      <w:r w:rsidRPr="00A72968">
        <w:rPr>
          <w:rFonts w:cstheme="minorHAnsi"/>
          <w:b/>
          <w:bCs/>
          <w:lang w:val="cs-CZ"/>
        </w:rPr>
        <w:t>Úprava vlastnických a užívacích práv k Výsledkům</w:t>
      </w:r>
    </w:p>
    <w:p w14:paraId="65120FAE" w14:textId="77777777" w:rsidR="00014DC0" w:rsidRPr="00A72968" w:rsidRDefault="00014DC0" w:rsidP="00014DC0">
      <w:pPr>
        <w:pStyle w:val="Odstavecseseznamem"/>
        <w:spacing w:after="0"/>
        <w:jc w:val="both"/>
        <w:rPr>
          <w:rFonts w:cstheme="minorHAnsi"/>
          <w:b/>
          <w:bCs/>
          <w:lang w:val="cs-CZ"/>
        </w:rPr>
      </w:pPr>
    </w:p>
    <w:p w14:paraId="5943CE2C" w14:textId="6AF6C71B" w:rsidR="00026F92" w:rsidRPr="00A72968" w:rsidRDefault="00026F92" w:rsidP="00014DC0">
      <w:pPr>
        <w:pStyle w:val="Odstavecseseznamem"/>
        <w:numPr>
          <w:ilvl w:val="1"/>
          <w:numId w:val="1"/>
        </w:numPr>
        <w:spacing w:after="0"/>
        <w:jc w:val="both"/>
        <w:rPr>
          <w:rFonts w:cstheme="minorHAnsi"/>
          <w:lang w:val="cs-CZ"/>
        </w:rPr>
      </w:pPr>
      <w:r w:rsidRPr="00A72968">
        <w:rPr>
          <w:rFonts w:cstheme="minorHAnsi"/>
          <w:lang w:val="cs-CZ"/>
        </w:rPr>
        <w:t>Smluvní strany dále prohlašují, že vlastnictví Výsledků a přístupová a užívací práva k Výsledkům vytvořeným v rámci Projektu společně více partnery nebo</w:t>
      </w:r>
      <w:r w:rsidR="00014DC0" w:rsidRPr="00A72968">
        <w:rPr>
          <w:rFonts w:cstheme="minorHAnsi"/>
          <w:lang w:val="cs-CZ"/>
        </w:rPr>
        <w:t xml:space="preserve"> </w:t>
      </w:r>
      <w:r w:rsidRPr="00A72968">
        <w:rPr>
          <w:rFonts w:cstheme="minorHAnsi"/>
          <w:lang w:val="cs-CZ"/>
        </w:rPr>
        <w:t>Příjemcem a Partnery jsou</w:t>
      </w:r>
      <w:r w:rsidR="00161684">
        <w:rPr>
          <w:rFonts w:cstheme="minorHAnsi"/>
          <w:lang w:val="cs-CZ"/>
        </w:rPr>
        <w:t xml:space="preserve"> </w:t>
      </w:r>
      <w:r w:rsidRPr="00A72968">
        <w:rPr>
          <w:rFonts w:cstheme="minorHAnsi"/>
          <w:lang w:val="cs-CZ"/>
        </w:rPr>
        <w:t xml:space="preserve">upravena v souladu se smlouvou o </w:t>
      </w:r>
      <w:r w:rsidR="00316083">
        <w:rPr>
          <w:rFonts w:cstheme="minorHAnsi"/>
          <w:lang w:val="cs-CZ"/>
        </w:rPr>
        <w:t>účasti na řešení projektu</w:t>
      </w:r>
      <w:r w:rsidRPr="00A72968">
        <w:rPr>
          <w:rFonts w:cstheme="minorHAnsi"/>
          <w:lang w:val="cs-CZ"/>
        </w:rPr>
        <w:t>. Smluvní strany prohlašují, že jsou oprávněny dostát závazkům vyplývajícím z této Smlouvy.</w:t>
      </w:r>
    </w:p>
    <w:p w14:paraId="6BFE5675" w14:textId="77777777" w:rsidR="00014DC0" w:rsidRPr="00A72968" w:rsidRDefault="00014DC0" w:rsidP="00014DC0">
      <w:pPr>
        <w:pStyle w:val="Odstavecseseznamem"/>
        <w:spacing w:after="0"/>
        <w:ind w:left="1080"/>
        <w:jc w:val="both"/>
        <w:rPr>
          <w:rFonts w:cstheme="minorHAnsi"/>
          <w:lang w:val="cs-CZ"/>
        </w:rPr>
      </w:pPr>
    </w:p>
    <w:p w14:paraId="79321E71" w14:textId="3233F718" w:rsidR="00026F92" w:rsidRPr="00A72968" w:rsidRDefault="00026F92" w:rsidP="00014DC0">
      <w:pPr>
        <w:pStyle w:val="Odstavecseseznamem"/>
        <w:numPr>
          <w:ilvl w:val="1"/>
          <w:numId w:val="1"/>
        </w:numPr>
        <w:spacing w:after="0"/>
        <w:jc w:val="both"/>
        <w:rPr>
          <w:rFonts w:cstheme="minorHAnsi"/>
          <w:lang w:val="cs-CZ"/>
        </w:rPr>
      </w:pPr>
      <w:r w:rsidRPr="00A72968">
        <w:rPr>
          <w:rFonts w:cstheme="minorHAnsi"/>
          <w:lang w:val="cs-CZ"/>
        </w:rPr>
        <w:t>Jakékoliv budoucí postoupení práv k Výsledkům bude provedeno tak, aby byla dodržena pravidla vyplývající ze Smlouvy o poskytnutí podpory, z ustanovení §16 ZPVV a pravidla veřejné podpory ve smyslu čl. 107 Smlouvy o fungování Evropské unie.</w:t>
      </w:r>
    </w:p>
    <w:p w14:paraId="782B5A4B" w14:textId="77777777" w:rsidR="00014DC0" w:rsidRPr="00A72968" w:rsidRDefault="00014DC0" w:rsidP="00014DC0">
      <w:pPr>
        <w:spacing w:after="0"/>
        <w:jc w:val="both"/>
        <w:rPr>
          <w:rFonts w:cstheme="minorHAnsi"/>
          <w:lang w:val="cs-CZ"/>
        </w:rPr>
      </w:pPr>
    </w:p>
    <w:p w14:paraId="1B5734ED" w14:textId="12ED3EB9" w:rsidR="00026F92" w:rsidRPr="00A72968" w:rsidRDefault="00026F92" w:rsidP="00014DC0">
      <w:pPr>
        <w:pStyle w:val="Odstavecseseznamem"/>
        <w:numPr>
          <w:ilvl w:val="1"/>
          <w:numId w:val="1"/>
        </w:numPr>
        <w:spacing w:after="0"/>
        <w:jc w:val="both"/>
        <w:rPr>
          <w:rFonts w:cstheme="minorHAnsi"/>
          <w:lang w:val="cs-CZ"/>
        </w:rPr>
      </w:pPr>
      <w:r w:rsidRPr="00A72968">
        <w:rPr>
          <w:rFonts w:cstheme="minorHAnsi"/>
          <w:lang w:val="cs-CZ"/>
        </w:rPr>
        <w:t>Nekomerčně mohou výsledek užívat všichni spoluvlastníci konkrétního výsledku</w:t>
      </w:r>
      <w:r w:rsidR="00316083">
        <w:rPr>
          <w:rFonts w:cstheme="minorHAnsi"/>
          <w:lang w:val="cs-CZ"/>
        </w:rPr>
        <w:t xml:space="preserve"> pro své interní účely.</w:t>
      </w:r>
    </w:p>
    <w:p w14:paraId="2A1C3372" w14:textId="77777777" w:rsidR="00014DC0" w:rsidRPr="00A72968" w:rsidRDefault="00014DC0" w:rsidP="00014DC0">
      <w:pPr>
        <w:spacing w:after="0"/>
        <w:jc w:val="both"/>
        <w:rPr>
          <w:rFonts w:cstheme="minorHAnsi"/>
          <w:lang w:val="cs-CZ"/>
        </w:rPr>
      </w:pPr>
    </w:p>
    <w:p w14:paraId="6B9A2BB3" w14:textId="54DE7498" w:rsidR="00026F92" w:rsidRPr="00BA4981" w:rsidRDefault="00026F92" w:rsidP="00BA4981">
      <w:pPr>
        <w:pStyle w:val="Odstavecseseznamem"/>
        <w:numPr>
          <w:ilvl w:val="1"/>
          <w:numId w:val="1"/>
        </w:numPr>
        <w:spacing w:after="0"/>
        <w:jc w:val="both"/>
        <w:rPr>
          <w:rFonts w:cstheme="minorHAnsi"/>
          <w:lang w:val="cs-CZ"/>
        </w:rPr>
      </w:pPr>
      <w:r w:rsidRPr="00A72968">
        <w:rPr>
          <w:rFonts w:cstheme="minorHAnsi"/>
          <w:lang w:val="cs-CZ"/>
        </w:rPr>
        <w:t>Komerční využití práv k Výsledkům bude mezi spoluvlastníky vypořádán</w:t>
      </w:r>
      <w:r w:rsidR="00A457A2">
        <w:rPr>
          <w:rFonts w:cstheme="minorHAnsi"/>
          <w:lang w:val="cs-CZ"/>
        </w:rPr>
        <w:t>o</w:t>
      </w:r>
      <w:r w:rsidRPr="00A72968">
        <w:rPr>
          <w:rFonts w:cstheme="minorHAnsi"/>
          <w:lang w:val="cs-CZ"/>
        </w:rPr>
        <w:t xml:space="preserve"> podle</w:t>
      </w:r>
      <w:r w:rsidR="00316083">
        <w:rPr>
          <w:rFonts w:cstheme="minorHAnsi"/>
          <w:lang w:val="cs-CZ"/>
        </w:rPr>
        <w:t xml:space="preserve"> procentuálního podílu vlastnictví k jednotlivým </w:t>
      </w:r>
      <w:r w:rsidR="00977CF4">
        <w:rPr>
          <w:rFonts w:cstheme="minorHAnsi"/>
          <w:lang w:val="cs-CZ"/>
        </w:rPr>
        <w:t>V</w:t>
      </w:r>
      <w:r w:rsidR="00316083">
        <w:rPr>
          <w:rFonts w:cstheme="minorHAnsi"/>
          <w:lang w:val="cs-CZ"/>
        </w:rPr>
        <w:t>ýsledkům. V případě, že je procentuální podíl duševního vlastnictví</w:t>
      </w:r>
      <w:r w:rsidR="000A2401">
        <w:rPr>
          <w:rFonts w:cstheme="minorHAnsi"/>
          <w:lang w:val="cs-CZ"/>
        </w:rPr>
        <w:t xml:space="preserve"> k Výsledkům</w:t>
      </w:r>
      <w:r w:rsidR="00316083">
        <w:rPr>
          <w:rFonts w:cstheme="minorHAnsi"/>
          <w:lang w:val="cs-CZ"/>
        </w:rPr>
        <w:t xml:space="preserve"> v</w:t>
      </w:r>
      <w:r w:rsidR="00A457A2">
        <w:rPr>
          <w:rFonts w:cstheme="minorHAnsi"/>
          <w:lang w:val="cs-CZ"/>
        </w:rPr>
        <w:t>yšší</w:t>
      </w:r>
      <w:r w:rsidR="00316083">
        <w:rPr>
          <w:rFonts w:cstheme="minorHAnsi"/>
          <w:lang w:val="cs-CZ"/>
        </w:rPr>
        <w:t xml:space="preserve"> než </w:t>
      </w:r>
      <w:r w:rsidR="00A457A2">
        <w:rPr>
          <w:rFonts w:cstheme="minorHAnsi"/>
          <w:lang w:val="cs-CZ"/>
        </w:rPr>
        <w:t>50 %</w:t>
      </w:r>
      <w:r w:rsidR="00316083">
        <w:rPr>
          <w:rFonts w:cstheme="minorHAnsi"/>
          <w:lang w:val="cs-CZ"/>
        </w:rPr>
        <w:t xml:space="preserve">, může </w:t>
      </w:r>
      <w:r w:rsidR="00977CF4">
        <w:rPr>
          <w:rFonts w:cstheme="minorHAnsi"/>
          <w:lang w:val="cs-CZ"/>
        </w:rPr>
        <w:t>příjemce</w:t>
      </w:r>
      <w:r w:rsidR="00316083">
        <w:rPr>
          <w:rFonts w:cstheme="minorHAnsi"/>
          <w:lang w:val="cs-CZ"/>
        </w:rPr>
        <w:t xml:space="preserve"> využít práva k těmto </w:t>
      </w:r>
      <w:r w:rsidR="00977CF4">
        <w:rPr>
          <w:rFonts w:cstheme="minorHAnsi"/>
          <w:lang w:val="cs-CZ"/>
        </w:rPr>
        <w:t>V</w:t>
      </w:r>
      <w:r w:rsidR="00316083">
        <w:rPr>
          <w:rFonts w:cstheme="minorHAnsi"/>
          <w:lang w:val="cs-CZ"/>
        </w:rPr>
        <w:t xml:space="preserve">ýsledkům pro komerční využití bez souhlasu </w:t>
      </w:r>
      <w:r w:rsidR="00977CF4">
        <w:rPr>
          <w:rFonts w:cstheme="minorHAnsi"/>
          <w:lang w:val="cs-CZ"/>
        </w:rPr>
        <w:t>Partnera</w:t>
      </w:r>
      <w:r w:rsidR="00316083">
        <w:rPr>
          <w:rFonts w:cstheme="minorHAnsi"/>
          <w:lang w:val="cs-CZ"/>
        </w:rPr>
        <w:t>.</w:t>
      </w:r>
      <w:r w:rsidR="008A0476">
        <w:rPr>
          <w:rFonts w:cstheme="minorHAnsi"/>
          <w:lang w:val="cs-CZ"/>
        </w:rPr>
        <w:t xml:space="preserve"> V případě, že je procentuální podíl Spoluvlastníků stejný tj. 50</w:t>
      </w:r>
      <w:r w:rsidR="00A457A2">
        <w:rPr>
          <w:rFonts w:cstheme="minorHAnsi"/>
          <w:lang w:val="cs-CZ"/>
        </w:rPr>
        <w:t xml:space="preserve"> </w:t>
      </w:r>
      <w:r w:rsidR="008A0476">
        <w:rPr>
          <w:rFonts w:cstheme="minorHAnsi"/>
          <w:lang w:val="cs-CZ"/>
        </w:rPr>
        <w:t xml:space="preserve">%, mohou spoluvlastníci využít práva k těmto </w:t>
      </w:r>
      <w:r w:rsidR="00977CF4">
        <w:rPr>
          <w:rFonts w:cstheme="minorHAnsi"/>
          <w:lang w:val="cs-CZ"/>
        </w:rPr>
        <w:t>V</w:t>
      </w:r>
      <w:r w:rsidR="008A0476">
        <w:rPr>
          <w:rFonts w:cstheme="minorHAnsi"/>
          <w:lang w:val="cs-CZ"/>
        </w:rPr>
        <w:t xml:space="preserve">ýsledkům pro komerční využití bez souhlasu druhé smluvní strany. </w:t>
      </w:r>
      <w:r w:rsidR="000A2401">
        <w:rPr>
          <w:rFonts w:cstheme="minorHAnsi"/>
          <w:lang w:val="cs-CZ"/>
        </w:rPr>
        <w:t xml:space="preserve">V případě, že je procentuální podíl </w:t>
      </w:r>
      <w:r w:rsidR="00977CF4">
        <w:rPr>
          <w:rFonts w:cstheme="minorHAnsi"/>
          <w:lang w:val="cs-CZ"/>
        </w:rPr>
        <w:t xml:space="preserve">Partnera </w:t>
      </w:r>
      <w:r w:rsidR="00BA4981">
        <w:rPr>
          <w:rFonts w:cstheme="minorHAnsi"/>
          <w:lang w:val="cs-CZ"/>
        </w:rPr>
        <w:t xml:space="preserve">nižší než 50 %, vyžaduje možnost využití práv k Výsledkům pro komerční využití písemnou smlouvu mezi smluvními stranami. </w:t>
      </w:r>
      <w:r w:rsidR="003B0B7B" w:rsidRPr="00BA4981">
        <w:rPr>
          <w:rFonts w:cstheme="minorHAnsi"/>
          <w:lang w:val="cs-CZ"/>
        </w:rPr>
        <w:t xml:space="preserve">Další </w:t>
      </w:r>
      <w:r w:rsidR="008A0476" w:rsidRPr="00BA4981">
        <w:rPr>
          <w:rFonts w:cstheme="minorHAnsi"/>
          <w:lang w:val="cs-CZ"/>
        </w:rPr>
        <w:t>upravující podmínky</w:t>
      </w:r>
      <w:r w:rsidRPr="00BA4981">
        <w:rPr>
          <w:rFonts w:cstheme="minorHAnsi"/>
          <w:lang w:val="cs-CZ"/>
        </w:rPr>
        <w:t xml:space="preserve"> o komerčním využití spoluvlastněných Výsledků</w:t>
      </w:r>
      <w:r w:rsidR="003B0B7B" w:rsidRPr="00BA4981">
        <w:rPr>
          <w:rFonts w:cstheme="minorHAnsi"/>
          <w:lang w:val="cs-CZ"/>
        </w:rPr>
        <w:t xml:space="preserve"> </w:t>
      </w:r>
      <w:r w:rsidR="008A0476" w:rsidRPr="00BA4981">
        <w:rPr>
          <w:rFonts w:cstheme="minorHAnsi"/>
          <w:lang w:val="cs-CZ"/>
        </w:rPr>
        <w:t>bude uzavřena</w:t>
      </w:r>
      <w:r w:rsidRPr="00BA4981">
        <w:rPr>
          <w:rFonts w:cstheme="minorHAnsi"/>
          <w:lang w:val="cs-CZ"/>
        </w:rPr>
        <w:t xml:space="preserve"> </w:t>
      </w:r>
      <w:r w:rsidR="003B0B7B" w:rsidRPr="00BA4981">
        <w:rPr>
          <w:rFonts w:cstheme="minorHAnsi"/>
          <w:lang w:val="cs-CZ"/>
        </w:rPr>
        <w:t>mezi smluvními stranami samostatně v písemné smlouvě. N</w:t>
      </w:r>
      <w:r w:rsidRPr="00BA4981">
        <w:rPr>
          <w:rFonts w:cstheme="minorHAnsi"/>
          <w:lang w:val="cs-CZ"/>
        </w:rPr>
        <w:t>a základě této smlouvy budou spoluvlastníky Výsledků dohodnuty</w:t>
      </w:r>
      <w:r w:rsidR="00014DC0" w:rsidRPr="00BA4981">
        <w:rPr>
          <w:rFonts w:cstheme="minorHAnsi"/>
          <w:lang w:val="cs-CZ"/>
        </w:rPr>
        <w:t xml:space="preserve"> </w:t>
      </w:r>
      <w:r w:rsidRPr="00BA4981">
        <w:rPr>
          <w:rFonts w:cstheme="minorHAnsi"/>
          <w:lang w:val="cs-CZ"/>
        </w:rPr>
        <w:t xml:space="preserve">též podmínky udělení nevýhradní licence třetím osobám jako odběratelům v rámci komerčního využití Výsledku a současně bude domluvena kompenzace za využití práv k Výsledkům dle předchozí věty. </w:t>
      </w:r>
    </w:p>
    <w:p w14:paraId="24E8634B" w14:textId="77777777" w:rsidR="00014DC0" w:rsidRPr="00A72968" w:rsidRDefault="00014DC0" w:rsidP="00014DC0">
      <w:pPr>
        <w:spacing w:after="0"/>
        <w:jc w:val="both"/>
        <w:rPr>
          <w:rFonts w:cstheme="minorHAnsi"/>
          <w:lang w:val="cs-CZ"/>
        </w:rPr>
      </w:pPr>
    </w:p>
    <w:p w14:paraId="74D48DD9" w14:textId="24B3769F" w:rsidR="00026F92" w:rsidRPr="00A72968" w:rsidRDefault="00026F92" w:rsidP="00014DC0">
      <w:pPr>
        <w:pStyle w:val="Odstavecseseznamem"/>
        <w:numPr>
          <w:ilvl w:val="1"/>
          <w:numId w:val="1"/>
        </w:numPr>
        <w:spacing w:after="0"/>
        <w:jc w:val="both"/>
        <w:rPr>
          <w:rFonts w:cstheme="minorHAnsi"/>
          <w:lang w:val="cs-CZ"/>
        </w:rPr>
      </w:pPr>
      <w:r w:rsidRPr="00A72968">
        <w:rPr>
          <w:rFonts w:cstheme="minorHAnsi"/>
          <w:lang w:val="cs-CZ"/>
        </w:rPr>
        <w:t>Kompenzace za využití práv k Výsledkům dle bodu 3.4 výše (licenční poplatek) bude stanovena se zohledněním podílu Výsledků na výrobku nebo technologii, jejíž součástí budou Výsledky, přičemž při stanovení podílu Výsledku na výrobku nebo technologii, jíž se bude smlouva týkat se přihlédne zejména, ne však výlučně, k/ke:</w:t>
      </w:r>
    </w:p>
    <w:p w14:paraId="7C460179" w14:textId="77777777" w:rsidR="00014DC0" w:rsidRPr="00A72968" w:rsidRDefault="00014DC0" w:rsidP="00014DC0">
      <w:pPr>
        <w:spacing w:after="0"/>
        <w:jc w:val="both"/>
        <w:rPr>
          <w:rFonts w:cstheme="minorHAnsi"/>
          <w:lang w:val="cs-CZ"/>
        </w:rPr>
      </w:pPr>
    </w:p>
    <w:p w14:paraId="1952A1B7" w14:textId="7A750961" w:rsidR="00026F92" w:rsidRPr="00A72968" w:rsidRDefault="00026F92" w:rsidP="00014DC0">
      <w:pPr>
        <w:spacing w:after="0"/>
        <w:ind w:left="360" w:firstLine="720"/>
        <w:jc w:val="both"/>
        <w:rPr>
          <w:rFonts w:cstheme="minorHAnsi"/>
          <w:lang w:val="cs-CZ"/>
        </w:rPr>
      </w:pPr>
      <w:r w:rsidRPr="00A72968">
        <w:rPr>
          <w:rFonts w:cstheme="minorHAnsi"/>
          <w:lang w:val="cs-CZ"/>
        </w:rPr>
        <w:t xml:space="preserve">3.5.1. </w:t>
      </w:r>
      <w:r w:rsidR="00603DDB" w:rsidRPr="00A72968">
        <w:rPr>
          <w:rFonts w:cstheme="minorHAnsi"/>
          <w:lang w:val="cs-CZ"/>
        </w:rPr>
        <w:t>n</w:t>
      </w:r>
      <w:r w:rsidRPr="00A72968">
        <w:rPr>
          <w:rFonts w:cstheme="minorHAnsi"/>
          <w:lang w:val="cs-CZ"/>
        </w:rPr>
        <w:t>ákladům na další vývoj výrobku/technologie využívající Výsledky;</w:t>
      </w:r>
    </w:p>
    <w:p w14:paraId="6FD9EC23" w14:textId="2B81CE2B" w:rsidR="00026F92" w:rsidRPr="00A72968" w:rsidRDefault="00026F92" w:rsidP="00014DC0">
      <w:pPr>
        <w:spacing w:after="0"/>
        <w:ind w:left="1710" w:hanging="630"/>
        <w:jc w:val="both"/>
        <w:rPr>
          <w:rFonts w:cstheme="minorHAnsi"/>
          <w:lang w:val="cs-CZ"/>
        </w:rPr>
      </w:pPr>
      <w:r w:rsidRPr="00A72968">
        <w:rPr>
          <w:rFonts w:cstheme="minorHAnsi"/>
          <w:lang w:val="cs-CZ"/>
        </w:rPr>
        <w:t xml:space="preserve">3.5.2. </w:t>
      </w:r>
      <w:r w:rsidR="00603DDB" w:rsidRPr="00A72968">
        <w:rPr>
          <w:rFonts w:cstheme="minorHAnsi"/>
          <w:lang w:val="cs-CZ"/>
        </w:rPr>
        <w:t>n</w:t>
      </w:r>
      <w:r w:rsidRPr="00A72968">
        <w:rPr>
          <w:rFonts w:cstheme="minorHAnsi"/>
          <w:lang w:val="cs-CZ"/>
        </w:rPr>
        <w:t>áklady na schválení příp. homologaci výrobku/technologie před uvedením na trh v</w:t>
      </w:r>
      <w:r w:rsidR="00603DDB" w:rsidRPr="00A72968">
        <w:rPr>
          <w:rFonts w:cstheme="minorHAnsi"/>
          <w:lang w:val="cs-CZ"/>
        </w:rPr>
        <w:t xml:space="preserve"> </w:t>
      </w:r>
      <w:r w:rsidRPr="00A72968">
        <w:rPr>
          <w:rFonts w:cstheme="minorHAnsi"/>
          <w:lang w:val="cs-CZ"/>
        </w:rPr>
        <w:t>souladu s relevantními právními předpisy</w:t>
      </w:r>
      <w:r w:rsidR="00603DDB" w:rsidRPr="00A72968">
        <w:rPr>
          <w:rFonts w:cstheme="minorHAnsi"/>
          <w:lang w:val="cs-CZ"/>
        </w:rPr>
        <w:t>;</w:t>
      </w:r>
    </w:p>
    <w:p w14:paraId="1644F706" w14:textId="7AE184E2" w:rsidR="00026F92" w:rsidRPr="00A72968" w:rsidRDefault="00026F92" w:rsidP="00014DC0">
      <w:pPr>
        <w:spacing w:after="0"/>
        <w:ind w:left="360" w:firstLine="720"/>
        <w:jc w:val="both"/>
        <w:rPr>
          <w:rFonts w:cstheme="minorHAnsi"/>
          <w:lang w:val="cs-CZ"/>
        </w:rPr>
      </w:pPr>
      <w:r w:rsidRPr="00A72968">
        <w:rPr>
          <w:rFonts w:cstheme="minorHAnsi"/>
          <w:lang w:val="cs-CZ"/>
        </w:rPr>
        <w:t>3.5.3. náklady na uvedení výrobku/technologie na trh.</w:t>
      </w:r>
    </w:p>
    <w:p w14:paraId="38B3BCBA" w14:textId="77777777" w:rsidR="00014DC0" w:rsidRPr="00A72968" w:rsidRDefault="00014DC0" w:rsidP="00014DC0">
      <w:pPr>
        <w:spacing w:after="0"/>
        <w:ind w:firstLine="720"/>
        <w:jc w:val="both"/>
        <w:rPr>
          <w:rFonts w:cstheme="minorHAnsi"/>
          <w:lang w:val="cs-CZ"/>
        </w:rPr>
      </w:pPr>
    </w:p>
    <w:p w14:paraId="25476BF2" w14:textId="4440AD37" w:rsidR="00026F92" w:rsidRPr="00A72968" w:rsidRDefault="00026F92" w:rsidP="00014DC0">
      <w:pPr>
        <w:pStyle w:val="Odstavecseseznamem"/>
        <w:numPr>
          <w:ilvl w:val="1"/>
          <w:numId w:val="1"/>
        </w:numPr>
        <w:spacing w:after="0"/>
        <w:jc w:val="both"/>
        <w:rPr>
          <w:rFonts w:cstheme="minorHAnsi"/>
          <w:lang w:val="cs-CZ"/>
        </w:rPr>
      </w:pPr>
      <w:r w:rsidRPr="00A72968">
        <w:rPr>
          <w:rFonts w:cstheme="minorHAnsi"/>
          <w:lang w:val="cs-CZ"/>
        </w:rPr>
        <w:t>Výše uvedeným není dotčeno právo smluvních stran dohodnout ve smlouvě o komerčním využití Výsledků jiné než finanční protiplnění za využití výsledků.</w:t>
      </w:r>
    </w:p>
    <w:p w14:paraId="6E251E39" w14:textId="77777777" w:rsidR="00014DC0" w:rsidRPr="00A72968" w:rsidRDefault="00014DC0" w:rsidP="00014DC0">
      <w:pPr>
        <w:spacing w:after="0"/>
        <w:jc w:val="both"/>
        <w:rPr>
          <w:rFonts w:cstheme="minorHAnsi"/>
          <w:lang w:val="cs-CZ"/>
        </w:rPr>
      </w:pPr>
    </w:p>
    <w:p w14:paraId="3CD35F77" w14:textId="4B90DE51" w:rsidR="00026F92" w:rsidRPr="00A72968" w:rsidRDefault="00026F92" w:rsidP="00014DC0">
      <w:pPr>
        <w:pStyle w:val="Odstavecseseznamem"/>
        <w:numPr>
          <w:ilvl w:val="0"/>
          <w:numId w:val="1"/>
        </w:numPr>
        <w:spacing w:after="0"/>
        <w:jc w:val="both"/>
        <w:rPr>
          <w:rFonts w:cstheme="minorHAnsi"/>
          <w:b/>
          <w:bCs/>
          <w:lang w:val="cs-CZ"/>
        </w:rPr>
      </w:pPr>
      <w:r w:rsidRPr="00A72968">
        <w:rPr>
          <w:rFonts w:cstheme="minorHAnsi"/>
          <w:b/>
          <w:bCs/>
          <w:lang w:val="cs-CZ"/>
        </w:rPr>
        <w:t xml:space="preserve">Způsob využití Výsledků a doba, ve které budou Výsledky </w:t>
      </w:r>
      <w:r w:rsidR="00014DC0" w:rsidRPr="00A72968">
        <w:rPr>
          <w:rFonts w:cstheme="minorHAnsi"/>
          <w:b/>
          <w:bCs/>
          <w:lang w:val="cs-CZ"/>
        </w:rPr>
        <w:t>využit</w:t>
      </w:r>
      <w:r w:rsidR="00603DDB" w:rsidRPr="00A72968">
        <w:rPr>
          <w:rFonts w:cstheme="minorHAnsi"/>
          <w:b/>
          <w:bCs/>
          <w:lang w:val="cs-CZ"/>
        </w:rPr>
        <w:t>y</w:t>
      </w:r>
    </w:p>
    <w:p w14:paraId="7122FADC" w14:textId="77777777" w:rsidR="00014DC0" w:rsidRPr="00A72968" w:rsidRDefault="00014DC0" w:rsidP="00014DC0">
      <w:pPr>
        <w:pStyle w:val="Odstavecseseznamem"/>
        <w:spacing w:after="0"/>
        <w:jc w:val="both"/>
        <w:rPr>
          <w:rFonts w:cstheme="minorHAnsi"/>
          <w:b/>
          <w:bCs/>
          <w:lang w:val="cs-CZ"/>
        </w:rPr>
      </w:pPr>
    </w:p>
    <w:p w14:paraId="7847E32F" w14:textId="3B1B5B19" w:rsidR="00014DC0" w:rsidRPr="00A72968" w:rsidRDefault="00026F92" w:rsidP="00014DC0">
      <w:pPr>
        <w:pStyle w:val="Odstavecseseznamem"/>
        <w:numPr>
          <w:ilvl w:val="1"/>
          <w:numId w:val="1"/>
        </w:numPr>
        <w:spacing w:after="0"/>
        <w:jc w:val="both"/>
        <w:rPr>
          <w:rFonts w:cstheme="minorHAnsi"/>
          <w:lang w:val="cs-CZ"/>
        </w:rPr>
      </w:pPr>
      <w:r w:rsidRPr="00A72968">
        <w:rPr>
          <w:rFonts w:cstheme="minorHAnsi"/>
          <w:lang w:val="cs-CZ"/>
        </w:rPr>
        <w:t xml:space="preserve">Smluvní strany se zavazují spolupracovat a poskytnout si vzájemně maximální součinnost k tomu, aby byly Výsledky využity v souladu s Implementačním plánem, který byl schválen </w:t>
      </w:r>
      <w:r w:rsidR="00B90494">
        <w:rPr>
          <w:rFonts w:cstheme="minorHAnsi"/>
          <w:lang w:val="cs-CZ"/>
        </w:rPr>
        <w:t>P</w:t>
      </w:r>
      <w:r w:rsidRPr="00A72968">
        <w:rPr>
          <w:rFonts w:cstheme="minorHAnsi"/>
          <w:lang w:val="cs-CZ"/>
        </w:rPr>
        <w:t>oskytovatelem. Pro vyloučení pochybností strany výslovně prohlašují, že touto smlouvou nejsou převáděna jakákoliv práva k Výsledkům.</w:t>
      </w:r>
    </w:p>
    <w:p w14:paraId="4003080A" w14:textId="77777777" w:rsidR="00014DC0" w:rsidRPr="00A72968" w:rsidRDefault="00014DC0" w:rsidP="00B26224">
      <w:pPr>
        <w:spacing w:after="0"/>
        <w:jc w:val="both"/>
        <w:rPr>
          <w:rFonts w:cstheme="minorHAnsi"/>
          <w:lang w:val="cs-CZ"/>
        </w:rPr>
      </w:pPr>
    </w:p>
    <w:p w14:paraId="26835ECB" w14:textId="394561BC" w:rsidR="00026F92" w:rsidRPr="00A72968" w:rsidRDefault="00026F92" w:rsidP="00014DC0">
      <w:pPr>
        <w:pStyle w:val="Odstavecseseznamem"/>
        <w:numPr>
          <w:ilvl w:val="1"/>
          <w:numId w:val="1"/>
        </w:numPr>
        <w:spacing w:after="0"/>
        <w:jc w:val="both"/>
        <w:rPr>
          <w:rFonts w:cstheme="minorHAnsi"/>
          <w:lang w:val="cs-CZ"/>
        </w:rPr>
      </w:pPr>
      <w:r w:rsidRPr="00A72968">
        <w:rPr>
          <w:rFonts w:cstheme="minorHAnsi"/>
          <w:lang w:val="cs-CZ"/>
        </w:rPr>
        <w:t xml:space="preserve">Partneři se zavazují poskytnout Příjemci nezbytnou součinnost při vykazování plnění Implementačního plánu vůči Poskytovateli a jsou srozuměni s tím, že v případě neplnění </w:t>
      </w:r>
      <w:r w:rsidRPr="00A72968">
        <w:rPr>
          <w:rFonts w:cstheme="minorHAnsi"/>
          <w:lang w:val="cs-CZ"/>
        </w:rPr>
        <w:lastRenderedPageBreak/>
        <w:t>Implementačního plánu mohou být vůči Projektu ze strany Poskytovatele uděleny finanční sankce. Smluvní strany se dále zavazují umožnit poskytovateli kontrolu průběhu plnění schváleného implementačního plánu výsledků (tzv. kontrolu etap schváleného implementačního plánu výsledků).</w:t>
      </w:r>
    </w:p>
    <w:p w14:paraId="4B4F38DD" w14:textId="77777777" w:rsidR="00014DC0" w:rsidRPr="00A72968" w:rsidRDefault="00014DC0" w:rsidP="00014DC0">
      <w:pPr>
        <w:spacing w:after="0"/>
        <w:jc w:val="both"/>
        <w:rPr>
          <w:rFonts w:cstheme="minorHAnsi"/>
          <w:lang w:val="cs-CZ"/>
        </w:rPr>
      </w:pPr>
    </w:p>
    <w:p w14:paraId="549B393F" w14:textId="0C01A628" w:rsidR="00026F92" w:rsidRPr="00A72968" w:rsidRDefault="00026F92" w:rsidP="00014DC0">
      <w:pPr>
        <w:pStyle w:val="Odstavecseseznamem"/>
        <w:numPr>
          <w:ilvl w:val="1"/>
          <w:numId w:val="1"/>
        </w:numPr>
        <w:spacing w:after="0"/>
        <w:jc w:val="both"/>
        <w:rPr>
          <w:rFonts w:cstheme="minorHAnsi"/>
          <w:lang w:val="cs-CZ"/>
        </w:rPr>
      </w:pPr>
      <w:r w:rsidRPr="00A72968">
        <w:rPr>
          <w:rFonts w:cstheme="minorHAnsi"/>
          <w:lang w:val="cs-CZ"/>
        </w:rPr>
        <w:t>Smluvní strany prohlašují, že budou používat příjmy z komerčního využití Výsledků v souladu s pravidly veřejné podpory ve smyslu čl. 107 Smlouvy o fungování Evropské unie.</w:t>
      </w:r>
    </w:p>
    <w:p w14:paraId="2D435ADD" w14:textId="77777777" w:rsidR="00014DC0" w:rsidRPr="00A72968" w:rsidRDefault="00014DC0" w:rsidP="00014DC0">
      <w:pPr>
        <w:spacing w:after="0"/>
        <w:jc w:val="both"/>
        <w:rPr>
          <w:rFonts w:cstheme="minorHAnsi"/>
          <w:lang w:val="cs-CZ"/>
        </w:rPr>
      </w:pPr>
    </w:p>
    <w:p w14:paraId="6AE07D41" w14:textId="77AE0666" w:rsidR="00026F92" w:rsidRPr="00A72968" w:rsidRDefault="00026F92" w:rsidP="00014DC0">
      <w:pPr>
        <w:pStyle w:val="Odstavecseseznamem"/>
        <w:numPr>
          <w:ilvl w:val="1"/>
          <w:numId w:val="1"/>
        </w:numPr>
        <w:spacing w:after="0"/>
        <w:jc w:val="both"/>
        <w:rPr>
          <w:rFonts w:cstheme="minorHAnsi"/>
          <w:lang w:val="cs-CZ"/>
        </w:rPr>
      </w:pPr>
      <w:r w:rsidRPr="00A72968">
        <w:rPr>
          <w:rFonts w:cstheme="minorHAnsi"/>
          <w:lang w:val="cs-CZ"/>
        </w:rPr>
        <w:t>Konkrétní způsob využití jednotlivých výsledků a doba, ve které budou využity, je uvedena v Implementačním plánu, který je přílohou Závěrečné zprávy Projektu, případně v jeho aktualizacích vykazovaných jednou ročně Poskytovateli.</w:t>
      </w:r>
    </w:p>
    <w:p w14:paraId="1EDBF761" w14:textId="77777777" w:rsidR="00014DC0" w:rsidRPr="00A72968" w:rsidRDefault="00014DC0" w:rsidP="00014DC0">
      <w:pPr>
        <w:spacing w:after="0"/>
        <w:jc w:val="both"/>
        <w:rPr>
          <w:rFonts w:cstheme="minorHAnsi"/>
          <w:lang w:val="cs-CZ"/>
        </w:rPr>
      </w:pPr>
    </w:p>
    <w:p w14:paraId="413213EF" w14:textId="282EE57D" w:rsidR="00026F92" w:rsidRPr="00A72968" w:rsidRDefault="00026F92" w:rsidP="00014DC0">
      <w:pPr>
        <w:pStyle w:val="Odstavecseseznamem"/>
        <w:numPr>
          <w:ilvl w:val="0"/>
          <w:numId w:val="1"/>
        </w:numPr>
        <w:spacing w:after="0"/>
        <w:jc w:val="both"/>
        <w:rPr>
          <w:rFonts w:cstheme="minorHAnsi"/>
          <w:b/>
          <w:bCs/>
          <w:lang w:val="cs-CZ"/>
        </w:rPr>
      </w:pPr>
      <w:r w:rsidRPr="00A72968">
        <w:rPr>
          <w:rFonts w:cstheme="minorHAnsi"/>
          <w:b/>
          <w:bCs/>
          <w:lang w:val="cs-CZ"/>
        </w:rPr>
        <w:t>Rozsah stupně důvěrnosti údajů a způsob nakládání s nimi</w:t>
      </w:r>
    </w:p>
    <w:p w14:paraId="6B7FFD8C" w14:textId="77777777" w:rsidR="00014DC0" w:rsidRPr="00A72968" w:rsidRDefault="00014DC0" w:rsidP="00014DC0">
      <w:pPr>
        <w:pStyle w:val="Odstavecseseznamem"/>
        <w:spacing w:after="0"/>
        <w:jc w:val="both"/>
        <w:rPr>
          <w:rFonts w:cstheme="minorHAnsi"/>
          <w:b/>
          <w:bCs/>
          <w:lang w:val="cs-CZ"/>
        </w:rPr>
      </w:pPr>
    </w:p>
    <w:p w14:paraId="262E6316" w14:textId="772D86C5" w:rsidR="00026F92" w:rsidRPr="00A72968" w:rsidRDefault="00026F92" w:rsidP="00014DC0">
      <w:pPr>
        <w:pStyle w:val="Odstavecseseznamem"/>
        <w:numPr>
          <w:ilvl w:val="1"/>
          <w:numId w:val="1"/>
        </w:numPr>
        <w:spacing w:after="0"/>
        <w:jc w:val="both"/>
        <w:rPr>
          <w:rFonts w:cstheme="minorHAnsi"/>
          <w:lang w:val="cs-CZ"/>
        </w:rPr>
      </w:pPr>
      <w:r w:rsidRPr="00A72968">
        <w:rPr>
          <w:rFonts w:cstheme="minorHAnsi"/>
          <w:lang w:val="cs-CZ"/>
        </w:rPr>
        <w:t xml:space="preserve">Veškeré výsledky Projektu tvoří obchodní tajemství ve smyslu ustanovení §504 zákona č. 89/2012 Sb., občanského zákoníku, ve znění pozdějších předpisů (dále jen „Občanský zákoník“), a smluvní strany se zavazují ve vztahu k obchodnímu tajemství, k němuž nemají výlučná práva, nestanoví-li Smlouva nebo její přílohy jinak, obsah tohoto obchodního tajemství nevyzradit žádné třetí osobě bez předchozího písemného souhlasu všech osob, které disponují právy k tomuto obchodnímu tajemství. </w:t>
      </w:r>
    </w:p>
    <w:p w14:paraId="075F8993" w14:textId="77777777" w:rsidR="00014DC0" w:rsidRPr="00A72968" w:rsidRDefault="00014DC0" w:rsidP="00014DC0">
      <w:pPr>
        <w:pStyle w:val="Odstavecseseznamem"/>
        <w:spacing w:after="0"/>
        <w:ind w:left="1080"/>
        <w:jc w:val="both"/>
        <w:rPr>
          <w:rFonts w:cstheme="minorHAnsi"/>
          <w:lang w:val="cs-CZ"/>
        </w:rPr>
      </w:pPr>
    </w:p>
    <w:p w14:paraId="02992F9E" w14:textId="3D1B44C4" w:rsidR="00026F92" w:rsidRPr="00A72968" w:rsidRDefault="00026F92" w:rsidP="00A414B4">
      <w:pPr>
        <w:pStyle w:val="Odstavecseseznamem"/>
        <w:numPr>
          <w:ilvl w:val="1"/>
          <w:numId w:val="1"/>
        </w:numPr>
        <w:spacing w:before="240" w:after="0"/>
        <w:jc w:val="both"/>
        <w:rPr>
          <w:rFonts w:cstheme="minorHAnsi"/>
          <w:lang w:val="cs-CZ"/>
        </w:rPr>
      </w:pPr>
      <w:r w:rsidRPr="00A72968">
        <w:rPr>
          <w:rFonts w:cstheme="minorHAnsi"/>
          <w:lang w:val="cs-CZ"/>
        </w:rPr>
        <w:t xml:space="preserve">Není-li ve Smlouvě nebo v jejich přílohách stanoveno jinak, jsou veškeré informace získané smluvními stranami v souvislosti s uzavíráním a plněním povinností dle Smlouvy přísně důvěrné a smluvní strany jsou povinny o nich zachovávat mlčenlivost, ledaže jde o </w:t>
      </w:r>
    </w:p>
    <w:p w14:paraId="0F0E9C07" w14:textId="011D5618" w:rsidR="00026F92" w:rsidRPr="00A72968" w:rsidRDefault="00026F92" w:rsidP="00A414B4">
      <w:pPr>
        <w:pStyle w:val="Odstavecseseznamem"/>
        <w:spacing w:before="240" w:after="0"/>
        <w:ind w:left="1080" w:firstLine="360"/>
        <w:jc w:val="both"/>
        <w:rPr>
          <w:rFonts w:cstheme="minorHAnsi"/>
          <w:lang w:val="cs-CZ"/>
        </w:rPr>
      </w:pPr>
      <w:r w:rsidRPr="00A72968">
        <w:rPr>
          <w:rFonts w:cstheme="minorHAnsi"/>
          <w:lang w:val="cs-CZ"/>
        </w:rPr>
        <w:t xml:space="preserve">(i) sdělení nebo případ povolený nebo vyžadovaný pro běžné a řádné plnění povinností dle Smlouvy; nebo </w:t>
      </w:r>
    </w:p>
    <w:p w14:paraId="7C2D6B16" w14:textId="5D7C7E5B" w:rsidR="00026F92" w:rsidRPr="00A72968" w:rsidRDefault="00026F92" w:rsidP="00A414B4">
      <w:pPr>
        <w:pStyle w:val="Odstavecseseznamem"/>
        <w:spacing w:before="240" w:after="0"/>
        <w:ind w:left="1080" w:firstLine="360"/>
        <w:jc w:val="both"/>
        <w:rPr>
          <w:rFonts w:cstheme="minorHAnsi"/>
          <w:lang w:val="cs-CZ"/>
        </w:rPr>
      </w:pPr>
      <w:r w:rsidRPr="00A72968">
        <w:rPr>
          <w:rFonts w:cstheme="minorHAnsi"/>
          <w:lang w:val="cs-CZ"/>
        </w:rPr>
        <w:t>(</w:t>
      </w:r>
      <w:proofErr w:type="spellStart"/>
      <w:r w:rsidRPr="00A72968">
        <w:rPr>
          <w:rFonts w:cstheme="minorHAnsi"/>
          <w:lang w:val="cs-CZ"/>
        </w:rPr>
        <w:t>ii</w:t>
      </w:r>
      <w:proofErr w:type="spellEnd"/>
      <w:r w:rsidRPr="00A72968">
        <w:rPr>
          <w:rFonts w:cstheme="minorHAnsi"/>
          <w:lang w:val="cs-CZ"/>
        </w:rPr>
        <w:t>) sdělení nebo případy požadované na základě nařízení příslušného soudu nebo příslušného orgánu veřejné správy; nebo</w:t>
      </w:r>
    </w:p>
    <w:p w14:paraId="349195B6" w14:textId="347CA8DF" w:rsidR="00026F92" w:rsidRPr="00A72968" w:rsidRDefault="00026F92" w:rsidP="00A414B4">
      <w:pPr>
        <w:pStyle w:val="Odstavecseseznamem"/>
        <w:spacing w:before="240" w:after="0"/>
        <w:ind w:left="1080" w:firstLine="360"/>
        <w:jc w:val="both"/>
        <w:rPr>
          <w:rFonts w:cstheme="minorHAnsi"/>
          <w:lang w:val="cs-CZ"/>
        </w:rPr>
      </w:pPr>
      <w:r w:rsidRPr="00A72968">
        <w:rPr>
          <w:rFonts w:cstheme="minorHAnsi"/>
          <w:lang w:val="cs-CZ"/>
        </w:rPr>
        <w:t>(</w:t>
      </w:r>
      <w:proofErr w:type="spellStart"/>
      <w:r w:rsidRPr="00A72968">
        <w:rPr>
          <w:rFonts w:cstheme="minorHAnsi"/>
          <w:lang w:val="cs-CZ"/>
        </w:rPr>
        <w:t>iii</w:t>
      </w:r>
      <w:proofErr w:type="spellEnd"/>
      <w:r w:rsidRPr="00A72968">
        <w:rPr>
          <w:rFonts w:cstheme="minorHAnsi"/>
          <w:lang w:val="cs-CZ"/>
        </w:rPr>
        <w:t xml:space="preserve">) jakékoliv informace, které jsou veřejně známé jinak než v důsledku porušení ustanovení tohoto odstavce. </w:t>
      </w:r>
    </w:p>
    <w:p w14:paraId="2D674AC1" w14:textId="77777777" w:rsidR="00014DC0" w:rsidRPr="00A72968" w:rsidRDefault="00014DC0" w:rsidP="00B26224">
      <w:pPr>
        <w:spacing w:after="0"/>
        <w:jc w:val="both"/>
        <w:rPr>
          <w:rFonts w:cstheme="minorHAnsi"/>
          <w:lang w:val="cs-CZ"/>
        </w:rPr>
      </w:pPr>
    </w:p>
    <w:p w14:paraId="502929E1" w14:textId="2826A9DA" w:rsidR="00026F92" w:rsidRPr="00A72968" w:rsidRDefault="00026F92" w:rsidP="00A414B4">
      <w:pPr>
        <w:pStyle w:val="Odstavecseseznamem"/>
        <w:numPr>
          <w:ilvl w:val="0"/>
          <w:numId w:val="1"/>
        </w:numPr>
        <w:spacing w:after="0"/>
        <w:jc w:val="both"/>
        <w:rPr>
          <w:rFonts w:cstheme="minorHAnsi"/>
          <w:b/>
          <w:bCs/>
          <w:lang w:val="cs-CZ"/>
        </w:rPr>
      </w:pPr>
      <w:r w:rsidRPr="00A72968">
        <w:rPr>
          <w:rFonts w:cstheme="minorHAnsi"/>
          <w:b/>
          <w:bCs/>
          <w:lang w:val="cs-CZ"/>
        </w:rPr>
        <w:t xml:space="preserve">Sankce </w:t>
      </w:r>
    </w:p>
    <w:p w14:paraId="184EF556" w14:textId="77777777" w:rsidR="00A414B4" w:rsidRPr="00A72968" w:rsidRDefault="00A414B4" w:rsidP="00A414B4">
      <w:pPr>
        <w:pStyle w:val="Odstavecseseznamem"/>
        <w:spacing w:after="0"/>
        <w:jc w:val="both"/>
        <w:rPr>
          <w:rFonts w:cstheme="minorHAnsi"/>
          <w:b/>
          <w:bCs/>
          <w:lang w:val="cs-CZ"/>
        </w:rPr>
      </w:pPr>
    </w:p>
    <w:p w14:paraId="11021031" w14:textId="535C98EC" w:rsidR="00026F92" w:rsidRPr="00A72968" w:rsidRDefault="00026F92" w:rsidP="00A414B4">
      <w:pPr>
        <w:pStyle w:val="Odstavecseseznamem"/>
        <w:numPr>
          <w:ilvl w:val="1"/>
          <w:numId w:val="1"/>
        </w:numPr>
        <w:spacing w:after="0"/>
        <w:jc w:val="both"/>
        <w:rPr>
          <w:rFonts w:cstheme="minorHAnsi"/>
          <w:lang w:val="cs-CZ"/>
        </w:rPr>
      </w:pPr>
      <w:r w:rsidRPr="00A72968">
        <w:rPr>
          <w:rFonts w:cstheme="minorHAnsi"/>
          <w:lang w:val="cs-CZ"/>
        </w:rPr>
        <w:t>V případě, že v důsledku neplnění Implementačního plánu bude ze strany Poskytovatele Příjemci udělena jakákoliv sankce, jsou Partneři povinni odpovídající část plné výše sankce (včetně účtovaných úroků, smluvních sankcí, odvodů za porušení rozpočtové kázně apod.) Příjemci uhradit v míře, jakou přispěli k udělení sankce Příjemci. Nelze-li určit, kteří partneři přispěli k udělení sankce, má se za to, že se všechny strany podílely na udělení sankce stejnou měrou.</w:t>
      </w:r>
    </w:p>
    <w:p w14:paraId="73DF2A09" w14:textId="77777777" w:rsidR="00A414B4" w:rsidRPr="00A72968" w:rsidRDefault="00A414B4" w:rsidP="00A414B4">
      <w:pPr>
        <w:pStyle w:val="Odstavecseseznamem"/>
        <w:spacing w:after="0"/>
        <w:ind w:left="1080"/>
        <w:jc w:val="both"/>
        <w:rPr>
          <w:rFonts w:cstheme="minorHAnsi"/>
          <w:lang w:val="cs-CZ"/>
        </w:rPr>
      </w:pPr>
    </w:p>
    <w:p w14:paraId="029C880A" w14:textId="0FADA7C4" w:rsidR="00026F92" w:rsidRPr="00A72968" w:rsidRDefault="00026F92" w:rsidP="00A414B4">
      <w:pPr>
        <w:pStyle w:val="Odstavecseseznamem"/>
        <w:numPr>
          <w:ilvl w:val="1"/>
          <w:numId w:val="1"/>
        </w:numPr>
        <w:spacing w:after="0"/>
        <w:jc w:val="both"/>
        <w:rPr>
          <w:rFonts w:cstheme="minorHAnsi"/>
          <w:lang w:val="cs-CZ"/>
        </w:rPr>
      </w:pPr>
      <w:r w:rsidRPr="00A72968">
        <w:rPr>
          <w:rFonts w:cstheme="minorHAnsi"/>
          <w:lang w:val="cs-CZ"/>
        </w:rPr>
        <w:t>V případě neplnění povinností podle této Smlouvy je druhá smluvní strana</w:t>
      </w:r>
      <w:r w:rsidR="00603DDB" w:rsidRPr="00A72968">
        <w:rPr>
          <w:rFonts w:cstheme="minorHAnsi"/>
          <w:lang w:val="cs-CZ"/>
        </w:rPr>
        <w:t xml:space="preserve"> </w:t>
      </w:r>
      <w:r w:rsidRPr="00A72968">
        <w:rPr>
          <w:rFonts w:cstheme="minorHAnsi"/>
          <w:lang w:val="cs-CZ"/>
        </w:rPr>
        <w:t xml:space="preserve">oprávněna formou písemného oznámení vyzvat smluvní stranu, která porušuje povinnosti, k upuštění od porušování povinností a nápravě stavu vzniklého porušením povinnosti podle Smlouvy. V případě, že smluvní strana, která porušila / porušuje povinnosti, nenapraví vzniklý stav, nebo </w:t>
      </w:r>
      <w:r w:rsidRPr="00A72968">
        <w:rPr>
          <w:rFonts w:cstheme="minorHAnsi"/>
          <w:lang w:val="cs-CZ"/>
        </w:rPr>
        <w:lastRenderedPageBreak/>
        <w:t>neupustí od porušování povinnosti, je tato smluvní strana povinna zaplatit druhé smluvní straně smluvní pokutu ve výši 5</w:t>
      </w:r>
      <w:r w:rsidR="00A414B4" w:rsidRPr="00A72968">
        <w:rPr>
          <w:rFonts w:cstheme="minorHAnsi"/>
          <w:lang w:val="cs-CZ"/>
        </w:rPr>
        <w:t>.</w:t>
      </w:r>
      <w:r w:rsidRPr="00A72968">
        <w:rPr>
          <w:rFonts w:cstheme="minorHAnsi"/>
          <w:lang w:val="cs-CZ"/>
        </w:rPr>
        <w:t>000 Kč za každý jednotlivý případ porušení. Zaplacením smluvní pokuty nejsou dotčeny nároky smluvních stran na</w:t>
      </w:r>
      <w:r w:rsidR="00A414B4" w:rsidRPr="00A72968">
        <w:rPr>
          <w:rFonts w:cstheme="minorHAnsi"/>
          <w:lang w:val="cs-CZ"/>
        </w:rPr>
        <w:t xml:space="preserve"> </w:t>
      </w:r>
      <w:r w:rsidRPr="00A72968">
        <w:rPr>
          <w:rFonts w:cstheme="minorHAnsi"/>
          <w:lang w:val="cs-CZ"/>
        </w:rPr>
        <w:t>náhradu škody v částce převyšující hodnotu zaplacené smluvní pokuty.</w:t>
      </w:r>
    </w:p>
    <w:p w14:paraId="159C19BF" w14:textId="77777777" w:rsidR="00A414B4" w:rsidRPr="00A72968" w:rsidRDefault="00A414B4" w:rsidP="00A414B4">
      <w:pPr>
        <w:pStyle w:val="Odstavecseseznamem"/>
        <w:rPr>
          <w:rFonts w:cstheme="minorHAnsi"/>
          <w:lang w:val="cs-CZ"/>
        </w:rPr>
      </w:pPr>
    </w:p>
    <w:p w14:paraId="244F29D9" w14:textId="77777777" w:rsidR="00A414B4" w:rsidRPr="00A72968" w:rsidRDefault="00A414B4" w:rsidP="00A414B4">
      <w:pPr>
        <w:pStyle w:val="Odstavecseseznamem"/>
        <w:spacing w:after="0"/>
        <w:ind w:left="1080"/>
        <w:jc w:val="both"/>
        <w:rPr>
          <w:rFonts w:cstheme="minorHAnsi"/>
          <w:lang w:val="cs-CZ"/>
        </w:rPr>
      </w:pPr>
    </w:p>
    <w:p w14:paraId="4A1B87DA" w14:textId="4700B32A" w:rsidR="00026F92" w:rsidRPr="00A72968" w:rsidRDefault="00026F92" w:rsidP="00A414B4">
      <w:pPr>
        <w:pStyle w:val="Odstavecseseznamem"/>
        <w:numPr>
          <w:ilvl w:val="0"/>
          <w:numId w:val="1"/>
        </w:numPr>
        <w:spacing w:after="0"/>
        <w:jc w:val="both"/>
        <w:rPr>
          <w:rFonts w:cstheme="minorHAnsi"/>
          <w:b/>
          <w:bCs/>
          <w:lang w:val="cs-CZ"/>
        </w:rPr>
      </w:pPr>
      <w:r w:rsidRPr="00A72968">
        <w:rPr>
          <w:rFonts w:cstheme="minorHAnsi"/>
          <w:b/>
          <w:bCs/>
          <w:lang w:val="cs-CZ"/>
        </w:rPr>
        <w:t>Závěrečná ustanovení</w:t>
      </w:r>
    </w:p>
    <w:p w14:paraId="6076C216" w14:textId="77777777" w:rsidR="00A414B4" w:rsidRPr="00A72968" w:rsidRDefault="00A414B4" w:rsidP="00A414B4">
      <w:pPr>
        <w:pStyle w:val="Odstavecseseznamem"/>
        <w:spacing w:after="0"/>
        <w:jc w:val="both"/>
        <w:rPr>
          <w:rFonts w:cstheme="minorHAnsi"/>
          <w:b/>
          <w:bCs/>
          <w:lang w:val="cs-CZ"/>
        </w:rPr>
      </w:pPr>
    </w:p>
    <w:p w14:paraId="64BEFB4F" w14:textId="7B1E86A4" w:rsidR="00026F92" w:rsidRPr="00A72968" w:rsidRDefault="00026F92" w:rsidP="00A414B4">
      <w:pPr>
        <w:pStyle w:val="Odstavecseseznamem"/>
        <w:numPr>
          <w:ilvl w:val="1"/>
          <w:numId w:val="1"/>
        </w:numPr>
        <w:spacing w:after="0"/>
        <w:jc w:val="both"/>
        <w:rPr>
          <w:rFonts w:cstheme="minorHAnsi"/>
          <w:lang w:val="cs-CZ"/>
        </w:rPr>
      </w:pPr>
      <w:r w:rsidRPr="00A72968">
        <w:rPr>
          <w:rFonts w:cstheme="minorHAnsi"/>
          <w:lang w:val="cs-CZ"/>
        </w:rPr>
        <w:t>Smluvní strany jsou povinny vzájemně se písemně informovat o každé změně</w:t>
      </w:r>
      <w:r w:rsidR="00A414B4" w:rsidRPr="00A72968">
        <w:rPr>
          <w:rFonts w:cstheme="minorHAnsi"/>
          <w:lang w:val="cs-CZ"/>
        </w:rPr>
        <w:t xml:space="preserve"> </w:t>
      </w:r>
      <w:r w:rsidRPr="00A72968">
        <w:rPr>
          <w:rFonts w:cstheme="minorHAnsi"/>
          <w:lang w:val="cs-CZ"/>
        </w:rPr>
        <w:t>údajů uvedených ve Smlouvě či jejích přílohách jakož i o jakýchkoliv skutečnostech relevantních pro plnění Implementačního plánu a postupu Poskytovatele vůči Příjemci ve vztahu k Projektu.</w:t>
      </w:r>
    </w:p>
    <w:p w14:paraId="2718BD2F" w14:textId="77777777" w:rsidR="00A414B4" w:rsidRPr="00A72968" w:rsidRDefault="00A414B4" w:rsidP="00A414B4">
      <w:pPr>
        <w:pStyle w:val="Odstavecseseznamem"/>
        <w:spacing w:after="0"/>
        <w:ind w:left="1080"/>
        <w:jc w:val="both"/>
        <w:rPr>
          <w:rFonts w:cstheme="minorHAnsi"/>
          <w:lang w:val="cs-CZ"/>
        </w:rPr>
      </w:pPr>
    </w:p>
    <w:p w14:paraId="7BB22058" w14:textId="1B9A4DB3" w:rsidR="00026F92" w:rsidRPr="00A72968" w:rsidRDefault="00026F92" w:rsidP="00A414B4">
      <w:pPr>
        <w:pStyle w:val="Odstavecseseznamem"/>
        <w:numPr>
          <w:ilvl w:val="1"/>
          <w:numId w:val="1"/>
        </w:numPr>
        <w:spacing w:after="0"/>
        <w:jc w:val="both"/>
        <w:rPr>
          <w:rFonts w:cstheme="minorHAnsi"/>
          <w:lang w:val="cs-CZ"/>
        </w:rPr>
      </w:pPr>
      <w:r w:rsidRPr="00A72968">
        <w:rPr>
          <w:rFonts w:cstheme="minorHAnsi"/>
          <w:lang w:val="cs-CZ"/>
        </w:rPr>
        <w:t xml:space="preserve">Změny a doplňky Smlouvy mohou být prováděny pouze dohodou smluvních stran ve formě číslovaných písemných dodatků k této Smlouvě. </w:t>
      </w:r>
    </w:p>
    <w:p w14:paraId="37C8560F" w14:textId="77777777" w:rsidR="00A414B4" w:rsidRPr="00A72968" w:rsidRDefault="00A414B4" w:rsidP="00A414B4">
      <w:pPr>
        <w:spacing w:after="0"/>
        <w:jc w:val="both"/>
        <w:rPr>
          <w:rFonts w:cstheme="minorHAnsi"/>
          <w:lang w:val="cs-CZ"/>
        </w:rPr>
      </w:pPr>
    </w:p>
    <w:p w14:paraId="7B8FCE25" w14:textId="6D529863" w:rsidR="00026F92" w:rsidRPr="00A72968" w:rsidRDefault="00026F92" w:rsidP="00A414B4">
      <w:pPr>
        <w:pStyle w:val="Odstavecseseznamem"/>
        <w:numPr>
          <w:ilvl w:val="1"/>
          <w:numId w:val="1"/>
        </w:numPr>
        <w:spacing w:after="0"/>
        <w:jc w:val="both"/>
        <w:rPr>
          <w:rFonts w:cstheme="minorHAnsi"/>
          <w:lang w:val="cs-CZ"/>
        </w:rPr>
      </w:pPr>
      <w:r w:rsidRPr="00A72968">
        <w:rPr>
          <w:rFonts w:cstheme="minorHAnsi"/>
          <w:lang w:val="cs-CZ"/>
        </w:rPr>
        <w:t>Vztahy neupravené Smlouvou se řídí ZPVV a Občanským zákoníkem.</w:t>
      </w:r>
    </w:p>
    <w:p w14:paraId="5076817E" w14:textId="77777777" w:rsidR="00A414B4" w:rsidRPr="00A72968" w:rsidRDefault="00A414B4" w:rsidP="00A414B4">
      <w:pPr>
        <w:spacing w:after="0"/>
        <w:jc w:val="both"/>
        <w:rPr>
          <w:rFonts w:cstheme="minorHAnsi"/>
          <w:lang w:val="cs-CZ"/>
        </w:rPr>
      </w:pPr>
    </w:p>
    <w:p w14:paraId="65D916DA" w14:textId="1D5B33E5" w:rsidR="00026F92" w:rsidRPr="00ED3A5E" w:rsidRDefault="00026F92" w:rsidP="00A414B4">
      <w:pPr>
        <w:pStyle w:val="Odstavecseseznamem"/>
        <w:numPr>
          <w:ilvl w:val="1"/>
          <w:numId w:val="1"/>
        </w:numPr>
        <w:spacing w:after="0"/>
        <w:jc w:val="both"/>
        <w:rPr>
          <w:rFonts w:cstheme="minorHAnsi"/>
          <w:lang w:val="cs-CZ"/>
        </w:rPr>
      </w:pPr>
      <w:r w:rsidRPr="00ED3A5E">
        <w:rPr>
          <w:rFonts w:cstheme="minorHAnsi"/>
          <w:lang w:val="cs-CZ"/>
        </w:rPr>
        <w:t xml:space="preserve">Tato Smlouva je </w:t>
      </w:r>
      <w:r w:rsidRPr="00C63AD6">
        <w:rPr>
          <w:rFonts w:cstheme="minorHAnsi"/>
          <w:lang w:val="cs-CZ"/>
        </w:rPr>
        <w:t>vyhotovena v</w:t>
      </w:r>
      <w:r w:rsidR="00B6499E" w:rsidRPr="00C63AD6">
        <w:rPr>
          <w:rFonts w:cstheme="minorHAnsi"/>
          <w:lang w:val="cs-CZ"/>
        </w:rPr>
        <w:t>e</w:t>
      </w:r>
      <w:r w:rsidRPr="00C63AD6">
        <w:rPr>
          <w:rFonts w:cstheme="minorHAnsi"/>
          <w:lang w:val="cs-CZ"/>
        </w:rPr>
        <w:t xml:space="preserve"> </w:t>
      </w:r>
      <w:r w:rsidR="00B6499E" w:rsidRPr="00C63AD6">
        <w:rPr>
          <w:rFonts w:cstheme="minorHAnsi"/>
          <w:lang w:val="cs-CZ"/>
        </w:rPr>
        <w:t>dvou</w:t>
      </w:r>
      <w:r w:rsidRPr="00C63AD6">
        <w:rPr>
          <w:rFonts w:cstheme="minorHAnsi"/>
          <w:lang w:val="cs-CZ"/>
        </w:rPr>
        <w:t xml:space="preserve"> stejnopisech</w:t>
      </w:r>
      <w:r w:rsidRPr="00ED3A5E">
        <w:rPr>
          <w:rFonts w:cstheme="minorHAnsi"/>
          <w:lang w:val="cs-CZ"/>
        </w:rPr>
        <w:t>, z nichž každá ze smluvních stran obdrží po jednom vyhotovení</w:t>
      </w:r>
      <w:r w:rsidR="00603DDB" w:rsidRPr="00ED3A5E">
        <w:rPr>
          <w:rFonts w:cstheme="minorHAnsi"/>
          <w:lang w:val="cs-CZ"/>
        </w:rPr>
        <w:t>.</w:t>
      </w:r>
    </w:p>
    <w:p w14:paraId="031BE1D8" w14:textId="77777777" w:rsidR="00A414B4" w:rsidRPr="00A72968" w:rsidRDefault="00A414B4" w:rsidP="00A414B4">
      <w:pPr>
        <w:spacing w:after="0"/>
        <w:jc w:val="both"/>
        <w:rPr>
          <w:rFonts w:cstheme="minorHAnsi"/>
          <w:lang w:val="cs-CZ"/>
        </w:rPr>
      </w:pPr>
    </w:p>
    <w:p w14:paraId="114BF385" w14:textId="1396EB6E" w:rsidR="00026F92" w:rsidRPr="00A72968" w:rsidRDefault="00026F92" w:rsidP="00A414B4">
      <w:pPr>
        <w:pStyle w:val="Odstavecseseznamem"/>
        <w:numPr>
          <w:ilvl w:val="1"/>
          <w:numId w:val="1"/>
        </w:numPr>
        <w:spacing w:after="0"/>
        <w:jc w:val="both"/>
        <w:rPr>
          <w:rFonts w:cstheme="minorHAnsi"/>
          <w:lang w:val="cs-CZ"/>
        </w:rPr>
      </w:pPr>
      <w:r w:rsidRPr="00A72968">
        <w:rPr>
          <w:rFonts w:cstheme="minorHAnsi"/>
          <w:lang w:val="cs-CZ"/>
        </w:rPr>
        <w:t xml:space="preserve">Smlouva nabývá platnosti dnem jejího podpisu zástupci všech smluvních stran a účinnosti dnem uveřejnění v registru smluv a uzavírá se </w:t>
      </w:r>
      <w:r w:rsidRPr="00C63AD6">
        <w:rPr>
          <w:rFonts w:cstheme="minorHAnsi"/>
          <w:lang w:val="cs-CZ"/>
        </w:rPr>
        <w:t xml:space="preserve">do </w:t>
      </w:r>
      <w:r w:rsidR="00B3753A" w:rsidRPr="00C63AD6">
        <w:rPr>
          <w:rFonts w:cstheme="minorHAnsi"/>
          <w:lang w:val="cs-CZ"/>
        </w:rPr>
        <w:t>30</w:t>
      </w:r>
      <w:r w:rsidR="00B6499E" w:rsidRPr="00C63AD6">
        <w:rPr>
          <w:rFonts w:cstheme="minorHAnsi"/>
          <w:lang w:val="cs-CZ"/>
        </w:rPr>
        <w:t>.</w:t>
      </w:r>
      <w:r w:rsidR="00B3753A" w:rsidRPr="00C63AD6">
        <w:rPr>
          <w:rFonts w:cstheme="minorHAnsi"/>
          <w:lang w:val="cs-CZ"/>
        </w:rPr>
        <w:t>1</w:t>
      </w:r>
      <w:r w:rsidR="00B6499E" w:rsidRPr="00C63AD6">
        <w:rPr>
          <w:rFonts w:cstheme="minorHAnsi"/>
          <w:lang w:val="cs-CZ"/>
        </w:rPr>
        <w:t>.</w:t>
      </w:r>
      <w:r w:rsidR="00B3753A" w:rsidRPr="00C63AD6">
        <w:rPr>
          <w:rFonts w:cstheme="minorHAnsi"/>
          <w:lang w:val="cs-CZ"/>
        </w:rPr>
        <w:t>2027</w:t>
      </w:r>
      <w:r w:rsidRPr="00C63AD6">
        <w:rPr>
          <w:rFonts w:cstheme="minorHAnsi"/>
          <w:lang w:val="cs-CZ"/>
        </w:rPr>
        <w:t>. Ustanovení</w:t>
      </w:r>
      <w:r w:rsidRPr="00A72968">
        <w:rPr>
          <w:rFonts w:cstheme="minorHAnsi"/>
          <w:lang w:val="cs-CZ"/>
        </w:rPr>
        <w:t xml:space="preserve"> článků 4., 5. a 6. zůstávají platná a účinná i po skončení doby, na kterou je Smlouva uzavřena. Stejně tak zachovávají platná a účinná i jakákoliv další ustanovení Smlouvy, u nichž je zřejmé, že bylo úmyslem smluvních stran, aby nepozbyly platnosti a účinnosti okamžikem uplynutí doby, na kterou je Smlouva uzavřena.</w:t>
      </w:r>
    </w:p>
    <w:p w14:paraId="46CC2552" w14:textId="77777777" w:rsidR="00A414B4" w:rsidRPr="00A72968" w:rsidRDefault="00A414B4" w:rsidP="00A414B4">
      <w:pPr>
        <w:spacing w:after="0"/>
        <w:jc w:val="both"/>
        <w:rPr>
          <w:rFonts w:cstheme="minorHAnsi"/>
          <w:lang w:val="cs-CZ"/>
        </w:rPr>
      </w:pPr>
    </w:p>
    <w:p w14:paraId="417CA3BA" w14:textId="2EF8E8AA" w:rsidR="00026F92" w:rsidRPr="00A72968" w:rsidRDefault="00026F92" w:rsidP="00A414B4">
      <w:pPr>
        <w:pStyle w:val="Odstavecseseznamem"/>
        <w:numPr>
          <w:ilvl w:val="1"/>
          <w:numId w:val="1"/>
        </w:numPr>
        <w:spacing w:after="0"/>
        <w:jc w:val="both"/>
        <w:rPr>
          <w:rFonts w:cstheme="minorHAnsi"/>
          <w:lang w:val="cs-CZ"/>
        </w:rPr>
      </w:pPr>
      <w:r w:rsidRPr="00A72968">
        <w:rPr>
          <w:rFonts w:cstheme="minorHAnsi"/>
          <w:lang w:val="cs-CZ"/>
        </w:rPr>
        <w:t xml:space="preserve">Smluvní strany souhlasí s uveřejněním smlouvy v registru smluv podle zákona č. 340/2015 Sb., o zvláštních podmínkách účinnosti některých smluv, uveřejňování těchto smluv a o registru smluv, které se zavazuje zajistit </w:t>
      </w:r>
      <w:r w:rsidRPr="00265CB1">
        <w:rPr>
          <w:rFonts w:cstheme="minorHAnsi"/>
          <w:lang w:val="cs-CZ"/>
        </w:rPr>
        <w:t>ČVUT v Praze</w:t>
      </w:r>
      <w:r w:rsidRPr="00A72968">
        <w:rPr>
          <w:rFonts w:cstheme="minorHAnsi"/>
          <w:lang w:val="cs-CZ"/>
        </w:rPr>
        <w:t xml:space="preserve">; pro účely jejího uveřejnění nepovažují smluvní strany nic z obsahu této smlouvy ani z </w:t>
      </w:r>
      <w:proofErr w:type="spellStart"/>
      <w:r w:rsidRPr="00A72968">
        <w:rPr>
          <w:rFonts w:cstheme="minorHAnsi"/>
          <w:lang w:val="cs-CZ"/>
        </w:rPr>
        <w:t>metadat</w:t>
      </w:r>
      <w:proofErr w:type="spellEnd"/>
      <w:r w:rsidRPr="00A72968">
        <w:rPr>
          <w:rFonts w:cstheme="minorHAnsi"/>
          <w:lang w:val="cs-CZ"/>
        </w:rPr>
        <w:t xml:space="preserve"> k ní se vážících za vyloučené z uveřejnění.</w:t>
      </w:r>
    </w:p>
    <w:p w14:paraId="561031CF" w14:textId="77777777" w:rsidR="00A414B4" w:rsidRPr="00A72968" w:rsidRDefault="00A414B4" w:rsidP="00A414B4">
      <w:pPr>
        <w:pStyle w:val="Odstavecseseznamem"/>
        <w:rPr>
          <w:rFonts w:cstheme="minorHAnsi"/>
          <w:lang w:val="cs-CZ"/>
        </w:rPr>
      </w:pPr>
    </w:p>
    <w:p w14:paraId="7899AE53" w14:textId="5E69D47A" w:rsidR="00891B89" w:rsidRDefault="00891B89" w:rsidP="00891B89">
      <w:pPr>
        <w:spacing w:after="0"/>
        <w:rPr>
          <w:rFonts w:cstheme="minorHAnsi"/>
          <w:lang w:val="cs-CZ"/>
        </w:rPr>
      </w:pPr>
    </w:p>
    <w:p w14:paraId="1D092723" w14:textId="77777777" w:rsidR="00977CF4" w:rsidRPr="00A72968" w:rsidRDefault="00977CF4" w:rsidP="00891B89">
      <w:pPr>
        <w:spacing w:after="0"/>
        <w:rPr>
          <w:rFonts w:cstheme="minorHAnsi"/>
          <w:lang w:val="cs-CZ"/>
        </w:rPr>
      </w:pPr>
    </w:p>
    <w:p w14:paraId="51D210BC" w14:textId="122C7D78" w:rsidR="00891B89" w:rsidRPr="00A72968" w:rsidRDefault="00891B89" w:rsidP="00891B89">
      <w:pPr>
        <w:spacing w:after="0"/>
        <w:rPr>
          <w:rFonts w:cstheme="minorHAnsi"/>
          <w:lang w:val="cs-CZ"/>
        </w:rPr>
      </w:pPr>
    </w:p>
    <w:p w14:paraId="4FD626FB" w14:textId="65A24279" w:rsidR="00891B89" w:rsidRPr="00A72968" w:rsidRDefault="00891B89" w:rsidP="00891B89">
      <w:pPr>
        <w:spacing w:after="0"/>
        <w:rPr>
          <w:rFonts w:cstheme="minorHAnsi"/>
          <w:lang w:val="cs-CZ"/>
        </w:rPr>
      </w:pPr>
    </w:p>
    <w:p w14:paraId="1CDD0D40" w14:textId="47AAC37F" w:rsidR="00891B89" w:rsidRPr="00A72968" w:rsidRDefault="00891B89" w:rsidP="00891B89">
      <w:pPr>
        <w:spacing w:after="0"/>
        <w:rPr>
          <w:rFonts w:cstheme="minorHAnsi"/>
          <w:lang w:val="cs-CZ"/>
        </w:rPr>
      </w:pPr>
      <w:r w:rsidRPr="00A72968">
        <w:rPr>
          <w:rFonts w:cstheme="minorHAnsi"/>
          <w:lang w:val="cs-CZ"/>
        </w:rPr>
        <w:t>……………………………………………………………….</w:t>
      </w:r>
      <w:r w:rsidRPr="00A72968">
        <w:rPr>
          <w:rFonts w:cstheme="minorHAnsi"/>
          <w:lang w:val="cs-CZ"/>
        </w:rPr>
        <w:tab/>
      </w:r>
      <w:r w:rsidRPr="00A72968">
        <w:rPr>
          <w:rFonts w:cstheme="minorHAnsi"/>
          <w:lang w:val="cs-CZ"/>
        </w:rPr>
        <w:tab/>
        <w:t xml:space="preserve"> …………………………………………………………………….</w:t>
      </w:r>
    </w:p>
    <w:p w14:paraId="7D1ACABB" w14:textId="579082FC" w:rsidR="00891B89" w:rsidRPr="00A72968" w:rsidRDefault="00704C75" w:rsidP="00891B89">
      <w:pPr>
        <w:spacing w:after="0"/>
        <w:rPr>
          <w:rFonts w:cstheme="minorHAnsi"/>
          <w:lang w:val="cs-CZ"/>
        </w:rPr>
      </w:pPr>
      <w:r>
        <w:rPr>
          <w:rFonts w:cstheme="minorHAnsi"/>
          <w:lang w:val="cs-CZ"/>
        </w:rPr>
        <w:t xml:space="preserve">          </w:t>
      </w:r>
      <w:r w:rsidR="00C63AD6">
        <w:rPr>
          <w:rFonts w:cstheme="minorHAnsi"/>
          <w:lang w:val="cs-CZ"/>
        </w:rPr>
        <w:t>XXXXX</w:t>
      </w:r>
      <w:r w:rsidR="00C63AD6">
        <w:rPr>
          <w:rFonts w:cstheme="minorHAnsi"/>
          <w:lang w:val="cs-CZ"/>
        </w:rPr>
        <w:tab/>
      </w:r>
      <w:r w:rsidR="00C63AD6">
        <w:rPr>
          <w:rFonts w:cstheme="minorHAnsi"/>
          <w:lang w:val="cs-CZ"/>
        </w:rPr>
        <w:tab/>
      </w:r>
      <w:r w:rsidR="000D2B64">
        <w:rPr>
          <w:rFonts w:cstheme="minorHAnsi"/>
          <w:lang w:val="cs-CZ"/>
        </w:rPr>
        <w:tab/>
      </w:r>
      <w:r w:rsidR="000D2B64">
        <w:rPr>
          <w:rFonts w:cstheme="minorHAnsi"/>
          <w:lang w:val="cs-CZ"/>
        </w:rPr>
        <w:tab/>
      </w:r>
      <w:r w:rsidR="000D2B64">
        <w:rPr>
          <w:rFonts w:cstheme="minorHAnsi"/>
          <w:lang w:val="cs-CZ"/>
        </w:rPr>
        <w:tab/>
      </w:r>
      <w:r w:rsidR="00891B89" w:rsidRPr="00A72968">
        <w:rPr>
          <w:rFonts w:cstheme="minorHAnsi"/>
          <w:lang w:val="cs-CZ"/>
        </w:rPr>
        <w:tab/>
      </w:r>
      <w:r w:rsidR="00891B89" w:rsidRPr="00A72968">
        <w:rPr>
          <w:rFonts w:cstheme="minorHAnsi"/>
          <w:lang w:val="cs-CZ"/>
        </w:rPr>
        <w:tab/>
        <w:t xml:space="preserve">   </w:t>
      </w:r>
      <w:r w:rsidR="00C63AD6">
        <w:rPr>
          <w:rFonts w:cstheme="minorHAnsi"/>
          <w:lang w:val="cs-CZ"/>
        </w:rPr>
        <w:tab/>
      </w:r>
      <w:proofErr w:type="spellStart"/>
      <w:r>
        <w:rPr>
          <w:rFonts w:cstheme="minorHAnsi"/>
          <w:lang w:val="cs-CZ"/>
        </w:rPr>
        <w:t>X</w:t>
      </w:r>
      <w:r w:rsidR="00C63AD6">
        <w:rPr>
          <w:rFonts w:cstheme="minorHAnsi"/>
          <w:lang w:val="cs-CZ"/>
        </w:rPr>
        <w:t>XXXX</w:t>
      </w:r>
      <w:proofErr w:type="spellEnd"/>
      <w:r w:rsidR="00265CB1" w:rsidRPr="00265CB1">
        <w:rPr>
          <w:rFonts w:cstheme="minorHAnsi"/>
          <w:lang w:val="cs-CZ"/>
        </w:rPr>
        <w:t>, rektor</w:t>
      </w:r>
    </w:p>
    <w:p w14:paraId="20FFB525" w14:textId="062C7761" w:rsidR="00891B89" w:rsidRPr="00A72968" w:rsidRDefault="00891B89" w:rsidP="00891B89">
      <w:pPr>
        <w:spacing w:after="0"/>
        <w:rPr>
          <w:rFonts w:cstheme="minorHAnsi"/>
          <w:lang w:val="cs-CZ"/>
        </w:rPr>
      </w:pPr>
      <w:r w:rsidRPr="00A72968">
        <w:rPr>
          <w:rFonts w:cstheme="minorHAnsi"/>
          <w:lang w:val="cs-CZ"/>
        </w:rPr>
        <w:t xml:space="preserve"> </w:t>
      </w:r>
      <w:proofErr w:type="spellStart"/>
      <w:r w:rsidR="00B3753A">
        <w:rPr>
          <w:rFonts w:cstheme="minorHAnsi"/>
          <w:lang w:val="cs-CZ"/>
        </w:rPr>
        <w:t>Workswell</w:t>
      </w:r>
      <w:proofErr w:type="spellEnd"/>
      <w:r w:rsidR="00B3753A">
        <w:rPr>
          <w:rFonts w:cstheme="minorHAnsi"/>
          <w:lang w:val="cs-CZ"/>
        </w:rPr>
        <w:t xml:space="preserve"> s.r.o.</w:t>
      </w:r>
      <w:r w:rsidR="000D2B64">
        <w:rPr>
          <w:rFonts w:cstheme="minorHAnsi"/>
          <w:lang w:val="cs-CZ"/>
        </w:rPr>
        <w:tab/>
      </w:r>
      <w:r w:rsidR="000D2B64">
        <w:rPr>
          <w:rFonts w:cstheme="minorHAnsi"/>
          <w:lang w:val="cs-CZ"/>
        </w:rPr>
        <w:tab/>
      </w:r>
      <w:r w:rsidRPr="00A72968">
        <w:rPr>
          <w:rFonts w:cstheme="minorHAnsi"/>
          <w:lang w:val="cs-CZ"/>
        </w:rPr>
        <w:tab/>
      </w:r>
      <w:r w:rsidR="000D2B64">
        <w:rPr>
          <w:rFonts w:cstheme="minorHAnsi"/>
          <w:lang w:val="cs-CZ"/>
        </w:rPr>
        <w:tab/>
      </w:r>
      <w:r w:rsidRPr="00A72968">
        <w:rPr>
          <w:rFonts w:cstheme="minorHAnsi"/>
          <w:lang w:val="cs-CZ"/>
        </w:rPr>
        <w:tab/>
      </w:r>
      <w:r w:rsidR="00265CB1">
        <w:rPr>
          <w:rFonts w:cstheme="minorHAnsi"/>
          <w:lang w:val="cs-CZ"/>
        </w:rPr>
        <w:t xml:space="preserve">       </w:t>
      </w:r>
      <w:r w:rsidR="00265CB1" w:rsidRPr="00A72968">
        <w:rPr>
          <w:rFonts w:cstheme="minorHAnsi"/>
          <w:lang w:val="cs-CZ"/>
        </w:rPr>
        <w:t>České vysoké učení technické v Praze</w:t>
      </w:r>
    </w:p>
    <w:p w14:paraId="3A1051AB" w14:textId="6906ACBC" w:rsidR="00215216" w:rsidRPr="00A72968" w:rsidRDefault="00215216" w:rsidP="00891B89">
      <w:pPr>
        <w:spacing w:after="0"/>
        <w:rPr>
          <w:rFonts w:cstheme="minorHAnsi"/>
          <w:lang w:val="cs-CZ"/>
        </w:rPr>
      </w:pPr>
    </w:p>
    <w:sectPr w:rsidR="00215216" w:rsidRPr="00A729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D6051" w14:textId="77777777" w:rsidR="000B7A03" w:rsidRDefault="000B7A03" w:rsidP="00026F92">
      <w:pPr>
        <w:spacing w:after="0" w:line="240" w:lineRule="auto"/>
      </w:pPr>
      <w:r>
        <w:separator/>
      </w:r>
    </w:p>
  </w:endnote>
  <w:endnote w:type="continuationSeparator" w:id="0">
    <w:p w14:paraId="1DF7941A" w14:textId="77777777" w:rsidR="000B7A03" w:rsidRDefault="000B7A03" w:rsidP="0002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FD5F4" w14:textId="77777777" w:rsidR="000B7A03" w:rsidRDefault="000B7A03" w:rsidP="00026F92">
      <w:pPr>
        <w:spacing w:after="0" w:line="240" w:lineRule="auto"/>
      </w:pPr>
      <w:r>
        <w:separator/>
      </w:r>
    </w:p>
  </w:footnote>
  <w:footnote w:type="continuationSeparator" w:id="0">
    <w:p w14:paraId="4C0944AC" w14:textId="77777777" w:rsidR="000B7A03" w:rsidRDefault="000B7A03" w:rsidP="00026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EE7D78"/>
    <w:multiLevelType w:val="multilevel"/>
    <w:tmpl w:val="408A68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92"/>
    <w:rsid w:val="00014DC0"/>
    <w:rsid w:val="0002116B"/>
    <w:rsid w:val="00026F92"/>
    <w:rsid w:val="000A0FF6"/>
    <w:rsid w:val="000A2401"/>
    <w:rsid w:val="000B39F1"/>
    <w:rsid w:val="000B7A03"/>
    <w:rsid w:val="000D2B64"/>
    <w:rsid w:val="00161684"/>
    <w:rsid w:val="00174F20"/>
    <w:rsid w:val="001C267C"/>
    <w:rsid w:val="001C7EDD"/>
    <w:rsid w:val="00211FE7"/>
    <w:rsid w:val="00215216"/>
    <w:rsid w:val="002175E6"/>
    <w:rsid w:val="00232A00"/>
    <w:rsid w:val="00265CB1"/>
    <w:rsid w:val="002B0F64"/>
    <w:rsid w:val="002F3655"/>
    <w:rsid w:val="00316083"/>
    <w:rsid w:val="003A0A2F"/>
    <w:rsid w:val="003B0B7B"/>
    <w:rsid w:val="0041521B"/>
    <w:rsid w:val="004C66A5"/>
    <w:rsid w:val="00507E4C"/>
    <w:rsid w:val="00525584"/>
    <w:rsid w:val="00553405"/>
    <w:rsid w:val="005E6131"/>
    <w:rsid w:val="00603DDB"/>
    <w:rsid w:val="00656A3B"/>
    <w:rsid w:val="00690950"/>
    <w:rsid w:val="006F799B"/>
    <w:rsid w:val="00704C75"/>
    <w:rsid w:val="00716BCD"/>
    <w:rsid w:val="007A4D2A"/>
    <w:rsid w:val="007B150C"/>
    <w:rsid w:val="007C5486"/>
    <w:rsid w:val="00807B6B"/>
    <w:rsid w:val="00827010"/>
    <w:rsid w:val="00875F99"/>
    <w:rsid w:val="00876768"/>
    <w:rsid w:val="00891B89"/>
    <w:rsid w:val="008A0476"/>
    <w:rsid w:val="008B507D"/>
    <w:rsid w:val="008C5581"/>
    <w:rsid w:val="008D3471"/>
    <w:rsid w:val="008D5257"/>
    <w:rsid w:val="00925828"/>
    <w:rsid w:val="00977CF4"/>
    <w:rsid w:val="009D076B"/>
    <w:rsid w:val="009E3616"/>
    <w:rsid w:val="009E7257"/>
    <w:rsid w:val="00A048CE"/>
    <w:rsid w:val="00A414B4"/>
    <w:rsid w:val="00A453B0"/>
    <w:rsid w:val="00A457A2"/>
    <w:rsid w:val="00A72968"/>
    <w:rsid w:val="00AF1D83"/>
    <w:rsid w:val="00B16601"/>
    <w:rsid w:val="00B26224"/>
    <w:rsid w:val="00B3753A"/>
    <w:rsid w:val="00B42880"/>
    <w:rsid w:val="00B4663F"/>
    <w:rsid w:val="00B546FC"/>
    <w:rsid w:val="00B6499E"/>
    <w:rsid w:val="00B90494"/>
    <w:rsid w:val="00BA4981"/>
    <w:rsid w:val="00BE5BF5"/>
    <w:rsid w:val="00C2594D"/>
    <w:rsid w:val="00C63AD6"/>
    <w:rsid w:val="00C87142"/>
    <w:rsid w:val="00C93DF1"/>
    <w:rsid w:val="00CD6ADB"/>
    <w:rsid w:val="00CE2C60"/>
    <w:rsid w:val="00D342F8"/>
    <w:rsid w:val="00D75491"/>
    <w:rsid w:val="00E463FE"/>
    <w:rsid w:val="00E46545"/>
    <w:rsid w:val="00E55CB6"/>
    <w:rsid w:val="00EB6CBF"/>
    <w:rsid w:val="00ED3A5E"/>
    <w:rsid w:val="00ED4DA7"/>
    <w:rsid w:val="00F100CD"/>
    <w:rsid w:val="00FA1D46"/>
    <w:rsid w:val="00FD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42327"/>
  <w15:chartTrackingRefBased/>
  <w15:docId w15:val="{3150B4FA-B666-403D-86A9-EDE09559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qFormat/>
    <w:rsid w:val="005E6131"/>
    <w:pPr>
      <w:keepNext/>
      <w:spacing w:before="240" w:after="60" w:line="240" w:lineRule="auto"/>
      <w:outlineLvl w:val="0"/>
    </w:pPr>
    <w:rPr>
      <w:rFonts w:ascii="Arial" w:eastAsia="Times New Roman" w:hAnsi="Arial" w:cs="Arial"/>
      <w:b/>
      <w:bCs/>
      <w:kern w:val="36"/>
      <w:sz w:val="32"/>
      <w:szCs w:val="3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224"/>
    <w:pPr>
      <w:ind w:left="720"/>
      <w:contextualSpacing/>
    </w:pPr>
  </w:style>
  <w:style w:type="character" w:customStyle="1" w:styleId="Nadpis1Char">
    <w:name w:val="Nadpis 1 Char"/>
    <w:basedOn w:val="Standardnpsmoodstavce"/>
    <w:link w:val="Nadpis1"/>
    <w:rsid w:val="005E6131"/>
    <w:rPr>
      <w:rFonts w:ascii="Arial" w:eastAsia="Times New Roman" w:hAnsi="Arial" w:cs="Arial"/>
      <w:b/>
      <w:bCs/>
      <w:kern w:val="36"/>
      <w:sz w:val="32"/>
      <w:szCs w:val="3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834458">
      <w:bodyDiv w:val="1"/>
      <w:marLeft w:val="0"/>
      <w:marRight w:val="0"/>
      <w:marTop w:val="0"/>
      <w:marBottom w:val="0"/>
      <w:divBdr>
        <w:top w:val="none" w:sz="0" w:space="0" w:color="auto"/>
        <w:left w:val="none" w:sz="0" w:space="0" w:color="auto"/>
        <w:bottom w:val="none" w:sz="0" w:space="0" w:color="auto"/>
        <w:right w:val="none" w:sz="0" w:space="0" w:color="auto"/>
      </w:divBdr>
    </w:div>
    <w:div w:id="170991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1770</Words>
  <Characters>10446</Characters>
  <Application>Microsoft Office Word</Application>
  <DocSecurity>0</DocSecurity>
  <Lines>87</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Ficnerova, Alena</dc:creator>
  <cp:keywords/>
  <dc:description/>
  <cp:lastModifiedBy>Karolína Bambousová</cp:lastModifiedBy>
  <cp:revision>2</cp:revision>
  <dcterms:created xsi:type="dcterms:W3CDTF">2024-01-30T08:14:00Z</dcterms:created>
  <dcterms:modified xsi:type="dcterms:W3CDTF">2024-01-30T08:14:00Z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2021-06-24T09:54:37Z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783661eb-a1fc-47e6-9703-b0a0fc3ac51d</vt:lpwstr>
  </property>
  <property fmtid="{D5CDD505-2E9C-101B-9397-08002B2CF9AE}" pid="8" name="MSIP_Label_d546e5e1-5d42-4630-bacd-c69bfdcbd5e8_ContentBits">
    <vt:lpwstr>0</vt:lpwstr>
  </property>
  <property fmtid="{D5CDD505-2E9C-101B-9397-08002B2CF9AE}" pid="9" name="SmartTag">
    <vt:lpwstr>4</vt:lpwstr>
  </property>
</Properties>
</file>