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CA0E" w14:textId="1ACBEA53"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6CB04D00" w:rsidR="00467E01" w:rsidRPr="0048369B" w:rsidRDefault="006A564C" w:rsidP="00F5380B">
      <w:pPr>
        <w:numPr>
          <w:ilvl w:val="0"/>
          <w:numId w:val="30"/>
        </w:numPr>
        <w:spacing w:before="240"/>
        <w:ind w:left="357" w:hanging="357"/>
        <w:jc w:val="both"/>
        <w:rPr>
          <w:rFonts w:ascii="Tahoma" w:hAnsi="Tahoma" w:cs="Tahoma"/>
          <w:b/>
          <w:sz w:val="22"/>
          <w:szCs w:val="22"/>
        </w:rPr>
      </w:pPr>
      <w:r w:rsidRPr="0048369B">
        <w:rPr>
          <w:rFonts w:ascii="Tahoma" w:hAnsi="Tahoma" w:cs="Tahoma"/>
          <w:b/>
          <w:sz w:val="22"/>
          <w:szCs w:val="22"/>
        </w:rPr>
        <w:t>Obchodní akademie, Český Těšín, příspěvková organizace</w:t>
      </w:r>
    </w:p>
    <w:p w14:paraId="2B7943F1" w14:textId="0649EA62" w:rsidR="004A2DDB" w:rsidRPr="0048369B" w:rsidRDefault="00A045E6" w:rsidP="00A60B84">
      <w:pPr>
        <w:numPr>
          <w:ilvl w:val="12"/>
          <w:numId w:val="0"/>
        </w:numPr>
        <w:tabs>
          <w:tab w:val="left" w:pos="2835"/>
        </w:tabs>
        <w:ind w:left="357"/>
        <w:jc w:val="both"/>
        <w:rPr>
          <w:rFonts w:ascii="Tahoma" w:hAnsi="Tahoma" w:cs="Tahoma"/>
          <w:sz w:val="22"/>
          <w:szCs w:val="22"/>
        </w:rPr>
      </w:pPr>
      <w:r w:rsidRPr="0048369B">
        <w:rPr>
          <w:rFonts w:ascii="Tahoma" w:hAnsi="Tahoma" w:cs="Tahoma"/>
          <w:sz w:val="22"/>
          <w:szCs w:val="22"/>
        </w:rPr>
        <w:t>se sídlem:</w:t>
      </w:r>
      <w:r w:rsidR="006A564C" w:rsidRPr="0048369B">
        <w:rPr>
          <w:rFonts w:ascii="Tahoma" w:hAnsi="Tahoma" w:cs="Tahoma"/>
          <w:sz w:val="22"/>
          <w:szCs w:val="22"/>
        </w:rPr>
        <w:t xml:space="preserve"> Sokola – Tůmy 42/12, 737 01 Český Těšín</w:t>
      </w:r>
      <w:r w:rsidR="004A2DDB" w:rsidRPr="0048369B">
        <w:rPr>
          <w:rFonts w:ascii="Tahoma" w:hAnsi="Tahoma" w:cs="Tahoma"/>
          <w:sz w:val="22"/>
          <w:szCs w:val="22"/>
        </w:rPr>
        <w:tab/>
      </w:r>
    </w:p>
    <w:p w14:paraId="6630385C" w14:textId="61A48CF6" w:rsidR="004A2DDB" w:rsidRPr="0048369B" w:rsidRDefault="00443DFF" w:rsidP="00A60B84">
      <w:pPr>
        <w:numPr>
          <w:ilvl w:val="12"/>
          <w:numId w:val="0"/>
        </w:numPr>
        <w:tabs>
          <w:tab w:val="left" w:pos="2835"/>
        </w:tabs>
        <w:ind w:left="357"/>
        <w:jc w:val="both"/>
        <w:rPr>
          <w:rFonts w:ascii="Tahoma" w:hAnsi="Tahoma" w:cs="Tahoma"/>
          <w:iCs/>
          <w:sz w:val="22"/>
          <w:szCs w:val="22"/>
        </w:rPr>
      </w:pPr>
      <w:r w:rsidRPr="0048369B">
        <w:rPr>
          <w:rFonts w:ascii="Tahoma" w:hAnsi="Tahoma" w:cs="Tahoma"/>
          <w:sz w:val="22"/>
          <w:szCs w:val="22"/>
        </w:rPr>
        <w:t>z</w:t>
      </w:r>
      <w:r w:rsidR="004A2DDB" w:rsidRPr="0048369B">
        <w:rPr>
          <w:rFonts w:ascii="Tahoma" w:hAnsi="Tahoma" w:cs="Tahoma"/>
          <w:sz w:val="22"/>
          <w:szCs w:val="22"/>
        </w:rPr>
        <w:t>astoupen</w:t>
      </w:r>
      <w:r w:rsidR="00467E01" w:rsidRPr="0048369B">
        <w:rPr>
          <w:rFonts w:ascii="Tahoma" w:hAnsi="Tahoma" w:cs="Tahoma"/>
          <w:sz w:val="22"/>
          <w:szCs w:val="22"/>
        </w:rPr>
        <w:t>a</w:t>
      </w:r>
      <w:r w:rsidR="004A2DDB" w:rsidRPr="0048369B">
        <w:rPr>
          <w:rFonts w:ascii="Tahoma" w:hAnsi="Tahoma" w:cs="Tahoma"/>
          <w:sz w:val="22"/>
          <w:szCs w:val="22"/>
        </w:rPr>
        <w:t>:</w:t>
      </w:r>
      <w:r w:rsidR="006A564C" w:rsidRPr="0048369B">
        <w:rPr>
          <w:rFonts w:ascii="Tahoma" w:hAnsi="Tahoma" w:cs="Tahoma"/>
          <w:sz w:val="22"/>
          <w:szCs w:val="22"/>
        </w:rPr>
        <w:t xml:space="preserve"> Ing. Ivanou Novákovou</w:t>
      </w:r>
      <w:r w:rsidR="004A2DDB" w:rsidRPr="0048369B">
        <w:rPr>
          <w:rFonts w:ascii="Tahoma" w:hAnsi="Tahoma" w:cs="Tahoma"/>
          <w:sz w:val="22"/>
          <w:szCs w:val="22"/>
        </w:rPr>
        <w:tab/>
      </w:r>
    </w:p>
    <w:p w14:paraId="62EF0A05" w14:textId="55B49AE5" w:rsidR="004A2DDB" w:rsidRPr="0048369B" w:rsidRDefault="004A2DDB" w:rsidP="00A60B84">
      <w:pPr>
        <w:numPr>
          <w:ilvl w:val="12"/>
          <w:numId w:val="0"/>
        </w:numPr>
        <w:tabs>
          <w:tab w:val="left" w:pos="2835"/>
        </w:tabs>
        <w:ind w:left="357"/>
        <w:jc w:val="both"/>
        <w:rPr>
          <w:rFonts w:ascii="Tahoma" w:hAnsi="Tahoma" w:cs="Tahoma"/>
          <w:sz w:val="22"/>
          <w:szCs w:val="22"/>
        </w:rPr>
      </w:pPr>
      <w:r w:rsidRPr="0048369B">
        <w:rPr>
          <w:rFonts w:ascii="Tahoma" w:hAnsi="Tahoma" w:cs="Tahoma"/>
          <w:sz w:val="22"/>
          <w:szCs w:val="22"/>
        </w:rPr>
        <w:t>IČ</w:t>
      </w:r>
      <w:r w:rsidR="00511906" w:rsidRPr="0048369B">
        <w:rPr>
          <w:rFonts w:ascii="Tahoma" w:hAnsi="Tahoma" w:cs="Tahoma"/>
          <w:sz w:val="22"/>
          <w:szCs w:val="22"/>
        </w:rPr>
        <w:t>O</w:t>
      </w:r>
      <w:r w:rsidRPr="0048369B">
        <w:rPr>
          <w:rFonts w:ascii="Tahoma" w:hAnsi="Tahoma" w:cs="Tahoma"/>
          <w:sz w:val="22"/>
          <w:szCs w:val="22"/>
        </w:rPr>
        <w:t>:</w:t>
      </w:r>
      <w:r w:rsidR="006A564C" w:rsidRPr="0048369B">
        <w:rPr>
          <w:rFonts w:ascii="Tahoma" w:hAnsi="Tahoma" w:cs="Tahoma"/>
          <w:sz w:val="22"/>
          <w:szCs w:val="22"/>
        </w:rPr>
        <w:t xml:space="preserve"> 603 373 20</w:t>
      </w:r>
      <w:r w:rsidRPr="0048369B">
        <w:rPr>
          <w:rFonts w:ascii="Tahoma" w:hAnsi="Tahoma" w:cs="Tahoma"/>
          <w:sz w:val="22"/>
          <w:szCs w:val="22"/>
        </w:rPr>
        <w:tab/>
      </w:r>
    </w:p>
    <w:p w14:paraId="0760518A" w14:textId="0EFA8635" w:rsidR="00467E01" w:rsidRPr="0048369B" w:rsidRDefault="004A2DDB" w:rsidP="00A60B84">
      <w:pPr>
        <w:numPr>
          <w:ilvl w:val="12"/>
          <w:numId w:val="0"/>
        </w:numPr>
        <w:tabs>
          <w:tab w:val="left" w:pos="2835"/>
        </w:tabs>
        <w:ind w:left="357"/>
        <w:jc w:val="both"/>
        <w:rPr>
          <w:rFonts w:ascii="Tahoma" w:hAnsi="Tahoma" w:cs="Tahoma"/>
          <w:sz w:val="22"/>
          <w:szCs w:val="22"/>
        </w:rPr>
      </w:pPr>
      <w:r w:rsidRPr="0048369B">
        <w:rPr>
          <w:rFonts w:ascii="Tahoma" w:hAnsi="Tahoma" w:cs="Tahoma"/>
          <w:sz w:val="22"/>
          <w:szCs w:val="22"/>
        </w:rPr>
        <w:t>DIČ:</w:t>
      </w:r>
      <w:r w:rsidR="006A564C" w:rsidRPr="0048369B">
        <w:rPr>
          <w:rFonts w:ascii="Tahoma" w:hAnsi="Tahoma" w:cs="Tahoma"/>
          <w:sz w:val="22"/>
          <w:szCs w:val="22"/>
        </w:rPr>
        <w:t xml:space="preserve"> neplátce DPH</w:t>
      </w:r>
      <w:r w:rsidR="00D63794" w:rsidRPr="0048369B">
        <w:rPr>
          <w:rFonts w:ascii="Tahoma" w:hAnsi="Tahoma" w:cs="Tahoma"/>
          <w:sz w:val="22"/>
          <w:szCs w:val="22"/>
        </w:rPr>
        <w:tab/>
      </w:r>
    </w:p>
    <w:p w14:paraId="1524C7F1" w14:textId="4DC8244C" w:rsidR="00467E01" w:rsidRPr="0048369B" w:rsidRDefault="00443DFF" w:rsidP="00A60B84">
      <w:pPr>
        <w:numPr>
          <w:ilvl w:val="12"/>
          <w:numId w:val="0"/>
        </w:numPr>
        <w:tabs>
          <w:tab w:val="left" w:pos="2835"/>
        </w:tabs>
        <w:ind w:left="357"/>
        <w:jc w:val="both"/>
        <w:rPr>
          <w:rFonts w:ascii="Tahoma" w:hAnsi="Tahoma" w:cs="Tahoma"/>
          <w:sz w:val="22"/>
          <w:szCs w:val="22"/>
        </w:rPr>
      </w:pPr>
      <w:r w:rsidRPr="0048369B">
        <w:rPr>
          <w:rFonts w:ascii="Tahoma" w:hAnsi="Tahoma" w:cs="Tahoma"/>
          <w:sz w:val="22"/>
          <w:szCs w:val="22"/>
        </w:rPr>
        <w:t>bankovní spojení:</w:t>
      </w:r>
      <w:r w:rsidR="006A564C" w:rsidRPr="0048369B">
        <w:rPr>
          <w:rFonts w:ascii="Tahoma" w:hAnsi="Tahoma" w:cs="Tahoma"/>
          <w:sz w:val="22"/>
          <w:szCs w:val="22"/>
        </w:rPr>
        <w:t xml:space="preserve"> </w:t>
      </w:r>
      <w:proofErr w:type="spellStart"/>
      <w:r w:rsidR="009653B9">
        <w:rPr>
          <w:rFonts w:ascii="Tahoma" w:hAnsi="Tahoma" w:cs="Tahoma"/>
          <w:sz w:val="22"/>
          <w:szCs w:val="22"/>
        </w:rPr>
        <w:t>xxxxx</w:t>
      </w:r>
      <w:proofErr w:type="spellEnd"/>
    </w:p>
    <w:p w14:paraId="3F1733DB" w14:textId="090784D3" w:rsidR="004A2DDB" w:rsidRPr="0048369B" w:rsidRDefault="00443DFF" w:rsidP="00A60B84">
      <w:pPr>
        <w:numPr>
          <w:ilvl w:val="12"/>
          <w:numId w:val="0"/>
        </w:numPr>
        <w:tabs>
          <w:tab w:val="left" w:pos="2835"/>
        </w:tabs>
        <w:ind w:left="357"/>
        <w:jc w:val="both"/>
        <w:rPr>
          <w:rFonts w:ascii="Tahoma" w:hAnsi="Tahoma" w:cs="Tahoma"/>
          <w:sz w:val="22"/>
          <w:szCs w:val="22"/>
        </w:rPr>
      </w:pPr>
      <w:r w:rsidRPr="0048369B">
        <w:rPr>
          <w:rFonts w:ascii="Tahoma" w:hAnsi="Tahoma" w:cs="Tahoma"/>
          <w:sz w:val="22"/>
          <w:szCs w:val="22"/>
        </w:rPr>
        <w:t>č</w:t>
      </w:r>
      <w:r w:rsidR="004A2DDB" w:rsidRPr="0048369B">
        <w:rPr>
          <w:rFonts w:ascii="Tahoma" w:hAnsi="Tahoma" w:cs="Tahoma"/>
          <w:sz w:val="22"/>
          <w:szCs w:val="22"/>
        </w:rPr>
        <w:t>íslo účtu:</w:t>
      </w:r>
      <w:r w:rsidR="006A564C" w:rsidRPr="0048369B">
        <w:rPr>
          <w:rFonts w:ascii="Tahoma" w:hAnsi="Tahoma" w:cs="Tahoma"/>
          <w:sz w:val="22"/>
          <w:szCs w:val="22"/>
        </w:rPr>
        <w:t xml:space="preserve"> </w:t>
      </w:r>
      <w:proofErr w:type="spellStart"/>
      <w:r w:rsidR="009653B9">
        <w:rPr>
          <w:rFonts w:ascii="Tahoma" w:hAnsi="Tahoma" w:cs="Tahoma"/>
          <w:sz w:val="22"/>
          <w:szCs w:val="22"/>
        </w:rPr>
        <w:t>xxx</w:t>
      </w:r>
      <w:proofErr w:type="spellEnd"/>
    </w:p>
    <w:p w14:paraId="782D2116" w14:textId="77777777" w:rsidR="004A2DDB" w:rsidRPr="0048369B" w:rsidRDefault="004A2DDB" w:rsidP="00A60B84">
      <w:pPr>
        <w:spacing w:before="120"/>
        <w:ind w:left="357"/>
        <w:jc w:val="both"/>
        <w:rPr>
          <w:rFonts w:ascii="Tahoma" w:hAnsi="Tahoma" w:cs="Tahoma"/>
          <w:sz w:val="22"/>
          <w:szCs w:val="22"/>
        </w:rPr>
      </w:pPr>
      <w:r w:rsidRPr="0048369B">
        <w:rPr>
          <w:rFonts w:ascii="Tahoma" w:hAnsi="Tahoma" w:cs="Tahoma"/>
          <w:sz w:val="22"/>
          <w:szCs w:val="22"/>
        </w:rPr>
        <w:t>Osoba oprávněná jednat ve věcech realizace stavby:</w:t>
      </w:r>
    </w:p>
    <w:p w14:paraId="765B4299" w14:textId="5ECFDEE8" w:rsidR="004A2DDB" w:rsidRPr="00467E01" w:rsidRDefault="009653B9" w:rsidP="00A60B84">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w:t>
      </w:r>
      <w:proofErr w:type="spellEnd"/>
      <w:r w:rsidR="006A564C" w:rsidRPr="0048369B">
        <w:rPr>
          <w:rFonts w:ascii="Tahoma" w:hAnsi="Tahoma" w:cs="Tahoma"/>
          <w:sz w:val="22"/>
          <w:szCs w:val="22"/>
        </w:rPr>
        <w:t xml:space="preserve">, tel.: </w:t>
      </w:r>
      <w:proofErr w:type="spellStart"/>
      <w:r>
        <w:rPr>
          <w:rFonts w:ascii="Tahoma" w:hAnsi="Tahoma" w:cs="Tahoma"/>
          <w:sz w:val="22"/>
          <w:szCs w:val="22"/>
        </w:rPr>
        <w:t>xxx</w:t>
      </w:r>
      <w:proofErr w:type="spellEnd"/>
      <w:r w:rsidR="004A2DDB" w:rsidRPr="0048369B">
        <w:rPr>
          <w:rFonts w:ascii="Tahoma" w:hAnsi="Tahoma" w:cs="Tahoma"/>
          <w:sz w:val="22"/>
          <w:szCs w:val="22"/>
        </w:rPr>
        <w:t xml:space="preserve">, </w:t>
      </w:r>
      <w:r w:rsidR="006A564C" w:rsidRPr="0048369B">
        <w:rPr>
          <w:rFonts w:ascii="Tahoma" w:hAnsi="Tahoma" w:cs="Tahoma"/>
          <w:sz w:val="22"/>
          <w:szCs w:val="22"/>
        </w:rPr>
        <w:t xml:space="preserve">e-mail: </w:t>
      </w:r>
      <w:proofErr w:type="spellStart"/>
      <w:r>
        <w:rPr>
          <w:rFonts w:ascii="Tahoma" w:hAnsi="Tahoma" w:cs="Tahoma"/>
          <w:sz w:val="22"/>
          <w:szCs w:val="22"/>
        </w:rPr>
        <w:t>xxx</w:t>
      </w:r>
      <w:proofErr w:type="spellEnd"/>
    </w:p>
    <w:p w14:paraId="2616E04B" w14:textId="7EDC90EB"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6A768B3" w14:textId="6D8F957E" w:rsidR="004A2DDB" w:rsidRPr="0080119D" w:rsidRDefault="006E411D" w:rsidP="00F5380B">
      <w:pPr>
        <w:numPr>
          <w:ilvl w:val="0"/>
          <w:numId w:val="30"/>
        </w:numPr>
        <w:spacing w:before="240"/>
        <w:ind w:left="357" w:hanging="357"/>
        <w:jc w:val="both"/>
        <w:rPr>
          <w:rFonts w:ascii="Tahoma" w:hAnsi="Tahoma" w:cs="Tahoma"/>
          <w:b/>
          <w:color w:val="000000" w:themeColor="text1"/>
          <w:sz w:val="22"/>
          <w:szCs w:val="22"/>
        </w:rPr>
      </w:pPr>
      <w:r w:rsidRPr="0080119D">
        <w:rPr>
          <w:rFonts w:ascii="Tahoma" w:hAnsi="Tahoma" w:cs="Tahoma"/>
          <w:b/>
          <w:color w:val="000000" w:themeColor="text1"/>
          <w:sz w:val="22"/>
          <w:szCs w:val="22"/>
        </w:rPr>
        <w:t>Focus service s.r.o.</w:t>
      </w:r>
    </w:p>
    <w:p w14:paraId="6F68717E" w14:textId="7579E126" w:rsidR="004A2DDB" w:rsidRPr="0080119D" w:rsidRDefault="00443DFF" w:rsidP="00A60B84">
      <w:pPr>
        <w:numPr>
          <w:ilvl w:val="12"/>
          <w:numId w:val="0"/>
        </w:numPr>
        <w:tabs>
          <w:tab w:val="left" w:pos="2835"/>
        </w:tabs>
        <w:ind w:left="357"/>
        <w:jc w:val="both"/>
        <w:rPr>
          <w:rFonts w:ascii="Tahoma" w:hAnsi="Tahoma" w:cs="Tahoma"/>
          <w:color w:val="000000" w:themeColor="text1"/>
          <w:sz w:val="22"/>
          <w:szCs w:val="22"/>
        </w:rPr>
      </w:pPr>
      <w:r w:rsidRPr="0080119D">
        <w:rPr>
          <w:rFonts w:ascii="Tahoma" w:hAnsi="Tahoma" w:cs="Tahoma"/>
          <w:color w:val="000000" w:themeColor="text1"/>
          <w:sz w:val="22"/>
          <w:szCs w:val="22"/>
        </w:rPr>
        <w:t>s</w:t>
      </w:r>
      <w:r w:rsidR="004A2DDB" w:rsidRPr="0080119D">
        <w:rPr>
          <w:rFonts w:ascii="Tahoma" w:hAnsi="Tahoma" w:cs="Tahoma"/>
          <w:color w:val="000000" w:themeColor="text1"/>
          <w:sz w:val="22"/>
          <w:szCs w:val="22"/>
        </w:rPr>
        <w:t>e sídlem:</w:t>
      </w:r>
      <w:r w:rsidR="006E411D" w:rsidRPr="0080119D">
        <w:rPr>
          <w:color w:val="000000" w:themeColor="text1"/>
        </w:rPr>
        <w:t xml:space="preserve"> </w:t>
      </w:r>
      <w:r w:rsidR="006E411D" w:rsidRPr="0080119D">
        <w:rPr>
          <w:rFonts w:ascii="Tahoma" w:hAnsi="Tahoma" w:cs="Tahoma"/>
          <w:color w:val="000000" w:themeColor="text1"/>
          <w:sz w:val="22"/>
          <w:szCs w:val="22"/>
        </w:rPr>
        <w:t>Zámostní 1155/27, Ostrava, 710 00</w:t>
      </w:r>
      <w:r w:rsidRPr="0080119D">
        <w:rPr>
          <w:rFonts w:ascii="Tahoma" w:hAnsi="Tahoma" w:cs="Tahoma"/>
          <w:color w:val="000000" w:themeColor="text1"/>
          <w:sz w:val="22"/>
          <w:szCs w:val="22"/>
        </w:rPr>
        <w:tab/>
      </w:r>
    </w:p>
    <w:p w14:paraId="14D6E025" w14:textId="320C8A81" w:rsidR="004A2DDB" w:rsidRPr="0080119D" w:rsidRDefault="00443DFF" w:rsidP="00A60B84">
      <w:pPr>
        <w:numPr>
          <w:ilvl w:val="12"/>
          <w:numId w:val="0"/>
        </w:numPr>
        <w:tabs>
          <w:tab w:val="left" w:pos="2835"/>
        </w:tabs>
        <w:ind w:left="357"/>
        <w:jc w:val="both"/>
        <w:rPr>
          <w:rFonts w:ascii="Tahoma" w:hAnsi="Tahoma" w:cs="Tahoma"/>
          <w:color w:val="000000" w:themeColor="text1"/>
          <w:sz w:val="22"/>
          <w:szCs w:val="22"/>
        </w:rPr>
      </w:pPr>
      <w:r w:rsidRPr="0080119D">
        <w:rPr>
          <w:rFonts w:ascii="Tahoma" w:hAnsi="Tahoma" w:cs="Tahoma"/>
          <w:color w:val="000000" w:themeColor="text1"/>
          <w:sz w:val="22"/>
          <w:szCs w:val="22"/>
        </w:rPr>
        <w:t>z</w:t>
      </w:r>
      <w:r w:rsidR="004A2DDB" w:rsidRPr="0080119D">
        <w:rPr>
          <w:rFonts w:ascii="Tahoma" w:hAnsi="Tahoma" w:cs="Tahoma"/>
          <w:color w:val="000000" w:themeColor="text1"/>
          <w:sz w:val="22"/>
          <w:szCs w:val="22"/>
        </w:rPr>
        <w:t>astoupena:</w:t>
      </w:r>
      <w:r w:rsidR="00B2049C" w:rsidRPr="0080119D">
        <w:rPr>
          <w:rFonts w:ascii="Tahoma" w:hAnsi="Tahoma" w:cs="Tahoma"/>
          <w:color w:val="000000" w:themeColor="text1"/>
          <w:sz w:val="22"/>
          <w:szCs w:val="22"/>
        </w:rPr>
        <w:t xml:space="preserve"> </w:t>
      </w:r>
      <w:r w:rsidR="006E411D" w:rsidRPr="0080119D">
        <w:rPr>
          <w:rFonts w:ascii="Tahoma" w:hAnsi="Tahoma" w:cs="Tahoma"/>
          <w:color w:val="000000" w:themeColor="text1"/>
          <w:sz w:val="22"/>
          <w:szCs w:val="22"/>
        </w:rPr>
        <w:t>Ing. Jakubem Chmielem</w:t>
      </w:r>
      <w:r w:rsidRPr="0080119D">
        <w:rPr>
          <w:rFonts w:ascii="Tahoma" w:hAnsi="Tahoma" w:cs="Tahoma"/>
          <w:color w:val="000000" w:themeColor="text1"/>
          <w:sz w:val="22"/>
          <w:szCs w:val="22"/>
        </w:rPr>
        <w:tab/>
      </w:r>
    </w:p>
    <w:p w14:paraId="1261982D" w14:textId="26722CF4" w:rsidR="004A2DDB" w:rsidRPr="0080119D" w:rsidRDefault="004A2DDB" w:rsidP="00A60B84">
      <w:pPr>
        <w:numPr>
          <w:ilvl w:val="12"/>
          <w:numId w:val="0"/>
        </w:numPr>
        <w:tabs>
          <w:tab w:val="left" w:pos="2835"/>
        </w:tabs>
        <w:ind w:left="357"/>
        <w:jc w:val="both"/>
        <w:rPr>
          <w:rFonts w:ascii="Tahoma" w:hAnsi="Tahoma" w:cs="Tahoma"/>
          <w:color w:val="000000" w:themeColor="text1"/>
          <w:sz w:val="22"/>
          <w:szCs w:val="22"/>
        </w:rPr>
      </w:pPr>
      <w:r w:rsidRPr="0080119D">
        <w:rPr>
          <w:rFonts w:ascii="Tahoma" w:hAnsi="Tahoma" w:cs="Tahoma"/>
          <w:color w:val="000000" w:themeColor="text1"/>
          <w:sz w:val="22"/>
          <w:szCs w:val="22"/>
        </w:rPr>
        <w:t>IČ</w:t>
      </w:r>
      <w:r w:rsidR="00511906" w:rsidRPr="0080119D">
        <w:rPr>
          <w:rFonts w:ascii="Tahoma" w:hAnsi="Tahoma" w:cs="Tahoma"/>
          <w:color w:val="000000" w:themeColor="text1"/>
          <w:sz w:val="22"/>
          <w:szCs w:val="22"/>
        </w:rPr>
        <w:t>O</w:t>
      </w:r>
      <w:r w:rsidRPr="0080119D">
        <w:rPr>
          <w:rFonts w:ascii="Tahoma" w:hAnsi="Tahoma" w:cs="Tahoma"/>
          <w:color w:val="000000" w:themeColor="text1"/>
          <w:sz w:val="22"/>
          <w:szCs w:val="22"/>
        </w:rPr>
        <w:t>:</w:t>
      </w:r>
      <w:r w:rsidR="00B2049C" w:rsidRPr="0080119D">
        <w:rPr>
          <w:rFonts w:ascii="Tahoma" w:hAnsi="Tahoma" w:cs="Tahoma"/>
          <w:color w:val="000000" w:themeColor="text1"/>
          <w:sz w:val="22"/>
          <w:szCs w:val="22"/>
        </w:rPr>
        <w:t xml:space="preserve"> </w:t>
      </w:r>
      <w:r w:rsidR="006E411D" w:rsidRPr="0080119D">
        <w:rPr>
          <w:rFonts w:ascii="Tahoma" w:hAnsi="Tahoma" w:cs="Tahoma"/>
          <w:color w:val="000000" w:themeColor="text1"/>
          <w:sz w:val="22"/>
          <w:szCs w:val="22"/>
        </w:rPr>
        <w:t>08329575</w:t>
      </w:r>
    </w:p>
    <w:p w14:paraId="4517BAAF" w14:textId="287E5399" w:rsidR="004A2DDB" w:rsidRPr="0080119D" w:rsidRDefault="004A2DDB" w:rsidP="00A60B84">
      <w:pPr>
        <w:numPr>
          <w:ilvl w:val="12"/>
          <w:numId w:val="0"/>
        </w:numPr>
        <w:tabs>
          <w:tab w:val="left" w:pos="2835"/>
        </w:tabs>
        <w:ind w:left="357"/>
        <w:jc w:val="both"/>
        <w:rPr>
          <w:rFonts w:ascii="Tahoma" w:hAnsi="Tahoma" w:cs="Tahoma"/>
          <w:color w:val="000000" w:themeColor="text1"/>
          <w:sz w:val="22"/>
          <w:szCs w:val="22"/>
        </w:rPr>
      </w:pPr>
      <w:r w:rsidRPr="0080119D">
        <w:rPr>
          <w:rFonts w:ascii="Tahoma" w:hAnsi="Tahoma" w:cs="Tahoma"/>
          <w:color w:val="000000" w:themeColor="text1"/>
          <w:sz w:val="22"/>
          <w:szCs w:val="22"/>
        </w:rPr>
        <w:t>DIČ:</w:t>
      </w:r>
      <w:r w:rsidR="006E411D" w:rsidRPr="0080119D">
        <w:rPr>
          <w:rFonts w:ascii="Tahoma" w:hAnsi="Tahoma" w:cs="Tahoma"/>
          <w:color w:val="000000" w:themeColor="text1"/>
          <w:sz w:val="22"/>
          <w:szCs w:val="22"/>
        </w:rPr>
        <w:t xml:space="preserve"> CZ08329575</w:t>
      </w:r>
      <w:r w:rsidR="00443DFF" w:rsidRPr="0080119D">
        <w:rPr>
          <w:rFonts w:ascii="Tahoma" w:hAnsi="Tahoma" w:cs="Tahoma"/>
          <w:color w:val="000000" w:themeColor="text1"/>
          <w:sz w:val="22"/>
          <w:szCs w:val="22"/>
        </w:rPr>
        <w:tab/>
      </w:r>
    </w:p>
    <w:p w14:paraId="3A61983A" w14:textId="3B1D917E" w:rsidR="004A2DDB" w:rsidRPr="0080119D" w:rsidRDefault="00443DFF" w:rsidP="00A60B84">
      <w:pPr>
        <w:numPr>
          <w:ilvl w:val="12"/>
          <w:numId w:val="0"/>
        </w:numPr>
        <w:tabs>
          <w:tab w:val="left" w:pos="2835"/>
        </w:tabs>
        <w:ind w:left="357"/>
        <w:jc w:val="both"/>
        <w:rPr>
          <w:rFonts w:ascii="Tahoma" w:hAnsi="Tahoma" w:cs="Tahoma"/>
          <w:color w:val="000000" w:themeColor="text1"/>
          <w:sz w:val="22"/>
          <w:szCs w:val="22"/>
        </w:rPr>
      </w:pPr>
      <w:r w:rsidRPr="0080119D">
        <w:rPr>
          <w:rFonts w:ascii="Tahoma" w:hAnsi="Tahoma" w:cs="Tahoma"/>
          <w:color w:val="000000" w:themeColor="text1"/>
          <w:sz w:val="22"/>
          <w:szCs w:val="22"/>
        </w:rPr>
        <w:t>b</w:t>
      </w:r>
      <w:r w:rsidR="004A2DDB" w:rsidRPr="0080119D">
        <w:rPr>
          <w:rFonts w:ascii="Tahoma" w:hAnsi="Tahoma" w:cs="Tahoma"/>
          <w:color w:val="000000" w:themeColor="text1"/>
          <w:sz w:val="22"/>
          <w:szCs w:val="22"/>
        </w:rPr>
        <w:t>ankovní spojení:</w:t>
      </w:r>
      <w:r w:rsidR="006E411D" w:rsidRPr="0080119D">
        <w:rPr>
          <w:rFonts w:ascii="Tahoma" w:hAnsi="Tahoma" w:cs="Tahoma"/>
          <w:color w:val="000000" w:themeColor="text1"/>
          <w:sz w:val="22"/>
          <w:szCs w:val="22"/>
        </w:rPr>
        <w:t xml:space="preserve"> </w:t>
      </w:r>
      <w:proofErr w:type="spellStart"/>
      <w:r w:rsidR="009653B9">
        <w:rPr>
          <w:rFonts w:ascii="Tahoma" w:hAnsi="Tahoma" w:cs="Tahoma"/>
          <w:color w:val="000000" w:themeColor="text1"/>
          <w:sz w:val="22"/>
          <w:szCs w:val="22"/>
        </w:rPr>
        <w:t>xxxxx</w:t>
      </w:r>
      <w:proofErr w:type="spellEnd"/>
    </w:p>
    <w:p w14:paraId="4D19BBF1" w14:textId="0BCA7FC7" w:rsidR="004A2DDB" w:rsidRPr="0080119D" w:rsidRDefault="00443DFF" w:rsidP="00A60B84">
      <w:pPr>
        <w:numPr>
          <w:ilvl w:val="12"/>
          <w:numId w:val="0"/>
        </w:numPr>
        <w:tabs>
          <w:tab w:val="left" w:pos="2835"/>
        </w:tabs>
        <w:ind w:left="357"/>
        <w:jc w:val="both"/>
        <w:rPr>
          <w:rFonts w:ascii="Tahoma" w:hAnsi="Tahoma" w:cs="Tahoma"/>
          <w:color w:val="000000" w:themeColor="text1"/>
          <w:sz w:val="22"/>
          <w:szCs w:val="22"/>
        </w:rPr>
      </w:pPr>
      <w:r w:rsidRPr="0080119D">
        <w:rPr>
          <w:rFonts w:ascii="Tahoma" w:hAnsi="Tahoma" w:cs="Tahoma"/>
          <w:color w:val="000000" w:themeColor="text1"/>
          <w:sz w:val="22"/>
          <w:szCs w:val="22"/>
        </w:rPr>
        <w:t>č</w:t>
      </w:r>
      <w:r w:rsidR="004A2DDB" w:rsidRPr="0080119D">
        <w:rPr>
          <w:rFonts w:ascii="Tahoma" w:hAnsi="Tahoma" w:cs="Tahoma"/>
          <w:color w:val="000000" w:themeColor="text1"/>
          <w:sz w:val="22"/>
          <w:szCs w:val="22"/>
        </w:rPr>
        <w:t>íslo účtu:</w:t>
      </w:r>
      <w:r w:rsidR="006E411D" w:rsidRPr="0080119D">
        <w:rPr>
          <w:color w:val="000000" w:themeColor="text1"/>
        </w:rPr>
        <w:t xml:space="preserve"> </w:t>
      </w:r>
      <w:proofErr w:type="spellStart"/>
      <w:r w:rsidR="009653B9">
        <w:rPr>
          <w:rFonts w:ascii="Tahoma" w:hAnsi="Tahoma" w:cs="Tahoma"/>
          <w:color w:val="000000" w:themeColor="text1"/>
          <w:sz w:val="22"/>
          <w:szCs w:val="22"/>
        </w:rPr>
        <w:t>xxxx</w:t>
      </w:r>
      <w:proofErr w:type="spellEnd"/>
    </w:p>
    <w:p w14:paraId="3947D6B8" w14:textId="45A64D99" w:rsidR="002B2982" w:rsidRPr="0080119D" w:rsidRDefault="004A2DDB" w:rsidP="00A60B84">
      <w:pPr>
        <w:spacing w:before="120"/>
        <w:ind w:left="357"/>
        <w:jc w:val="both"/>
        <w:rPr>
          <w:rFonts w:ascii="Tahoma" w:hAnsi="Tahoma" w:cs="Tahoma"/>
          <w:color w:val="000000" w:themeColor="text1"/>
          <w:sz w:val="22"/>
          <w:szCs w:val="22"/>
        </w:rPr>
      </w:pPr>
      <w:r w:rsidRPr="0080119D">
        <w:rPr>
          <w:rFonts w:ascii="Tahoma" w:hAnsi="Tahoma" w:cs="Tahoma"/>
          <w:color w:val="000000" w:themeColor="text1"/>
          <w:sz w:val="22"/>
          <w:szCs w:val="22"/>
        </w:rPr>
        <w:t xml:space="preserve">Zapsána v obchodním rejstříku vedeném </w:t>
      </w:r>
      <w:r w:rsidR="00B2049C" w:rsidRPr="0080119D">
        <w:rPr>
          <w:rFonts w:ascii="Tahoma" w:hAnsi="Tahoma" w:cs="Tahoma"/>
          <w:color w:val="000000" w:themeColor="text1"/>
          <w:sz w:val="22"/>
          <w:szCs w:val="22"/>
        </w:rPr>
        <w:t xml:space="preserve">Krajským </w:t>
      </w:r>
      <w:r w:rsidRPr="0080119D">
        <w:rPr>
          <w:rFonts w:ascii="Tahoma" w:hAnsi="Tahoma" w:cs="Tahoma"/>
          <w:color w:val="000000" w:themeColor="text1"/>
          <w:sz w:val="22"/>
          <w:szCs w:val="22"/>
        </w:rPr>
        <w:t>soudem v</w:t>
      </w:r>
      <w:r w:rsidR="00443DFF" w:rsidRPr="0080119D">
        <w:rPr>
          <w:rFonts w:ascii="Tahoma" w:hAnsi="Tahoma" w:cs="Tahoma"/>
          <w:color w:val="000000" w:themeColor="text1"/>
          <w:sz w:val="22"/>
          <w:szCs w:val="22"/>
        </w:rPr>
        <w:t> </w:t>
      </w:r>
      <w:r w:rsidR="00B2049C" w:rsidRPr="0080119D">
        <w:rPr>
          <w:rFonts w:ascii="Tahoma" w:hAnsi="Tahoma" w:cs="Tahoma"/>
          <w:color w:val="000000" w:themeColor="text1"/>
          <w:sz w:val="22"/>
          <w:szCs w:val="22"/>
        </w:rPr>
        <w:t>Ostravě</w:t>
      </w:r>
      <w:r w:rsidRPr="0080119D">
        <w:rPr>
          <w:rFonts w:ascii="Tahoma" w:hAnsi="Tahoma" w:cs="Tahoma"/>
          <w:color w:val="000000" w:themeColor="text1"/>
          <w:sz w:val="22"/>
          <w:szCs w:val="22"/>
        </w:rPr>
        <w:t xml:space="preserve"> </w:t>
      </w:r>
      <w:r w:rsidR="002B2982" w:rsidRPr="0080119D">
        <w:rPr>
          <w:rFonts w:ascii="Tahoma" w:hAnsi="Tahoma" w:cs="Tahoma"/>
          <w:color w:val="000000" w:themeColor="text1"/>
          <w:sz w:val="22"/>
          <w:szCs w:val="22"/>
        </w:rPr>
        <w:t xml:space="preserve">odd. </w:t>
      </w:r>
      <w:r w:rsidR="006E411D" w:rsidRPr="0080119D">
        <w:rPr>
          <w:rFonts w:ascii="Tahoma" w:hAnsi="Tahoma" w:cs="Tahoma"/>
          <w:color w:val="000000" w:themeColor="text1"/>
          <w:sz w:val="22"/>
          <w:szCs w:val="22"/>
        </w:rPr>
        <w:t>C</w:t>
      </w:r>
      <w:r w:rsidR="002B2982" w:rsidRPr="0080119D">
        <w:rPr>
          <w:rFonts w:ascii="Tahoma" w:hAnsi="Tahoma" w:cs="Tahoma"/>
          <w:color w:val="000000" w:themeColor="text1"/>
          <w:sz w:val="22"/>
          <w:szCs w:val="22"/>
        </w:rPr>
        <w:t xml:space="preserve">, </w:t>
      </w:r>
      <w:proofErr w:type="spellStart"/>
      <w:r w:rsidR="002B2982" w:rsidRPr="0080119D">
        <w:rPr>
          <w:rFonts w:ascii="Tahoma" w:hAnsi="Tahoma" w:cs="Tahoma"/>
          <w:color w:val="000000" w:themeColor="text1"/>
          <w:sz w:val="22"/>
          <w:szCs w:val="22"/>
        </w:rPr>
        <w:t>vl</w:t>
      </w:r>
      <w:proofErr w:type="spellEnd"/>
      <w:r w:rsidR="002B2982" w:rsidRPr="0080119D">
        <w:rPr>
          <w:rFonts w:ascii="Tahoma" w:hAnsi="Tahoma" w:cs="Tahoma"/>
          <w:color w:val="000000" w:themeColor="text1"/>
          <w:sz w:val="22"/>
          <w:szCs w:val="22"/>
        </w:rPr>
        <w:t>.</w:t>
      </w:r>
      <w:r w:rsidR="006E411D" w:rsidRPr="0080119D">
        <w:rPr>
          <w:rFonts w:ascii="Tahoma" w:hAnsi="Tahoma" w:cs="Tahoma"/>
          <w:color w:val="000000" w:themeColor="text1"/>
          <w:sz w:val="22"/>
          <w:szCs w:val="22"/>
        </w:rPr>
        <w:t xml:space="preserve"> 79174</w:t>
      </w:r>
    </w:p>
    <w:p w14:paraId="4D3722FC" w14:textId="254ECCBB" w:rsidR="004A2DDB" w:rsidRPr="0080119D" w:rsidRDefault="004A2DDB" w:rsidP="00A60B84">
      <w:pPr>
        <w:spacing w:before="120"/>
        <w:ind w:left="357"/>
        <w:jc w:val="both"/>
        <w:rPr>
          <w:rFonts w:ascii="Tahoma" w:hAnsi="Tahoma" w:cs="Tahoma"/>
          <w:color w:val="000000" w:themeColor="text1"/>
          <w:sz w:val="22"/>
          <w:szCs w:val="22"/>
        </w:rPr>
      </w:pPr>
      <w:r w:rsidRPr="0080119D">
        <w:rPr>
          <w:rFonts w:ascii="Tahoma" w:hAnsi="Tahoma" w:cs="Tahoma"/>
          <w:color w:val="000000" w:themeColor="text1"/>
          <w:sz w:val="22"/>
          <w:szCs w:val="22"/>
        </w:rPr>
        <w:t>Osoba oprávněná jednat ve věcech technických a realizace stavby:</w:t>
      </w:r>
    </w:p>
    <w:p w14:paraId="7F67DFF1" w14:textId="665DC0AE" w:rsidR="000649BA" w:rsidRPr="0080119D" w:rsidRDefault="009653B9" w:rsidP="00B2049C">
      <w:pPr>
        <w:pStyle w:val="dajeOSmluvnStran"/>
        <w:numPr>
          <w:ilvl w:val="0"/>
          <w:numId w:val="0"/>
        </w:numPr>
        <w:spacing w:before="60"/>
        <w:ind w:left="357"/>
        <w:jc w:val="both"/>
        <w:rPr>
          <w:rFonts w:ascii="Tahoma" w:hAnsi="Tahoma" w:cs="Tahoma"/>
          <w:color w:val="000000" w:themeColor="text1"/>
          <w:sz w:val="22"/>
          <w:szCs w:val="22"/>
        </w:rPr>
      </w:pPr>
      <w:proofErr w:type="spellStart"/>
      <w:r>
        <w:rPr>
          <w:rFonts w:ascii="Tahoma" w:hAnsi="Tahoma" w:cs="Tahoma"/>
          <w:color w:val="000000" w:themeColor="text1"/>
          <w:sz w:val="22"/>
          <w:szCs w:val="22"/>
        </w:rPr>
        <w:t>xxxxx</w:t>
      </w:r>
      <w:proofErr w:type="spellEnd"/>
      <w:r w:rsidR="004A2DDB" w:rsidRPr="0080119D">
        <w:rPr>
          <w:rFonts w:ascii="Tahoma" w:hAnsi="Tahoma" w:cs="Tahoma"/>
          <w:color w:val="000000" w:themeColor="text1"/>
          <w:sz w:val="22"/>
          <w:szCs w:val="22"/>
        </w:rPr>
        <w:t>, tel.</w:t>
      </w:r>
      <w:r w:rsidR="00443DFF" w:rsidRPr="0080119D">
        <w:rPr>
          <w:rFonts w:ascii="Tahoma" w:hAnsi="Tahoma" w:cs="Tahoma"/>
          <w:color w:val="000000" w:themeColor="text1"/>
          <w:sz w:val="22"/>
          <w:szCs w:val="22"/>
        </w:rPr>
        <w:t>: </w:t>
      </w:r>
      <w:proofErr w:type="spellStart"/>
      <w:r>
        <w:rPr>
          <w:rFonts w:ascii="Tahoma" w:hAnsi="Tahoma" w:cs="Tahoma"/>
          <w:color w:val="000000" w:themeColor="text1"/>
          <w:sz w:val="22"/>
          <w:szCs w:val="22"/>
        </w:rPr>
        <w:t>xxx</w:t>
      </w:r>
      <w:proofErr w:type="spellEnd"/>
      <w:r w:rsidR="00B2049C" w:rsidRPr="0080119D">
        <w:rPr>
          <w:rFonts w:ascii="Tahoma" w:hAnsi="Tahoma" w:cs="Tahoma"/>
          <w:color w:val="000000" w:themeColor="text1"/>
          <w:sz w:val="22"/>
          <w:szCs w:val="22"/>
        </w:rPr>
        <w:t>, e-mail:</w:t>
      </w:r>
      <w:r w:rsidR="006E411D" w:rsidRPr="0080119D">
        <w:rPr>
          <w:color w:val="000000" w:themeColor="text1"/>
        </w:rPr>
        <w:t xml:space="preserve"> </w:t>
      </w:r>
      <w:proofErr w:type="spellStart"/>
      <w:r>
        <w:rPr>
          <w:rFonts w:ascii="Tahoma" w:hAnsi="Tahoma" w:cs="Tahoma"/>
          <w:color w:val="000000" w:themeColor="text1"/>
          <w:sz w:val="22"/>
          <w:szCs w:val="22"/>
        </w:rPr>
        <w:t>xxxx</w:t>
      </w:r>
      <w:proofErr w:type="spellEnd"/>
    </w:p>
    <w:p w14:paraId="2623BC79" w14:textId="486708F1" w:rsidR="0080119D" w:rsidRPr="0080119D" w:rsidRDefault="009653B9" w:rsidP="00B2049C">
      <w:pPr>
        <w:pStyle w:val="dajeOSmluvnStran"/>
        <w:numPr>
          <w:ilvl w:val="0"/>
          <w:numId w:val="0"/>
        </w:numPr>
        <w:spacing w:before="60"/>
        <w:ind w:left="357"/>
        <w:jc w:val="both"/>
        <w:rPr>
          <w:rFonts w:ascii="Tahoma" w:hAnsi="Tahoma" w:cs="Tahoma"/>
          <w:color w:val="000000" w:themeColor="text1"/>
          <w:sz w:val="22"/>
          <w:szCs w:val="22"/>
        </w:rPr>
      </w:pPr>
      <w:proofErr w:type="spellStart"/>
      <w:r>
        <w:rPr>
          <w:rFonts w:ascii="Tahoma" w:hAnsi="Tahoma" w:cs="Tahoma"/>
          <w:color w:val="000000" w:themeColor="text1"/>
          <w:sz w:val="22"/>
          <w:szCs w:val="22"/>
        </w:rPr>
        <w:t>xxx</w:t>
      </w:r>
      <w:proofErr w:type="spellEnd"/>
      <w:r w:rsidR="0080119D" w:rsidRPr="0080119D">
        <w:rPr>
          <w:rFonts w:ascii="Tahoma" w:hAnsi="Tahoma" w:cs="Tahoma"/>
          <w:color w:val="000000" w:themeColor="text1"/>
          <w:sz w:val="22"/>
          <w:szCs w:val="22"/>
        </w:rPr>
        <w:t>, tel.:</w:t>
      </w:r>
      <w:r w:rsidR="0080119D" w:rsidRPr="0080119D">
        <w:rPr>
          <w:color w:val="000000" w:themeColor="text1"/>
        </w:rPr>
        <w:t xml:space="preserve"> </w:t>
      </w:r>
      <w:proofErr w:type="spellStart"/>
      <w:r>
        <w:rPr>
          <w:rFonts w:ascii="Tahoma" w:hAnsi="Tahoma" w:cs="Tahoma"/>
          <w:color w:val="000000" w:themeColor="text1"/>
          <w:sz w:val="22"/>
          <w:szCs w:val="22"/>
        </w:rPr>
        <w:t>xxx</w:t>
      </w:r>
      <w:proofErr w:type="spellEnd"/>
      <w:r w:rsidR="0080119D" w:rsidRPr="0080119D">
        <w:rPr>
          <w:rFonts w:ascii="Tahoma" w:hAnsi="Tahoma" w:cs="Tahoma"/>
          <w:color w:val="000000" w:themeColor="text1"/>
          <w:sz w:val="22"/>
          <w:szCs w:val="22"/>
        </w:rPr>
        <w:t xml:space="preserve">, e-mail: </w:t>
      </w:r>
      <w:proofErr w:type="spellStart"/>
      <w:r>
        <w:rPr>
          <w:rFonts w:ascii="Tahoma" w:hAnsi="Tahoma" w:cs="Tahoma"/>
          <w:color w:val="000000" w:themeColor="text1"/>
          <w:sz w:val="22"/>
          <w:szCs w:val="22"/>
        </w:rPr>
        <w:t>xxxxxxx</w:t>
      </w:r>
      <w:bookmarkStart w:id="0" w:name="_GoBack"/>
      <w:bookmarkEnd w:id="0"/>
      <w:proofErr w:type="spellEnd"/>
    </w:p>
    <w:p w14:paraId="30F9F09B" w14:textId="78868805" w:rsidR="004A2DDB" w:rsidRDefault="004A2DDB" w:rsidP="00B2049C">
      <w:pPr>
        <w:pStyle w:val="dajeOSmluvnStran"/>
        <w:numPr>
          <w:ilvl w:val="0"/>
          <w:numId w:val="0"/>
        </w:numPr>
        <w:spacing w:before="6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134D5068" w14:textId="4420B677" w:rsidR="00296540" w:rsidRDefault="004A2DDB" w:rsidP="00F5380B">
      <w:pPr>
        <w:numPr>
          <w:ilvl w:val="0"/>
          <w:numId w:val="16"/>
        </w:numPr>
        <w:tabs>
          <w:tab w:val="clear" w:pos="360"/>
        </w:tabs>
        <w:spacing w:before="120"/>
        <w:jc w:val="both"/>
        <w:rPr>
          <w:rFonts w:ascii="Tahoma" w:hAnsi="Tahoma" w:cs="Tahoma"/>
          <w:color w:val="000000" w:themeColor="text1"/>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13095D">
        <w:rPr>
          <w:rFonts w:ascii="Tahoma" w:hAnsi="Tahoma" w:cs="Tahoma"/>
          <w:sz w:val="22"/>
          <w:szCs w:val="22"/>
        </w:rPr>
        <w:t>„</w:t>
      </w:r>
      <w:r w:rsidR="00523B03">
        <w:rPr>
          <w:rFonts w:ascii="Tahoma" w:hAnsi="Tahoma" w:cs="Tahoma"/>
          <w:sz w:val="22"/>
          <w:szCs w:val="22"/>
        </w:rPr>
        <w:t>Vybavení půdní vestavby školy kl</w:t>
      </w:r>
      <w:r w:rsidR="005377CD">
        <w:rPr>
          <w:rFonts w:ascii="Tahoma" w:hAnsi="Tahoma" w:cs="Tahoma"/>
          <w:sz w:val="22"/>
          <w:szCs w:val="22"/>
        </w:rPr>
        <w:t>i</w:t>
      </w:r>
      <w:r w:rsidR="00523B03">
        <w:rPr>
          <w:rFonts w:ascii="Tahoma" w:hAnsi="Tahoma" w:cs="Tahoma"/>
          <w:sz w:val="22"/>
          <w:szCs w:val="22"/>
        </w:rPr>
        <w:t>matizací</w:t>
      </w:r>
      <w:r w:rsidR="00A926E4">
        <w:rPr>
          <w:rFonts w:ascii="Tahoma" w:hAnsi="Tahoma" w:cs="Tahoma"/>
          <w:sz w:val="22"/>
          <w:szCs w:val="22"/>
        </w:rPr>
        <w:t>“</w:t>
      </w:r>
      <w:r w:rsidR="00A926E4">
        <w:rPr>
          <w:rFonts w:ascii="Tahoma" w:hAnsi="Tahoma" w:cs="Tahoma"/>
          <w:color w:val="000000" w:themeColor="text1"/>
          <w:sz w:val="22"/>
          <w:szCs w:val="22"/>
        </w:rPr>
        <w:t xml:space="preserve">, </w:t>
      </w:r>
      <w:r w:rsidR="00C210A1" w:rsidRPr="00E476D1">
        <w:rPr>
          <w:rFonts w:ascii="Tahoma" w:hAnsi="Tahoma" w:cs="Tahoma"/>
          <w:color w:val="000000" w:themeColor="text1"/>
          <w:sz w:val="22"/>
          <w:szCs w:val="22"/>
        </w:rPr>
        <w:t xml:space="preserve">konkrétně </w:t>
      </w:r>
      <w:r w:rsidR="00523B03">
        <w:rPr>
          <w:rFonts w:ascii="Tahoma" w:hAnsi="Tahoma" w:cs="Tahoma"/>
          <w:color w:val="000000" w:themeColor="text1"/>
          <w:sz w:val="22"/>
          <w:szCs w:val="22"/>
        </w:rPr>
        <w:t>instalac</w:t>
      </w:r>
      <w:r w:rsidR="0023622B">
        <w:rPr>
          <w:rFonts w:ascii="Tahoma" w:hAnsi="Tahoma" w:cs="Tahoma"/>
          <w:color w:val="000000" w:themeColor="text1"/>
          <w:sz w:val="22"/>
          <w:szCs w:val="22"/>
        </w:rPr>
        <w:t>i</w:t>
      </w:r>
      <w:r w:rsidR="00523B03">
        <w:rPr>
          <w:rFonts w:ascii="Tahoma" w:hAnsi="Tahoma" w:cs="Tahoma"/>
          <w:color w:val="000000" w:themeColor="text1"/>
          <w:sz w:val="22"/>
          <w:szCs w:val="22"/>
        </w:rPr>
        <w:t xml:space="preserve"> kazetových a nástěnných jednotek, dle</w:t>
      </w:r>
    </w:p>
    <w:p w14:paraId="7687F9B1" w14:textId="343F8ABE" w:rsidR="00C6092E" w:rsidRPr="00C6092E" w:rsidRDefault="00C6092E" w:rsidP="00F5380B">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w:t>
      </w:r>
      <w:r w:rsidR="00523B03">
        <w:rPr>
          <w:rFonts w:ascii="Tahoma" w:hAnsi="Tahoma" w:cs="Tahoma"/>
          <w:sz w:val="22"/>
          <w:szCs w:val="22"/>
        </w:rPr>
        <w:t>,</w:t>
      </w:r>
    </w:p>
    <w:p w14:paraId="0DBB7ADC" w14:textId="0E542E25"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 xml:space="preserve">h děl </w:t>
      </w:r>
      <w:r w:rsidR="007D43DA">
        <w:rPr>
          <w:rFonts w:ascii="Tahoma" w:hAnsi="Tahoma" w:cs="Tahoma"/>
          <w:sz w:val="22"/>
          <w:szCs w:val="22"/>
        </w:rPr>
        <w:t xml:space="preserve">zejména dle zákona č. 183/2006 Sb., o územním plánování a stavebním řádu (stavební zákon), ve znění pozdějších předpisů a od okamžiku nabytí účinnosti zákona č. 283/2021 Sb., stavební zákon, ve znění pozdějších předpisů, dle tohoto zákona (zákon č. 183/2006 Sb. a zákon č. 283/2021 Sb. se dále jednotně označují jen jako „stavební zákon“) </w:t>
      </w:r>
      <w:r w:rsidR="00281B1F">
        <w:rPr>
          <w:rFonts w:ascii="Tahoma" w:hAnsi="Tahoma" w:cs="Tahoma"/>
          <w:sz w:val="22"/>
          <w:szCs w:val="22"/>
        </w:rPr>
        <w:t>a ustanovení této smlouvy</w:t>
      </w:r>
    </w:p>
    <w:p w14:paraId="77250ABE" w14:textId="2E01FCD0" w:rsidR="00C83A59" w:rsidRDefault="004A2DDB" w:rsidP="00A804AB">
      <w:pPr>
        <w:spacing w:before="120"/>
        <w:ind w:left="357"/>
        <w:jc w:val="both"/>
        <w:rPr>
          <w:rFonts w:ascii="Tahoma" w:hAnsi="Tahoma" w:cs="Tahoma"/>
        </w:rPr>
      </w:pPr>
      <w:r w:rsidRPr="00A045E6">
        <w:rPr>
          <w:rFonts w:ascii="Tahoma" w:hAnsi="Tahoma" w:cs="Tahoma"/>
          <w:sz w:val="22"/>
          <w:szCs w:val="22"/>
        </w:rPr>
        <w:t xml:space="preserve">(dále </w:t>
      </w:r>
      <w:r w:rsidR="00BE1E0C">
        <w:rPr>
          <w:rFonts w:ascii="Tahoma" w:hAnsi="Tahoma" w:cs="Tahoma"/>
          <w:sz w:val="22"/>
          <w:szCs w:val="22"/>
        </w:rPr>
        <w:t>ta</w:t>
      </w:r>
      <w:r w:rsidR="00FD19DB">
        <w:rPr>
          <w:rFonts w:ascii="Tahoma" w:hAnsi="Tahoma" w:cs="Tahoma"/>
          <w:sz w:val="22"/>
          <w:szCs w:val="22"/>
        </w:rPr>
        <w:t xml:space="preserve">ké </w:t>
      </w:r>
      <w:r w:rsidRPr="00A045E6">
        <w:rPr>
          <w:rFonts w:ascii="Tahoma" w:hAnsi="Tahoma" w:cs="Tahoma"/>
          <w:sz w:val="22"/>
          <w:szCs w:val="22"/>
        </w:rPr>
        <w:t>jen „dílo“).</w:t>
      </w:r>
      <w:r w:rsidR="00A804AB" w:rsidRPr="00A804AB">
        <w:rPr>
          <w:rFonts w:ascii="Tahoma" w:hAnsi="Tahoma" w:cs="Tahoma"/>
        </w:rPr>
        <w:t xml:space="preserve"> </w:t>
      </w:r>
    </w:p>
    <w:p w14:paraId="2980CDE1" w14:textId="770432FD" w:rsidR="00A804AB" w:rsidRPr="00A804AB" w:rsidRDefault="00A804AB" w:rsidP="00A804AB">
      <w:pPr>
        <w:spacing w:before="120"/>
        <w:ind w:left="357"/>
        <w:jc w:val="both"/>
        <w:rPr>
          <w:rFonts w:ascii="Tahoma" w:hAnsi="Tahoma" w:cs="Tahoma"/>
          <w:sz w:val="22"/>
          <w:szCs w:val="22"/>
        </w:rPr>
      </w:pPr>
      <w:r w:rsidRPr="00A804AB">
        <w:rPr>
          <w:rFonts w:ascii="Tahoma" w:hAnsi="Tahoma" w:cs="Tahoma"/>
          <w:sz w:val="22"/>
          <w:szCs w:val="22"/>
        </w:rPr>
        <w:t>Pokud se ve smlouvě hovoří o částech díla</w:t>
      </w:r>
      <w:r w:rsidR="00A7394A">
        <w:rPr>
          <w:rFonts w:ascii="Tahoma" w:hAnsi="Tahoma" w:cs="Tahoma"/>
          <w:sz w:val="22"/>
          <w:szCs w:val="22"/>
        </w:rPr>
        <w:t xml:space="preserve"> nebo o díle</w:t>
      </w:r>
      <w:r w:rsidRPr="00A804AB">
        <w:rPr>
          <w:rFonts w:ascii="Tahoma" w:hAnsi="Tahoma" w:cs="Tahoma"/>
          <w:sz w:val="22"/>
          <w:szCs w:val="22"/>
        </w:rPr>
        <w:t>, považují se za ně i jednotlivé etapy.</w:t>
      </w:r>
    </w:p>
    <w:p w14:paraId="6C650184" w14:textId="4D670BC7" w:rsidR="004A2DDB" w:rsidRPr="00A804AB" w:rsidRDefault="004A2DDB" w:rsidP="0051293B">
      <w:pPr>
        <w:spacing w:before="120"/>
        <w:ind w:left="357"/>
        <w:jc w:val="both"/>
        <w:rPr>
          <w:rFonts w:ascii="Tahoma" w:hAnsi="Tahoma" w:cs="Tahoma"/>
          <w:sz w:val="22"/>
          <w:szCs w:val="22"/>
        </w:rPr>
      </w:pPr>
    </w:p>
    <w:p w14:paraId="53283C3A" w14:textId="77777777" w:rsidR="002D41B6" w:rsidRPr="00A045E6" w:rsidRDefault="002D41B6" w:rsidP="002D41B6">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2E92FC61"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52E6971A">
        <w:rPr>
          <w:rFonts w:ascii="Tahoma" w:hAnsi="Tahoma" w:cs="Tahoma"/>
          <w:sz w:val="22"/>
          <w:szCs w:val="22"/>
        </w:rPr>
        <w:t>zpracování dokumentace skutečného provedení stavby ve třech vyhotoveních a</w:t>
      </w:r>
      <w:r w:rsidR="009B3F75">
        <w:rPr>
          <w:rFonts w:ascii="Tahoma" w:hAnsi="Tahoma" w:cs="Tahoma"/>
          <w:sz w:val="22"/>
          <w:szCs w:val="22"/>
        </w:rPr>
        <w:t> </w:t>
      </w:r>
      <w:r w:rsidRPr="52E6971A">
        <w:rPr>
          <w:rFonts w:ascii="Tahoma" w:hAnsi="Tahoma" w:cs="Tahoma"/>
          <w:sz w:val="22"/>
          <w:szCs w:val="22"/>
        </w:rPr>
        <w:t>geodetické zaměření stavby včetně geometrického plánu v šesti vyhotoveních</w:t>
      </w:r>
      <w:r w:rsidR="52E6971A" w:rsidRPr="52E6971A">
        <w:rPr>
          <w:rFonts w:ascii="Tahoma" w:eastAsia="Tahoma" w:hAnsi="Tahoma" w:cs="Tahoma"/>
          <w:color w:val="FF00FF"/>
          <w:sz w:val="22"/>
          <w:szCs w:val="22"/>
        </w:rPr>
        <w:t xml:space="preserve"> </w:t>
      </w:r>
      <w:r w:rsidR="52E6971A" w:rsidRPr="006A29FA">
        <w:rPr>
          <w:rFonts w:ascii="Tahoma" w:eastAsia="Tahoma" w:hAnsi="Tahoma" w:cs="Tahoma"/>
          <w:sz w:val="22"/>
          <w:szCs w:val="22"/>
        </w:rPr>
        <w:t>v</w:t>
      </w:r>
      <w:r w:rsidR="009B3F75" w:rsidRPr="006A29FA">
        <w:rPr>
          <w:rFonts w:ascii="Tahoma" w:eastAsia="Tahoma" w:hAnsi="Tahoma" w:cs="Tahoma"/>
          <w:sz w:val="22"/>
          <w:szCs w:val="22"/>
        </w:rPr>
        <w:t> </w:t>
      </w:r>
      <w:r w:rsidR="52E6971A" w:rsidRPr="006A29FA">
        <w:rPr>
          <w:rFonts w:ascii="Tahoma" w:eastAsia="Tahoma" w:hAnsi="Tahoma" w:cs="Tahoma"/>
          <w:sz w:val="22"/>
          <w:szCs w:val="22"/>
        </w:rPr>
        <w:t>souladu se zákonem č. 200/1994 Sb., o zeměměřictví a o změně a doplnění některých zákonů souvisejících s jeho zavedením, ve znění pozdějších předpisů a jeho prováděcími předpisy</w:t>
      </w:r>
      <w:r w:rsidR="00F84903" w:rsidRPr="006A29FA">
        <w:rPr>
          <w:rFonts w:ascii="Tahoma" w:hAnsi="Tahoma" w:cs="Tahoma"/>
          <w:sz w:val="22"/>
          <w:szCs w:val="22"/>
        </w:rPr>
        <w:t xml:space="preserve">, </w:t>
      </w:r>
      <w:r w:rsidR="00F84903" w:rsidRPr="52E6971A">
        <w:rPr>
          <w:rFonts w:ascii="Tahoma" w:hAnsi="Tahoma" w:cs="Tahoma"/>
          <w:sz w:val="22"/>
          <w:szCs w:val="22"/>
        </w:rPr>
        <w:t>bude</w:t>
      </w:r>
      <w:r w:rsidR="009B3F75">
        <w:rPr>
          <w:rFonts w:ascii="Tahoma" w:hAnsi="Tahoma" w:cs="Tahoma"/>
          <w:sz w:val="22"/>
          <w:szCs w:val="22"/>
        </w:rPr>
        <w:noBreakHyphen/>
      </w:r>
      <w:r w:rsidR="00F84903" w:rsidRPr="52E6971A">
        <w:rPr>
          <w:rFonts w:ascii="Tahoma" w:hAnsi="Tahoma" w:cs="Tahoma"/>
          <w:sz w:val="22"/>
          <w:szCs w:val="22"/>
        </w:rPr>
        <w:t xml:space="preserve">li </w:t>
      </w:r>
      <w:r w:rsidR="00EF3B8F" w:rsidRPr="52E6971A">
        <w:rPr>
          <w:rFonts w:ascii="Tahoma" w:hAnsi="Tahoma" w:cs="Tahoma"/>
          <w:sz w:val="22"/>
          <w:szCs w:val="22"/>
        </w:rPr>
        <w:t xml:space="preserve">k provedení díla </w:t>
      </w:r>
      <w:r w:rsidR="00F84903" w:rsidRPr="52E6971A">
        <w:rPr>
          <w:rFonts w:ascii="Tahoma" w:hAnsi="Tahoma" w:cs="Tahoma"/>
          <w:sz w:val="22"/>
          <w:szCs w:val="22"/>
        </w:rPr>
        <w:t>potřebné</w:t>
      </w:r>
      <w:r w:rsidRPr="52E6971A">
        <w:rPr>
          <w:rFonts w:ascii="Tahoma" w:hAnsi="Tahoma" w:cs="Tahoma"/>
          <w:sz w:val="22"/>
          <w:szCs w:val="22"/>
        </w:rPr>
        <w:t>. Projektová dokumentace skutečného provedení stavby a geodetické zaměření stavby budou objednateli dodány také 2x v elektronické podobě, a to na</w:t>
      </w:r>
      <w:r w:rsidR="00281B1F" w:rsidRPr="52E6971A">
        <w:rPr>
          <w:rFonts w:ascii="Tahoma" w:hAnsi="Tahoma" w:cs="Tahoma"/>
          <w:sz w:val="22"/>
          <w:szCs w:val="22"/>
        </w:rPr>
        <w:t> </w:t>
      </w:r>
      <w:r w:rsidRPr="52E6971A">
        <w:rPr>
          <w:rFonts w:ascii="Tahoma" w:hAnsi="Tahoma" w:cs="Tahoma"/>
          <w:sz w:val="22"/>
          <w:szCs w:val="22"/>
        </w:rPr>
        <w:t>CD ROM ve formátu pro texty *.doc (*.</w:t>
      </w:r>
      <w:proofErr w:type="spellStart"/>
      <w:r w:rsidRPr="52E6971A">
        <w:rPr>
          <w:rFonts w:ascii="Tahoma" w:hAnsi="Tahoma" w:cs="Tahoma"/>
          <w:sz w:val="22"/>
          <w:szCs w:val="22"/>
        </w:rPr>
        <w:t>rtf</w:t>
      </w:r>
      <w:proofErr w:type="spellEnd"/>
      <w:r w:rsidRPr="52E6971A">
        <w:rPr>
          <w:rFonts w:ascii="Tahoma" w:hAnsi="Tahoma" w:cs="Tahoma"/>
          <w:sz w:val="22"/>
          <w:szCs w:val="22"/>
        </w:rPr>
        <w:t>), pro tabulky *.</w:t>
      </w:r>
      <w:proofErr w:type="spellStart"/>
      <w:r w:rsidRPr="52E6971A">
        <w:rPr>
          <w:rFonts w:ascii="Tahoma" w:hAnsi="Tahoma" w:cs="Tahoma"/>
          <w:sz w:val="22"/>
          <w:szCs w:val="22"/>
        </w:rPr>
        <w:t>xls</w:t>
      </w:r>
      <w:proofErr w:type="spellEnd"/>
      <w:r w:rsidRPr="52E6971A">
        <w:rPr>
          <w:rFonts w:ascii="Tahoma" w:hAnsi="Tahoma" w:cs="Tahoma"/>
          <w:sz w:val="22"/>
          <w:szCs w:val="22"/>
        </w:rPr>
        <w:t>, pro skenované dokumenty *.</w:t>
      </w:r>
      <w:proofErr w:type="spellStart"/>
      <w:r w:rsidRPr="52E6971A">
        <w:rPr>
          <w:rFonts w:ascii="Tahoma" w:hAnsi="Tahoma" w:cs="Tahoma"/>
          <w:sz w:val="22"/>
          <w:szCs w:val="22"/>
        </w:rPr>
        <w:t>pdf</w:t>
      </w:r>
      <w:proofErr w:type="spellEnd"/>
      <w:r w:rsidRPr="52E6971A">
        <w:rPr>
          <w:rFonts w:ascii="Tahoma" w:hAnsi="Tahoma" w:cs="Tahoma"/>
          <w:sz w:val="22"/>
          <w:szCs w:val="22"/>
        </w:rPr>
        <w:t>, pro výkresovou dokumentaci *.</w:t>
      </w:r>
      <w:proofErr w:type="spellStart"/>
      <w:r w:rsidRPr="52E6971A">
        <w:rPr>
          <w:rFonts w:ascii="Tahoma" w:hAnsi="Tahoma" w:cs="Tahoma"/>
          <w:sz w:val="22"/>
          <w:szCs w:val="22"/>
        </w:rPr>
        <w:t>dwg</w:t>
      </w:r>
      <w:proofErr w:type="spellEnd"/>
      <w:r w:rsidRPr="52E6971A">
        <w:rPr>
          <w:rFonts w:ascii="Tahoma" w:hAnsi="Tahoma" w:cs="Tahoma"/>
          <w:sz w:val="22"/>
          <w:szCs w:val="22"/>
        </w:rPr>
        <w:t xml:space="preserve"> a zároveň *.</w:t>
      </w:r>
      <w:proofErr w:type="spellStart"/>
      <w:r w:rsidRPr="52E6971A">
        <w:rPr>
          <w:rFonts w:ascii="Tahoma" w:hAnsi="Tahoma" w:cs="Tahoma"/>
          <w:sz w:val="22"/>
          <w:szCs w:val="22"/>
        </w:rPr>
        <w:t>pdf</w:t>
      </w:r>
      <w:proofErr w:type="spellEnd"/>
      <w:r w:rsidRPr="52E6971A">
        <w:rPr>
          <w:rFonts w:ascii="Tahoma" w:hAnsi="Tahoma" w:cs="Tahoma"/>
          <w:sz w:val="22"/>
          <w:szCs w:val="22"/>
        </w:rPr>
        <w:t>. Případné vícetisky budou účtovány zvlášť,</w:t>
      </w:r>
    </w:p>
    <w:p w14:paraId="3297F9B1" w14:textId="77777777" w:rsidR="004A2DDB" w:rsidRPr="00CE0B3C"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2E6971A">
        <w:rPr>
          <w:rFonts w:ascii="Tahoma" w:hAnsi="Tahoma" w:cs="Tahoma"/>
          <w:sz w:val="22"/>
          <w:szCs w:val="22"/>
        </w:rPr>
        <w:t>,</w:t>
      </w:r>
    </w:p>
    <w:p w14:paraId="0B52C808"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D08E63"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F31746" w14:textId="04BA5A5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vybudování a zajištění zařízení staveniště a jeho provoz v souladu s </w:t>
      </w:r>
      <w:r w:rsidR="00B937D0" w:rsidRPr="52E6971A">
        <w:rPr>
          <w:rFonts w:ascii="Tahoma" w:hAnsi="Tahoma" w:cs="Tahoma"/>
          <w:sz w:val="22"/>
          <w:szCs w:val="22"/>
        </w:rPr>
        <w:t>potřebami zhotovitele, dokumentací předanou objedn</w:t>
      </w:r>
      <w:r w:rsidR="00281B1F" w:rsidRPr="52E6971A">
        <w:rPr>
          <w:rFonts w:ascii="Tahoma" w:hAnsi="Tahoma" w:cs="Tahoma"/>
          <w:sz w:val="22"/>
          <w:szCs w:val="22"/>
        </w:rPr>
        <w:t>atelem, požadavky objednatele a </w:t>
      </w:r>
      <w:r w:rsidR="00B937D0" w:rsidRPr="52E6971A">
        <w:rPr>
          <w:rFonts w:ascii="Tahoma" w:hAnsi="Tahoma" w:cs="Tahoma"/>
          <w:sz w:val="22"/>
          <w:szCs w:val="22"/>
        </w:rPr>
        <w:t>s</w:t>
      </w:r>
      <w:r w:rsidR="00281B1F" w:rsidRPr="52E6971A">
        <w:rPr>
          <w:rFonts w:ascii="Tahoma" w:hAnsi="Tahoma" w:cs="Tahoma"/>
          <w:sz w:val="22"/>
          <w:szCs w:val="22"/>
        </w:rPr>
        <w:t> </w:t>
      </w:r>
      <w:r w:rsidRPr="52E6971A">
        <w:rPr>
          <w:rFonts w:ascii="Tahoma" w:hAnsi="Tahoma" w:cs="Tahoma"/>
          <w:sz w:val="22"/>
          <w:szCs w:val="22"/>
        </w:rPr>
        <w:t>platnými právními předpisy, včetně případného zajištění ohlášení dle</w:t>
      </w:r>
      <w:r w:rsidR="00281B1F" w:rsidRPr="52E6971A">
        <w:rPr>
          <w:rFonts w:ascii="Tahoma" w:hAnsi="Tahoma" w:cs="Tahoma"/>
          <w:sz w:val="22"/>
          <w:szCs w:val="22"/>
        </w:rPr>
        <w:t> </w:t>
      </w:r>
      <w:r w:rsidR="00E60399">
        <w:rPr>
          <w:rFonts w:ascii="Tahoma" w:hAnsi="Tahoma" w:cs="Tahoma"/>
          <w:sz w:val="22"/>
          <w:szCs w:val="22"/>
        </w:rPr>
        <w:t>stavebního</w:t>
      </w:r>
      <w:r w:rsidR="00645257">
        <w:rPr>
          <w:rFonts w:ascii="Tahoma" w:hAnsi="Tahoma" w:cs="Tahoma"/>
          <w:sz w:val="22"/>
          <w:szCs w:val="22"/>
        </w:rPr>
        <w:t xml:space="preserve"> </w:t>
      </w:r>
      <w:r w:rsidRPr="52E6971A">
        <w:rPr>
          <w:rFonts w:ascii="Tahoma" w:hAnsi="Tahoma" w:cs="Tahoma"/>
          <w:sz w:val="22"/>
          <w:szCs w:val="22"/>
        </w:rPr>
        <w:t>zákona,</w:t>
      </w:r>
    </w:p>
    <w:p w14:paraId="60D0B1D2"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vyt</w:t>
      </w:r>
      <w:r w:rsidR="00605799" w:rsidRPr="52E6971A">
        <w:rPr>
          <w:rFonts w:ascii="Tahoma" w:hAnsi="Tahoma" w:cs="Tahoma"/>
          <w:sz w:val="22"/>
          <w:szCs w:val="22"/>
        </w:rPr>
        <w:t>y</w:t>
      </w:r>
      <w:r w:rsidRPr="52E6971A">
        <w:rPr>
          <w:rFonts w:ascii="Tahoma" w:hAnsi="Tahoma" w:cs="Tahoma"/>
          <w:sz w:val="22"/>
          <w:szCs w:val="22"/>
        </w:rPr>
        <w:t>čení obvodu staveniště,</w:t>
      </w:r>
    </w:p>
    <w:p w14:paraId="4142AA84"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5947301"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B0CBA2B" w14:textId="130B19C7" w:rsidR="0048145D" w:rsidRPr="00184D64"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184D64">
        <w:rPr>
          <w:rFonts w:ascii="Tahoma" w:hAnsi="Tahoma" w:cs="Tahoma"/>
          <w:sz w:val="22"/>
          <w:szCs w:val="22"/>
        </w:rPr>
        <w:t xml:space="preserve">předání odpadu k odstranění na řízenou skládku nebo jiný způsob jeho odstranění nebo využití v souladu se zákonem č. </w:t>
      </w:r>
      <w:r w:rsidR="00CB3595" w:rsidRPr="00184D64">
        <w:rPr>
          <w:rFonts w:ascii="Tahoma" w:hAnsi="Tahoma" w:cs="Tahoma"/>
          <w:sz w:val="22"/>
          <w:szCs w:val="22"/>
        </w:rPr>
        <w:t>541/2020</w:t>
      </w:r>
      <w:r w:rsidRPr="00184D64">
        <w:rPr>
          <w:rFonts w:ascii="Tahoma" w:hAnsi="Tahoma" w:cs="Tahoma"/>
          <w:sz w:val="22"/>
          <w:szCs w:val="22"/>
        </w:rPr>
        <w:t xml:space="preserve"> Sb., o odpadech, ve znění pozdějších předpisů (dále jen „zákon o odpadech“); o</w:t>
      </w:r>
      <w:r w:rsidR="00281B1F" w:rsidRPr="00184D64">
        <w:rPr>
          <w:rFonts w:ascii="Tahoma" w:hAnsi="Tahoma" w:cs="Tahoma"/>
          <w:sz w:val="22"/>
          <w:szCs w:val="22"/>
        </w:rPr>
        <w:t> </w:t>
      </w:r>
      <w:r w:rsidRPr="00184D64">
        <w:rPr>
          <w:rFonts w:ascii="Tahoma" w:hAnsi="Tahoma" w:cs="Tahoma"/>
          <w:sz w:val="22"/>
          <w:szCs w:val="22"/>
        </w:rPr>
        <w:t>způsobu nakládání s odpadem bude předložen písemný doklad vystavený příslušnou oprávněnou osobou podle zákona o</w:t>
      </w:r>
      <w:r w:rsidR="009B3F75" w:rsidRPr="00184D64">
        <w:rPr>
          <w:rFonts w:ascii="Tahoma" w:hAnsi="Tahoma" w:cs="Tahoma"/>
          <w:sz w:val="22"/>
          <w:szCs w:val="22"/>
        </w:rPr>
        <w:t> </w:t>
      </w:r>
      <w:r w:rsidRPr="00184D64">
        <w:rPr>
          <w:rFonts w:ascii="Tahoma" w:hAnsi="Tahoma" w:cs="Tahoma"/>
          <w:sz w:val="22"/>
          <w:szCs w:val="22"/>
        </w:rPr>
        <w:t>odpadech,</w:t>
      </w:r>
      <w:r w:rsidR="000D39A3" w:rsidRPr="00184D64">
        <w:rPr>
          <w:rFonts w:ascii="Tahoma" w:hAnsi="Tahoma" w:cs="Tahoma"/>
          <w:sz w:val="22"/>
          <w:szCs w:val="22"/>
        </w:rPr>
        <w:t xml:space="preserve">  </w:t>
      </w:r>
    </w:p>
    <w:p w14:paraId="524EBE10" w14:textId="792B37AD" w:rsidR="004A2DDB" w:rsidRPr="00184D64"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184D64">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r w:rsidR="000D39A3" w:rsidRPr="00184D64">
        <w:rPr>
          <w:rFonts w:ascii="Tahoma" w:hAnsi="Tahoma" w:cs="Tahoma"/>
          <w:sz w:val="22"/>
          <w:szCs w:val="22"/>
        </w:rPr>
        <w:t xml:space="preserve"> </w:t>
      </w:r>
    </w:p>
    <w:p w14:paraId="31DE5FBA"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všech dokladů a náležitostí umožňujících zahájení řízení, případně jiného postupu dle stavebního zákona, na </w:t>
      </w:r>
      <w:proofErr w:type="gramStart"/>
      <w:r w:rsidRPr="52E6971A">
        <w:rPr>
          <w:rFonts w:ascii="Tahoma" w:hAnsi="Tahoma" w:cs="Tahoma"/>
          <w:sz w:val="22"/>
          <w:szCs w:val="22"/>
        </w:rPr>
        <w:t>základě</w:t>
      </w:r>
      <w:proofErr w:type="gramEnd"/>
      <w:r w:rsidRPr="52E6971A">
        <w:rPr>
          <w:rFonts w:ascii="Tahoma" w:hAnsi="Tahoma" w:cs="Tahoma"/>
          <w:sz w:val="22"/>
          <w:szCs w:val="22"/>
        </w:rPr>
        <w:t xml:space="preserve"> kterého bude možno započít s trvalým užíváním stavby, tj. aby bylo možno vydat kolaudační souhlas nebo bylo možno stavbu trvale užívat na základě oznámení stavebnímu úřadu se započetím užívání dle</w:t>
      </w:r>
      <w:r w:rsidR="00281B1F" w:rsidRPr="52E6971A">
        <w:rPr>
          <w:rFonts w:ascii="Tahoma" w:hAnsi="Tahoma" w:cs="Tahoma"/>
          <w:sz w:val="22"/>
          <w:szCs w:val="22"/>
        </w:rPr>
        <w:t> stavebního zákona,</w:t>
      </w:r>
      <w:r w:rsidR="00C46182" w:rsidRPr="52E6971A">
        <w:rPr>
          <w:rFonts w:ascii="Tahoma" w:hAnsi="Tahoma" w:cs="Tahoma"/>
          <w:sz w:val="22"/>
          <w:szCs w:val="22"/>
        </w:rPr>
        <w:t xml:space="preserve"> bude-li </w:t>
      </w:r>
      <w:r w:rsidR="00EE2A73" w:rsidRPr="52E6971A">
        <w:rPr>
          <w:rFonts w:ascii="Tahoma" w:hAnsi="Tahoma" w:cs="Tahoma"/>
          <w:sz w:val="22"/>
          <w:szCs w:val="22"/>
        </w:rPr>
        <w:t xml:space="preserve">k provedení díla </w:t>
      </w:r>
      <w:r w:rsidR="00C46182" w:rsidRPr="52E6971A">
        <w:rPr>
          <w:rFonts w:ascii="Tahoma" w:hAnsi="Tahoma" w:cs="Tahoma"/>
          <w:sz w:val="22"/>
          <w:szCs w:val="22"/>
        </w:rPr>
        <w:t>potřebné</w:t>
      </w:r>
      <w:r w:rsidR="00D2255A" w:rsidRPr="52E6971A">
        <w:rPr>
          <w:rFonts w:ascii="Tahoma" w:hAnsi="Tahoma" w:cs="Tahoma"/>
          <w:sz w:val="22"/>
          <w:szCs w:val="22"/>
        </w:rPr>
        <w:t>,</w:t>
      </w:r>
    </w:p>
    <w:p w14:paraId="3B0B3C56"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zřízení deponie materiálů</w:t>
      </w:r>
      <w:r w:rsidR="009269EF" w:rsidRPr="52E6971A">
        <w:rPr>
          <w:rFonts w:ascii="Tahoma" w:hAnsi="Tahoma" w:cs="Tahoma"/>
          <w:sz w:val="22"/>
          <w:szCs w:val="22"/>
        </w:rPr>
        <w:t xml:space="preserve"> na vymezených plochách</w:t>
      </w:r>
      <w:r w:rsidRPr="52E6971A">
        <w:rPr>
          <w:rFonts w:ascii="Tahoma" w:hAnsi="Tahoma" w:cs="Tahoma"/>
          <w:sz w:val="22"/>
          <w:szCs w:val="22"/>
        </w:rPr>
        <w:t xml:space="preserve"> tak, aby nevznikly žádné škody na sousedních pozemcích,</w:t>
      </w:r>
    </w:p>
    <w:p w14:paraId="391679F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předepsaných zkoušek dle platných právních předpisů a</w:t>
      </w:r>
      <w:r w:rsidR="00281B1F" w:rsidRPr="52E6971A">
        <w:rPr>
          <w:rFonts w:ascii="Tahoma" w:hAnsi="Tahoma" w:cs="Tahoma"/>
          <w:sz w:val="22"/>
          <w:szCs w:val="22"/>
        </w:rPr>
        <w:t> </w:t>
      </w:r>
      <w:r w:rsidRPr="52E6971A">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7D6217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6CCE080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veškerých geodetických prací a případných doplňujících průzkumů souvisejících s provedením díla,</w:t>
      </w:r>
    </w:p>
    <w:p w14:paraId="3717BB75" w14:textId="77777777" w:rsidR="00650B78"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zpracování všech případných dalších dokumentací potřebných pro provedení díla</w:t>
      </w:r>
      <w:r w:rsidR="009269EF" w:rsidRPr="52E6971A">
        <w:rPr>
          <w:rFonts w:ascii="Tahoma" w:hAnsi="Tahoma" w:cs="Tahoma"/>
          <w:sz w:val="22"/>
          <w:szCs w:val="22"/>
        </w:rPr>
        <w:t xml:space="preserve"> (jako je např. výrobní a realizační dodavatelská dokumentace),</w:t>
      </w:r>
    </w:p>
    <w:p w14:paraId="247F3E2A" w14:textId="5D672B3F" w:rsidR="009269EF"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a převzetí plnění předmětu smlouvy v digitální podobě na CD,</w:t>
      </w:r>
    </w:p>
    <w:p w14:paraId="5590D2F0" w14:textId="0D9050AD" w:rsidR="00E9200D" w:rsidRPr="008D16C9" w:rsidRDefault="004A2DDB" w:rsidP="008D16C9">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r w:rsidR="00FF34CF">
        <w:rPr>
          <w:rFonts w:ascii="Tahoma" w:hAnsi="Tahoma" w:cs="Tahoma"/>
          <w:sz w:val="22"/>
          <w:szCs w:val="22"/>
        </w:rPr>
        <w:t xml:space="preserve"> z</w:t>
      </w:r>
      <w:r w:rsidRPr="008D16C9">
        <w:rPr>
          <w:rFonts w:ascii="Tahoma" w:hAnsi="Tahoma" w:cs="Tahoma"/>
          <w:sz w:val="22"/>
          <w:szCs w:val="22"/>
        </w:rPr>
        <w:t>ohlednit vyjádření dotčených orgánů a organizací</w:t>
      </w:r>
      <w:r w:rsidR="00280509" w:rsidRPr="008D16C9">
        <w:rPr>
          <w:rFonts w:ascii="Tahoma" w:hAnsi="Tahoma" w:cs="Tahoma"/>
          <w:sz w:val="22"/>
          <w:szCs w:val="22"/>
        </w:rPr>
        <w:t xml:space="preserve"> související s realizací stavby</w:t>
      </w:r>
      <w:r w:rsidR="00FF34CF">
        <w:rPr>
          <w:rFonts w:ascii="Tahoma" w:hAnsi="Tahoma" w:cs="Tahoma"/>
          <w:sz w:val="22"/>
          <w:szCs w:val="22"/>
        </w:rPr>
        <w:t>.</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6819A958"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3D6D0F89" w14:textId="485908F8" w:rsidR="006070B6" w:rsidRPr="0023622B" w:rsidRDefault="006070B6" w:rsidP="006070B6">
      <w:pPr>
        <w:pStyle w:val="KUMS-text"/>
        <w:tabs>
          <w:tab w:val="num" w:pos="720"/>
        </w:tabs>
        <w:spacing w:after="120"/>
        <w:ind w:left="426" w:hanging="426"/>
        <w:rPr>
          <w:color w:val="FF0000"/>
          <w:sz w:val="22"/>
          <w:szCs w:val="22"/>
        </w:rPr>
      </w:pPr>
      <w:r>
        <w:rPr>
          <w:bCs/>
          <w:sz w:val="22"/>
          <w:szCs w:val="22"/>
        </w:rPr>
        <w:t xml:space="preserve">1. </w:t>
      </w:r>
      <w:r w:rsidR="004A2DDB" w:rsidRPr="006070B6">
        <w:rPr>
          <w:bCs/>
          <w:sz w:val="22"/>
          <w:szCs w:val="22"/>
        </w:rPr>
        <w:t>Zhotov</w:t>
      </w:r>
      <w:r w:rsidR="004A2DDB" w:rsidRPr="006070B6">
        <w:rPr>
          <w:sz w:val="22"/>
          <w:szCs w:val="22"/>
        </w:rPr>
        <w:t xml:space="preserve">itel se </w:t>
      </w:r>
      <w:r w:rsidR="00B53CC5" w:rsidRPr="006070B6">
        <w:rPr>
          <w:sz w:val="22"/>
          <w:szCs w:val="22"/>
        </w:rPr>
        <w:t xml:space="preserve">zavazuje provést </w:t>
      </w:r>
      <w:r w:rsidR="004A2DDB" w:rsidRPr="006070B6">
        <w:rPr>
          <w:sz w:val="22"/>
          <w:szCs w:val="22"/>
        </w:rPr>
        <w:t xml:space="preserve">dílo </w:t>
      </w:r>
      <w:r w:rsidR="00C210A1" w:rsidRPr="006070B6">
        <w:rPr>
          <w:sz w:val="22"/>
          <w:szCs w:val="22"/>
        </w:rPr>
        <w:t>v termínu:</w:t>
      </w:r>
      <w:r w:rsidR="00693895">
        <w:rPr>
          <w:sz w:val="22"/>
          <w:szCs w:val="22"/>
        </w:rPr>
        <w:t xml:space="preserve"> </w:t>
      </w:r>
      <w:r w:rsidR="009D5139" w:rsidRPr="0080119D">
        <w:rPr>
          <w:color w:val="000000" w:themeColor="text1"/>
          <w:sz w:val="22"/>
          <w:szCs w:val="22"/>
        </w:rPr>
        <w:t>do měsíce od akceptace cenové nabídky</w:t>
      </w:r>
    </w:p>
    <w:p w14:paraId="6AA903C7" w14:textId="260ED71A" w:rsidR="004A2DDB" w:rsidRDefault="00281B1F" w:rsidP="006070B6">
      <w:pPr>
        <w:widowControl w:val="0"/>
        <w:spacing w:before="120"/>
        <w:ind w:left="357"/>
        <w:jc w:val="both"/>
        <w:rPr>
          <w:rFonts w:ascii="Tahoma" w:hAnsi="Tahoma" w:cs="Tahoma"/>
          <w:sz w:val="22"/>
          <w:szCs w:val="22"/>
        </w:rPr>
      </w:pPr>
      <w:r w:rsidRPr="006070B6">
        <w:rPr>
          <w:rFonts w:ascii="Tahoma" w:hAnsi="Tahoma" w:cs="Tahoma"/>
          <w:sz w:val="22"/>
          <w:szCs w:val="22"/>
        </w:rPr>
        <w:t>a </w:t>
      </w:r>
      <w:r w:rsidR="004A2DDB" w:rsidRPr="006070B6">
        <w:rPr>
          <w:rFonts w:ascii="Tahoma" w:hAnsi="Tahoma" w:cs="Tahoma"/>
          <w:sz w:val="22"/>
          <w:szCs w:val="22"/>
        </w:rPr>
        <w:t xml:space="preserve">nejpozději poslední den </w:t>
      </w:r>
      <w:r w:rsidR="009D0705" w:rsidRPr="006070B6">
        <w:rPr>
          <w:rFonts w:ascii="Tahoma" w:hAnsi="Tahoma" w:cs="Tahoma"/>
          <w:sz w:val="22"/>
          <w:szCs w:val="22"/>
        </w:rPr>
        <w:t xml:space="preserve">doby plnění </w:t>
      </w:r>
      <w:r w:rsidR="007C41A1">
        <w:rPr>
          <w:rFonts w:ascii="Tahoma" w:hAnsi="Tahoma" w:cs="Tahoma"/>
          <w:sz w:val="22"/>
          <w:szCs w:val="22"/>
        </w:rPr>
        <w:t>každé z</w:t>
      </w:r>
      <w:r w:rsidR="0036565D">
        <w:rPr>
          <w:rFonts w:ascii="Tahoma" w:hAnsi="Tahoma" w:cs="Tahoma"/>
          <w:sz w:val="22"/>
          <w:szCs w:val="22"/>
        </w:rPr>
        <w:t> </w:t>
      </w:r>
      <w:r w:rsidR="007C41A1">
        <w:rPr>
          <w:rFonts w:ascii="Tahoma" w:hAnsi="Tahoma" w:cs="Tahoma"/>
          <w:sz w:val="22"/>
          <w:szCs w:val="22"/>
        </w:rPr>
        <w:t>etap</w:t>
      </w:r>
      <w:r w:rsidR="0036565D">
        <w:rPr>
          <w:rFonts w:ascii="Tahoma" w:hAnsi="Tahoma" w:cs="Tahoma"/>
          <w:sz w:val="22"/>
          <w:szCs w:val="22"/>
        </w:rPr>
        <w:t xml:space="preserve"> </w:t>
      </w:r>
      <w:r w:rsidR="00945876" w:rsidRPr="006070B6">
        <w:rPr>
          <w:rFonts w:ascii="Tahoma" w:hAnsi="Tahoma" w:cs="Tahoma"/>
          <w:sz w:val="22"/>
          <w:szCs w:val="22"/>
        </w:rPr>
        <w:t>dokončené</w:t>
      </w:r>
      <w:r w:rsidR="004A2DDB" w:rsidRPr="006070B6">
        <w:rPr>
          <w:rFonts w:ascii="Tahoma" w:hAnsi="Tahoma" w:cs="Tahoma"/>
          <w:sz w:val="22"/>
          <w:szCs w:val="22"/>
        </w:rPr>
        <w:t xml:space="preserve"> dílo předat objednateli</w:t>
      </w:r>
      <w:r w:rsidR="006070B6">
        <w:rPr>
          <w:rFonts w:ascii="Tahoma" w:hAnsi="Tahoma" w:cs="Tahoma"/>
          <w:sz w:val="22"/>
          <w:szCs w:val="22"/>
        </w:rPr>
        <w:t>, konkrétně</w:t>
      </w:r>
      <w:r w:rsidR="009D5139">
        <w:rPr>
          <w:rFonts w:ascii="Tahoma" w:hAnsi="Tahoma" w:cs="Tahoma"/>
          <w:sz w:val="22"/>
          <w:szCs w:val="22"/>
        </w:rPr>
        <w:t xml:space="preserve"> 29.2.2024.</w:t>
      </w:r>
      <w:r w:rsidR="009D5139">
        <w:rPr>
          <w:rFonts w:ascii="Tahoma" w:hAnsi="Tahoma" w:cs="Tahoma"/>
          <w:color w:val="FF0000"/>
          <w:sz w:val="22"/>
          <w:szCs w:val="22"/>
        </w:rPr>
        <w:t xml:space="preserve"> </w:t>
      </w:r>
      <w:r w:rsidR="00EB57B9" w:rsidRPr="006070B6">
        <w:rPr>
          <w:rFonts w:ascii="Tahoma" w:hAnsi="Tahoma" w:cs="Tahoma"/>
          <w:sz w:val="22"/>
          <w:szCs w:val="22"/>
        </w:rPr>
        <w:t>Dílo</w:t>
      </w:r>
      <w:r w:rsidR="009B3A78">
        <w:rPr>
          <w:rFonts w:ascii="Tahoma" w:hAnsi="Tahoma" w:cs="Tahoma"/>
          <w:sz w:val="22"/>
          <w:szCs w:val="22"/>
        </w:rPr>
        <w:t xml:space="preserve"> </w:t>
      </w:r>
      <w:r w:rsidR="00593D6C">
        <w:rPr>
          <w:rFonts w:ascii="Tahoma" w:hAnsi="Tahoma" w:cs="Tahoma"/>
          <w:sz w:val="22"/>
          <w:szCs w:val="22"/>
        </w:rPr>
        <w:t>(příslušná etapa)</w:t>
      </w:r>
      <w:r w:rsidR="00EB57B9" w:rsidRPr="006070B6">
        <w:rPr>
          <w:rFonts w:ascii="Tahoma" w:hAnsi="Tahoma" w:cs="Tahoma"/>
          <w:sz w:val="22"/>
          <w:szCs w:val="22"/>
        </w:rPr>
        <w:t xml:space="preserve"> je provedeno, je</w:t>
      </w:r>
      <w:r w:rsidR="00EB57B9" w:rsidRPr="006070B6">
        <w:rPr>
          <w:rFonts w:ascii="Tahoma" w:hAnsi="Tahoma" w:cs="Tahoma"/>
          <w:sz w:val="22"/>
          <w:szCs w:val="22"/>
        </w:rPr>
        <w:noBreakHyphen/>
        <w:t>li dokončeno (tj. objednateli je předvedena způsobilost díla sloužit svému účelu) a předáno objednateli.</w:t>
      </w:r>
    </w:p>
    <w:p w14:paraId="7102D423" w14:textId="597ACDA3" w:rsidR="00EF3B8F" w:rsidRPr="00FA40DD" w:rsidRDefault="004A2DDB" w:rsidP="00A04CD2">
      <w:pPr>
        <w:widowControl w:val="0"/>
        <w:numPr>
          <w:ilvl w:val="0"/>
          <w:numId w:val="35"/>
        </w:numPr>
        <w:spacing w:before="120"/>
        <w:jc w:val="both"/>
        <w:rPr>
          <w:rFonts w:ascii="Tahoma" w:hAnsi="Tahoma" w:cs="Tahoma"/>
          <w:bCs/>
          <w:sz w:val="22"/>
          <w:szCs w:val="22"/>
        </w:rPr>
      </w:pPr>
      <w:r w:rsidRPr="00A045E6">
        <w:rPr>
          <w:rFonts w:ascii="Tahoma" w:hAnsi="Tahoma" w:cs="Tahoma"/>
          <w:bCs/>
          <w:sz w:val="22"/>
          <w:szCs w:val="22"/>
        </w:rPr>
        <w:t xml:space="preserve">Místem plnění je </w:t>
      </w:r>
      <w:r w:rsidR="0023622B">
        <w:rPr>
          <w:rFonts w:ascii="Tahoma" w:hAnsi="Tahoma" w:cs="Tahoma"/>
          <w:bCs/>
          <w:sz w:val="22"/>
          <w:szCs w:val="22"/>
        </w:rPr>
        <w:t>škola</w:t>
      </w:r>
      <w:r w:rsidR="000442F8" w:rsidRPr="00FA40DD">
        <w:rPr>
          <w:rFonts w:ascii="Tahoma" w:hAnsi="Tahoma" w:cs="Tahoma"/>
          <w:bCs/>
          <w:sz w:val="22"/>
          <w:szCs w:val="22"/>
        </w:rPr>
        <w:t xml:space="preserve"> Obchodní akademie, Český Těšín, příspěvková organizace</w:t>
      </w:r>
      <w:r w:rsidR="00FA40DD">
        <w:rPr>
          <w:rFonts w:ascii="Tahoma" w:hAnsi="Tahoma" w:cs="Tahoma"/>
          <w:bCs/>
          <w:sz w:val="22"/>
          <w:szCs w:val="22"/>
        </w:rPr>
        <w:t>.</w:t>
      </w:r>
    </w:p>
    <w:p w14:paraId="149143AB" w14:textId="77777777" w:rsidR="00F45279" w:rsidRPr="00EB57B9" w:rsidRDefault="00F45279" w:rsidP="00A04CD2">
      <w:pPr>
        <w:pStyle w:val="Smlouva-slo0"/>
        <w:widowControl/>
        <w:numPr>
          <w:ilvl w:val="0"/>
          <w:numId w:val="35"/>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112667D1" w14:textId="77777777" w:rsidR="006070B6" w:rsidRDefault="006070B6" w:rsidP="001E0B21">
      <w:pPr>
        <w:keepNext/>
        <w:spacing w:before="360"/>
        <w:jc w:val="center"/>
        <w:rPr>
          <w:rFonts w:ascii="Tahoma" w:hAnsi="Tahoma" w:cs="Tahoma"/>
          <w:b/>
          <w:sz w:val="22"/>
          <w:szCs w:val="22"/>
        </w:rPr>
      </w:pPr>
    </w:p>
    <w:p w14:paraId="23DDC1D4" w14:textId="0A6649B5"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09698636" w:rsid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734E80BD" w:rsidR="000A4E91" w:rsidRPr="0080119D" w:rsidRDefault="006070B6" w:rsidP="000A4E91">
      <w:pPr>
        <w:tabs>
          <w:tab w:val="left" w:pos="3402"/>
        </w:tabs>
        <w:spacing w:before="120"/>
        <w:ind w:left="357"/>
        <w:jc w:val="both"/>
        <w:rPr>
          <w:rFonts w:ascii="Tahoma" w:hAnsi="Tahoma" w:cs="Tahoma"/>
          <w:b/>
          <w:color w:val="000000" w:themeColor="text1"/>
          <w:sz w:val="22"/>
          <w:szCs w:val="22"/>
        </w:rPr>
      </w:pPr>
      <w:r w:rsidRPr="0080119D">
        <w:rPr>
          <w:rFonts w:ascii="Tahoma" w:hAnsi="Tahoma" w:cs="Tahoma"/>
          <w:color w:val="000000" w:themeColor="text1"/>
          <w:sz w:val="22"/>
          <w:szCs w:val="22"/>
        </w:rPr>
        <w:t>Cena</w:t>
      </w:r>
      <w:r w:rsidR="000A4E91" w:rsidRPr="0080119D">
        <w:rPr>
          <w:rFonts w:ascii="Tahoma" w:hAnsi="Tahoma" w:cs="Tahoma"/>
          <w:color w:val="000000" w:themeColor="text1"/>
          <w:sz w:val="22"/>
          <w:szCs w:val="22"/>
        </w:rPr>
        <w:t xml:space="preserve"> </w:t>
      </w:r>
      <w:r w:rsidR="00170A49" w:rsidRPr="0080119D">
        <w:rPr>
          <w:rFonts w:ascii="Tahoma" w:hAnsi="Tahoma" w:cs="Tahoma"/>
          <w:color w:val="000000" w:themeColor="text1"/>
          <w:sz w:val="22"/>
          <w:szCs w:val="22"/>
        </w:rPr>
        <w:t xml:space="preserve">díla </w:t>
      </w:r>
      <w:r w:rsidR="000A4E91" w:rsidRPr="0080119D">
        <w:rPr>
          <w:rFonts w:ascii="Tahoma" w:hAnsi="Tahoma" w:cs="Tahoma"/>
          <w:color w:val="000000" w:themeColor="text1"/>
          <w:sz w:val="22"/>
          <w:szCs w:val="22"/>
        </w:rPr>
        <w:t>bez DPH</w:t>
      </w:r>
      <w:r w:rsidR="000A4E91" w:rsidRPr="0080119D">
        <w:rPr>
          <w:rFonts w:ascii="Tahoma" w:hAnsi="Tahoma" w:cs="Tahoma"/>
          <w:color w:val="000000" w:themeColor="text1"/>
          <w:sz w:val="22"/>
          <w:szCs w:val="22"/>
        </w:rPr>
        <w:tab/>
      </w:r>
      <w:r w:rsidRPr="0080119D">
        <w:rPr>
          <w:rFonts w:ascii="Tahoma" w:hAnsi="Tahoma" w:cs="Tahoma"/>
          <w:color w:val="000000" w:themeColor="text1"/>
          <w:sz w:val="22"/>
          <w:szCs w:val="22"/>
        </w:rPr>
        <w:t xml:space="preserve">     </w:t>
      </w:r>
      <w:r w:rsidR="00EE3F2B" w:rsidRPr="0080119D">
        <w:rPr>
          <w:rFonts w:ascii="Tahoma" w:hAnsi="Tahoma" w:cs="Tahoma"/>
          <w:color w:val="000000" w:themeColor="text1"/>
          <w:sz w:val="22"/>
          <w:szCs w:val="22"/>
        </w:rPr>
        <w:tab/>
      </w:r>
      <w:r w:rsidR="008C429D" w:rsidRPr="0080119D">
        <w:rPr>
          <w:rFonts w:ascii="Tahoma" w:hAnsi="Tahoma" w:cs="Tahoma"/>
          <w:color w:val="000000" w:themeColor="text1"/>
          <w:sz w:val="22"/>
          <w:szCs w:val="22"/>
        </w:rPr>
        <w:t>473 300 Kč</w:t>
      </w:r>
    </w:p>
    <w:p w14:paraId="7D4D3771" w14:textId="55F201E8" w:rsidR="000A4E91" w:rsidRPr="0080119D" w:rsidRDefault="000A4E91" w:rsidP="000A4E91">
      <w:pPr>
        <w:tabs>
          <w:tab w:val="left" w:pos="3402"/>
        </w:tabs>
        <w:spacing w:before="120"/>
        <w:ind w:left="357"/>
        <w:jc w:val="both"/>
        <w:rPr>
          <w:rFonts w:ascii="Tahoma" w:hAnsi="Tahoma" w:cs="Tahoma"/>
          <w:b/>
          <w:color w:val="000000" w:themeColor="text1"/>
          <w:sz w:val="22"/>
          <w:szCs w:val="22"/>
        </w:rPr>
      </w:pPr>
      <w:r w:rsidRPr="0080119D">
        <w:rPr>
          <w:rFonts w:ascii="Tahoma" w:hAnsi="Tahoma" w:cs="Tahoma"/>
          <w:color w:val="000000" w:themeColor="text1"/>
          <w:sz w:val="22"/>
          <w:szCs w:val="22"/>
        </w:rPr>
        <w:t>DPH 21 %</w:t>
      </w:r>
      <w:r w:rsidRPr="0080119D">
        <w:rPr>
          <w:rFonts w:ascii="Tahoma" w:hAnsi="Tahoma" w:cs="Tahoma"/>
          <w:color w:val="000000" w:themeColor="text1"/>
          <w:sz w:val="22"/>
          <w:szCs w:val="22"/>
        </w:rPr>
        <w:tab/>
      </w:r>
      <w:r w:rsidR="006070B6" w:rsidRPr="0080119D">
        <w:rPr>
          <w:rFonts w:ascii="Tahoma" w:hAnsi="Tahoma" w:cs="Tahoma"/>
          <w:color w:val="000000" w:themeColor="text1"/>
          <w:sz w:val="22"/>
          <w:szCs w:val="22"/>
        </w:rPr>
        <w:t xml:space="preserve">   </w:t>
      </w:r>
      <w:r w:rsidR="00DD2B75" w:rsidRPr="0080119D">
        <w:rPr>
          <w:rFonts w:ascii="Tahoma" w:hAnsi="Tahoma" w:cs="Tahoma"/>
          <w:color w:val="000000" w:themeColor="text1"/>
          <w:sz w:val="22"/>
          <w:szCs w:val="22"/>
        </w:rPr>
        <w:t xml:space="preserve">         </w:t>
      </w:r>
      <w:r w:rsidR="00693895" w:rsidRPr="0080119D">
        <w:rPr>
          <w:rFonts w:ascii="Tahoma" w:hAnsi="Tahoma" w:cs="Tahoma"/>
          <w:color w:val="000000" w:themeColor="text1"/>
          <w:sz w:val="22"/>
          <w:szCs w:val="22"/>
        </w:rPr>
        <w:t xml:space="preserve"> </w:t>
      </w:r>
      <w:r w:rsidR="008C429D" w:rsidRPr="0080119D">
        <w:rPr>
          <w:rFonts w:ascii="Tahoma" w:hAnsi="Tahoma" w:cs="Tahoma"/>
          <w:color w:val="000000" w:themeColor="text1"/>
          <w:sz w:val="22"/>
          <w:szCs w:val="22"/>
        </w:rPr>
        <w:t>99 392 Kč</w:t>
      </w:r>
    </w:p>
    <w:p w14:paraId="1654F126" w14:textId="15E71BEC" w:rsidR="00010AB2" w:rsidRPr="0080119D" w:rsidRDefault="006070B6" w:rsidP="000A4E91">
      <w:pPr>
        <w:spacing w:before="120" w:after="240"/>
        <w:ind w:left="357"/>
        <w:jc w:val="both"/>
        <w:rPr>
          <w:rFonts w:ascii="Tahoma" w:hAnsi="Tahoma" w:cs="Tahoma"/>
          <w:color w:val="000000" w:themeColor="text1"/>
          <w:sz w:val="22"/>
          <w:szCs w:val="22"/>
        </w:rPr>
      </w:pPr>
      <w:r w:rsidRPr="0080119D">
        <w:rPr>
          <w:rFonts w:ascii="Tahoma" w:hAnsi="Tahoma" w:cs="Tahoma"/>
          <w:b/>
          <w:color w:val="000000" w:themeColor="text1"/>
          <w:sz w:val="22"/>
          <w:szCs w:val="22"/>
        </w:rPr>
        <w:t>Celková cena vč.</w:t>
      </w:r>
      <w:r w:rsidR="000A4E91" w:rsidRPr="0080119D">
        <w:rPr>
          <w:rFonts w:ascii="Tahoma" w:hAnsi="Tahoma" w:cs="Tahoma"/>
          <w:b/>
          <w:color w:val="000000" w:themeColor="text1"/>
          <w:sz w:val="22"/>
          <w:szCs w:val="22"/>
        </w:rPr>
        <w:t> DPH</w:t>
      </w:r>
      <w:r w:rsidR="000A4E91" w:rsidRPr="0080119D">
        <w:rPr>
          <w:rFonts w:ascii="Tahoma" w:hAnsi="Tahoma" w:cs="Tahoma"/>
          <w:b/>
          <w:color w:val="000000" w:themeColor="text1"/>
          <w:sz w:val="22"/>
          <w:szCs w:val="22"/>
        </w:rPr>
        <w:tab/>
      </w:r>
      <w:r w:rsidRPr="0080119D">
        <w:rPr>
          <w:rFonts w:ascii="Tahoma" w:hAnsi="Tahoma" w:cs="Tahoma"/>
          <w:b/>
          <w:color w:val="000000" w:themeColor="text1"/>
          <w:sz w:val="22"/>
          <w:szCs w:val="22"/>
        </w:rPr>
        <w:t xml:space="preserve">             </w:t>
      </w:r>
      <w:r w:rsidR="00DD2B75" w:rsidRPr="0080119D">
        <w:rPr>
          <w:rFonts w:ascii="Tahoma" w:hAnsi="Tahoma" w:cs="Tahoma"/>
          <w:b/>
          <w:color w:val="000000" w:themeColor="text1"/>
          <w:sz w:val="22"/>
          <w:szCs w:val="22"/>
        </w:rPr>
        <w:t xml:space="preserve">         </w:t>
      </w:r>
      <w:r w:rsidR="008C429D" w:rsidRPr="0080119D">
        <w:rPr>
          <w:rFonts w:ascii="Tahoma" w:hAnsi="Tahoma" w:cs="Tahoma"/>
          <w:b/>
          <w:color w:val="000000" w:themeColor="text1"/>
          <w:sz w:val="22"/>
          <w:szCs w:val="22"/>
        </w:rPr>
        <w:t>572 693 Kč</w:t>
      </w:r>
      <w:r w:rsidR="000A4E91" w:rsidRPr="0080119D">
        <w:rPr>
          <w:rFonts w:ascii="Tahoma" w:hAnsi="Tahoma" w:cs="Tahoma"/>
          <w:b/>
          <w:color w:val="000000" w:themeColor="text1"/>
          <w:sz w:val="22"/>
          <w:szCs w:val="22"/>
        </w:rPr>
        <w:t xml:space="preserve"> </w:t>
      </w:r>
    </w:p>
    <w:p w14:paraId="53B40576" w14:textId="31635BB8" w:rsidR="009B03FE" w:rsidRPr="00341592" w:rsidRDefault="009B03FE" w:rsidP="009B03FE">
      <w:pPr>
        <w:tabs>
          <w:tab w:val="left" w:pos="426"/>
        </w:tabs>
        <w:spacing w:before="120"/>
        <w:ind w:left="357"/>
        <w:jc w:val="both"/>
        <w:rPr>
          <w:rFonts w:ascii="Tahoma" w:hAnsi="Tahoma" w:cs="Tahoma"/>
          <w:sz w:val="22"/>
          <w:szCs w:val="22"/>
        </w:rPr>
      </w:pPr>
      <w:r w:rsidRPr="00341592">
        <w:rPr>
          <w:rFonts w:ascii="Tahoma" w:hAnsi="Tahoma" w:cs="Tahoma"/>
          <w:sz w:val="22"/>
          <w:szCs w:val="22"/>
        </w:rPr>
        <w:t>Souhrnný rozpočet je nedílnou přílohou č. 1 této smlouvy</w:t>
      </w:r>
      <w:r w:rsidR="0085515F" w:rsidRPr="00341592">
        <w:rPr>
          <w:rFonts w:ascii="Tahoma" w:hAnsi="Tahoma" w:cs="Tahoma"/>
          <w:sz w:val="22"/>
          <w:szCs w:val="22"/>
        </w:rPr>
        <w:t>.</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31094ACB" w:rsidR="00CC1493" w:rsidRPr="00FD4579" w:rsidRDefault="008C63A0" w:rsidP="00F5380B">
      <w:pPr>
        <w:numPr>
          <w:ilvl w:val="0"/>
          <w:numId w:val="32"/>
        </w:numPr>
        <w:spacing w:before="120"/>
        <w:jc w:val="both"/>
        <w:rPr>
          <w:rFonts w:ascii="Tahoma" w:hAnsi="Tahoma" w:cs="Tahoma"/>
          <w:snapToGrid w:val="0"/>
          <w:sz w:val="22"/>
          <w:szCs w:val="22"/>
        </w:rPr>
      </w:pPr>
      <w:r w:rsidRPr="00FD4579">
        <w:rPr>
          <w:rFonts w:ascii="Tahoma" w:hAnsi="Tahoma" w:cs="Tahoma"/>
          <w:snapToGrid w:val="0"/>
          <w:sz w:val="22"/>
          <w:szCs w:val="22"/>
          <w:u w:val="single"/>
        </w:rPr>
        <w:t>pro položky tzv. nové, které se nevyskytují v soupise prací,</w:t>
      </w:r>
      <w:r w:rsidRPr="00FD4579">
        <w:rPr>
          <w:rFonts w:ascii="Tahoma" w:hAnsi="Tahoma" w:cs="Tahoma"/>
          <w:snapToGrid w:val="0"/>
          <w:sz w:val="22"/>
          <w:szCs w:val="22"/>
        </w:rPr>
        <w:t xml:space="preserve"> se jednotková cena položek bude účtovat podle cenové soustavy </w:t>
      </w:r>
      <w:proofErr w:type="gramStart"/>
      <w:r w:rsidR="00FD4579" w:rsidRPr="00FD4579">
        <w:rPr>
          <w:rFonts w:ascii="Tahoma" w:hAnsi="Tahoma" w:cs="Tahoma"/>
          <w:snapToGrid w:val="0"/>
          <w:sz w:val="22"/>
          <w:szCs w:val="22"/>
        </w:rPr>
        <w:t>( -</w:t>
      </w:r>
      <w:proofErr w:type="gramEnd"/>
      <w:r w:rsidR="00FD4579" w:rsidRPr="00FD4579">
        <w:rPr>
          <w:rFonts w:ascii="Tahoma" w:hAnsi="Tahoma" w:cs="Tahoma"/>
          <w:snapToGrid w:val="0"/>
          <w:sz w:val="22"/>
          <w:szCs w:val="22"/>
        </w:rPr>
        <w:t xml:space="preserve"> )</w:t>
      </w:r>
      <w:r w:rsidR="002A1A93" w:rsidRPr="00FD4579">
        <w:rPr>
          <w:rFonts w:ascii="Tahoma" w:hAnsi="Tahoma" w:cs="Tahoma"/>
          <w:snapToGrid w:val="0"/>
          <w:sz w:val="22"/>
          <w:szCs w:val="22"/>
        </w:rPr>
        <w:t xml:space="preserve"> </w:t>
      </w:r>
      <w:r w:rsidRPr="00FD4579">
        <w:rPr>
          <w:rFonts w:ascii="Tahoma" w:hAnsi="Tahoma" w:cs="Tahoma"/>
          <w:snapToGrid w:val="0"/>
          <w:sz w:val="22"/>
          <w:szCs w:val="22"/>
        </w:rPr>
        <w:t xml:space="preserve">v její aktuální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lastRenderedPageBreak/>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Podkladem pro úhradu ceny za dílo budou faktury,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7DE9D1DE" w:rsidR="004A2DDB" w:rsidRPr="00967EBD"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0442F8" w:rsidRPr="002802A5">
        <w:rPr>
          <w:rFonts w:ascii="Tahoma" w:hAnsi="Tahoma" w:cs="Tahoma"/>
          <w:sz w:val="22"/>
          <w:szCs w:val="22"/>
        </w:rPr>
        <w:t>–</w:t>
      </w:r>
      <w:r w:rsidRPr="002802A5">
        <w:rPr>
          <w:rFonts w:ascii="Tahoma" w:hAnsi="Tahoma" w:cs="Tahoma"/>
          <w:sz w:val="22"/>
          <w:szCs w:val="22"/>
        </w:rPr>
        <w:t xml:space="preserve"> </w:t>
      </w:r>
      <w:r w:rsidR="000442F8" w:rsidRPr="002802A5">
        <w:rPr>
          <w:rFonts w:ascii="Tahoma" w:hAnsi="Tahoma" w:cs="Tahoma"/>
          <w:sz w:val="22"/>
          <w:szCs w:val="22"/>
        </w:rPr>
        <w:t>“Rekonstrukce elektroinstalace</w:t>
      </w:r>
      <w:r w:rsidR="00A04CD2">
        <w:rPr>
          <w:rFonts w:ascii="Tahoma" w:hAnsi="Tahoma" w:cs="Tahoma"/>
          <w:sz w:val="22"/>
          <w:szCs w:val="22"/>
        </w:rPr>
        <w:t>“</w:t>
      </w:r>
      <w:r w:rsidR="000442F8" w:rsidRPr="002802A5">
        <w:rPr>
          <w:rFonts w:ascii="Tahoma" w:hAnsi="Tahoma" w:cs="Tahoma"/>
          <w:sz w:val="22"/>
          <w:szCs w:val="22"/>
        </w:rPr>
        <w:t xml:space="preserve"> </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88498F"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w:t>
      </w:r>
      <w:r w:rsidRPr="00155458">
        <w:rPr>
          <w:rFonts w:ascii="Tahoma" w:hAnsi="Tahoma" w:cs="Tahoma"/>
          <w:sz w:val="22"/>
          <w:szCs w:val="22"/>
        </w:rPr>
        <w:lastRenderedPageBreak/>
        <w:t xml:space="preserve">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0442F8" w:rsidRDefault="00546CB5" w:rsidP="00F5380B">
      <w:pPr>
        <w:numPr>
          <w:ilvl w:val="0"/>
          <w:numId w:val="28"/>
        </w:numPr>
        <w:spacing w:before="60"/>
        <w:ind w:left="714" w:hanging="357"/>
        <w:jc w:val="both"/>
        <w:rPr>
          <w:rFonts w:ascii="Tahoma" w:hAnsi="Tahoma" w:cs="Tahoma"/>
          <w:sz w:val="22"/>
          <w:szCs w:val="22"/>
        </w:rPr>
      </w:pPr>
      <w:r w:rsidRPr="000442F8">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52E6971A">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21062E92"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sidRPr="001B4DA6">
        <w:rPr>
          <w:rFonts w:ascii="Tahoma" w:hAnsi="Tahoma" w:cs="Tahoma"/>
          <w:bCs/>
          <w:color w:val="0000FF"/>
          <w:sz w:val="22"/>
          <w:szCs w:val="22"/>
        </w:rPr>
        <w:t xml:space="preserve">,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4CC71C6A" w14:textId="4B897275" w:rsidR="00F473DB" w:rsidRPr="00EE3F2B" w:rsidRDefault="00F473DB" w:rsidP="00F473DB">
      <w:pPr>
        <w:pStyle w:val="Smlouva-slo0"/>
        <w:widowControl/>
        <w:numPr>
          <w:ilvl w:val="0"/>
          <w:numId w:val="36"/>
        </w:numPr>
        <w:spacing w:line="240" w:lineRule="auto"/>
        <w:rPr>
          <w:rFonts w:ascii="Tahoma" w:hAnsi="Tahoma" w:cs="Tahoma"/>
          <w:iCs/>
          <w:sz w:val="22"/>
          <w:szCs w:val="22"/>
        </w:rPr>
      </w:pPr>
      <w:r w:rsidRPr="00EE3F2B">
        <w:rPr>
          <w:rFonts w:ascii="Tahoma" w:hAnsi="Tahoma" w:cs="Tahoma"/>
          <w:iCs/>
          <w:sz w:val="22"/>
          <w:szCs w:val="22"/>
        </w:rPr>
        <w:t xml:space="preserve">Objednatel předá a zhotovitel převezme </w:t>
      </w:r>
      <w:r w:rsidR="00EE5FA8" w:rsidRPr="00EE3F2B">
        <w:rPr>
          <w:rFonts w:ascii="Tahoma" w:hAnsi="Tahoma" w:cs="Tahoma"/>
          <w:iCs/>
          <w:sz w:val="22"/>
          <w:szCs w:val="22"/>
        </w:rPr>
        <w:t xml:space="preserve">na každou etapu </w:t>
      </w:r>
      <w:r w:rsidR="00C83A59" w:rsidRPr="00EE3F2B">
        <w:rPr>
          <w:rFonts w:ascii="Tahoma" w:hAnsi="Tahoma" w:cs="Tahoma"/>
          <w:iCs/>
          <w:sz w:val="22"/>
          <w:szCs w:val="22"/>
        </w:rPr>
        <w:t xml:space="preserve">díla </w:t>
      </w:r>
      <w:r w:rsidRPr="00EE3F2B">
        <w:rPr>
          <w:rFonts w:ascii="Tahoma" w:hAnsi="Tahoma" w:cs="Tahoma"/>
          <w:iCs/>
          <w:sz w:val="22"/>
          <w:szCs w:val="22"/>
        </w:rPr>
        <w:t>staveniště na základě písemné výzvy zaslané objednatelem, a to ve lhůtě, kterou objednatel ve výzvě stanoví</w:t>
      </w:r>
      <w:r w:rsidR="00E77A03" w:rsidRPr="00EE3F2B">
        <w:rPr>
          <w:rFonts w:ascii="Tahoma" w:hAnsi="Tahoma" w:cs="Tahoma"/>
          <w:iCs/>
          <w:sz w:val="22"/>
          <w:szCs w:val="22"/>
        </w:rPr>
        <w:t>.</w:t>
      </w:r>
    </w:p>
    <w:p w14:paraId="44BCE1B2" w14:textId="77777777" w:rsidR="004A2DDB" w:rsidRPr="00E11701" w:rsidRDefault="0051293B" w:rsidP="00F473DB">
      <w:pPr>
        <w:pStyle w:val="Smlouva-slo0"/>
        <w:widowControl/>
        <w:numPr>
          <w:ilvl w:val="0"/>
          <w:numId w:val="36"/>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1D2B31D3" w14:textId="77777777" w:rsidR="004A2DDB" w:rsidRPr="00F73FEB" w:rsidRDefault="004A2DDB" w:rsidP="00F473DB">
      <w:pPr>
        <w:pStyle w:val="Smlouva-slo0"/>
        <w:widowControl/>
        <w:numPr>
          <w:ilvl w:val="0"/>
          <w:numId w:val="36"/>
        </w:numPr>
        <w:spacing w:line="240" w:lineRule="auto"/>
        <w:rPr>
          <w:rFonts w:ascii="Tahoma" w:hAnsi="Tahoma" w:cs="Tahoma"/>
          <w:sz w:val="22"/>
          <w:szCs w:val="22"/>
        </w:rPr>
      </w:pPr>
      <w:r w:rsidRPr="004F5D2D">
        <w:rPr>
          <w:rFonts w:ascii="Tahoma" w:hAnsi="Tahoma" w:cs="Tahoma"/>
          <w:sz w:val="22"/>
          <w:szCs w:val="22"/>
        </w:rPr>
        <w:lastRenderedPageBreak/>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F473DB">
      <w:pPr>
        <w:pStyle w:val="Smlouva-slo0"/>
        <w:widowControl/>
        <w:numPr>
          <w:ilvl w:val="0"/>
          <w:numId w:val="36"/>
        </w:numPr>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F473DB">
      <w:pPr>
        <w:pStyle w:val="Smlouva-slo0"/>
        <w:widowControl/>
        <w:numPr>
          <w:ilvl w:val="0"/>
          <w:numId w:val="36"/>
        </w:numPr>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F473DB">
      <w:pPr>
        <w:pStyle w:val="Smlouva-slo0"/>
        <w:widowControl/>
        <w:numPr>
          <w:ilvl w:val="0"/>
          <w:numId w:val="36"/>
        </w:numPr>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473DB">
      <w:pPr>
        <w:pStyle w:val="Smlouva-slo0"/>
        <w:widowControl/>
        <w:numPr>
          <w:ilvl w:val="0"/>
          <w:numId w:val="36"/>
        </w:numPr>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F473DB">
      <w:pPr>
        <w:pStyle w:val="Smlouva-slo0"/>
        <w:widowControl/>
        <w:numPr>
          <w:ilvl w:val="0"/>
          <w:numId w:val="36"/>
        </w:numPr>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595A1784" w:rsidR="004A2DDB" w:rsidRPr="004F5D2D" w:rsidRDefault="006B42E1"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v dostatečném předstihu před jejich osazováním do stavby v rámci tzv. „vzorkování″ </w:t>
      </w:r>
      <w:r w:rsidR="00E43E40"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00E43E40"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00E43E40" w:rsidRPr="004F5D2D">
        <w:rPr>
          <w:rFonts w:ascii="Tahoma" w:hAnsi="Tahoma" w:cs="Tahoma"/>
          <w:sz w:val="22"/>
          <w:szCs w:val="22"/>
        </w:rPr>
        <w:t>jejich osazováním do stavby. Bez</w:t>
      </w:r>
      <w:r w:rsidR="008563D6">
        <w:rPr>
          <w:rFonts w:ascii="Tahoma" w:hAnsi="Tahoma" w:cs="Tahoma"/>
          <w:sz w:val="22"/>
          <w:szCs w:val="22"/>
        </w:rPr>
        <w:t> </w:t>
      </w:r>
      <w:r w:rsidR="00E43E40"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0AEAECA6"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 xml:space="preserve">to neprodleně, nejpozději následující pracovní den poté, kdy příslušná skutečnost nastane nebo zhotovitel </w:t>
      </w:r>
      <w:r w:rsidRPr="001727EA">
        <w:rPr>
          <w:rFonts w:ascii="Tahoma" w:hAnsi="Tahoma" w:cs="Tahoma"/>
          <w:sz w:val="22"/>
          <w:szCs w:val="22"/>
        </w:rPr>
        <w:lastRenderedPageBreak/>
        <w:t>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Pr="004F5040">
        <w:rPr>
          <w:rFonts w:ascii="Tahoma" w:hAnsi="Tahoma" w:cs="Tahoma"/>
          <w:sz w:val="22"/>
          <w:szCs w:val="22"/>
        </w:rPr>
        <w:t xml:space="preserve">: </w:t>
      </w:r>
      <w:hyperlink r:id="rId11" w:history="1">
        <w:r w:rsidR="000442F8" w:rsidRPr="004F5040">
          <w:rPr>
            <w:rStyle w:val="Hypertextovodkaz"/>
            <w:rFonts w:ascii="Tahoma" w:hAnsi="Tahoma" w:cs="Tahoma"/>
            <w:sz w:val="22"/>
            <w:szCs w:val="22"/>
          </w:rPr>
          <w:t>info@oact.cz</w:t>
        </w:r>
      </w:hyperlink>
      <w:r w:rsidR="000442F8" w:rsidRPr="004F5040">
        <w:rPr>
          <w:rFonts w:ascii="Tahoma" w:hAnsi="Tahoma" w:cs="Tahoma"/>
          <w:sz w:val="22"/>
          <w:szCs w:val="22"/>
        </w:rPr>
        <w:t>, i.novakova@oact.cz</w:t>
      </w:r>
      <w:r w:rsidRPr="001727EA">
        <w:rPr>
          <w:rFonts w:ascii="Tahoma" w:hAnsi="Tahoma" w:cs="Tahoma"/>
          <w:sz w:val="22"/>
          <w:szCs w:val="22"/>
        </w:rPr>
        <w:t xml:space="preserve"> 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F5380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7777777" w:rsidR="007361D2" w:rsidRDefault="00DC48CF" w:rsidP="00F5380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495881">
        <w:rPr>
          <w:rFonts w:ascii="Tahoma" w:hAnsi="Tahoma" w:cs="Tahoma"/>
          <w:sz w:val="22"/>
          <w:szCs w:val="22"/>
        </w:rPr>
        <w:t>a </w:t>
      </w:r>
      <w:r w:rsidRPr="00495881">
        <w:rPr>
          <w:rFonts w:ascii="Tahoma" w:hAnsi="Tahoma" w:cs="Tahoma"/>
          <w:sz w:val="22"/>
          <w:szCs w:val="22"/>
        </w:rPr>
        <w:t xml:space="preserve">předat objednateli originály prohlášení poddodavatelů o součinnosti s koordinátorem BOZP, jehož vzor je přílohou č. 2 této smlouvy. </w:t>
      </w:r>
      <w:r w:rsidRPr="00E41577">
        <w:rPr>
          <w:rFonts w:ascii="Tahoma" w:hAnsi="Tahoma" w:cs="Tahoma"/>
          <w:sz w:val="22"/>
          <w:szCs w:val="22"/>
        </w:rPr>
        <w:t>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06569F52" w14:textId="00F16765"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495881">
        <w:rPr>
          <w:rFonts w:ascii="Tahoma" w:hAnsi="Tahoma" w:cs="Tahoma"/>
          <w:sz w:val="22"/>
          <w:szCs w:val="22"/>
        </w:rPr>
        <w:t>a </w:t>
      </w:r>
      <w:r w:rsidRPr="00495881">
        <w:rPr>
          <w:rFonts w:ascii="Tahoma" w:hAnsi="Tahoma" w:cs="Tahoma"/>
          <w:sz w:val="22"/>
          <w:szCs w:val="22"/>
        </w:rPr>
        <w:t>v případě, že odborná osoba je poddodavatelem zhotovitele, také originály prohlášení poddodavatelů o součinnosti s koordinátorem BOZP, jehož vzor je přílohou č. 2 této smlouvy</w:t>
      </w:r>
      <w:r w:rsidRPr="0024375D">
        <w:rPr>
          <w:rFonts w:ascii="Tahoma" w:hAnsi="Tahoma" w:cs="Tahoma"/>
          <w:sz w:val="22"/>
          <w:szCs w:val="22"/>
        </w:rPr>
        <w:t xml:space="preserv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w:t>
      </w:r>
      <w:r w:rsidRPr="0024375D">
        <w:rPr>
          <w:rFonts w:ascii="Tahoma" w:hAnsi="Tahoma" w:cs="Tahoma"/>
          <w:sz w:val="22"/>
          <w:szCs w:val="22"/>
        </w:rPr>
        <w:lastRenderedPageBreak/>
        <w:t>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495881" w:rsidRDefault="00B02222" w:rsidP="00F5380B">
      <w:pPr>
        <w:pStyle w:val="Smlouva-slo0"/>
        <w:numPr>
          <w:ilvl w:val="0"/>
          <w:numId w:val="7"/>
        </w:numPr>
        <w:tabs>
          <w:tab w:val="clear" w:pos="360"/>
        </w:tabs>
        <w:spacing w:line="240" w:lineRule="auto"/>
        <w:ind w:left="357" w:hanging="357"/>
        <w:rPr>
          <w:rFonts w:ascii="Tahoma" w:hAnsi="Tahoma" w:cs="Tahoma"/>
          <w:sz w:val="22"/>
          <w:szCs w:val="22"/>
        </w:rPr>
      </w:pPr>
      <w:r w:rsidRPr="00495881">
        <w:rPr>
          <w:rFonts w:ascii="Tahoma" w:hAnsi="Tahoma" w:cs="Tahoma"/>
          <w:sz w:val="22"/>
          <w:szCs w:val="22"/>
        </w:rPr>
        <w:t>Zhotovitel</w:t>
      </w:r>
      <w:r w:rsidRPr="00495881">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EF6117" w:rsidRDefault="001A3315"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projektanta </w:t>
      </w:r>
      <w:r w:rsidRPr="00495881">
        <w:rPr>
          <w:rFonts w:ascii="Tahoma" w:hAnsi="Tahoma" w:cs="Tahoma"/>
          <w:snapToGrid/>
          <w:sz w:val="22"/>
          <w:szCs w:val="22"/>
        </w:rPr>
        <w:t>a výkon činnosti koordinátora BOZP</w:t>
      </w:r>
      <w:r w:rsidRPr="00495881">
        <w:rPr>
          <w:rFonts w:ascii="Tahoma" w:hAnsi="Tahoma" w:cs="Tahoma"/>
          <w:sz w:val="22"/>
          <w:szCs w:val="22"/>
        </w:rPr>
        <w:t xml:space="preserve"> </w:t>
      </w:r>
      <w:r w:rsidRPr="000873A3">
        <w:rPr>
          <w:rFonts w:ascii="Tahoma" w:hAnsi="Tahoma" w:cs="Tahoma"/>
          <w:sz w:val="22"/>
          <w:szCs w:val="22"/>
        </w:rPr>
        <w:t>a umožnit 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AA3365" w:rsidRDefault="009963DC"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EB10F96" w14:textId="77777777" w:rsidR="001609A0" w:rsidRPr="00495881" w:rsidRDefault="001609A0" w:rsidP="00F5380B">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495881">
        <w:rPr>
          <w:rFonts w:ascii="Tahoma" w:hAnsi="Tahoma" w:cs="Tahoma"/>
          <w:snapToGrid/>
          <w:sz w:val="22"/>
          <w:szCs w:val="22"/>
        </w:rPr>
        <w:t>koordinátorem BOZP,</w:t>
      </w:r>
    </w:p>
    <w:p w14:paraId="79AFD0D8" w14:textId="77777777" w:rsidR="00592867" w:rsidRPr="00AA3365"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744431E1" w14:textId="77777777" w:rsidR="00962017" w:rsidRPr="00495881" w:rsidRDefault="00962017" w:rsidP="00F5380B">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w:t>
      </w:r>
      <w:r w:rsidRPr="00495881">
        <w:rPr>
          <w:rFonts w:ascii="Tahoma" w:hAnsi="Tahoma" w:cs="Tahoma"/>
          <w:sz w:val="22"/>
          <w:szCs w:val="22"/>
        </w:rPr>
        <w:t xml:space="preserve">a funkci koordinátora BOZP </w:t>
      </w:r>
      <w:r w:rsidRPr="00962017">
        <w:rPr>
          <w:rFonts w:ascii="Tahoma" w:hAnsi="Tahoma" w:cs="Tahoma"/>
          <w:snapToGrid w:val="0"/>
          <w:sz w:val="22"/>
          <w:szCs w:val="22"/>
        </w:rPr>
        <w:t xml:space="preserve">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xml:space="preserve">, kontrole rozpočtů a faktur, kontrole hospodaření s odpady </w:t>
      </w:r>
      <w:r w:rsidRPr="00495881">
        <w:rPr>
          <w:rFonts w:ascii="Tahoma" w:hAnsi="Tahoma" w:cs="Tahoma"/>
          <w:sz w:val="22"/>
          <w:szCs w:val="22"/>
        </w:rPr>
        <w:t xml:space="preserve">a rovněž ke kontrole bezpečnosti a ochrany zdraví při práci </w:t>
      </w:r>
      <w:r w:rsidRPr="00495881">
        <w:rPr>
          <w:rFonts w:ascii="Tahoma" w:hAnsi="Tahoma" w:cs="Tahoma"/>
          <w:sz w:val="22"/>
          <w:szCs w:val="22"/>
        </w:rPr>
        <w:lastRenderedPageBreak/>
        <w:t xml:space="preserve">na staveništi </w:t>
      </w:r>
      <w:r w:rsidRPr="00495881">
        <w:rPr>
          <w:rFonts w:ascii="Tahoma" w:hAnsi="Tahoma" w:cs="Tahoma"/>
          <w:snapToGrid w:val="0"/>
          <w:sz w:val="22"/>
          <w:szCs w:val="22"/>
        </w:rPr>
        <w:t xml:space="preserve">a k dalším úkonům vyplývajícím z příslušné smlouvy na zajištění výkonu inženýrské a investorské činnosti </w:t>
      </w:r>
      <w:r w:rsidRPr="00495881">
        <w:rPr>
          <w:rFonts w:ascii="Tahoma" w:hAnsi="Tahoma" w:cs="Tahoma"/>
          <w:sz w:val="22"/>
          <w:szCs w:val="22"/>
        </w:rPr>
        <w:t>a výkonu koordinace bezpečnosti a ochrany zdraví při práci na staveništi</w:t>
      </w:r>
      <w:r w:rsidRPr="00495881">
        <w:rPr>
          <w:rFonts w:ascii="Tahoma" w:hAnsi="Tahoma" w:cs="Tahoma"/>
          <w:snapToGrid w:val="0"/>
          <w:sz w:val="22"/>
          <w:szCs w:val="22"/>
        </w:rPr>
        <w:t xml:space="preserve"> při realizaci stavby.</w:t>
      </w:r>
    </w:p>
    <w:p w14:paraId="773A7FD8" w14:textId="77777777" w:rsidR="00936568" w:rsidRPr="004F5D2D"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15C598BF" w14:textId="77777777" w:rsidR="00821A35" w:rsidRPr="00495881" w:rsidRDefault="00821A35" w:rsidP="00F5380B">
      <w:pPr>
        <w:pStyle w:val="Smlouva-slo0"/>
        <w:numPr>
          <w:ilvl w:val="0"/>
          <w:numId w:val="7"/>
        </w:numPr>
        <w:spacing w:line="240" w:lineRule="auto"/>
        <w:rPr>
          <w:rFonts w:ascii="Tahoma" w:hAnsi="Tahoma" w:cs="Tahoma"/>
          <w:snapToGrid/>
          <w:sz w:val="22"/>
          <w:szCs w:val="22"/>
        </w:rPr>
      </w:pPr>
      <w:r w:rsidRPr="00495881">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495881" w:rsidRDefault="00821A35" w:rsidP="00821A35">
      <w:pPr>
        <w:pStyle w:val="Smlouva-slo0"/>
        <w:spacing w:before="60" w:line="240" w:lineRule="auto"/>
        <w:ind w:left="357"/>
        <w:rPr>
          <w:rFonts w:ascii="Tahoma" w:hAnsi="Tahoma" w:cs="Tahoma"/>
          <w:snapToGrid/>
          <w:sz w:val="22"/>
          <w:szCs w:val="22"/>
        </w:rPr>
      </w:pPr>
      <w:r w:rsidRPr="00495881">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495881" w:rsidRDefault="00821A35" w:rsidP="00821A35">
      <w:pPr>
        <w:pStyle w:val="Smlouva-slo0"/>
        <w:spacing w:before="60" w:line="240" w:lineRule="auto"/>
        <w:ind w:left="357"/>
        <w:rPr>
          <w:rFonts w:ascii="Tahoma" w:hAnsi="Tahoma" w:cs="Tahoma"/>
          <w:snapToGrid/>
          <w:sz w:val="22"/>
          <w:szCs w:val="22"/>
        </w:rPr>
      </w:pPr>
      <w:r w:rsidRPr="00495881">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77777777" w:rsidR="00821A35" w:rsidRPr="00495881" w:rsidRDefault="00821A35" w:rsidP="00F5380B">
      <w:pPr>
        <w:pStyle w:val="Smlouva-slo0"/>
        <w:numPr>
          <w:ilvl w:val="0"/>
          <w:numId w:val="7"/>
        </w:numPr>
        <w:tabs>
          <w:tab w:val="clear" w:pos="360"/>
        </w:tabs>
        <w:spacing w:line="240" w:lineRule="auto"/>
        <w:ind w:left="357" w:hanging="357"/>
        <w:rPr>
          <w:rFonts w:ascii="Tahoma" w:hAnsi="Tahoma" w:cs="Tahoma"/>
          <w:snapToGrid/>
          <w:sz w:val="22"/>
          <w:szCs w:val="22"/>
        </w:rPr>
      </w:pPr>
      <w:r w:rsidRPr="00495881">
        <w:rPr>
          <w:rFonts w:ascii="Tahoma" w:hAnsi="Tahoma" w:cs="Tahoma"/>
          <w:snapToGrid/>
          <w:sz w:val="22"/>
          <w:szCs w:val="22"/>
        </w:rPr>
        <w:t xml:space="preserve">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w:t>
      </w:r>
      <w:r w:rsidRPr="00495881">
        <w:rPr>
          <w:rFonts w:ascii="Tahoma" w:hAnsi="Tahoma" w:cs="Tahoma"/>
          <w:snapToGrid/>
          <w:sz w:val="22"/>
          <w:szCs w:val="22"/>
        </w:rPr>
        <w:lastRenderedPageBreak/>
        <w:t>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04E84B02" w:rsidR="00D64B58" w:rsidRPr="00D64B58"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00A30D72" w:rsidRPr="00A30D72">
        <w:rPr>
          <w:rFonts w:ascii="Tahoma" w:hAnsi="Tahoma" w:cs="Tahoma"/>
          <w:sz w:val="22"/>
          <w:szCs w:val="22"/>
        </w:rPr>
        <w:t xml:space="preserve"> </w:t>
      </w:r>
      <w:r w:rsidR="00A30D72" w:rsidRPr="00095317">
        <w:rPr>
          <w:rFonts w:ascii="Tahoma" w:hAnsi="Tahoma" w:cs="Tahoma"/>
          <w:sz w:val="22"/>
          <w:szCs w:val="22"/>
        </w:rPr>
        <w:t>a předpisu tuto vyhlášku nahrazující</w:t>
      </w:r>
      <w:r w:rsidRPr="00F755E9">
        <w:rPr>
          <w:rFonts w:ascii="Tahoma" w:hAnsi="Tahoma" w:cs="Tahoma"/>
          <w:sz w:val="22"/>
          <w:szCs w:val="22"/>
        </w:rPr>
        <w:t>.</w:t>
      </w:r>
    </w:p>
    <w:p w14:paraId="4EDBDA3B" w14:textId="77777777" w:rsidR="004A2DDB"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77777777"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495881">
        <w:rPr>
          <w:rFonts w:ascii="Tahoma" w:hAnsi="Tahoma" w:cs="Tahoma"/>
          <w:sz w:val="22"/>
          <w:szCs w:val="22"/>
        </w:rPr>
        <w:t xml:space="preserve">10 </w:t>
      </w:r>
      <w:r w:rsidR="00CF5F93" w:rsidRPr="00495881">
        <w:rPr>
          <w:rFonts w:ascii="Tahoma" w:hAnsi="Tahoma" w:cs="Tahoma"/>
          <w:sz w:val="22"/>
          <w:szCs w:val="22"/>
        </w:rPr>
        <w:t xml:space="preserve">pracovních </w:t>
      </w:r>
      <w:r w:rsidR="009B2259" w:rsidRPr="00495881">
        <w:rPr>
          <w:rFonts w:ascii="Tahoma" w:hAnsi="Tahoma" w:cs="Tahoma"/>
          <w:sz w:val="22"/>
          <w:szCs w:val="22"/>
        </w:rPr>
        <w:t xml:space="preserve">dnů </w:t>
      </w:r>
      <w:r w:rsidR="009B2259" w:rsidRPr="00AA3365">
        <w:rPr>
          <w:rFonts w:ascii="Tahoma" w:hAnsi="Tahoma" w:cs="Tahoma"/>
          <w:sz w:val="22"/>
          <w:szCs w:val="22"/>
        </w:rPr>
        <w:t>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125A172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převzetí díla</w:t>
      </w:r>
      <w:r w:rsidR="003B1EA2">
        <w:rPr>
          <w:rFonts w:ascii="Tahoma" w:hAnsi="Tahoma" w:cs="Tahoma"/>
          <w:sz w:val="22"/>
          <w:szCs w:val="22"/>
        </w:rPr>
        <w:t xml:space="preserve">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 xml:space="preserve">předání díla. Pokud zhotovitel objednateli </w:t>
      </w:r>
      <w:r w:rsidRPr="004F5D2D">
        <w:rPr>
          <w:rFonts w:ascii="Tahoma" w:hAnsi="Tahoma" w:cs="Tahoma"/>
          <w:sz w:val="22"/>
          <w:szCs w:val="22"/>
        </w:rPr>
        <w:lastRenderedPageBreak/>
        <w:t>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6B84F53E"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57746C42" w:rsidR="004A2DDB" w:rsidRPr="0080119D" w:rsidRDefault="00667E05"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color w:val="000000" w:themeColor="text1"/>
          <w:sz w:val="22"/>
          <w:szCs w:val="22"/>
        </w:rPr>
      </w:pPr>
      <w:r w:rsidRPr="0080119D">
        <w:rPr>
          <w:rFonts w:ascii="Tahoma" w:hAnsi="Tahoma" w:cs="Tahoma"/>
          <w:color w:val="000000" w:themeColor="text1"/>
          <w:sz w:val="22"/>
          <w:szCs w:val="22"/>
        </w:rPr>
        <w:t>e</w:t>
      </w:r>
      <w:r w:rsidRPr="0080119D">
        <w:rPr>
          <w:rFonts w:ascii="Tahoma" w:hAnsi="Tahoma" w:cs="Tahoma"/>
          <w:color w:val="000000" w:themeColor="text1"/>
          <w:sz w:val="22"/>
          <w:szCs w:val="22"/>
        </w:rPr>
        <w:noBreakHyphen/>
      </w:r>
      <w:r w:rsidR="004A2DDB" w:rsidRPr="0080119D">
        <w:rPr>
          <w:rFonts w:ascii="Tahoma" w:hAnsi="Tahoma" w:cs="Tahoma"/>
          <w:bCs/>
          <w:color w:val="000000" w:themeColor="text1"/>
          <w:sz w:val="22"/>
          <w:szCs w:val="22"/>
        </w:rPr>
        <w:t>mail</w:t>
      </w:r>
      <w:r w:rsidR="004A2DDB" w:rsidRPr="0080119D">
        <w:rPr>
          <w:rFonts w:ascii="Tahoma" w:hAnsi="Tahoma" w:cs="Tahoma"/>
          <w:color w:val="000000" w:themeColor="text1"/>
          <w:sz w:val="22"/>
          <w:szCs w:val="22"/>
        </w:rPr>
        <w:t>:</w:t>
      </w:r>
      <w:r w:rsidRPr="0080119D">
        <w:rPr>
          <w:rFonts w:ascii="Tahoma" w:hAnsi="Tahoma" w:cs="Tahoma"/>
          <w:color w:val="000000" w:themeColor="text1"/>
          <w:sz w:val="22"/>
          <w:szCs w:val="22"/>
        </w:rPr>
        <w:tab/>
      </w:r>
      <w:r w:rsidR="008C429D" w:rsidRPr="0080119D">
        <w:rPr>
          <w:rFonts w:ascii="Tahoma" w:hAnsi="Tahoma" w:cs="Tahoma"/>
          <w:color w:val="000000" w:themeColor="text1"/>
          <w:sz w:val="22"/>
          <w:szCs w:val="22"/>
        </w:rPr>
        <w:t xml:space="preserve">jakub.chmiel@focusservice.cz </w:t>
      </w:r>
      <w:r w:rsidR="0023622B" w:rsidRPr="0080119D">
        <w:rPr>
          <w:rFonts w:ascii="Tahoma" w:hAnsi="Tahoma" w:cs="Tahoma"/>
          <w:color w:val="000000" w:themeColor="text1"/>
        </w:rPr>
        <w:t>nebo</w:t>
      </w:r>
    </w:p>
    <w:p w14:paraId="0E4281D5" w14:textId="014AF916" w:rsidR="000B6113" w:rsidRPr="0080119D" w:rsidRDefault="004A2DDB"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color w:val="000000" w:themeColor="text1"/>
          <w:sz w:val="22"/>
          <w:szCs w:val="22"/>
        </w:rPr>
      </w:pPr>
      <w:r w:rsidRPr="0080119D">
        <w:rPr>
          <w:rFonts w:ascii="Tahoma" w:hAnsi="Tahoma" w:cs="Tahoma"/>
          <w:bCs/>
          <w:color w:val="000000" w:themeColor="text1"/>
          <w:sz w:val="22"/>
          <w:szCs w:val="22"/>
        </w:rPr>
        <w:t>adresu</w:t>
      </w:r>
      <w:r w:rsidR="00667E05" w:rsidRPr="0080119D">
        <w:rPr>
          <w:rFonts w:ascii="Tahoma" w:hAnsi="Tahoma" w:cs="Tahoma"/>
          <w:color w:val="000000" w:themeColor="text1"/>
          <w:sz w:val="22"/>
          <w:szCs w:val="22"/>
        </w:rPr>
        <w:t>:</w:t>
      </w:r>
      <w:r w:rsidR="00667E05" w:rsidRPr="0080119D">
        <w:rPr>
          <w:rFonts w:ascii="Tahoma" w:hAnsi="Tahoma" w:cs="Tahoma"/>
          <w:color w:val="000000" w:themeColor="text1"/>
          <w:sz w:val="22"/>
          <w:szCs w:val="22"/>
        </w:rPr>
        <w:tab/>
      </w:r>
      <w:r w:rsidR="0080119D">
        <w:rPr>
          <w:rFonts w:ascii="Tahoma" w:hAnsi="Tahoma" w:cs="Tahoma"/>
          <w:color w:val="000000" w:themeColor="text1"/>
          <w:sz w:val="22"/>
          <w:szCs w:val="22"/>
        </w:rPr>
        <w:t xml:space="preserve">Ostravská 555/24, 737 01 Český Těšín </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7777777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 xml:space="preserve">ak. V případě havárie </w:t>
      </w:r>
      <w:r w:rsidR="00667E05">
        <w:rPr>
          <w:rFonts w:ascii="Tahoma" w:hAnsi="Tahoma" w:cs="Tahoma"/>
          <w:sz w:val="22"/>
          <w:szCs w:val="22"/>
        </w:rPr>
        <w:lastRenderedPageBreak/>
        <w:t>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3E038CDA" w:rsidR="004A2DDB" w:rsidRPr="00F17172"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495881">
        <w:rPr>
          <w:rFonts w:ascii="Tahoma" w:hAnsi="Tahoma" w:cs="Tahoma"/>
          <w:sz w:val="22"/>
          <w:szCs w:val="22"/>
        </w:rPr>
        <w:t xml:space="preserve">. </w:t>
      </w:r>
      <w:r w:rsidR="0083374D" w:rsidRPr="00495881">
        <w:rPr>
          <w:rFonts w:ascii="Tahoma" w:hAnsi="Tahoma" w:cs="Tahoma"/>
          <w:sz w:val="22"/>
          <w:szCs w:val="22"/>
        </w:rPr>
        <w:t>5</w:t>
      </w:r>
      <w:r w:rsidR="00CF0249" w:rsidRPr="00495881">
        <w:rPr>
          <w:rFonts w:ascii="Tahoma" w:hAnsi="Tahoma" w:cs="Tahoma"/>
          <w:sz w:val="22"/>
          <w:szCs w:val="22"/>
        </w:rPr>
        <w:t xml:space="preserve"> </w:t>
      </w:r>
      <w:r w:rsidR="00F23DF3" w:rsidRPr="00495881">
        <w:rPr>
          <w:rFonts w:ascii="Tahoma" w:hAnsi="Tahoma" w:cs="Tahoma"/>
          <w:sz w:val="22"/>
          <w:szCs w:val="22"/>
        </w:rPr>
        <w:t>mil</w:t>
      </w:r>
      <w:r w:rsidR="00CF0249" w:rsidRPr="00495881">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5A124D97" w:rsidR="004A2DDB" w:rsidRDefault="00D7662D"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495881">
        <w:rPr>
          <w:rFonts w:ascii="Tahoma" w:hAnsi="Tahoma" w:cs="Tahoma"/>
          <w:sz w:val="22"/>
          <w:szCs w:val="22"/>
        </w:rPr>
        <w:t>0,</w:t>
      </w:r>
      <w:r w:rsidR="00495881">
        <w:rPr>
          <w:rFonts w:ascii="Tahoma" w:hAnsi="Tahoma" w:cs="Tahoma"/>
          <w:sz w:val="22"/>
          <w:szCs w:val="22"/>
        </w:rPr>
        <w:t>2</w:t>
      </w:r>
      <w:r w:rsidR="004A2DDB" w:rsidRPr="00495881">
        <w:rPr>
          <w:rFonts w:ascii="Tahoma" w:hAnsi="Tahoma" w:cs="Tahoma"/>
          <w:sz w:val="22"/>
          <w:szCs w:val="22"/>
        </w:rPr>
        <w:t>5</w:t>
      </w:r>
      <w:r w:rsidR="001B4AF4" w:rsidRPr="00495881">
        <w:rPr>
          <w:rFonts w:ascii="Tahoma" w:hAnsi="Tahoma" w:cs="Tahoma"/>
          <w:sz w:val="22"/>
          <w:szCs w:val="22"/>
        </w:rPr>
        <w:t> </w:t>
      </w:r>
      <w:r w:rsidR="004A2DDB" w:rsidRPr="00495881">
        <w:rPr>
          <w:rFonts w:ascii="Tahoma" w:hAnsi="Tahoma" w:cs="Tahoma"/>
          <w:sz w:val="22"/>
          <w:szCs w:val="22"/>
        </w:rPr>
        <w:t xml:space="preserve">% </w:t>
      </w:r>
      <w:r w:rsidR="004A2DDB" w:rsidRPr="004F5D2D">
        <w:rPr>
          <w:rFonts w:ascii="Tahoma" w:hAnsi="Tahoma" w:cs="Tahoma"/>
          <w:sz w:val="22"/>
          <w:szCs w:val="22"/>
        </w:rPr>
        <w:t>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003B41C" w14:textId="19B5C76E" w:rsidR="002A0D8F" w:rsidRPr="00571479" w:rsidRDefault="00890ADC" w:rsidP="00F5380B">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 xml:space="preserve">výši </w:t>
      </w:r>
      <w:r w:rsidRPr="00495881">
        <w:rPr>
          <w:rFonts w:ascii="Tahoma" w:hAnsi="Tahoma" w:cs="Tahoma"/>
          <w:sz w:val="22"/>
          <w:szCs w:val="22"/>
        </w:rPr>
        <w:t>0,0</w:t>
      </w:r>
      <w:r w:rsidR="007B5B9E" w:rsidRPr="00495881">
        <w:rPr>
          <w:rFonts w:ascii="Tahoma" w:hAnsi="Tahoma" w:cs="Tahoma"/>
          <w:sz w:val="22"/>
          <w:szCs w:val="22"/>
        </w:rPr>
        <w:t>1</w:t>
      </w:r>
      <w:r w:rsidR="003C5DE1" w:rsidRPr="00495881">
        <w:rPr>
          <w:rFonts w:ascii="Tahoma" w:hAnsi="Tahoma" w:cs="Tahoma"/>
          <w:sz w:val="22"/>
          <w:szCs w:val="22"/>
        </w:rPr>
        <w:t> </w:t>
      </w:r>
      <w:r w:rsidRPr="00495881">
        <w:rPr>
          <w:rFonts w:ascii="Tahoma" w:hAnsi="Tahoma" w:cs="Tahoma"/>
          <w:sz w:val="22"/>
          <w:szCs w:val="22"/>
        </w:rPr>
        <w:t>% z </w:t>
      </w:r>
      <w:r w:rsidRPr="00571479">
        <w:rPr>
          <w:rFonts w:ascii="Tahoma" w:hAnsi="Tahoma" w:cs="Tahoma"/>
          <w:sz w:val="22"/>
          <w:szCs w:val="22"/>
        </w:rPr>
        <w:t>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77777777" w:rsidR="00F17172" w:rsidRPr="00C00633" w:rsidRDefault="004A2DDB" w:rsidP="00F5380B">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lastRenderedPageBreak/>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 xml:space="preserve">výši </w:t>
      </w:r>
      <w:r w:rsidRPr="00495881">
        <w:rPr>
          <w:rFonts w:ascii="Tahoma" w:hAnsi="Tahoma" w:cs="Tahoma"/>
          <w:sz w:val="22"/>
          <w:szCs w:val="22"/>
        </w:rPr>
        <w:t>0,05</w:t>
      </w:r>
      <w:r w:rsidR="003C5DE1" w:rsidRPr="00495881">
        <w:rPr>
          <w:rFonts w:ascii="Tahoma" w:hAnsi="Tahoma" w:cs="Tahoma"/>
          <w:sz w:val="22"/>
          <w:szCs w:val="22"/>
        </w:rPr>
        <w:t xml:space="preserve"> % </w:t>
      </w:r>
      <w:r w:rsidR="003C5DE1" w:rsidRPr="00C00633">
        <w:rPr>
          <w:rFonts w:ascii="Tahoma" w:hAnsi="Tahoma" w:cs="Tahoma"/>
          <w:sz w:val="22"/>
          <w:szCs w:val="22"/>
        </w:rPr>
        <w:t>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2E72062A" w:rsidR="004A2DDB" w:rsidRPr="00F17172"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 xml:space="preserve">výši </w:t>
      </w:r>
      <w:r w:rsidRPr="00495881">
        <w:rPr>
          <w:rFonts w:ascii="Tahoma" w:hAnsi="Tahoma" w:cs="Tahoma"/>
          <w:sz w:val="22"/>
          <w:szCs w:val="22"/>
        </w:rPr>
        <w:t>0,01</w:t>
      </w:r>
      <w:r w:rsidR="001B4AF4" w:rsidRPr="00495881">
        <w:rPr>
          <w:rFonts w:ascii="Tahoma" w:hAnsi="Tahoma" w:cs="Tahoma"/>
          <w:sz w:val="22"/>
          <w:szCs w:val="22"/>
        </w:rPr>
        <w:t> </w:t>
      </w:r>
      <w:r w:rsidR="00837912" w:rsidRPr="00495881">
        <w:rPr>
          <w:rFonts w:ascii="Tahoma" w:hAnsi="Tahoma" w:cs="Tahoma"/>
          <w:sz w:val="22"/>
          <w:szCs w:val="22"/>
        </w:rPr>
        <w:t xml:space="preserve">% </w:t>
      </w:r>
      <w:r w:rsidR="00837912" w:rsidRPr="00F17172">
        <w:rPr>
          <w:rFonts w:ascii="Tahoma" w:hAnsi="Tahoma" w:cs="Tahoma"/>
          <w:sz w:val="22"/>
          <w:szCs w:val="22"/>
        </w:rPr>
        <w:t>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43D2E25E"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Pr="00495881">
        <w:rPr>
          <w:rFonts w:ascii="Tahoma" w:hAnsi="Tahoma" w:cs="Tahoma"/>
          <w:sz w:val="22"/>
          <w:szCs w:val="22"/>
        </w:rPr>
        <w:t>3.000</w:t>
      </w:r>
      <w:r w:rsidR="00837912" w:rsidRPr="00495881">
        <w:rPr>
          <w:rFonts w:ascii="Tahoma" w:hAnsi="Tahoma" w:cs="Tahoma"/>
          <w:sz w:val="22"/>
          <w:szCs w:val="22"/>
        </w:rPr>
        <w:t xml:space="preserve"> Kč </w:t>
      </w:r>
      <w:r w:rsidR="00837912">
        <w:rPr>
          <w:rFonts w:ascii="Tahoma" w:hAnsi="Tahoma" w:cs="Tahoma"/>
          <w:sz w:val="22"/>
          <w:szCs w:val="22"/>
        </w:rPr>
        <w:t>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0C431155" w14:textId="10ED9347" w:rsidR="004A2DDB" w:rsidRPr="00837912" w:rsidRDefault="004A2DDB" w:rsidP="00F5380B">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495881">
        <w:rPr>
          <w:rFonts w:ascii="Tahoma" w:hAnsi="Tahoma" w:cs="Tahoma"/>
          <w:sz w:val="22"/>
          <w:szCs w:val="22"/>
        </w:rPr>
        <w:t>0,</w:t>
      </w:r>
      <w:r w:rsidR="00495881">
        <w:rPr>
          <w:rFonts w:ascii="Tahoma" w:hAnsi="Tahoma" w:cs="Tahoma"/>
          <w:sz w:val="22"/>
          <w:szCs w:val="22"/>
        </w:rPr>
        <w:t>2</w:t>
      </w:r>
      <w:r w:rsidR="00F7575D" w:rsidRPr="00495881">
        <w:rPr>
          <w:rFonts w:ascii="Tahoma" w:hAnsi="Tahoma" w:cs="Tahoma"/>
          <w:sz w:val="22"/>
          <w:szCs w:val="22"/>
        </w:rPr>
        <w:t xml:space="preserve">5 % </w:t>
      </w:r>
      <w:r w:rsidR="00F7575D" w:rsidRPr="008A4359">
        <w:rPr>
          <w:rFonts w:ascii="Tahoma" w:hAnsi="Tahoma" w:cs="Tahoma"/>
          <w:sz w:val="22"/>
          <w:szCs w:val="22"/>
        </w:rPr>
        <w:t>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03FCB3E9"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495881">
        <w:rPr>
          <w:rFonts w:ascii="Tahoma" w:hAnsi="Tahoma" w:cs="Tahoma"/>
          <w:sz w:val="22"/>
          <w:szCs w:val="22"/>
        </w:rPr>
        <w:t xml:space="preserve">0,05 % </w:t>
      </w:r>
      <w:r w:rsidR="00F7575D" w:rsidRPr="008A4359">
        <w:rPr>
          <w:rFonts w:ascii="Tahoma" w:hAnsi="Tahoma" w:cs="Tahoma"/>
          <w:sz w:val="22"/>
          <w:szCs w:val="22"/>
        </w:rPr>
        <w:t>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108EB6CE" w14:textId="77777777" w:rsidR="00CF7EC4" w:rsidRPr="00E9143C" w:rsidRDefault="00CF7EC4"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sidRPr="00495881">
        <w:rPr>
          <w:rFonts w:ascii="Tahoma" w:hAnsi="Tahoma" w:cs="Tahoma"/>
          <w:sz w:val="22"/>
          <w:szCs w:val="22"/>
        </w:rPr>
        <w:t>5</w:t>
      </w:r>
      <w:r w:rsidRPr="00495881">
        <w:rPr>
          <w:rFonts w:ascii="Tahoma" w:hAnsi="Tahoma" w:cs="Tahoma"/>
          <w:sz w:val="22"/>
          <w:szCs w:val="22"/>
        </w:rPr>
        <w:t>.000</w:t>
      </w:r>
      <w:r w:rsidR="00837912" w:rsidRPr="00495881">
        <w:rPr>
          <w:rFonts w:ascii="Tahoma" w:hAnsi="Tahoma" w:cs="Tahoma"/>
          <w:sz w:val="22"/>
          <w:szCs w:val="22"/>
        </w:rPr>
        <w:t xml:space="preserve"> Kč </w:t>
      </w:r>
      <w:r w:rsidR="00837912" w:rsidRPr="00E9143C">
        <w:rPr>
          <w:rFonts w:ascii="Tahoma" w:hAnsi="Tahoma" w:cs="Tahoma"/>
          <w:sz w:val="22"/>
          <w:szCs w:val="22"/>
        </w:rPr>
        <w:t>za každý zjištěný případ a </w:t>
      </w:r>
      <w:r w:rsidRPr="00E9143C">
        <w:rPr>
          <w:rFonts w:ascii="Tahoma" w:hAnsi="Tahoma" w:cs="Tahoma"/>
          <w:sz w:val="22"/>
          <w:szCs w:val="22"/>
        </w:rPr>
        <w:t>každý den prodlení.</w:t>
      </w:r>
    </w:p>
    <w:p w14:paraId="4E07C96A" w14:textId="38FAECF2" w:rsidR="00B36AFE" w:rsidRPr="00E9143C" w:rsidRDefault="00B36AFE"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DE2D9C">
        <w:rPr>
          <w:rFonts w:ascii="Tahoma" w:hAnsi="Tahoma" w:cs="Tahoma"/>
          <w:sz w:val="22"/>
          <w:szCs w:val="22"/>
        </w:rPr>
        <w:t xml:space="preserve">1 písm. f) nebo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00CC35F4" w:rsidRPr="00752768">
        <w:rPr>
          <w:rFonts w:ascii="Tahoma" w:hAnsi="Tahoma" w:cs="Tahoma"/>
          <w:sz w:val="22"/>
          <w:szCs w:val="22"/>
        </w:rPr>
        <w:t>nebo 2</w:t>
      </w:r>
      <w:r w:rsidR="002671E2" w:rsidRPr="00752768">
        <w:rPr>
          <w:rFonts w:ascii="Tahoma" w:hAnsi="Tahoma" w:cs="Tahoma"/>
          <w:sz w:val="22"/>
          <w:szCs w:val="22"/>
        </w:rPr>
        <w:t>7</w:t>
      </w:r>
      <w:r w:rsidRPr="00752768">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sidRPr="00752768">
        <w:rPr>
          <w:rFonts w:ascii="Tahoma" w:hAnsi="Tahoma" w:cs="Tahoma"/>
          <w:sz w:val="22"/>
          <w:szCs w:val="22"/>
        </w:rPr>
        <w:t>10</w:t>
      </w:r>
      <w:r w:rsidRPr="00752768">
        <w:rPr>
          <w:rFonts w:ascii="Tahoma" w:hAnsi="Tahoma" w:cs="Tahoma"/>
          <w:sz w:val="22"/>
          <w:szCs w:val="22"/>
        </w:rPr>
        <w:t>.000</w:t>
      </w:r>
      <w:r w:rsidR="00837912" w:rsidRPr="00752768">
        <w:rPr>
          <w:rFonts w:ascii="Tahoma" w:hAnsi="Tahoma" w:cs="Tahoma"/>
          <w:sz w:val="22"/>
          <w:szCs w:val="22"/>
        </w:rPr>
        <w:t> </w:t>
      </w:r>
      <w:r w:rsidRPr="00752768">
        <w:rPr>
          <w:rFonts w:ascii="Tahoma" w:hAnsi="Tahoma" w:cs="Tahoma"/>
          <w:sz w:val="22"/>
          <w:szCs w:val="22"/>
        </w:rPr>
        <w:t xml:space="preserve">Kč </w:t>
      </w:r>
      <w:r w:rsidRPr="00E9143C">
        <w:rPr>
          <w:rFonts w:ascii="Tahoma" w:hAnsi="Tahoma" w:cs="Tahoma"/>
          <w:sz w:val="22"/>
          <w:szCs w:val="22"/>
        </w:rPr>
        <w:t>za</w:t>
      </w:r>
      <w:r w:rsidR="00837912" w:rsidRPr="00E9143C">
        <w:rPr>
          <w:rFonts w:ascii="Tahoma" w:hAnsi="Tahoma" w:cs="Tahoma"/>
          <w:sz w:val="22"/>
          <w:szCs w:val="22"/>
        </w:rPr>
        <w:t> </w:t>
      </w:r>
      <w:r w:rsidRPr="00E9143C">
        <w:rPr>
          <w:rFonts w:ascii="Tahoma" w:hAnsi="Tahoma" w:cs="Tahoma"/>
          <w:sz w:val="22"/>
          <w:szCs w:val="22"/>
        </w:rPr>
        <w:t>každý zjištěný případ.</w:t>
      </w:r>
    </w:p>
    <w:p w14:paraId="1BC6B36A" w14:textId="29B3554D" w:rsidR="004A2DDB" w:rsidRPr="00E9143C" w:rsidRDefault="004A2DDB"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752768">
        <w:rPr>
          <w:rFonts w:ascii="Tahoma" w:hAnsi="Tahoma" w:cs="Tahoma"/>
          <w:sz w:val="22"/>
          <w:szCs w:val="22"/>
        </w:rPr>
        <w:t>2</w:t>
      </w:r>
      <w:r w:rsidRPr="00752768">
        <w:rPr>
          <w:rFonts w:ascii="Tahoma" w:hAnsi="Tahoma" w:cs="Tahoma"/>
          <w:sz w:val="22"/>
          <w:szCs w:val="22"/>
        </w:rPr>
        <w:t>.000</w:t>
      </w:r>
      <w:r w:rsidR="00837912" w:rsidRPr="00752768">
        <w:rPr>
          <w:rFonts w:ascii="Tahoma" w:hAnsi="Tahoma" w:cs="Tahoma"/>
          <w:sz w:val="22"/>
          <w:szCs w:val="22"/>
        </w:rPr>
        <w:t> </w:t>
      </w:r>
      <w:r w:rsidRPr="00752768">
        <w:rPr>
          <w:rFonts w:ascii="Tahoma" w:hAnsi="Tahoma" w:cs="Tahoma"/>
          <w:sz w:val="22"/>
          <w:szCs w:val="22"/>
        </w:rPr>
        <w:t xml:space="preserve">Kč </w:t>
      </w:r>
      <w:r w:rsidRPr="00E9143C">
        <w:rPr>
          <w:rFonts w:ascii="Tahoma" w:hAnsi="Tahoma" w:cs="Tahoma"/>
          <w:sz w:val="22"/>
          <w:szCs w:val="22"/>
        </w:rPr>
        <w:t>za</w:t>
      </w:r>
      <w:r w:rsidR="00837912" w:rsidRPr="00E9143C">
        <w:rPr>
          <w:rFonts w:ascii="Tahoma" w:hAnsi="Tahoma" w:cs="Tahoma"/>
          <w:sz w:val="22"/>
          <w:szCs w:val="22"/>
        </w:rPr>
        <w:t> </w:t>
      </w:r>
      <w:r w:rsidRPr="00E9143C">
        <w:rPr>
          <w:rFonts w:ascii="Tahoma" w:hAnsi="Tahoma" w:cs="Tahoma"/>
          <w:sz w:val="22"/>
          <w:szCs w:val="22"/>
        </w:rPr>
        <w:t>každý zjištěný případ.</w:t>
      </w:r>
    </w:p>
    <w:p w14:paraId="30DD9D0F" w14:textId="209EED5B" w:rsidR="00E0756F" w:rsidRPr="00F755E9" w:rsidRDefault="00E0756F"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se zhotovitel opakovaně (za</w:t>
      </w:r>
      <w:r w:rsidR="00837912" w:rsidRPr="52E6971A">
        <w:rPr>
          <w:rFonts w:ascii="Tahoma" w:hAnsi="Tahoma" w:cs="Tahoma"/>
          <w:sz w:val="22"/>
          <w:szCs w:val="22"/>
        </w:rPr>
        <w:t> </w:t>
      </w:r>
      <w:r w:rsidRPr="52E6971A">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52E6971A">
        <w:rPr>
          <w:rFonts w:ascii="Tahoma" w:hAnsi="Tahoma" w:cs="Tahoma"/>
          <w:sz w:val="22"/>
          <w:szCs w:val="22"/>
        </w:rPr>
        <w:t> </w:t>
      </w:r>
      <w:r w:rsidRPr="52E6971A">
        <w:rPr>
          <w:rFonts w:ascii="Tahoma" w:hAnsi="Tahoma" w:cs="Tahoma"/>
          <w:sz w:val="22"/>
          <w:szCs w:val="22"/>
        </w:rPr>
        <w:t>stavebním deníku), nebo objednateli neposkytne požadovanou dokumentaci a</w:t>
      </w:r>
      <w:r w:rsidR="000431D2" w:rsidRPr="52E6971A">
        <w:rPr>
          <w:rFonts w:ascii="Tahoma" w:hAnsi="Tahoma" w:cs="Tahoma"/>
          <w:sz w:val="22"/>
          <w:szCs w:val="22"/>
        </w:rPr>
        <w:t> </w:t>
      </w:r>
      <w:r w:rsidRPr="52E6971A">
        <w:rPr>
          <w:rFonts w:ascii="Tahoma" w:hAnsi="Tahoma" w:cs="Tahoma"/>
          <w:sz w:val="22"/>
          <w:szCs w:val="22"/>
        </w:rPr>
        <w:t xml:space="preserve">informace, </w:t>
      </w:r>
      <w:r w:rsidR="004D6269" w:rsidRPr="52E6971A">
        <w:rPr>
          <w:rFonts w:ascii="Tahoma" w:hAnsi="Tahoma" w:cs="Tahoma"/>
          <w:sz w:val="22"/>
          <w:szCs w:val="22"/>
        </w:rPr>
        <w:t>je povinen zaplatit objednateli</w:t>
      </w:r>
      <w:r w:rsidRPr="52E6971A">
        <w:rPr>
          <w:rFonts w:ascii="Tahoma" w:hAnsi="Tahoma" w:cs="Tahoma"/>
          <w:sz w:val="22"/>
          <w:szCs w:val="22"/>
        </w:rPr>
        <w:t xml:space="preserve"> smluvní pokut</w:t>
      </w:r>
      <w:r w:rsidR="004D6269" w:rsidRPr="52E6971A">
        <w:rPr>
          <w:rFonts w:ascii="Tahoma" w:hAnsi="Tahoma" w:cs="Tahoma"/>
          <w:sz w:val="22"/>
          <w:szCs w:val="22"/>
        </w:rPr>
        <w:t>u</w:t>
      </w:r>
      <w:r w:rsidRPr="52E6971A">
        <w:rPr>
          <w:rFonts w:ascii="Tahoma" w:hAnsi="Tahoma" w:cs="Tahoma"/>
          <w:sz w:val="22"/>
          <w:szCs w:val="22"/>
        </w:rPr>
        <w:t xml:space="preserve"> ve</w:t>
      </w:r>
      <w:r w:rsidR="000431D2" w:rsidRPr="52E6971A">
        <w:rPr>
          <w:rFonts w:ascii="Tahoma" w:hAnsi="Tahoma" w:cs="Tahoma"/>
          <w:sz w:val="22"/>
          <w:szCs w:val="22"/>
        </w:rPr>
        <w:t> </w:t>
      </w:r>
      <w:r w:rsidRPr="52E6971A">
        <w:rPr>
          <w:rFonts w:ascii="Tahoma" w:hAnsi="Tahoma" w:cs="Tahoma"/>
          <w:sz w:val="22"/>
          <w:szCs w:val="22"/>
        </w:rPr>
        <w:t xml:space="preserve">výši </w:t>
      </w:r>
      <w:r w:rsidR="006002AF" w:rsidRPr="00752768">
        <w:rPr>
          <w:rFonts w:ascii="Tahoma" w:hAnsi="Tahoma" w:cs="Tahoma"/>
          <w:sz w:val="22"/>
          <w:szCs w:val="22"/>
        </w:rPr>
        <w:t>2.000</w:t>
      </w:r>
      <w:r w:rsidR="000431D2" w:rsidRPr="00752768">
        <w:rPr>
          <w:rFonts w:ascii="Tahoma" w:hAnsi="Tahoma" w:cs="Tahoma"/>
          <w:sz w:val="22"/>
          <w:szCs w:val="22"/>
        </w:rPr>
        <w:t> </w:t>
      </w:r>
      <w:r w:rsidRPr="00752768">
        <w:rPr>
          <w:rFonts w:ascii="Tahoma" w:hAnsi="Tahoma" w:cs="Tahoma"/>
          <w:sz w:val="22"/>
          <w:szCs w:val="22"/>
        </w:rPr>
        <w:t xml:space="preserve">Kč </w:t>
      </w:r>
      <w:r w:rsidRPr="52E6971A">
        <w:rPr>
          <w:rFonts w:ascii="Tahoma" w:hAnsi="Tahoma" w:cs="Tahoma"/>
          <w:sz w:val="22"/>
          <w:szCs w:val="22"/>
        </w:rPr>
        <w:t>za</w:t>
      </w:r>
      <w:r w:rsidR="000431D2" w:rsidRPr="52E6971A">
        <w:rPr>
          <w:rFonts w:ascii="Tahoma" w:hAnsi="Tahoma" w:cs="Tahoma"/>
          <w:sz w:val="22"/>
          <w:szCs w:val="22"/>
        </w:rPr>
        <w:t> </w:t>
      </w:r>
      <w:r w:rsidRPr="52E6971A">
        <w:rPr>
          <w:rFonts w:ascii="Tahoma" w:hAnsi="Tahoma" w:cs="Tahoma"/>
          <w:sz w:val="22"/>
          <w:szCs w:val="22"/>
        </w:rPr>
        <w:t>každý zjištěný případ</w:t>
      </w:r>
      <w:r w:rsidR="00CA3F12" w:rsidRPr="52E6971A">
        <w:rPr>
          <w:rFonts w:ascii="Tahoma" w:hAnsi="Tahoma" w:cs="Tahoma"/>
          <w:sz w:val="22"/>
          <w:szCs w:val="22"/>
        </w:rPr>
        <w:t>.</w:t>
      </w:r>
    </w:p>
    <w:p w14:paraId="40DF2117"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závazek provést dílo zanikne před</w:t>
      </w:r>
      <w:r w:rsidR="000431D2" w:rsidRPr="52E6971A">
        <w:rPr>
          <w:rFonts w:ascii="Tahoma" w:hAnsi="Tahoma" w:cs="Tahoma"/>
          <w:sz w:val="22"/>
          <w:szCs w:val="22"/>
        </w:rPr>
        <w:t> </w:t>
      </w:r>
      <w:r w:rsidRPr="52E6971A">
        <w:rPr>
          <w:rFonts w:ascii="Tahoma" w:hAnsi="Tahoma" w:cs="Tahoma"/>
          <w:sz w:val="22"/>
          <w:szCs w:val="22"/>
        </w:rPr>
        <w:t xml:space="preserve">řádným ukončením díla, nezaniká nárok </w:t>
      </w:r>
      <w:r w:rsidR="001A4FDD" w:rsidRPr="52E6971A">
        <w:rPr>
          <w:rFonts w:ascii="Tahoma" w:hAnsi="Tahoma" w:cs="Tahoma"/>
          <w:sz w:val="22"/>
          <w:szCs w:val="22"/>
        </w:rPr>
        <w:t>n</w:t>
      </w:r>
      <w:r w:rsidRPr="52E6971A">
        <w:rPr>
          <w:rFonts w:ascii="Tahoma" w:hAnsi="Tahoma" w:cs="Tahoma"/>
          <w:sz w:val="22"/>
          <w:szCs w:val="22"/>
        </w:rPr>
        <w:t>a</w:t>
      </w:r>
      <w:r w:rsidR="000431D2" w:rsidRPr="52E6971A">
        <w:rPr>
          <w:rFonts w:ascii="Tahoma" w:hAnsi="Tahoma" w:cs="Tahoma"/>
          <w:sz w:val="22"/>
          <w:szCs w:val="22"/>
        </w:rPr>
        <w:t> </w:t>
      </w:r>
      <w:r w:rsidRPr="52E6971A">
        <w:rPr>
          <w:rFonts w:ascii="Tahoma" w:hAnsi="Tahoma" w:cs="Tahoma"/>
          <w:sz w:val="22"/>
          <w:szCs w:val="22"/>
        </w:rPr>
        <w:t>smluvní pokutu, pokud vznikl dřívějším porušením povinnosti.</w:t>
      </w:r>
      <w:r w:rsidR="007137C3" w:rsidRPr="52E6971A">
        <w:rPr>
          <w:rFonts w:ascii="Tahoma" w:hAnsi="Tahoma" w:cs="Tahoma"/>
          <w:sz w:val="22"/>
          <w:szCs w:val="22"/>
        </w:rPr>
        <w:t xml:space="preserve"> </w:t>
      </w:r>
      <w:r w:rsidRPr="52E6971A">
        <w:rPr>
          <w:rFonts w:ascii="Tahoma" w:hAnsi="Tahoma" w:cs="Tahoma"/>
          <w:sz w:val="22"/>
          <w:szCs w:val="22"/>
        </w:rPr>
        <w:t>Zánik závazku pozdním splněním neznamená zánik nároku na</w:t>
      </w:r>
      <w:r w:rsidR="000431D2" w:rsidRPr="52E6971A">
        <w:rPr>
          <w:rFonts w:ascii="Tahoma" w:hAnsi="Tahoma" w:cs="Tahoma"/>
          <w:sz w:val="22"/>
          <w:szCs w:val="22"/>
        </w:rPr>
        <w:t> </w:t>
      </w:r>
      <w:r w:rsidRPr="52E6971A">
        <w:rPr>
          <w:rFonts w:ascii="Tahoma" w:hAnsi="Tahoma" w:cs="Tahoma"/>
          <w:sz w:val="22"/>
          <w:szCs w:val="22"/>
        </w:rPr>
        <w:t>smluvní pokutu za prodlení s plněním.</w:t>
      </w:r>
    </w:p>
    <w:p w14:paraId="4B0544A0"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Sjednané smluvní pokuty zaplatí povinná strana nezávisle na</w:t>
      </w:r>
      <w:r w:rsidR="000431D2" w:rsidRPr="52E6971A">
        <w:rPr>
          <w:rFonts w:ascii="Tahoma" w:hAnsi="Tahoma" w:cs="Tahoma"/>
          <w:sz w:val="22"/>
          <w:szCs w:val="22"/>
        </w:rPr>
        <w:t> </w:t>
      </w:r>
      <w:r w:rsidRPr="52E6971A">
        <w:rPr>
          <w:rFonts w:ascii="Tahoma" w:hAnsi="Tahoma" w:cs="Tahoma"/>
          <w:sz w:val="22"/>
          <w:szCs w:val="22"/>
        </w:rPr>
        <w:t>zavinění a</w:t>
      </w:r>
      <w:r w:rsidR="000431D2" w:rsidRPr="52E6971A">
        <w:rPr>
          <w:rFonts w:ascii="Tahoma" w:hAnsi="Tahoma" w:cs="Tahoma"/>
          <w:sz w:val="22"/>
          <w:szCs w:val="22"/>
        </w:rPr>
        <w:t> </w:t>
      </w:r>
      <w:r w:rsidRPr="52E6971A">
        <w:rPr>
          <w:rFonts w:ascii="Tahoma" w:hAnsi="Tahoma" w:cs="Tahoma"/>
          <w:sz w:val="22"/>
          <w:szCs w:val="22"/>
        </w:rPr>
        <w:t>na</w:t>
      </w:r>
      <w:r w:rsidR="000431D2" w:rsidRPr="52E6971A">
        <w:rPr>
          <w:rFonts w:ascii="Tahoma" w:hAnsi="Tahoma" w:cs="Tahoma"/>
          <w:sz w:val="22"/>
          <w:szCs w:val="22"/>
        </w:rPr>
        <w:t> </w:t>
      </w:r>
      <w:r w:rsidRPr="52E6971A">
        <w:rPr>
          <w:rFonts w:ascii="Tahoma" w:hAnsi="Tahoma" w:cs="Tahoma"/>
          <w:sz w:val="22"/>
          <w:szCs w:val="22"/>
        </w:rPr>
        <w:t>tom, zda a v jaké v</w:t>
      </w:r>
      <w:r w:rsidR="000431D2" w:rsidRPr="52E6971A">
        <w:rPr>
          <w:rFonts w:ascii="Tahoma" w:hAnsi="Tahoma" w:cs="Tahoma"/>
          <w:sz w:val="22"/>
          <w:szCs w:val="22"/>
        </w:rPr>
        <w:t>ýši vznikne druhé straně škoda.</w:t>
      </w:r>
    </w:p>
    <w:p w14:paraId="24267CBA" w14:textId="669BE982" w:rsidR="004A2DDB"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w:t>
      </w:r>
      <w:r w:rsidR="000431D2" w:rsidRPr="52E6971A">
        <w:rPr>
          <w:rFonts w:ascii="Tahoma" w:hAnsi="Tahoma" w:cs="Tahoma"/>
          <w:sz w:val="22"/>
          <w:szCs w:val="22"/>
        </w:rPr>
        <w:t> </w:t>
      </w:r>
      <w:r w:rsidRPr="52E6971A">
        <w:rPr>
          <w:rFonts w:ascii="Tahoma" w:hAnsi="Tahoma" w:cs="Tahoma"/>
          <w:sz w:val="22"/>
          <w:szCs w:val="22"/>
        </w:rPr>
        <w:t>náhradu případně vzniklé škody. Náhradu škody lze vymáhat samostatně vedle smluvní pokuty v plné výši.</w:t>
      </w:r>
    </w:p>
    <w:p w14:paraId="48170A9A" w14:textId="31136E78" w:rsidR="00D172BC" w:rsidRDefault="00F35B82" w:rsidP="00F35B82">
      <w:pPr>
        <w:keepNext/>
        <w:spacing w:before="360"/>
        <w:jc w:val="center"/>
        <w:rPr>
          <w:rFonts w:ascii="Tahoma" w:eastAsia="Tahoma" w:hAnsi="Tahoma" w:cs="Tahoma"/>
          <w:b/>
          <w:bCs/>
          <w:i/>
          <w:iCs/>
          <w:sz w:val="22"/>
          <w:szCs w:val="22"/>
        </w:rPr>
      </w:pPr>
      <w:r w:rsidRPr="00F35B82">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6FE91BC" w14:textId="64019BEB" w:rsidR="00D172BC"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w:t>
      </w:r>
      <w:r w:rsidRPr="007434F0">
        <w:rPr>
          <w:rFonts w:ascii="Tahoma" w:hAnsi="Tahoma" w:cs="Tahoma"/>
          <w:sz w:val="22"/>
          <w:szCs w:val="22"/>
        </w:rPr>
        <w:lastRenderedPageBreak/>
        <w:t>na Ukrajině a Nařízení Rady (ES) č. 765/2006 ze dne 18. 5. 2006 o omezujících opatřeních vůči prezidentu Lukašenkovi a některým představitelům Běloruska a které jsou uvedeny na</w:t>
      </w:r>
      <w:r w:rsidR="00F35B82">
        <w:rPr>
          <w:rFonts w:ascii="Tahoma" w:hAnsi="Tahoma" w:cs="Tahoma"/>
          <w:sz w:val="22"/>
          <w:szCs w:val="22"/>
        </w:rPr>
        <w:t> </w:t>
      </w:r>
      <w:r w:rsidRPr="007434F0">
        <w:rPr>
          <w:rFonts w:ascii="Tahoma" w:hAnsi="Tahoma" w:cs="Tahoma"/>
          <w:sz w:val="22"/>
          <w:szCs w:val="22"/>
        </w:rPr>
        <w:t>tzv. sankčních seznamech  (dle příloh č. 1 obou nařízení); bude-li kterékoliv z nařízení v</w:t>
      </w:r>
      <w:r w:rsidR="00F35B82">
        <w:rPr>
          <w:rFonts w:ascii="Tahoma" w:hAnsi="Tahoma" w:cs="Tahoma"/>
          <w:sz w:val="22"/>
          <w:szCs w:val="22"/>
        </w:rPr>
        <w:t> </w:t>
      </w:r>
      <w:r w:rsidRPr="007434F0">
        <w:rPr>
          <w:rFonts w:ascii="Tahoma" w:hAnsi="Tahoma" w:cs="Tahoma"/>
          <w:sz w:val="22"/>
          <w:szCs w:val="22"/>
        </w:rPr>
        <w:t>budoucnu nahrazeno jinou legislativou obdobného významu, uvedená povinnost se uplatní obdobně.</w:t>
      </w:r>
    </w:p>
    <w:p w14:paraId="5F29A054" w14:textId="6927EB6C" w:rsidR="00D172BC"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Zhotovitel je povinen objednatele bezodkladně informovat o jakýchkoliv skutečnostech, které mohou mít vliv na odpovědnost zhotovitele dle odst. </w:t>
      </w:r>
      <w:r w:rsidRPr="52E6971A">
        <w:rPr>
          <w:rFonts w:ascii="Tahoma" w:hAnsi="Tahoma" w:cs="Tahoma"/>
          <w:sz w:val="22"/>
          <w:szCs w:val="22"/>
        </w:rPr>
        <w:t>1</w:t>
      </w:r>
      <w:r w:rsidRPr="007434F0">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52E6971A">
        <w:rPr>
          <w:rFonts w:ascii="Tahoma" w:hAnsi="Tahoma" w:cs="Tahoma"/>
          <w:sz w:val="22"/>
          <w:szCs w:val="22"/>
        </w:rPr>
        <w:t>1</w:t>
      </w:r>
      <w:r w:rsidRPr="007434F0">
        <w:rPr>
          <w:rFonts w:ascii="Tahoma" w:hAnsi="Tahoma" w:cs="Tahoma"/>
          <w:sz w:val="22"/>
          <w:szCs w:val="22"/>
        </w:rPr>
        <w:t xml:space="preserve"> tohoto článku smlouvy.</w:t>
      </w:r>
    </w:p>
    <w:p w14:paraId="5AF897D9" w14:textId="7CB67041" w:rsidR="00D172BC" w:rsidRPr="00F35B82"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Dojde-li k porušení pravidel dle odst. </w:t>
      </w:r>
      <w:r w:rsidRPr="52E6971A">
        <w:rPr>
          <w:rFonts w:ascii="Tahoma" w:hAnsi="Tahoma" w:cs="Tahoma"/>
          <w:sz w:val="22"/>
          <w:szCs w:val="22"/>
        </w:rPr>
        <w:t>1</w:t>
      </w:r>
      <w:r w:rsidRPr="007434F0">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sidR="00F35B82">
        <w:rPr>
          <w:rFonts w:ascii="Tahoma" w:hAnsi="Tahoma" w:cs="Tahoma"/>
          <w:sz w:val="22"/>
          <w:szCs w:val="22"/>
        </w:rPr>
        <w:t> </w:t>
      </w:r>
      <w:r w:rsidRPr="007434F0">
        <w:rPr>
          <w:rFonts w:ascii="Tahoma" w:hAnsi="Tahoma" w:cs="Tahoma"/>
          <w:sz w:val="22"/>
          <w:szCs w:val="22"/>
        </w:rPr>
        <w:t>plněním dle této smlouvy.</w:t>
      </w:r>
    </w:p>
    <w:p w14:paraId="7489F077" w14:textId="51E06A33" w:rsidR="00F35B82" w:rsidRPr="00F35B82" w:rsidRDefault="00F35B82"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52E6971A">
        <w:rPr>
          <w:rFonts w:ascii="Tahoma" w:eastAsia="Tahoma" w:hAnsi="Tahoma" w:cs="Tahoma"/>
          <w:sz w:val="22"/>
          <w:szCs w:val="22"/>
        </w:rPr>
        <w:t xml:space="preserve">Dojde-li k </w:t>
      </w:r>
      <w:r w:rsidRPr="00F35B82">
        <w:rPr>
          <w:rFonts w:ascii="Tahoma" w:hAnsi="Tahoma" w:cs="Tahoma"/>
          <w:sz w:val="22"/>
          <w:szCs w:val="22"/>
        </w:rPr>
        <w:t>porušení</w:t>
      </w:r>
      <w:r w:rsidRPr="52E6971A">
        <w:rPr>
          <w:rFonts w:ascii="Tahoma" w:eastAsia="Tahoma" w:hAnsi="Tahoma" w:cs="Tahoma"/>
          <w:sz w:val="22"/>
          <w:szCs w:val="22"/>
        </w:rPr>
        <w:t xml:space="preserve"> pravidel dle odst. 1 t</w:t>
      </w:r>
      <w:r>
        <w:rPr>
          <w:rFonts w:ascii="Tahoma" w:eastAsia="Tahoma" w:hAnsi="Tahoma" w:cs="Tahoma"/>
          <w:sz w:val="22"/>
          <w:szCs w:val="22"/>
        </w:rPr>
        <w:t>oho</w:t>
      </w:r>
      <w:r w:rsidRPr="52E6971A">
        <w:rPr>
          <w:rFonts w:ascii="Tahoma" w:eastAsia="Tahoma" w:hAnsi="Tahoma" w:cs="Tahoma"/>
          <w:sz w:val="22"/>
          <w:szCs w:val="22"/>
        </w:rPr>
        <w:t>to</w:t>
      </w:r>
      <w:r>
        <w:rPr>
          <w:rFonts w:ascii="Tahoma" w:eastAsia="Tahoma" w:hAnsi="Tahoma" w:cs="Tahoma"/>
          <w:sz w:val="22"/>
          <w:szCs w:val="22"/>
        </w:rPr>
        <w:t xml:space="preserve"> článku</w:t>
      </w:r>
      <w:r w:rsidRPr="52E6971A">
        <w:rPr>
          <w:rFonts w:ascii="Tahoma" w:eastAsia="Tahoma" w:hAnsi="Tahoma" w:cs="Tahoma"/>
          <w:sz w:val="22"/>
          <w:szCs w:val="22"/>
        </w:rPr>
        <w:t xml:space="preserve"> smlouvy, je zhotovitel povinen zaplatit objednateli smluvní pokutu ve výši </w:t>
      </w:r>
      <w:r w:rsidRPr="00752768">
        <w:rPr>
          <w:rFonts w:ascii="Tahoma" w:eastAsia="Tahoma" w:hAnsi="Tahoma" w:cs="Tahoma"/>
          <w:sz w:val="22"/>
          <w:szCs w:val="22"/>
        </w:rPr>
        <w:t>100.000 </w:t>
      </w:r>
      <w:r w:rsidRPr="52E6971A">
        <w:rPr>
          <w:rFonts w:ascii="Tahoma" w:eastAsia="Tahoma" w:hAnsi="Tahoma" w:cs="Tahoma"/>
          <w:sz w:val="22"/>
          <w:szCs w:val="22"/>
        </w:rPr>
        <w:t>Kč, a to za každý jednotlivý případ porušení.</w:t>
      </w:r>
    </w:p>
    <w:p w14:paraId="738BB3CC" w14:textId="295715F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 xml:space="preserve">vady, která se uplatní v rozsahu stanoveném </w:t>
      </w:r>
      <w:r w:rsidRPr="000431D2">
        <w:rPr>
          <w:rFonts w:ascii="Tahoma" w:hAnsi="Tahoma" w:cs="Tahoma"/>
          <w:color w:val="000000"/>
          <w:sz w:val="22"/>
          <w:szCs w:val="22"/>
        </w:rPr>
        <w:lastRenderedPageBreak/>
        <w:t>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0CF1C294"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0C7FCBAC" w:rsidR="004A2DDB" w:rsidRPr="00EE3F2B" w:rsidRDefault="000F6236" w:rsidP="004255C2">
      <w:pPr>
        <w:pStyle w:val="Odstavecseseznamem"/>
        <w:numPr>
          <w:ilvl w:val="0"/>
          <w:numId w:val="15"/>
        </w:numPr>
        <w:jc w:val="both"/>
        <w:rPr>
          <w:rFonts w:ascii="Tahoma" w:hAnsi="Tahoma" w:cs="Tahoma"/>
          <w:snapToGrid w:val="0"/>
          <w:sz w:val="22"/>
          <w:szCs w:val="22"/>
        </w:rPr>
      </w:pPr>
      <w:r w:rsidRPr="00EE3F2B">
        <w:rPr>
          <w:sz w:val="22"/>
          <w:szCs w:val="22"/>
        </w:rPr>
        <w:t xml:space="preserve"> </w:t>
      </w:r>
      <w:r w:rsidRPr="00EE3F2B">
        <w:rPr>
          <w:rFonts w:ascii="Tahoma" w:hAnsi="Tahoma" w:cs="Tahoma"/>
          <w:sz w:val="22"/>
          <w:szCs w:val="22"/>
        </w:rPr>
        <w:t xml:space="preserve">Je-li tato smlouva uzavřena v listinné podobě, je vyhotovena ve dvou stejnopisech s platností originálu, přičemž každá ze smluvních stran obdrží jedno vyhotovení. </w:t>
      </w:r>
      <w:r w:rsidRPr="00EE3F2B">
        <w:rPr>
          <w:rFonts w:ascii="Tahoma" w:hAnsi="Tahoma" w:cs="Tahoma"/>
          <w:snapToGrid w:val="0"/>
          <w:sz w:val="22"/>
          <w:szCs w:val="22"/>
        </w:rPr>
        <w:t xml:space="preserve">Je-li tato smlouva uzavřena elektronicky, obdrží obě smluvní strany její elektronický originál opatřený uznávanými elektronickými podpisy. </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byla uzavřena po</w:t>
      </w:r>
      <w:r w:rsidR="00EA771A" w:rsidRPr="52E6971A">
        <w:rPr>
          <w:rFonts w:ascii="Tahoma" w:hAnsi="Tahoma" w:cs="Tahoma"/>
          <w:sz w:val="22"/>
          <w:szCs w:val="22"/>
        </w:rPr>
        <w:t> </w:t>
      </w:r>
      <w:r w:rsidRPr="52E6971A">
        <w:rPr>
          <w:rFonts w:ascii="Tahoma" w:hAnsi="Tahoma" w:cs="Tahoma"/>
          <w:sz w:val="22"/>
          <w:szCs w:val="22"/>
        </w:rPr>
        <w:t xml:space="preserve">vzájemném </w:t>
      </w:r>
      <w:r w:rsidR="00EA771A" w:rsidRPr="52E6971A">
        <w:rPr>
          <w:rFonts w:ascii="Tahoma" w:hAnsi="Tahoma" w:cs="Tahoma"/>
          <w:sz w:val="22"/>
          <w:szCs w:val="22"/>
        </w:rPr>
        <w:t>projednání podle jejich pravé a </w:t>
      </w:r>
      <w:r w:rsidRPr="52E6971A">
        <w:rPr>
          <w:rFonts w:ascii="Tahoma" w:hAnsi="Tahoma" w:cs="Tahoma"/>
          <w:sz w:val="22"/>
          <w:szCs w:val="22"/>
        </w:rPr>
        <w:t>svobodné vůle</w:t>
      </w:r>
      <w:r w:rsidR="00EA771A" w:rsidRPr="52E6971A">
        <w:rPr>
          <w:rFonts w:ascii="Tahoma" w:hAnsi="Tahoma" w:cs="Tahoma"/>
          <w:sz w:val="22"/>
          <w:szCs w:val="22"/>
        </w:rPr>
        <w:t>,</w:t>
      </w:r>
      <w:r w:rsidRPr="52E6971A">
        <w:rPr>
          <w:rFonts w:ascii="Tahoma" w:hAnsi="Tahoma" w:cs="Tahoma"/>
          <w:sz w:val="22"/>
          <w:szCs w:val="22"/>
        </w:rPr>
        <w:t xml:space="preserve"> určitě, vážně a srozumitelně, nikoliv v</w:t>
      </w:r>
      <w:r w:rsidR="00EA771A" w:rsidRPr="52E6971A">
        <w:rPr>
          <w:rFonts w:ascii="Tahoma" w:hAnsi="Tahoma" w:cs="Tahoma"/>
          <w:sz w:val="22"/>
          <w:szCs w:val="22"/>
        </w:rPr>
        <w:t> </w:t>
      </w:r>
      <w:r w:rsidRPr="52E6971A">
        <w:rPr>
          <w:rFonts w:ascii="Tahoma" w:hAnsi="Tahoma" w:cs="Tahoma"/>
          <w:sz w:val="22"/>
          <w:szCs w:val="22"/>
        </w:rPr>
        <w:t>tísni nebo za</w:t>
      </w:r>
      <w:r w:rsidR="00EA771A" w:rsidRPr="52E6971A">
        <w:rPr>
          <w:rFonts w:ascii="Tahoma" w:hAnsi="Tahoma" w:cs="Tahoma"/>
          <w:sz w:val="22"/>
          <w:szCs w:val="22"/>
        </w:rPr>
        <w:t> nápadně nevýhodných podmínek, a </w:t>
      </w:r>
      <w:r w:rsidRPr="52E6971A">
        <w:rPr>
          <w:rFonts w:ascii="Tahoma" w:hAnsi="Tahoma" w:cs="Tahoma"/>
          <w:sz w:val="22"/>
          <w:szCs w:val="22"/>
        </w:rPr>
        <w:t>že se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124E9593" w:rsidR="00821E2C"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w:t>
      </w:r>
      <w:r w:rsidRPr="00752768">
        <w:rPr>
          <w:rFonts w:ascii="Tahoma" w:hAnsi="Tahoma" w:cs="Tahoma"/>
          <w:sz w:val="22"/>
          <w:szCs w:val="22"/>
        </w:rPr>
        <w:t xml:space="preserve">objednatele </w:t>
      </w:r>
      <w:hyperlink r:id="rId12" w:history="1">
        <w:r w:rsidR="008B5756" w:rsidRPr="00752768">
          <w:rPr>
            <w:rStyle w:val="Hypertextovodkaz"/>
            <w:rFonts w:ascii="Tahoma" w:hAnsi="Tahoma" w:cs="Tahoma"/>
            <w:sz w:val="22"/>
            <w:szCs w:val="22"/>
          </w:rPr>
          <w:t>www.oact.cz</w:t>
        </w:r>
      </w:hyperlink>
      <w:r w:rsidRPr="52E6971A">
        <w:rPr>
          <w:rFonts w:ascii="Tahoma" w:hAnsi="Tahoma" w:cs="Tahoma"/>
          <w:sz w:val="22"/>
          <w:szCs w:val="22"/>
        </w:rPr>
        <w:t>.</w:t>
      </w:r>
    </w:p>
    <w:p w14:paraId="39C29F48" w14:textId="109D2A7D"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Nedílnou součástí smlouvy j</w:t>
      </w:r>
      <w:r w:rsidR="006972A1">
        <w:rPr>
          <w:rFonts w:ascii="Tahoma" w:hAnsi="Tahoma" w:cs="Tahoma"/>
          <w:sz w:val="22"/>
          <w:szCs w:val="22"/>
        </w:rPr>
        <w:t>e</w:t>
      </w:r>
      <w:r w:rsidRPr="52E6971A">
        <w:rPr>
          <w:rFonts w:ascii="Tahoma" w:hAnsi="Tahoma" w:cs="Tahoma"/>
          <w:sz w:val="22"/>
          <w:szCs w:val="22"/>
        </w:rPr>
        <w:t xml:space="preserve"> t</w:t>
      </w:r>
      <w:r w:rsidR="006972A1">
        <w:rPr>
          <w:rFonts w:ascii="Tahoma" w:hAnsi="Tahoma" w:cs="Tahoma"/>
          <w:sz w:val="22"/>
          <w:szCs w:val="22"/>
        </w:rPr>
        <w:t>ato</w:t>
      </w:r>
      <w:r w:rsidRPr="52E6971A">
        <w:rPr>
          <w:rFonts w:ascii="Tahoma" w:hAnsi="Tahoma" w:cs="Tahoma"/>
          <w:sz w:val="22"/>
          <w:szCs w:val="22"/>
        </w:rPr>
        <w:t xml:space="preserve"> příloh</w:t>
      </w:r>
      <w:r w:rsidR="006972A1">
        <w:rPr>
          <w:rFonts w:ascii="Tahoma" w:hAnsi="Tahoma" w:cs="Tahoma"/>
          <w:sz w:val="22"/>
          <w:szCs w:val="22"/>
        </w:rPr>
        <w:t>a</w:t>
      </w:r>
      <w:r w:rsidRPr="52E6971A">
        <w:rPr>
          <w:rFonts w:ascii="Tahoma" w:hAnsi="Tahoma" w:cs="Tahoma"/>
          <w:sz w:val="22"/>
          <w:szCs w:val="22"/>
        </w:rPr>
        <w:t>:</w:t>
      </w:r>
    </w:p>
    <w:p w14:paraId="7A654F04" w14:textId="69354142" w:rsidR="004A2DDB" w:rsidRDefault="00EA771A" w:rsidP="00EA771A">
      <w:pPr>
        <w:pStyle w:val="Smlouva-slo0"/>
        <w:tabs>
          <w:tab w:val="left" w:pos="1701"/>
        </w:tabs>
        <w:spacing w:line="240" w:lineRule="auto"/>
        <w:ind w:left="357"/>
        <w:rPr>
          <w:rFonts w:ascii="Tahoma" w:hAnsi="Tahoma" w:cs="Tahoma"/>
          <w:sz w:val="22"/>
          <w:szCs w:val="22"/>
        </w:rPr>
      </w:pPr>
      <w:r w:rsidRPr="00752768">
        <w:rPr>
          <w:rFonts w:ascii="Tahoma" w:hAnsi="Tahoma" w:cs="Tahoma"/>
          <w:bCs/>
          <w:sz w:val="22"/>
          <w:szCs w:val="22"/>
        </w:rPr>
        <w:t>Příloha č. 1:</w:t>
      </w:r>
      <w:r w:rsidRPr="00752768">
        <w:rPr>
          <w:rFonts w:ascii="Tahoma" w:hAnsi="Tahoma" w:cs="Tahoma"/>
          <w:bCs/>
          <w:sz w:val="22"/>
          <w:szCs w:val="22"/>
        </w:rPr>
        <w:tab/>
      </w:r>
      <w:r w:rsidR="004A2DDB" w:rsidRPr="00752768">
        <w:rPr>
          <w:rFonts w:ascii="Tahoma" w:hAnsi="Tahoma" w:cs="Tahoma"/>
          <w:sz w:val="22"/>
          <w:szCs w:val="22"/>
        </w:rPr>
        <w:t>Souhrnný rozpočet stavby</w:t>
      </w:r>
      <w:r w:rsidR="0023622B">
        <w:rPr>
          <w:rFonts w:ascii="Tahoma" w:hAnsi="Tahoma" w:cs="Tahoma"/>
          <w:sz w:val="22"/>
          <w:szCs w:val="22"/>
        </w:rPr>
        <w:t xml:space="preserve"> – Vybavení půdní vestavby školy klimatizací</w:t>
      </w:r>
    </w:p>
    <w:p w14:paraId="1B1A7B0E" w14:textId="77777777" w:rsidR="001112AB" w:rsidRPr="00752768" w:rsidRDefault="001112AB" w:rsidP="00EA771A">
      <w:pPr>
        <w:pStyle w:val="Smlouva-slo0"/>
        <w:tabs>
          <w:tab w:val="left" w:pos="1701"/>
        </w:tabs>
        <w:spacing w:line="240" w:lineRule="auto"/>
        <w:ind w:left="357"/>
        <w:rPr>
          <w:rFonts w:ascii="Tahoma" w:hAnsi="Tahoma" w:cs="Tahoma"/>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752768" w:rsidRPr="00752768" w14:paraId="05D27F7F" w14:textId="77777777" w:rsidTr="00D51A74">
        <w:tc>
          <w:tcPr>
            <w:tcW w:w="3529" w:type="dxa"/>
          </w:tcPr>
          <w:p w14:paraId="47B9513A" w14:textId="7493526F" w:rsidR="004A2DDB" w:rsidRPr="00752768" w:rsidRDefault="004A2DDB" w:rsidP="0051293B">
            <w:pPr>
              <w:rPr>
                <w:rFonts w:ascii="Tahoma" w:hAnsi="Tahoma" w:cs="Tahoma"/>
                <w:sz w:val="22"/>
                <w:szCs w:val="22"/>
              </w:rPr>
            </w:pPr>
            <w:r w:rsidRPr="00752768">
              <w:rPr>
                <w:rFonts w:ascii="Tahoma" w:hAnsi="Tahoma" w:cs="Tahoma"/>
                <w:sz w:val="22"/>
                <w:szCs w:val="22"/>
              </w:rPr>
              <w:t>V</w:t>
            </w:r>
            <w:r w:rsidR="0083374D" w:rsidRPr="00752768">
              <w:rPr>
                <w:rFonts w:ascii="Tahoma" w:hAnsi="Tahoma" w:cs="Tahoma"/>
                <w:sz w:val="22"/>
                <w:szCs w:val="22"/>
              </w:rPr>
              <w:t> Českém Těšíně</w:t>
            </w:r>
            <w:r w:rsidRPr="00752768">
              <w:rPr>
                <w:rFonts w:ascii="Tahoma" w:hAnsi="Tahoma" w:cs="Tahoma"/>
                <w:sz w:val="22"/>
                <w:szCs w:val="22"/>
              </w:rPr>
              <w:t xml:space="preserve"> dne </w:t>
            </w:r>
            <w:proofErr w:type="gramStart"/>
            <w:r w:rsidR="0083374D" w:rsidRPr="00752768">
              <w:rPr>
                <w:rFonts w:ascii="Tahoma" w:hAnsi="Tahoma" w:cs="Tahoma"/>
                <w:sz w:val="22"/>
                <w:szCs w:val="22"/>
              </w:rPr>
              <w:t>…….</w:t>
            </w:r>
            <w:proofErr w:type="gramEnd"/>
            <w:r w:rsidR="0083374D" w:rsidRPr="00752768">
              <w:rPr>
                <w:rFonts w:ascii="Tahoma" w:hAnsi="Tahoma" w:cs="Tahoma"/>
                <w:sz w:val="22"/>
                <w:szCs w:val="22"/>
              </w:rPr>
              <w:t>.</w:t>
            </w:r>
          </w:p>
          <w:p w14:paraId="2B6DF570" w14:textId="1E731883" w:rsidR="000A4FF3" w:rsidRDefault="000A4FF3" w:rsidP="0051293B">
            <w:pPr>
              <w:rPr>
                <w:rFonts w:ascii="Tahoma" w:hAnsi="Tahoma" w:cs="Tahoma"/>
                <w:sz w:val="22"/>
                <w:szCs w:val="22"/>
              </w:rPr>
            </w:pPr>
          </w:p>
          <w:p w14:paraId="35F567D2" w14:textId="3BF9BDB6" w:rsidR="00D51A74" w:rsidRDefault="00D51A74" w:rsidP="0051293B">
            <w:pPr>
              <w:rPr>
                <w:rFonts w:ascii="Tahoma" w:hAnsi="Tahoma" w:cs="Tahoma"/>
                <w:sz w:val="22"/>
                <w:szCs w:val="22"/>
              </w:rPr>
            </w:pPr>
          </w:p>
          <w:p w14:paraId="76EFB612" w14:textId="77777777" w:rsidR="00D51A74" w:rsidRPr="00752768" w:rsidRDefault="00D51A74" w:rsidP="0051293B">
            <w:pPr>
              <w:rPr>
                <w:rFonts w:ascii="Tahoma" w:hAnsi="Tahoma" w:cs="Tahoma"/>
                <w:sz w:val="22"/>
                <w:szCs w:val="22"/>
              </w:rPr>
            </w:pPr>
          </w:p>
          <w:p w14:paraId="6D35C475" w14:textId="77777777" w:rsidR="000A4FF3" w:rsidRPr="00752768" w:rsidRDefault="000A4FF3" w:rsidP="0051293B">
            <w:pPr>
              <w:rPr>
                <w:rFonts w:ascii="Tahoma" w:hAnsi="Tahoma" w:cs="Tahoma"/>
                <w:sz w:val="22"/>
                <w:szCs w:val="22"/>
              </w:rPr>
            </w:pPr>
            <w:r w:rsidRPr="00752768">
              <w:rPr>
                <w:rFonts w:ascii="Tahoma" w:hAnsi="Tahoma" w:cs="Tahoma"/>
                <w:sz w:val="22"/>
                <w:szCs w:val="22"/>
              </w:rPr>
              <w:t>…………………………</w:t>
            </w:r>
            <w:r w:rsidR="00684B95" w:rsidRPr="00752768">
              <w:rPr>
                <w:rFonts w:ascii="Tahoma" w:hAnsi="Tahoma" w:cs="Tahoma"/>
                <w:sz w:val="22"/>
                <w:szCs w:val="22"/>
              </w:rPr>
              <w:t>………….</w:t>
            </w:r>
          </w:p>
          <w:p w14:paraId="44EC2AE0" w14:textId="77777777" w:rsidR="000A4FF3" w:rsidRPr="00752768" w:rsidRDefault="000A4FF3" w:rsidP="0051293B">
            <w:pPr>
              <w:rPr>
                <w:rFonts w:ascii="Tahoma" w:hAnsi="Tahoma" w:cs="Tahoma"/>
                <w:sz w:val="22"/>
                <w:szCs w:val="22"/>
              </w:rPr>
            </w:pPr>
            <w:r w:rsidRPr="00752768">
              <w:rPr>
                <w:rFonts w:ascii="Tahoma" w:hAnsi="Tahoma" w:cs="Tahoma"/>
                <w:sz w:val="22"/>
                <w:szCs w:val="22"/>
              </w:rPr>
              <w:t>za objednatele</w:t>
            </w:r>
          </w:p>
          <w:p w14:paraId="571ABCE9" w14:textId="760E22C9" w:rsidR="0083374D" w:rsidRPr="00752768" w:rsidRDefault="0083374D" w:rsidP="0051293B">
            <w:pPr>
              <w:ind w:left="716" w:hanging="716"/>
              <w:rPr>
                <w:rStyle w:val="normaltextrun"/>
                <w:i/>
                <w:iCs/>
                <w:shd w:val="clear" w:color="auto" w:fill="FFFFFF"/>
              </w:rPr>
            </w:pPr>
            <w:r w:rsidRPr="00752768">
              <w:rPr>
                <w:rStyle w:val="normaltextrun"/>
                <w:rFonts w:ascii="Tahoma" w:hAnsi="Tahoma" w:cs="Tahoma"/>
                <w:i/>
                <w:iCs/>
                <w:sz w:val="22"/>
                <w:szCs w:val="22"/>
                <w:shd w:val="clear" w:color="auto" w:fill="FFFFFF"/>
              </w:rPr>
              <w:t>I</w:t>
            </w:r>
            <w:r w:rsidRPr="00752768">
              <w:rPr>
                <w:rStyle w:val="normaltextrun"/>
                <w:i/>
                <w:iCs/>
                <w:shd w:val="clear" w:color="auto" w:fill="FFFFFF"/>
              </w:rPr>
              <w:t>ng. Ivana Nováková, ředitelka</w:t>
            </w:r>
          </w:p>
          <w:p w14:paraId="7904A393" w14:textId="77777777" w:rsidR="0083374D" w:rsidRPr="00752768" w:rsidRDefault="0083374D" w:rsidP="0051293B">
            <w:pPr>
              <w:ind w:left="716" w:hanging="716"/>
              <w:rPr>
                <w:rStyle w:val="normaltextrun"/>
                <w:rFonts w:ascii="Tahoma" w:hAnsi="Tahoma" w:cs="Tahoma"/>
                <w:i/>
                <w:iCs/>
                <w:sz w:val="22"/>
                <w:szCs w:val="22"/>
                <w:shd w:val="clear" w:color="auto" w:fill="FFFFFF"/>
              </w:rPr>
            </w:pPr>
          </w:p>
          <w:p w14:paraId="42BEAFD2" w14:textId="4204420D" w:rsidR="00AB082E" w:rsidRPr="00752768" w:rsidRDefault="00AB082E" w:rsidP="0051293B">
            <w:pPr>
              <w:ind w:left="716" w:hanging="716"/>
              <w:rPr>
                <w:rFonts w:ascii="Tahoma" w:hAnsi="Tahoma" w:cs="Tahoma"/>
                <w:sz w:val="22"/>
                <w:szCs w:val="22"/>
              </w:rPr>
            </w:pPr>
          </w:p>
        </w:tc>
        <w:tc>
          <w:tcPr>
            <w:tcW w:w="1295" w:type="dxa"/>
          </w:tcPr>
          <w:p w14:paraId="286BD3BF" w14:textId="77777777" w:rsidR="004A2DDB" w:rsidRPr="00752768" w:rsidRDefault="004A2DDB" w:rsidP="0051293B">
            <w:pPr>
              <w:rPr>
                <w:rFonts w:ascii="Tahoma" w:hAnsi="Tahoma" w:cs="Tahoma"/>
                <w:sz w:val="22"/>
                <w:szCs w:val="22"/>
              </w:rPr>
            </w:pPr>
          </w:p>
        </w:tc>
        <w:tc>
          <w:tcPr>
            <w:tcW w:w="4176" w:type="dxa"/>
          </w:tcPr>
          <w:p w14:paraId="4BA712AA" w14:textId="3717072D" w:rsidR="004A2DDB" w:rsidRPr="00752768" w:rsidRDefault="004A2DDB" w:rsidP="0051293B">
            <w:pPr>
              <w:rPr>
                <w:rFonts w:ascii="Tahoma" w:hAnsi="Tahoma" w:cs="Tahoma"/>
                <w:sz w:val="22"/>
                <w:szCs w:val="22"/>
              </w:rPr>
            </w:pPr>
            <w:r w:rsidRPr="00752768">
              <w:rPr>
                <w:rFonts w:ascii="Tahoma" w:hAnsi="Tahoma" w:cs="Tahoma"/>
                <w:sz w:val="22"/>
                <w:szCs w:val="22"/>
              </w:rPr>
              <w:t xml:space="preserve">V </w:t>
            </w:r>
            <w:r w:rsidR="00214229">
              <w:rPr>
                <w:rFonts w:ascii="Tahoma" w:hAnsi="Tahoma" w:cs="Tahoma"/>
                <w:sz w:val="22"/>
                <w:szCs w:val="22"/>
              </w:rPr>
              <w:t>Českém Těšíně</w:t>
            </w:r>
            <w:r w:rsidRPr="00752768">
              <w:rPr>
                <w:rFonts w:ascii="Tahoma" w:hAnsi="Tahoma" w:cs="Tahoma"/>
                <w:sz w:val="22"/>
                <w:szCs w:val="22"/>
              </w:rPr>
              <w:t xml:space="preserve"> dne </w:t>
            </w:r>
          </w:p>
          <w:p w14:paraId="6383DA26" w14:textId="229CC359" w:rsidR="000A4FF3" w:rsidRDefault="000A4FF3" w:rsidP="0051293B">
            <w:pPr>
              <w:rPr>
                <w:rFonts w:ascii="Tahoma" w:hAnsi="Tahoma" w:cs="Tahoma"/>
                <w:sz w:val="22"/>
                <w:szCs w:val="22"/>
              </w:rPr>
            </w:pPr>
          </w:p>
          <w:p w14:paraId="72FF01EC" w14:textId="6528D144" w:rsidR="00D51A74" w:rsidRDefault="00D51A74" w:rsidP="0051293B">
            <w:pPr>
              <w:rPr>
                <w:rFonts w:ascii="Tahoma" w:hAnsi="Tahoma" w:cs="Tahoma"/>
                <w:sz w:val="22"/>
                <w:szCs w:val="22"/>
              </w:rPr>
            </w:pPr>
          </w:p>
          <w:p w14:paraId="69F0F9F0" w14:textId="77777777" w:rsidR="00D51A74" w:rsidRPr="00752768" w:rsidRDefault="00D51A74" w:rsidP="0051293B">
            <w:pPr>
              <w:rPr>
                <w:rFonts w:ascii="Tahoma" w:hAnsi="Tahoma" w:cs="Tahoma"/>
                <w:sz w:val="22"/>
                <w:szCs w:val="22"/>
              </w:rPr>
            </w:pPr>
          </w:p>
          <w:p w14:paraId="0644AE44" w14:textId="77777777" w:rsidR="000A4FF3" w:rsidRPr="00752768" w:rsidRDefault="000A4FF3" w:rsidP="0051293B">
            <w:pPr>
              <w:rPr>
                <w:rFonts w:ascii="Tahoma" w:hAnsi="Tahoma" w:cs="Tahoma"/>
                <w:sz w:val="22"/>
                <w:szCs w:val="22"/>
              </w:rPr>
            </w:pPr>
            <w:r w:rsidRPr="00752768">
              <w:rPr>
                <w:rFonts w:ascii="Tahoma" w:hAnsi="Tahoma" w:cs="Tahoma"/>
                <w:sz w:val="22"/>
                <w:szCs w:val="22"/>
              </w:rPr>
              <w:t>……………………………..</w:t>
            </w:r>
          </w:p>
          <w:p w14:paraId="13DE14A3" w14:textId="77777777" w:rsidR="000A4FF3" w:rsidRPr="00752768" w:rsidRDefault="000A4FF3" w:rsidP="0051293B">
            <w:pPr>
              <w:rPr>
                <w:rFonts w:ascii="Tahoma" w:hAnsi="Tahoma" w:cs="Tahoma"/>
                <w:sz w:val="22"/>
                <w:szCs w:val="22"/>
              </w:rPr>
            </w:pPr>
            <w:r w:rsidRPr="00752768">
              <w:rPr>
                <w:rFonts w:ascii="Tahoma" w:hAnsi="Tahoma" w:cs="Tahoma"/>
                <w:sz w:val="22"/>
                <w:szCs w:val="22"/>
              </w:rPr>
              <w:t>za zhotovitele</w:t>
            </w:r>
          </w:p>
          <w:p w14:paraId="49CA71F4" w14:textId="263F89B4" w:rsidR="00821E2C" w:rsidRPr="0080119D" w:rsidRDefault="008C429D" w:rsidP="0051293B">
            <w:pPr>
              <w:rPr>
                <w:i/>
                <w:color w:val="000000" w:themeColor="text1"/>
                <w:sz w:val="22"/>
                <w:szCs w:val="22"/>
              </w:rPr>
            </w:pPr>
            <w:r w:rsidRPr="0080119D">
              <w:rPr>
                <w:i/>
                <w:color w:val="000000" w:themeColor="text1"/>
                <w:sz w:val="22"/>
                <w:szCs w:val="22"/>
              </w:rPr>
              <w:t>Ing. Jakub Chmiel</w:t>
            </w:r>
          </w:p>
          <w:p w14:paraId="0F4B29C4" w14:textId="77777777" w:rsidR="000A4FF3" w:rsidRDefault="000A4FF3" w:rsidP="0051293B">
            <w:pPr>
              <w:rPr>
                <w:rFonts w:ascii="Tahoma" w:hAnsi="Tahoma" w:cs="Tahoma"/>
                <w:sz w:val="22"/>
                <w:szCs w:val="22"/>
              </w:rPr>
            </w:pPr>
          </w:p>
          <w:p w14:paraId="76827514" w14:textId="7F7D91B1" w:rsidR="00D51A74" w:rsidRPr="00752768" w:rsidRDefault="00D51A74" w:rsidP="0051293B">
            <w:pPr>
              <w:rPr>
                <w:rFonts w:ascii="Tahoma" w:hAnsi="Tahoma" w:cs="Tahoma"/>
                <w:sz w:val="22"/>
                <w:szCs w:val="22"/>
              </w:rPr>
            </w:pPr>
          </w:p>
        </w:tc>
      </w:tr>
    </w:tbl>
    <w:p w14:paraId="19E58EAC" w14:textId="169F2624" w:rsidR="00D51A74" w:rsidRDefault="00D51A74">
      <w:pPr>
        <w:rPr>
          <w:rFonts w:ascii="Tahoma" w:hAnsi="Tahoma" w:cs="Tahoma"/>
          <w:sz w:val="22"/>
          <w:szCs w:val="22"/>
        </w:rPr>
      </w:pPr>
    </w:p>
    <w:sectPr w:rsidR="00D51A74" w:rsidSect="00E80BEC">
      <w:footerReference w:type="default" r:id="rId13"/>
      <w:footerReference w:type="first" r:id="rId14"/>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6AE5D" w14:textId="77777777" w:rsidR="00DA13BE" w:rsidRDefault="00DA13BE">
      <w:r>
        <w:separator/>
      </w:r>
    </w:p>
  </w:endnote>
  <w:endnote w:type="continuationSeparator" w:id="0">
    <w:p w14:paraId="74652107" w14:textId="77777777" w:rsidR="00DA13BE" w:rsidRDefault="00DA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AC0A" w14:textId="74B813A4" w:rsidR="00837912" w:rsidRPr="005D2F87"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75F86707">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230F3482" w:rsidR="00CB3595" w:rsidRPr="00CB3595" w:rsidRDefault="00CB3595" w:rsidP="00CB3595">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" o:allowincell="f" filled="f" stroked="f" strokeweight=".5pt">
              <v:textbox inset="20pt,0,,0">
                <w:txbxContent>
                  <w:p w14:paraId="4A6753F1" w14:textId="230F3482" w:rsidR="00CB3595" w:rsidRPr="00CB3595" w:rsidRDefault="00CB3595" w:rsidP="00CB3595">
                    <w:pPr>
                      <w:rPr>
                        <w:rFonts w:ascii="Calibri" w:hAnsi="Calibri" w:cs="Calibri"/>
                        <w:color w:val="000000"/>
                        <w:sz w:val="18"/>
                      </w:rPr>
                    </w:pP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 </w:t>
    </w:r>
    <w:r w:rsidR="0023622B">
      <w:rPr>
        <w:rFonts w:ascii="Tahoma" w:hAnsi="Tahoma" w:cs="Tahoma"/>
        <w:sz w:val="18"/>
        <w:szCs w:val="18"/>
      </w:rPr>
      <w:t>Vybavení půdní vestavby školy klimatizací</w:t>
    </w:r>
    <w:r w:rsidR="00807B31">
      <w:rPr>
        <w:rFonts w:ascii="Tahoma" w:hAnsi="Tahoma" w:cs="Tahoma"/>
        <w:sz w:val="18"/>
        <w:szCs w:val="18"/>
      </w:rPr>
      <w:t xml:space="preserve"> </w:t>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817DBB">
      <w:rPr>
        <w:rStyle w:val="slostrnky"/>
        <w:rFonts w:ascii="Tahoma" w:hAnsi="Tahoma" w:cs="Tahoma"/>
        <w:noProof/>
        <w:sz w:val="18"/>
        <w:szCs w:val="18"/>
      </w:rPr>
      <w:t>19</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56E7" w14:textId="30E12EC3" w:rsidR="00837912" w:rsidRPr="00625E9E" w:rsidRDefault="00CB3595">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056876C6" wp14:editId="5312A600">
              <wp:simplePos x="0" y="0"/>
              <wp:positionH relativeFrom="page">
                <wp:posOffset>0</wp:posOffset>
              </wp:positionH>
              <wp:positionV relativeFrom="page">
                <wp:posOffset>10227945</wp:posOffset>
              </wp:positionV>
              <wp:extent cx="7560310" cy="273050"/>
              <wp:effectExtent l="0" t="0" r="0" b="12700"/>
              <wp:wrapNone/>
              <wp:docPr id="2" name="MSIPCMf561406289a07ae2d58613a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48CA5" w14:textId="1AC49F43" w:rsidR="00CB3595" w:rsidRPr="00CB3595" w:rsidRDefault="00CB3595" w:rsidP="00CB3595">
                          <w:pPr>
                            <w:rPr>
                              <w:rFonts w:ascii="Calibri" w:hAnsi="Calibri" w:cs="Calibri"/>
                              <w:color w:val="000000"/>
                              <w:sz w:val="18"/>
                            </w:rPr>
                          </w:pPr>
                          <w:r w:rsidRPr="002802A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56876C6" id="_x0000_t202" coordsize="21600,21600" o:spt="202" path="m,l,21600r21600,l21600,xe">
              <v:stroke joinstyle="miter"/>
              <v:path gradientshapeok="t" o:connecttype="rect"/>
            </v:shapetype>
            <v:shape id="MSIPCMf561406289a07ae2d58613ac"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" o:allowincell="f" filled="f" stroked="f" strokeweight=".5pt">
              <v:textbox inset="20pt,0,,0">
                <w:txbxContent>
                  <w:p w14:paraId="68E48CA5" w14:textId="1AC49F43" w:rsidR="00CB3595" w:rsidRPr="00CB3595" w:rsidRDefault="00CB3595" w:rsidP="00CB3595">
                    <w:pPr>
                      <w:rPr>
                        <w:rFonts w:ascii="Calibri" w:hAnsi="Calibri" w:cs="Calibri"/>
                        <w:color w:val="000000"/>
                        <w:sz w:val="18"/>
                      </w:rPr>
                    </w:pPr>
                    <w:r w:rsidRPr="002802A5">
                      <w:rPr>
                        <w:rFonts w:ascii="Calibri" w:hAnsi="Calibri" w:cs="Calibri"/>
                        <w:color w:val="000000"/>
                        <w:sz w:val="18"/>
                      </w:rPr>
                      <w:t>Klasifikace informací: Neveřejné</w:t>
                    </w:r>
                  </w:p>
                </w:txbxContent>
              </v:textbox>
              <w10:wrap anchorx="page" anchory="page"/>
            </v:shape>
          </w:pict>
        </mc:Fallback>
      </mc:AlternateContent>
    </w:r>
    <w:r w:rsidR="00837912" w:rsidRPr="00625E9E">
      <w:rPr>
        <w:rFonts w:ascii="Tahoma" w:hAnsi="Tahoma" w:cs="Tahoma"/>
        <w:sz w:val="18"/>
        <w:szCs w:val="18"/>
      </w:rPr>
      <w:t>Smlouva o dílo na stavbu</w:t>
    </w:r>
    <w:r w:rsidR="00955305">
      <w:rPr>
        <w:rFonts w:ascii="Tahoma" w:hAnsi="Tahoma" w:cs="Tahoma"/>
        <w:sz w:val="18"/>
        <w:szCs w:val="18"/>
      </w:rPr>
      <w:t xml:space="preserve"> </w:t>
    </w:r>
    <w:r w:rsidR="0023622B">
      <w:rPr>
        <w:rFonts w:ascii="Tahoma" w:hAnsi="Tahoma" w:cs="Tahoma"/>
        <w:sz w:val="18"/>
        <w:szCs w:val="18"/>
      </w:rPr>
      <w:t>Vybavení půdní vestavby školy klimatizací</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D6285" w14:textId="77777777" w:rsidR="00DA13BE" w:rsidRDefault="00DA13BE">
      <w:r>
        <w:separator/>
      </w:r>
    </w:p>
  </w:footnote>
  <w:footnote w:type="continuationSeparator" w:id="0">
    <w:p w14:paraId="5D44CC8C" w14:textId="77777777" w:rsidR="00DA13BE" w:rsidRDefault="00DA1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E75014"/>
    <w:multiLevelType w:val="hybridMultilevel"/>
    <w:tmpl w:val="92AA11A8"/>
    <w:lvl w:ilvl="0" w:tplc="902679B0">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1E06FA"/>
    <w:multiLevelType w:val="multilevel"/>
    <w:tmpl w:val="6FE28BC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EC34CDB"/>
    <w:multiLevelType w:val="hybridMultilevel"/>
    <w:tmpl w:val="F78AF650"/>
    <w:lvl w:ilvl="0" w:tplc="91446E1E">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15:restartNumberingAfterBreak="0">
    <w:nsid w:val="23F526C5"/>
    <w:multiLevelType w:val="hybridMultilevel"/>
    <w:tmpl w:val="C5DAEE6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37"/>
        </w:tabs>
        <w:ind w:left="737" w:hanging="380"/>
      </w:pPr>
      <w:rPr>
        <w:rFonts w:hint="default"/>
        <w:color w:val="000000"/>
      </w:rPr>
    </w:lvl>
    <w:lvl w:ilvl="3" w:tplc="FFFFFFFF">
      <w:start w:val="1"/>
      <w:numFmt w:val="decimal"/>
      <w:lvlText w:val="%4."/>
      <w:lvlJc w:val="left"/>
      <w:pPr>
        <w:tabs>
          <w:tab w:val="num" w:pos="360"/>
        </w:tabs>
        <w:ind w:left="357" w:hanging="357"/>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7B37B6E"/>
    <w:multiLevelType w:val="hybridMultilevel"/>
    <w:tmpl w:val="3FAC1F1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17">
      <w:start w:val="1"/>
      <w:numFmt w:val="lowerLetter"/>
      <w:lvlText w:val="%3)"/>
      <w:lvlJc w:val="left"/>
      <w:pPr>
        <w:ind w:left="2220" w:hanging="360"/>
      </w:p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4302476"/>
    <w:multiLevelType w:val="hybridMultilevel"/>
    <w:tmpl w:val="CAC2F414"/>
    <w:lvl w:ilvl="0" w:tplc="E6C0F6F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9"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0" w15:restartNumberingAfterBreak="0">
    <w:nsid w:val="655E0AC0"/>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B570867"/>
    <w:multiLevelType w:val="hybridMultilevel"/>
    <w:tmpl w:val="1784A05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3"/>
  </w:num>
  <w:num w:numId="2">
    <w:abstractNumId w:val="0"/>
  </w:num>
  <w:num w:numId="3">
    <w:abstractNumId w:val="1"/>
  </w:num>
  <w:num w:numId="4">
    <w:abstractNumId w:val="25"/>
  </w:num>
  <w:num w:numId="5">
    <w:abstractNumId w:val="34"/>
  </w:num>
  <w:num w:numId="6">
    <w:abstractNumId w:val="27"/>
  </w:num>
  <w:num w:numId="7">
    <w:abstractNumId w:val="16"/>
  </w:num>
  <w:num w:numId="8">
    <w:abstractNumId w:val="35"/>
  </w:num>
  <w:num w:numId="9">
    <w:abstractNumId w:val="4"/>
  </w:num>
  <w:num w:numId="10">
    <w:abstractNumId w:val="24"/>
  </w:num>
  <w:num w:numId="11">
    <w:abstractNumId w:val="6"/>
  </w:num>
  <w:num w:numId="12">
    <w:abstractNumId w:val="28"/>
  </w:num>
  <w:num w:numId="13">
    <w:abstractNumId w:val="5"/>
  </w:num>
  <w:num w:numId="14">
    <w:abstractNumId w:val="13"/>
  </w:num>
  <w:num w:numId="15">
    <w:abstractNumId w:val="7"/>
  </w:num>
  <w:num w:numId="16">
    <w:abstractNumId w:val="38"/>
  </w:num>
  <w:num w:numId="17">
    <w:abstractNumId w:val="8"/>
  </w:num>
  <w:num w:numId="18">
    <w:abstractNumId w:val="19"/>
  </w:num>
  <w:num w:numId="19">
    <w:abstractNumId w:val="26"/>
  </w:num>
  <w:num w:numId="20">
    <w:abstractNumId w:val="31"/>
  </w:num>
  <w:num w:numId="21">
    <w:abstractNumId w:val="32"/>
  </w:num>
  <w:num w:numId="22">
    <w:abstractNumId w:val="39"/>
  </w:num>
  <w:num w:numId="23">
    <w:abstractNumId w:val="17"/>
  </w:num>
  <w:num w:numId="24">
    <w:abstractNumId w:val="14"/>
  </w:num>
  <w:num w:numId="25">
    <w:abstractNumId w:val="3"/>
  </w:num>
  <w:num w:numId="26">
    <w:abstractNumId w:val="37"/>
  </w:num>
  <w:num w:numId="27">
    <w:abstractNumId w:val="18"/>
  </w:num>
  <w:num w:numId="28">
    <w:abstractNumId w:val="20"/>
  </w:num>
  <w:num w:numId="29">
    <w:abstractNumId w:val="22"/>
  </w:num>
  <w:num w:numId="30">
    <w:abstractNumId w:val="36"/>
  </w:num>
  <w:num w:numId="31">
    <w:abstractNumId w:val="29"/>
  </w:num>
  <w:num w:numId="32">
    <w:abstractNumId w:val="11"/>
  </w:num>
  <w:num w:numId="33">
    <w:abstractNumId w:val="2"/>
  </w:num>
  <w:num w:numId="34">
    <w:abstractNumId w:val="21"/>
  </w:num>
  <w:num w:numId="35">
    <w:abstractNumId w:val="9"/>
  </w:num>
  <w:num w:numId="36">
    <w:abstractNumId w:val="15"/>
  </w:num>
  <w:num w:numId="37">
    <w:abstractNumId w:val="10"/>
  </w:num>
  <w:num w:numId="38">
    <w:abstractNumId w:val="30"/>
  </w:num>
  <w:num w:numId="39">
    <w:abstractNumId w:val="12"/>
  </w:num>
  <w:num w:numId="4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108F"/>
    <w:rsid w:val="00002298"/>
    <w:rsid w:val="00006673"/>
    <w:rsid w:val="00010AB2"/>
    <w:rsid w:val="000119F3"/>
    <w:rsid w:val="0001221B"/>
    <w:rsid w:val="00012802"/>
    <w:rsid w:val="00017BFA"/>
    <w:rsid w:val="00017CD9"/>
    <w:rsid w:val="000200AE"/>
    <w:rsid w:val="0002231C"/>
    <w:rsid w:val="00024897"/>
    <w:rsid w:val="00030848"/>
    <w:rsid w:val="00030E05"/>
    <w:rsid w:val="000326A4"/>
    <w:rsid w:val="00034308"/>
    <w:rsid w:val="0003758E"/>
    <w:rsid w:val="0004190A"/>
    <w:rsid w:val="000431D2"/>
    <w:rsid w:val="00043652"/>
    <w:rsid w:val="000442F8"/>
    <w:rsid w:val="00044BAD"/>
    <w:rsid w:val="0004714B"/>
    <w:rsid w:val="00050971"/>
    <w:rsid w:val="00053507"/>
    <w:rsid w:val="00054D09"/>
    <w:rsid w:val="00056BB3"/>
    <w:rsid w:val="000602FC"/>
    <w:rsid w:val="00063D6E"/>
    <w:rsid w:val="000644EF"/>
    <w:rsid w:val="000649BA"/>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96033"/>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3260"/>
    <w:rsid w:val="000D39A3"/>
    <w:rsid w:val="000D574B"/>
    <w:rsid w:val="000E0045"/>
    <w:rsid w:val="000E1ABB"/>
    <w:rsid w:val="000E2323"/>
    <w:rsid w:val="000E39C5"/>
    <w:rsid w:val="000E446B"/>
    <w:rsid w:val="000F3BC8"/>
    <w:rsid w:val="000F480E"/>
    <w:rsid w:val="000F6236"/>
    <w:rsid w:val="001065F1"/>
    <w:rsid w:val="00107903"/>
    <w:rsid w:val="001112AB"/>
    <w:rsid w:val="0011417D"/>
    <w:rsid w:val="001149A5"/>
    <w:rsid w:val="00114E58"/>
    <w:rsid w:val="00115AFF"/>
    <w:rsid w:val="00116983"/>
    <w:rsid w:val="00120248"/>
    <w:rsid w:val="00122DCA"/>
    <w:rsid w:val="00127E4B"/>
    <w:rsid w:val="0013095D"/>
    <w:rsid w:val="00131E26"/>
    <w:rsid w:val="001324EF"/>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547B"/>
    <w:rsid w:val="001672D0"/>
    <w:rsid w:val="00167889"/>
    <w:rsid w:val="00170A49"/>
    <w:rsid w:val="00170D25"/>
    <w:rsid w:val="001727EA"/>
    <w:rsid w:val="0017385A"/>
    <w:rsid w:val="00176D01"/>
    <w:rsid w:val="00177219"/>
    <w:rsid w:val="00184D64"/>
    <w:rsid w:val="001853A9"/>
    <w:rsid w:val="0018688F"/>
    <w:rsid w:val="001876F4"/>
    <w:rsid w:val="00190B97"/>
    <w:rsid w:val="00192EE0"/>
    <w:rsid w:val="001949B4"/>
    <w:rsid w:val="001A08BA"/>
    <w:rsid w:val="001A11C4"/>
    <w:rsid w:val="001A3073"/>
    <w:rsid w:val="001A3315"/>
    <w:rsid w:val="001A35E3"/>
    <w:rsid w:val="001A39B3"/>
    <w:rsid w:val="001A4FDD"/>
    <w:rsid w:val="001A5BD9"/>
    <w:rsid w:val="001A712C"/>
    <w:rsid w:val="001B2233"/>
    <w:rsid w:val="001B3ED9"/>
    <w:rsid w:val="001B4AF4"/>
    <w:rsid w:val="001B4DA6"/>
    <w:rsid w:val="001C019B"/>
    <w:rsid w:val="001C0A98"/>
    <w:rsid w:val="001C2E0E"/>
    <w:rsid w:val="001C3B7A"/>
    <w:rsid w:val="001C4900"/>
    <w:rsid w:val="001D1BBF"/>
    <w:rsid w:val="001D3420"/>
    <w:rsid w:val="001D513A"/>
    <w:rsid w:val="001D51F0"/>
    <w:rsid w:val="001D5485"/>
    <w:rsid w:val="001D5C5C"/>
    <w:rsid w:val="001D6572"/>
    <w:rsid w:val="001E0B21"/>
    <w:rsid w:val="001E2267"/>
    <w:rsid w:val="001E6B28"/>
    <w:rsid w:val="001E6FE4"/>
    <w:rsid w:val="001F0F6F"/>
    <w:rsid w:val="001F1629"/>
    <w:rsid w:val="001F1B58"/>
    <w:rsid w:val="001F5302"/>
    <w:rsid w:val="001F545D"/>
    <w:rsid w:val="001F56F9"/>
    <w:rsid w:val="001F5BB2"/>
    <w:rsid w:val="001F6A53"/>
    <w:rsid w:val="001F6E09"/>
    <w:rsid w:val="001F79B2"/>
    <w:rsid w:val="002045FF"/>
    <w:rsid w:val="00206811"/>
    <w:rsid w:val="00207CB6"/>
    <w:rsid w:val="002125E0"/>
    <w:rsid w:val="00213353"/>
    <w:rsid w:val="00214102"/>
    <w:rsid w:val="00214229"/>
    <w:rsid w:val="00215560"/>
    <w:rsid w:val="00216885"/>
    <w:rsid w:val="00217618"/>
    <w:rsid w:val="0022087C"/>
    <w:rsid w:val="002229FA"/>
    <w:rsid w:val="002331B5"/>
    <w:rsid w:val="00233D37"/>
    <w:rsid w:val="0023622B"/>
    <w:rsid w:val="0023650D"/>
    <w:rsid w:val="00236924"/>
    <w:rsid w:val="00240839"/>
    <w:rsid w:val="00240C4B"/>
    <w:rsid w:val="002413EF"/>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2A5"/>
    <w:rsid w:val="00280509"/>
    <w:rsid w:val="00281923"/>
    <w:rsid w:val="00281B1F"/>
    <w:rsid w:val="002827A8"/>
    <w:rsid w:val="00284E92"/>
    <w:rsid w:val="0028548B"/>
    <w:rsid w:val="0029021E"/>
    <w:rsid w:val="0029036E"/>
    <w:rsid w:val="002935E3"/>
    <w:rsid w:val="00293BC7"/>
    <w:rsid w:val="00293C04"/>
    <w:rsid w:val="00296540"/>
    <w:rsid w:val="00297FF6"/>
    <w:rsid w:val="002A0962"/>
    <w:rsid w:val="002A0D8F"/>
    <w:rsid w:val="002A1A93"/>
    <w:rsid w:val="002A2367"/>
    <w:rsid w:val="002A36D2"/>
    <w:rsid w:val="002A43ED"/>
    <w:rsid w:val="002A5895"/>
    <w:rsid w:val="002A591D"/>
    <w:rsid w:val="002B2102"/>
    <w:rsid w:val="002B2982"/>
    <w:rsid w:val="002B304E"/>
    <w:rsid w:val="002B455E"/>
    <w:rsid w:val="002B5389"/>
    <w:rsid w:val="002B7D28"/>
    <w:rsid w:val="002C0857"/>
    <w:rsid w:val="002C0CFB"/>
    <w:rsid w:val="002C2934"/>
    <w:rsid w:val="002C2A47"/>
    <w:rsid w:val="002C35A5"/>
    <w:rsid w:val="002D1B49"/>
    <w:rsid w:val="002D3290"/>
    <w:rsid w:val="002D41B6"/>
    <w:rsid w:val="002D5E02"/>
    <w:rsid w:val="002E2594"/>
    <w:rsid w:val="002E29D9"/>
    <w:rsid w:val="002E5A10"/>
    <w:rsid w:val="002E794E"/>
    <w:rsid w:val="002E7AC6"/>
    <w:rsid w:val="002F32D0"/>
    <w:rsid w:val="00301D8E"/>
    <w:rsid w:val="003025F1"/>
    <w:rsid w:val="00304CCB"/>
    <w:rsid w:val="00305854"/>
    <w:rsid w:val="00305B05"/>
    <w:rsid w:val="00306FA6"/>
    <w:rsid w:val="00307C47"/>
    <w:rsid w:val="00310524"/>
    <w:rsid w:val="00313B95"/>
    <w:rsid w:val="00313DF2"/>
    <w:rsid w:val="00322F12"/>
    <w:rsid w:val="0032329A"/>
    <w:rsid w:val="0032693C"/>
    <w:rsid w:val="0033250F"/>
    <w:rsid w:val="00335398"/>
    <w:rsid w:val="003374F3"/>
    <w:rsid w:val="00341592"/>
    <w:rsid w:val="00341925"/>
    <w:rsid w:val="0034241B"/>
    <w:rsid w:val="003449B5"/>
    <w:rsid w:val="003460A4"/>
    <w:rsid w:val="00347590"/>
    <w:rsid w:val="00351B58"/>
    <w:rsid w:val="00352E9C"/>
    <w:rsid w:val="003568C4"/>
    <w:rsid w:val="00356DE1"/>
    <w:rsid w:val="003572A8"/>
    <w:rsid w:val="00357386"/>
    <w:rsid w:val="00360409"/>
    <w:rsid w:val="00360CD4"/>
    <w:rsid w:val="00362C82"/>
    <w:rsid w:val="00363EA8"/>
    <w:rsid w:val="0036565D"/>
    <w:rsid w:val="003702F2"/>
    <w:rsid w:val="00371E2D"/>
    <w:rsid w:val="00373FB1"/>
    <w:rsid w:val="003779E3"/>
    <w:rsid w:val="00383DFA"/>
    <w:rsid w:val="00384115"/>
    <w:rsid w:val="003842ED"/>
    <w:rsid w:val="00386655"/>
    <w:rsid w:val="00387DFA"/>
    <w:rsid w:val="003A115C"/>
    <w:rsid w:val="003A46B4"/>
    <w:rsid w:val="003A60A9"/>
    <w:rsid w:val="003A7ED8"/>
    <w:rsid w:val="003B0A5A"/>
    <w:rsid w:val="003B16EA"/>
    <w:rsid w:val="003B1EA2"/>
    <w:rsid w:val="003B2B60"/>
    <w:rsid w:val="003B547F"/>
    <w:rsid w:val="003B6721"/>
    <w:rsid w:val="003C2252"/>
    <w:rsid w:val="003C275D"/>
    <w:rsid w:val="003C5858"/>
    <w:rsid w:val="003C5DE1"/>
    <w:rsid w:val="003D51B9"/>
    <w:rsid w:val="003E63FC"/>
    <w:rsid w:val="003E6642"/>
    <w:rsid w:val="003E68EF"/>
    <w:rsid w:val="003F03D5"/>
    <w:rsid w:val="003F7659"/>
    <w:rsid w:val="0040206A"/>
    <w:rsid w:val="0040676A"/>
    <w:rsid w:val="0040751F"/>
    <w:rsid w:val="004121EE"/>
    <w:rsid w:val="004128B5"/>
    <w:rsid w:val="00413995"/>
    <w:rsid w:val="0041696F"/>
    <w:rsid w:val="00417215"/>
    <w:rsid w:val="0041729E"/>
    <w:rsid w:val="00417431"/>
    <w:rsid w:val="00422889"/>
    <w:rsid w:val="00424E63"/>
    <w:rsid w:val="00424FC2"/>
    <w:rsid w:val="0042530A"/>
    <w:rsid w:val="004255C2"/>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167B"/>
    <w:rsid w:val="00463244"/>
    <w:rsid w:val="0046525D"/>
    <w:rsid w:val="00467C95"/>
    <w:rsid w:val="00467E01"/>
    <w:rsid w:val="00472F7B"/>
    <w:rsid w:val="00473D4D"/>
    <w:rsid w:val="004757ED"/>
    <w:rsid w:val="0048145D"/>
    <w:rsid w:val="00481640"/>
    <w:rsid w:val="00481FDC"/>
    <w:rsid w:val="0048369B"/>
    <w:rsid w:val="00484DE4"/>
    <w:rsid w:val="00493068"/>
    <w:rsid w:val="0049362B"/>
    <w:rsid w:val="00495881"/>
    <w:rsid w:val="00495FD8"/>
    <w:rsid w:val="0049630B"/>
    <w:rsid w:val="004972CE"/>
    <w:rsid w:val="004A241C"/>
    <w:rsid w:val="004A2DDB"/>
    <w:rsid w:val="004A3127"/>
    <w:rsid w:val="004A537D"/>
    <w:rsid w:val="004B10D6"/>
    <w:rsid w:val="004B2E7E"/>
    <w:rsid w:val="004B400E"/>
    <w:rsid w:val="004B4833"/>
    <w:rsid w:val="004C10F2"/>
    <w:rsid w:val="004C1437"/>
    <w:rsid w:val="004C2AB9"/>
    <w:rsid w:val="004C3A76"/>
    <w:rsid w:val="004C46F7"/>
    <w:rsid w:val="004C5057"/>
    <w:rsid w:val="004C60B9"/>
    <w:rsid w:val="004C68E7"/>
    <w:rsid w:val="004C709C"/>
    <w:rsid w:val="004D2C88"/>
    <w:rsid w:val="004D359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040"/>
    <w:rsid w:val="004F5D2D"/>
    <w:rsid w:val="004F647F"/>
    <w:rsid w:val="00501685"/>
    <w:rsid w:val="00501BB9"/>
    <w:rsid w:val="00503EA0"/>
    <w:rsid w:val="00510C3F"/>
    <w:rsid w:val="00511085"/>
    <w:rsid w:val="00511906"/>
    <w:rsid w:val="0051293B"/>
    <w:rsid w:val="00513B1E"/>
    <w:rsid w:val="00514048"/>
    <w:rsid w:val="00515BE7"/>
    <w:rsid w:val="0052319F"/>
    <w:rsid w:val="00523B03"/>
    <w:rsid w:val="00525112"/>
    <w:rsid w:val="00525C35"/>
    <w:rsid w:val="005309F2"/>
    <w:rsid w:val="00534ECD"/>
    <w:rsid w:val="005377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5403"/>
    <w:rsid w:val="00566FB9"/>
    <w:rsid w:val="00567BC4"/>
    <w:rsid w:val="00571479"/>
    <w:rsid w:val="005729AB"/>
    <w:rsid w:val="00573239"/>
    <w:rsid w:val="00573670"/>
    <w:rsid w:val="00573F4D"/>
    <w:rsid w:val="005741F8"/>
    <w:rsid w:val="00575C3A"/>
    <w:rsid w:val="00577618"/>
    <w:rsid w:val="005779FE"/>
    <w:rsid w:val="0058389B"/>
    <w:rsid w:val="00583E2E"/>
    <w:rsid w:val="0058465E"/>
    <w:rsid w:val="005849A7"/>
    <w:rsid w:val="00584F31"/>
    <w:rsid w:val="005923F3"/>
    <w:rsid w:val="00592867"/>
    <w:rsid w:val="00593D6C"/>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D7BEB"/>
    <w:rsid w:val="005E0355"/>
    <w:rsid w:val="005E08A5"/>
    <w:rsid w:val="005E0A07"/>
    <w:rsid w:val="005E1D8A"/>
    <w:rsid w:val="005E2A63"/>
    <w:rsid w:val="005E3398"/>
    <w:rsid w:val="005E38DA"/>
    <w:rsid w:val="005E6394"/>
    <w:rsid w:val="005E6947"/>
    <w:rsid w:val="005E7B3E"/>
    <w:rsid w:val="005F0330"/>
    <w:rsid w:val="005F113F"/>
    <w:rsid w:val="005F18D5"/>
    <w:rsid w:val="005F2933"/>
    <w:rsid w:val="005F38F0"/>
    <w:rsid w:val="005F4744"/>
    <w:rsid w:val="005F6AF1"/>
    <w:rsid w:val="006002AF"/>
    <w:rsid w:val="00600461"/>
    <w:rsid w:val="00604284"/>
    <w:rsid w:val="00605799"/>
    <w:rsid w:val="00605E19"/>
    <w:rsid w:val="0060679B"/>
    <w:rsid w:val="00606AA2"/>
    <w:rsid w:val="006070B6"/>
    <w:rsid w:val="006103ED"/>
    <w:rsid w:val="00611DA1"/>
    <w:rsid w:val="00614B14"/>
    <w:rsid w:val="00614F11"/>
    <w:rsid w:val="006179F7"/>
    <w:rsid w:val="00617BEE"/>
    <w:rsid w:val="00622AD8"/>
    <w:rsid w:val="00623B36"/>
    <w:rsid w:val="00625E9E"/>
    <w:rsid w:val="00633050"/>
    <w:rsid w:val="0063432A"/>
    <w:rsid w:val="00635696"/>
    <w:rsid w:val="0064135D"/>
    <w:rsid w:val="00641936"/>
    <w:rsid w:val="006419D9"/>
    <w:rsid w:val="00641B66"/>
    <w:rsid w:val="00642918"/>
    <w:rsid w:val="00645257"/>
    <w:rsid w:val="00645D5D"/>
    <w:rsid w:val="006468EE"/>
    <w:rsid w:val="00646EB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4B95"/>
    <w:rsid w:val="006861A6"/>
    <w:rsid w:val="006865A6"/>
    <w:rsid w:val="00686F74"/>
    <w:rsid w:val="006900E3"/>
    <w:rsid w:val="0069226B"/>
    <w:rsid w:val="00693895"/>
    <w:rsid w:val="00694C61"/>
    <w:rsid w:val="00695248"/>
    <w:rsid w:val="006972A1"/>
    <w:rsid w:val="006A29FA"/>
    <w:rsid w:val="006A564C"/>
    <w:rsid w:val="006A6B49"/>
    <w:rsid w:val="006A6FC3"/>
    <w:rsid w:val="006B1DB2"/>
    <w:rsid w:val="006B3909"/>
    <w:rsid w:val="006B42E1"/>
    <w:rsid w:val="006B63BA"/>
    <w:rsid w:val="006B7113"/>
    <w:rsid w:val="006B7267"/>
    <w:rsid w:val="006C03F9"/>
    <w:rsid w:val="006C1A71"/>
    <w:rsid w:val="006C2937"/>
    <w:rsid w:val="006C582F"/>
    <w:rsid w:val="006D07B7"/>
    <w:rsid w:val="006D33E4"/>
    <w:rsid w:val="006D3936"/>
    <w:rsid w:val="006D3FDC"/>
    <w:rsid w:val="006D4915"/>
    <w:rsid w:val="006D4C8F"/>
    <w:rsid w:val="006D5699"/>
    <w:rsid w:val="006D75E5"/>
    <w:rsid w:val="006D7C75"/>
    <w:rsid w:val="006E411D"/>
    <w:rsid w:val="006E4CB6"/>
    <w:rsid w:val="006E5E8E"/>
    <w:rsid w:val="006E7F64"/>
    <w:rsid w:val="006F0FA5"/>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5093"/>
    <w:rsid w:val="007361D2"/>
    <w:rsid w:val="0074276A"/>
    <w:rsid w:val="007434F0"/>
    <w:rsid w:val="00743D90"/>
    <w:rsid w:val="0075022B"/>
    <w:rsid w:val="00752768"/>
    <w:rsid w:val="007563BA"/>
    <w:rsid w:val="0075685B"/>
    <w:rsid w:val="00757B5D"/>
    <w:rsid w:val="007613F0"/>
    <w:rsid w:val="00763AAA"/>
    <w:rsid w:val="00765137"/>
    <w:rsid w:val="00766AEE"/>
    <w:rsid w:val="00767070"/>
    <w:rsid w:val="00771420"/>
    <w:rsid w:val="00772345"/>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2F72"/>
    <w:rsid w:val="007940B6"/>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C33D9"/>
    <w:rsid w:val="007C41A1"/>
    <w:rsid w:val="007D2EA0"/>
    <w:rsid w:val="007D336E"/>
    <w:rsid w:val="007D43DA"/>
    <w:rsid w:val="007D5D10"/>
    <w:rsid w:val="007D6AC6"/>
    <w:rsid w:val="007E0D83"/>
    <w:rsid w:val="007E1D63"/>
    <w:rsid w:val="007E27BE"/>
    <w:rsid w:val="007E6753"/>
    <w:rsid w:val="007F36AC"/>
    <w:rsid w:val="008006B2"/>
    <w:rsid w:val="0080119D"/>
    <w:rsid w:val="008012C9"/>
    <w:rsid w:val="00801632"/>
    <w:rsid w:val="00802083"/>
    <w:rsid w:val="008022C0"/>
    <w:rsid w:val="0080330B"/>
    <w:rsid w:val="0080505C"/>
    <w:rsid w:val="00805F8A"/>
    <w:rsid w:val="008078F5"/>
    <w:rsid w:val="00807B31"/>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374D"/>
    <w:rsid w:val="00834081"/>
    <w:rsid w:val="00834535"/>
    <w:rsid w:val="00835990"/>
    <w:rsid w:val="00836E16"/>
    <w:rsid w:val="00837085"/>
    <w:rsid w:val="00837912"/>
    <w:rsid w:val="00837CE4"/>
    <w:rsid w:val="008409A7"/>
    <w:rsid w:val="00841D2F"/>
    <w:rsid w:val="00842B0A"/>
    <w:rsid w:val="00843874"/>
    <w:rsid w:val="008440A9"/>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723"/>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5756"/>
    <w:rsid w:val="008B6091"/>
    <w:rsid w:val="008C429D"/>
    <w:rsid w:val="008C467B"/>
    <w:rsid w:val="008C4F2C"/>
    <w:rsid w:val="008C63A0"/>
    <w:rsid w:val="008D16C9"/>
    <w:rsid w:val="008D1BA4"/>
    <w:rsid w:val="008D2CB6"/>
    <w:rsid w:val="008D3184"/>
    <w:rsid w:val="008D32D8"/>
    <w:rsid w:val="008D7A9E"/>
    <w:rsid w:val="008D7C38"/>
    <w:rsid w:val="008E31E6"/>
    <w:rsid w:val="008F078D"/>
    <w:rsid w:val="008F138A"/>
    <w:rsid w:val="008F2078"/>
    <w:rsid w:val="008F354F"/>
    <w:rsid w:val="008F4914"/>
    <w:rsid w:val="008F5FAD"/>
    <w:rsid w:val="008F6E0F"/>
    <w:rsid w:val="008F72D5"/>
    <w:rsid w:val="008F7D0D"/>
    <w:rsid w:val="00902592"/>
    <w:rsid w:val="00903456"/>
    <w:rsid w:val="00904C7C"/>
    <w:rsid w:val="00906380"/>
    <w:rsid w:val="00906BFE"/>
    <w:rsid w:val="00907E7F"/>
    <w:rsid w:val="00911458"/>
    <w:rsid w:val="00911A0A"/>
    <w:rsid w:val="00913CDB"/>
    <w:rsid w:val="009157DA"/>
    <w:rsid w:val="00916E97"/>
    <w:rsid w:val="00920413"/>
    <w:rsid w:val="009204E2"/>
    <w:rsid w:val="009212AC"/>
    <w:rsid w:val="009269EF"/>
    <w:rsid w:val="009276A1"/>
    <w:rsid w:val="00930091"/>
    <w:rsid w:val="00932751"/>
    <w:rsid w:val="00934D34"/>
    <w:rsid w:val="00936568"/>
    <w:rsid w:val="009372BD"/>
    <w:rsid w:val="00941146"/>
    <w:rsid w:val="00941F4D"/>
    <w:rsid w:val="009441CD"/>
    <w:rsid w:val="00945876"/>
    <w:rsid w:val="009466B6"/>
    <w:rsid w:val="00955305"/>
    <w:rsid w:val="00955F3E"/>
    <w:rsid w:val="0095650B"/>
    <w:rsid w:val="009572AE"/>
    <w:rsid w:val="0096010A"/>
    <w:rsid w:val="00960300"/>
    <w:rsid w:val="0096050C"/>
    <w:rsid w:val="0096057B"/>
    <w:rsid w:val="00962017"/>
    <w:rsid w:val="00964B50"/>
    <w:rsid w:val="009653B9"/>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3A78"/>
    <w:rsid w:val="009B3F75"/>
    <w:rsid w:val="009B44E8"/>
    <w:rsid w:val="009B571C"/>
    <w:rsid w:val="009B5765"/>
    <w:rsid w:val="009B5D1F"/>
    <w:rsid w:val="009C04AC"/>
    <w:rsid w:val="009C335D"/>
    <w:rsid w:val="009C4F7B"/>
    <w:rsid w:val="009C6AE0"/>
    <w:rsid w:val="009D0705"/>
    <w:rsid w:val="009D26E3"/>
    <w:rsid w:val="009D3077"/>
    <w:rsid w:val="009D314E"/>
    <w:rsid w:val="009D3394"/>
    <w:rsid w:val="009D5139"/>
    <w:rsid w:val="009E0FBF"/>
    <w:rsid w:val="009E3626"/>
    <w:rsid w:val="009F05FA"/>
    <w:rsid w:val="009F221C"/>
    <w:rsid w:val="009F4CDB"/>
    <w:rsid w:val="009F5E84"/>
    <w:rsid w:val="009F6B66"/>
    <w:rsid w:val="00A00511"/>
    <w:rsid w:val="00A045E6"/>
    <w:rsid w:val="00A04CD2"/>
    <w:rsid w:val="00A10E94"/>
    <w:rsid w:val="00A1165D"/>
    <w:rsid w:val="00A177F7"/>
    <w:rsid w:val="00A2047A"/>
    <w:rsid w:val="00A24517"/>
    <w:rsid w:val="00A25520"/>
    <w:rsid w:val="00A26434"/>
    <w:rsid w:val="00A30D72"/>
    <w:rsid w:val="00A30F79"/>
    <w:rsid w:val="00A31BD8"/>
    <w:rsid w:val="00A32312"/>
    <w:rsid w:val="00A35819"/>
    <w:rsid w:val="00A44050"/>
    <w:rsid w:val="00A44529"/>
    <w:rsid w:val="00A51498"/>
    <w:rsid w:val="00A51C9F"/>
    <w:rsid w:val="00A52086"/>
    <w:rsid w:val="00A556A7"/>
    <w:rsid w:val="00A60B84"/>
    <w:rsid w:val="00A61FDC"/>
    <w:rsid w:val="00A673E7"/>
    <w:rsid w:val="00A7195E"/>
    <w:rsid w:val="00A71A5A"/>
    <w:rsid w:val="00A720D9"/>
    <w:rsid w:val="00A7394A"/>
    <w:rsid w:val="00A747AF"/>
    <w:rsid w:val="00A75CBF"/>
    <w:rsid w:val="00A804AB"/>
    <w:rsid w:val="00A81B65"/>
    <w:rsid w:val="00A82596"/>
    <w:rsid w:val="00A83B7C"/>
    <w:rsid w:val="00A84148"/>
    <w:rsid w:val="00A85CE4"/>
    <w:rsid w:val="00A85E96"/>
    <w:rsid w:val="00A926E4"/>
    <w:rsid w:val="00A931A4"/>
    <w:rsid w:val="00A978EF"/>
    <w:rsid w:val="00AA1584"/>
    <w:rsid w:val="00AA1588"/>
    <w:rsid w:val="00AA1BD6"/>
    <w:rsid w:val="00AA3365"/>
    <w:rsid w:val="00AB082E"/>
    <w:rsid w:val="00AB2464"/>
    <w:rsid w:val="00AB2E01"/>
    <w:rsid w:val="00AB3600"/>
    <w:rsid w:val="00AB53F2"/>
    <w:rsid w:val="00AB5C30"/>
    <w:rsid w:val="00AB6DCB"/>
    <w:rsid w:val="00AC091D"/>
    <w:rsid w:val="00AC19D1"/>
    <w:rsid w:val="00AC780E"/>
    <w:rsid w:val="00AD005C"/>
    <w:rsid w:val="00AD0557"/>
    <w:rsid w:val="00AD33EB"/>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38BC"/>
    <w:rsid w:val="00B0545C"/>
    <w:rsid w:val="00B05F43"/>
    <w:rsid w:val="00B143FD"/>
    <w:rsid w:val="00B16822"/>
    <w:rsid w:val="00B170A6"/>
    <w:rsid w:val="00B179CB"/>
    <w:rsid w:val="00B2049C"/>
    <w:rsid w:val="00B22DC7"/>
    <w:rsid w:val="00B23712"/>
    <w:rsid w:val="00B2588A"/>
    <w:rsid w:val="00B27748"/>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35CF"/>
    <w:rsid w:val="00B63DE5"/>
    <w:rsid w:val="00B64AFE"/>
    <w:rsid w:val="00B672C7"/>
    <w:rsid w:val="00B701CE"/>
    <w:rsid w:val="00B70DEA"/>
    <w:rsid w:val="00B73A80"/>
    <w:rsid w:val="00B73FA3"/>
    <w:rsid w:val="00B757BF"/>
    <w:rsid w:val="00B8053A"/>
    <w:rsid w:val="00B80A8A"/>
    <w:rsid w:val="00B852F1"/>
    <w:rsid w:val="00B92A77"/>
    <w:rsid w:val="00B9364F"/>
    <w:rsid w:val="00B937D0"/>
    <w:rsid w:val="00B96D43"/>
    <w:rsid w:val="00B978DC"/>
    <w:rsid w:val="00BA529F"/>
    <w:rsid w:val="00BA7D6F"/>
    <w:rsid w:val="00BB207F"/>
    <w:rsid w:val="00BB2137"/>
    <w:rsid w:val="00BB3051"/>
    <w:rsid w:val="00BB3D33"/>
    <w:rsid w:val="00BB4B4D"/>
    <w:rsid w:val="00BB6E1A"/>
    <w:rsid w:val="00BC3701"/>
    <w:rsid w:val="00BC48EC"/>
    <w:rsid w:val="00BC66D7"/>
    <w:rsid w:val="00BD13FB"/>
    <w:rsid w:val="00BD176E"/>
    <w:rsid w:val="00BD4127"/>
    <w:rsid w:val="00BD645E"/>
    <w:rsid w:val="00BE1B34"/>
    <w:rsid w:val="00BE1E0C"/>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0558F"/>
    <w:rsid w:val="00C12F5D"/>
    <w:rsid w:val="00C12F8A"/>
    <w:rsid w:val="00C20484"/>
    <w:rsid w:val="00C210A1"/>
    <w:rsid w:val="00C225CA"/>
    <w:rsid w:val="00C26524"/>
    <w:rsid w:val="00C26BAC"/>
    <w:rsid w:val="00C30FA5"/>
    <w:rsid w:val="00C312B9"/>
    <w:rsid w:val="00C33722"/>
    <w:rsid w:val="00C36291"/>
    <w:rsid w:val="00C36BE6"/>
    <w:rsid w:val="00C37A7A"/>
    <w:rsid w:val="00C37AFA"/>
    <w:rsid w:val="00C41116"/>
    <w:rsid w:val="00C43959"/>
    <w:rsid w:val="00C46182"/>
    <w:rsid w:val="00C47646"/>
    <w:rsid w:val="00C50203"/>
    <w:rsid w:val="00C51E66"/>
    <w:rsid w:val="00C5674D"/>
    <w:rsid w:val="00C6092E"/>
    <w:rsid w:val="00C609F8"/>
    <w:rsid w:val="00C6257A"/>
    <w:rsid w:val="00C62ED3"/>
    <w:rsid w:val="00C6324C"/>
    <w:rsid w:val="00C67D4F"/>
    <w:rsid w:val="00C72BA6"/>
    <w:rsid w:val="00C7616A"/>
    <w:rsid w:val="00C8023B"/>
    <w:rsid w:val="00C8178A"/>
    <w:rsid w:val="00C82AD9"/>
    <w:rsid w:val="00C834BD"/>
    <w:rsid w:val="00C83A59"/>
    <w:rsid w:val="00C83A85"/>
    <w:rsid w:val="00C85F58"/>
    <w:rsid w:val="00C86E44"/>
    <w:rsid w:val="00C91A9F"/>
    <w:rsid w:val="00CA36E9"/>
    <w:rsid w:val="00CA379A"/>
    <w:rsid w:val="00CA3F12"/>
    <w:rsid w:val="00CA5190"/>
    <w:rsid w:val="00CB0031"/>
    <w:rsid w:val="00CB09D9"/>
    <w:rsid w:val="00CB10D4"/>
    <w:rsid w:val="00CB3595"/>
    <w:rsid w:val="00CB6134"/>
    <w:rsid w:val="00CC1043"/>
    <w:rsid w:val="00CC1493"/>
    <w:rsid w:val="00CC2C81"/>
    <w:rsid w:val="00CC3365"/>
    <w:rsid w:val="00CC35F4"/>
    <w:rsid w:val="00CC3B4E"/>
    <w:rsid w:val="00CC6ECD"/>
    <w:rsid w:val="00CC73AC"/>
    <w:rsid w:val="00CD41E5"/>
    <w:rsid w:val="00CD4CA4"/>
    <w:rsid w:val="00CD57A5"/>
    <w:rsid w:val="00CD5D8A"/>
    <w:rsid w:val="00CD68B3"/>
    <w:rsid w:val="00CD6F5E"/>
    <w:rsid w:val="00CE080C"/>
    <w:rsid w:val="00CE0B3C"/>
    <w:rsid w:val="00CE3610"/>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64E9"/>
    <w:rsid w:val="00D06DE7"/>
    <w:rsid w:val="00D06F3F"/>
    <w:rsid w:val="00D11268"/>
    <w:rsid w:val="00D16674"/>
    <w:rsid w:val="00D16837"/>
    <w:rsid w:val="00D172BC"/>
    <w:rsid w:val="00D2255A"/>
    <w:rsid w:val="00D2420F"/>
    <w:rsid w:val="00D24AB4"/>
    <w:rsid w:val="00D24C13"/>
    <w:rsid w:val="00D24DEE"/>
    <w:rsid w:val="00D327A7"/>
    <w:rsid w:val="00D32C65"/>
    <w:rsid w:val="00D33FD8"/>
    <w:rsid w:val="00D342D9"/>
    <w:rsid w:val="00D40FDB"/>
    <w:rsid w:val="00D4124D"/>
    <w:rsid w:val="00D42A3B"/>
    <w:rsid w:val="00D4566C"/>
    <w:rsid w:val="00D46310"/>
    <w:rsid w:val="00D46A06"/>
    <w:rsid w:val="00D47244"/>
    <w:rsid w:val="00D472F9"/>
    <w:rsid w:val="00D51A74"/>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325"/>
    <w:rsid w:val="00D93DA4"/>
    <w:rsid w:val="00D96CCC"/>
    <w:rsid w:val="00D9706B"/>
    <w:rsid w:val="00DA0AFE"/>
    <w:rsid w:val="00DA13B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B75"/>
    <w:rsid w:val="00DD2F51"/>
    <w:rsid w:val="00DD3629"/>
    <w:rsid w:val="00DD4045"/>
    <w:rsid w:val="00DD5E6E"/>
    <w:rsid w:val="00DE0448"/>
    <w:rsid w:val="00DE2D9C"/>
    <w:rsid w:val="00DE2F01"/>
    <w:rsid w:val="00DF084A"/>
    <w:rsid w:val="00DF5680"/>
    <w:rsid w:val="00DF6BBD"/>
    <w:rsid w:val="00E00922"/>
    <w:rsid w:val="00E036E3"/>
    <w:rsid w:val="00E0603D"/>
    <w:rsid w:val="00E0756F"/>
    <w:rsid w:val="00E1093F"/>
    <w:rsid w:val="00E10DF2"/>
    <w:rsid w:val="00E11701"/>
    <w:rsid w:val="00E144C2"/>
    <w:rsid w:val="00E16447"/>
    <w:rsid w:val="00E17FCE"/>
    <w:rsid w:val="00E227A6"/>
    <w:rsid w:val="00E232B2"/>
    <w:rsid w:val="00E25403"/>
    <w:rsid w:val="00E26844"/>
    <w:rsid w:val="00E31EE0"/>
    <w:rsid w:val="00E34B85"/>
    <w:rsid w:val="00E365BA"/>
    <w:rsid w:val="00E40316"/>
    <w:rsid w:val="00E43E40"/>
    <w:rsid w:val="00E46A76"/>
    <w:rsid w:val="00E46F7B"/>
    <w:rsid w:val="00E476D1"/>
    <w:rsid w:val="00E519E5"/>
    <w:rsid w:val="00E54328"/>
    <w:rsid w:val="00E57B39"/>
    <w:rsid w:val="00E60399"/>
    <w:rsid w:val="00E640CE"/>
    <w:rsid w:val="00E642FD"/>
    <w:rsid w:val="00E64F21"/>
    <w:rsid w:val="00E6543E"/>
    <w:rsid w:val="00E65ECE"/>
    <w:rsid w:val="00E67163"/>
    <w:rsid w:val="00E67679"/>
    <w:rsid w:val="00E67A93"/>
    <w:rsid w:val="00E70142"/>
    <w:rsid w:val="00E742B4"/>
    <w:rsid w:val="00E77A03"/>
    <w:rsid w:val="00E8018F"/>
    <w:rsid w:val="00E80BEC"/>
    <w:rsid w:val="00E812BF"/>
    <w:rsid w:val="00E824AE"/>
    <w:rsid w:val="00E82E65"/>
    <w:rsid w:val="00E83387"/>
    <w:rsid w:val="00E86267"/>
    <w:rsid w:val="00E86BBC"/>
    <w:rsid w:val="00E90CB7"/>
    <w:rsid w:val="00E912EC"/>
    <w:rsid w:val="00E9143C"/>
    <w:rsid w:val="00E9200D"/>
    <w:rsid w:val="00E96235"/>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3F2B"/>
    <w:rsid w:val="00EE41D1"/>
    <w:rsid w:val="00EE4223"/>
    <w:rsid w:val="00EE5FA8"/>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CD0"/>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5B82"/>
    <w:rsid w:val="00F361E3"/>
    <w:rsid w:val="00F41874"/>
    <w:rsid w:val="00F4369D"/>
    <w:rsid w:val="00F44B09"/>
    <w:rsid w:val="00F45279"/>
    <w:rsid w:val="00F473DB"/>
    <w:rsid w:val="00F5276F"/>
    <w:rsid w:val="00F5380B"/>
    <w:rsid w:val="00F56DE7"/>
    <w:rsid w:val="00F603FF"/>
    <w:rsid w:val="00F60FD1"/>
    <w:rsid w:val="00F62670"/>
    <w:rsid w:val="00F6602B"/>
    <w:rsid w:val="00F661E4"/>
    <w:rsid w:val="00F66D95"/>
    <w:rsid w:val="00F7347D"/>
    <w:rsid w:val="00F73976"/>
    <w:rsid w:val="00F73FEB"/>
    <w:rsid w:val="00F755E9"/>
    <w:rsid w:val="00F7575D"/>
    <w:rsid w:val="00F75871"/>
    <w:rsid w:val="00F76BAF"/>
    <w:rsid w:val="00F8070C"/>
    <w:rsid w:val="00F80D89"/>
    <w:rsid w:val="00F84903"/>
    <w:rsid w:val="00F850C3"/>
    <w:rsid w:val="00F8518B"/>
    <w:rsid w:val="00F85B08"/>
    <w:rsid w:val="00F86171"/>
    <w:rsid w:val="00F86A61"/>
    <w:rsid w:val="00F879B8"/>
    <w:rsid w:val="00FA293C"/>
    <w:rsid w:val="00FA40DD"/>
    <w:rsid w:val="00FA4C2A"/>
    <w:rsid w:val="00FA6B22"/>
    <w:rsid w:val="00FB4241"/>
    <w:rsid w:val="00FB603B"/>
    <w:rsid w:val="00FC067F"/>
    <w:rsid w:val="00FC55A4"/>
    <w:rsid w:val="00FC587C"/>
    <w:rsid w:val="00FC596E"/>
    <w:rsid w:val="00FD0687"/>
    <w:rsid w:val="00FD19DB"/>
    <w:rsid w:val="00FD2FCE"/>
    <w:rsid w:val="00FD4579"/>
    <w:rsid w:val="00FD5501"/>
    <w:rsid w:val="00FE16F2"/>
    <w:rsid w:val="00FE3477"/>
    <w:rsid w:val="00FF2322"/>
    <w:rsid w:val="00FF34CF"/>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character" w:styleId="Nevyeenzmnka">
    <w:name w:val="Unresolved Mention"/>
    <w:basedOn w:val="Standardnpsmoodstavce"/>
    <w:uiPriority w:val="99"/>
    <w:semiHidden/>
    <w:unhideWhenUsed/>
    <w:rsid w:val="000442F8"/>
    <w:rPr>
      <w:color w:val="605E5C"/>
      <w:shd w:val="clear" w:color="auto" w:fill="E1DFDD"/>
    </w:rPr>
  </w:style>
  <w:style w:type="paragraph" w:customStyle="1" w:styleId="KUMS-text">
    <w:name w:val="KUMS-text"/>
    <w:basedOn w:val="Zkladntext"/>
    <w:rsid w:val="006070B6"/>
    <w:pPr>
      <w:tabs>
        <w:tab w:val="clear" w:pos="540"/>
        <w:tab w:val="clear" w:pos="1260"/>
        <w:tab w:val="clear" w:pos="1980"/>
        <w:tab w:val="clear" w:pos="3960"/>
      </w:tabs>
      <w:spacing w:after="280" w:line="280" w:lineRule="exact"/>
    </w:pPr>
    <w:rPr>
      <w:rFonts w:ascii="Tahoma" w:eastAsiaTheme="minorEastAsia" w:hAnsi="Tahoma" w:cs="Tahoma"/>
      <w:sz w:val="20"/>
      <w:szCs w:val="20"/>
    </w:rPr>
  </w:style>
  <w:style w:type="paragraph" w:styleId="Revize">
    <w:name w:val="Revision"/>
    <w:hidden/>
    <w:uiPriority w:val="99"/>
    <w:semiHidden/>
    <w:rsid w:val="00E90CB7"/>
    <w:rPr>
      <w:sz w:val="24"/>
      <w:szCs w:val="24"/>
    </w:rPr>
  </w:style>
  <w:style w:type="paragraph" w:styleId="Odstavecseseznamem">
    <w:name w:val="List Paragraph"/>
    <w:basedOn w:val="Normln"/>
    <w:uiPriority w:val="34"/>
    <w:qFormat/>
    <w:rsid w:val="0075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350">
      <w:bodyDiv w:val="1"/>
      <w:marLeft w:val="0"/>
      <w:marRight w:val="0"/>
      <w:marTop w:val="0"/>
      <w:marBottom w:val="0"/>
      <w:divBdr>
        <w:top w:val="none" w:sz="0" w:space="0" w:color="auto"/>
        <w:left w:val="none" w:sz="0" w:space="0" w:color="auto"/>
        <w:bottom w:val="none" w:sz="0" w:space="0" w:color="auto"/>
        <w:right w:val="none" w:sz="0" w:space="0" w:color="auto"/>
      </w:divBdr>
    </w:div>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647977909">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ct.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act.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3D74-EB50-46AC-9AD3-CD60227E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4.xml><?xml version="1.0" encoding="utf-8"?>
<ds:datastoreItem xmlns:ds="http://schemas.openxmlformats.org/officeDocument/2006/customXml" ds:itemID="{AB27C62E-DDBC-44A6-889D-B08B0C08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7430</Words>
  <Characters>43839</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Třinecká Ivona</cp:lastModifiedBy>
  <cp:revision>2</cp:revision>
  <cp:lastPrinted>2024-01-29T13:10:00Z</cp:lastPrinted>
  <dcterms:created xsi:type="dcterms:W3CDTF">2024-01-29T13:11:00Z</dcterms:created>
  <dcterms:modified xsi:type="dcterms:W3CDTF">2024-01-29T13:11:00Z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