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BC2ED" w14:textId="77777777" w:rsidR="007F3AD7" w:rsidRDefault="00400D74" w:rsidP="004203B3">
      <w:pPr>
        <w:jc w:val="lef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Dodatek č. 1 ke Konsorciální </w:t>
      </w:r>
      <w:r w:rsidR="0021624E">
        <w:rPr>
          <w:rFonts w:ascii="Times New Roman" w:hAnsi="Times New Roman" w:cs="Times New Roman"/>
          <w:b/>
          <w:sz w:val="32"/>
          <w:szCs w:val="24"/>
        </w:rPr>
        <w:t xml:space="preserve">smlouvě </w:t>
      </w:r>
      <w:bookmarkStart w:id="0" w:name="_GoBack"/>
      <w:bookmarkEnd w:id="0"/>
    </w:p>
    <w:p w14:paraId="5048D6B9" w14:textId="55B3444E" w:rsidR="00142B7F" w:rsidRPr="005A1FFF" w:rsidRDefault="0021624E" w:rsidP="004203B3">
      <w:pPr>
        <w:jc w:val="lef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o e-infrastruktuře Č</w:t>
      </w:r>
      <w:r w:rsidR="007F3AD7">
        <w:rPr>
          <w:rFonts w:ascii="Times New Roman" w:hAnsi="Times New Roman" w:cs="Times New Roman"/>
          <w:b/>
          <w:sz w:val="32"/>
          <w:szCs w:val="24"/>
        </w:rPr>
        <w:t>eské repub</w:t>
      </w:r>
      <w:r>
        <w:rPr>
          <w:rFonts w:ascii="Times New Roman" w:hAnsi="Times New Roman" w:cs="Times New Roman"/>
          <w:b/>
          <w:sz w:val="32"/>
          <w:szCs w:val="24"/>
        </w:rPr>
        <w:t>l</w:t>
      </w:r>
      <w:r w:rsidR="007F3AD7">
        <w:rPr>
          <w:rFonts w:ascii="Times New Roman" w:hAnsi="Times New Roman" w:cs="Times New Roman"/>
          <w:b/>
          <w:sz w:val="32"/>
          <w:szCs w:val="24"/>
        </w:rPr>
        <w:t>i</w:t>
      </w:r>
      <w:r>
        <w:rPr>
          <w:rFonts w:ascii="Times New Roman" w:hAnsi="Times New Roman" w:cs="Times New Roman"/>
          <w:b/>
          <w:sz w:val="32"/>
          <w:szCs w:val="24"/>
        </w:rPr>
        <w:t>ky</w:t>
      </w:r>
      <w:r w:rsidR="007F3AD7">
        <w:rPr>
          <w:rFonts w:ascii="Times New Roman" w:hAnsi="Times New Roman" w:cs="Times New Roman"/>
          <w:b/>
          <w:sz w:val="32"/>
          <w:szCs w:val="24"/>
        </w:rPr>
        <w:t xml:space="preserve"> e-INFRA CZ</w:t>
      </w:r>
    </w:p>
    <w:p w14:paraId="1562638E" w14:textId="745E243D" w:rsidR="00D75039" w:rsidRPr="005A1FFF" w:rsidRDefault="00D75039" w:rsidP="004203B3">
      <w:pPr>
        <w:jc w:val="left"/>
        <w:rPr>
          <w:rFonts w:ascii="Times New Roman" w:hAnsi="Times New Roman" w:cs="Times New Roman"/>
          <w:sz w:val="24"/>
          <w:szCs w:val="24"/>
        </w:rPr>
      </w:pPr>
      <w:r w:rsidRPr="005A1FFF">
        <w:rPr>
          <w:rFonts w:ascii="Times New Roman" w:hAnsi="Times New Roman" w:cs="Times New Roman"/>
          <w:sz w:val="24"/>
          <w:szCs w:val="24"/>
        </w:rPr>
        <w:t>(dále jen „</w:t>
      </w:r>
      <w:r w:rsidR="007F3AD7">
        <w:rPr>
          <w:rFonts w:ascii="Times New Roman" w:hAnsi="Times New Roman" w:cs="Times New Roman"/>
          <w:sz w:val="24"/>
          <w:szCs w:val="24"/>
        </w:rPr>
        <w:t>Dodatek</w:t>
      </w:r>
      <w:r w:rsidRPr="005A1FFF">
        <w:rPr>
          <w:rFonts w:ascii="Times New Roman" w:hAnsi="Times New Roman" w:cs="Times New Roman"/>
          <w:sz w:val="24"/>
          <w:szCs w:val="24"/>
        </w:rPr>
        <w:t xml:space="preserve">“), </w:t>
      </w:r>
      <w:r w:rsidR="007F3AD7">
        <w:rPr>
          <w:rFonts w:ascii="Times New Roman" w:hAnsi="Times New Roman" w:cs="Times New Roman"/>
          <w:sz w:val="24"/>
          <w:szCs w:val="24"/>
        </w:rPr>
        <w:t>který</w:t>
      </w:r>
      <w:r w:rsidRPr="005A1FFF">
        <w:rPr>
          <w:rFonts w:ascii="Times New Roman" w:hAnsi="Times New Roman" w:cs="Times New Roman"/>
          <w:sz w:val="24"/>
          <w:szCs w:val="24"/>
        </w:rPr>
        <w:t xml:space="preserve"> níže uvedeného dne, měsíce a roku uzavřely</w:t>
      </w:r>
    </w:p>
    <w:p w14:paraId="335902AC" w14:textId="77777777" w:rsidR="006B78EB" w:rsidRDefault="006B78EB">
      <w:pPr>
        <w:rPr>
          <w:rFonts w:ascii="Times New Roman" w:hAnsi="Times New Roman" w:cs="Times New Roman"/>
          <w:b/>
          <w:sz w:val="24"/>
          <w:szCs w:val="24"/>
        </w:rPr>
      </w:pPr>
    </w:p>
    <w:p w14:paraId="4FC0364A" w14:textId="1D5AC278" w:rsidR="003A5175" w:rsidRDefault="00D75039" w:rsidP="00330E0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1FFF">
        <w:rPr>
          <w:rFonts w:ascii="Times New Roman" w:hAnsi="Times New Roman" w:cs="Times New Roman"/>
          <w:b/>
          <w:sz w:val="24"/>
          <w:szCs w:val="24"/>
        </w:rPr>
        <w:t>CESNET</w:t>
      </w:r>
      <w:r w:rsidR="001D0E43" w:rsidRPr="005A1FFF">
        <w:rPr>
          <w:rFonts w:ascii="Times New Roman" w:hAnsi="Times New Roman" w:cs="Times New Roman"/>
          <w:b/>
          <w:sz w:val="24"/>
          <w:szCs w:val="24"/>
        </w:rPr>
        <w:t>, zájmové sdružení právnických osob</w:t>
      </w:r>
      <w:r w:rsidR="001F490F" w:rsidRPr="005A1FFF">
        <w:rPr>
          <w:rFonts w:ascii="Times New Roman" w:hAnsi="Times New Roman" w:cs="Times New Roman"/>
          <w:sz w:val="24"/>
          <w:szCs w:val="24"/>
        </w:rPr>
        <w:t>, IČO:</w:t>
      </w:r>
      <w:r w:rsidR="003E53D4" w:rsidRPr="005A1FFF">
        <w:rPr>
          <w:rFonts w:ascii="Times New Roman" w:hAnsi="Times New Roman" w:cs="Times New Roman"/>
          <w:sz w:val="24"/>
          <w:szCs w:val="24"/>
        </w:rPr>
        <w:t xml:space="preserve"> </w:t>
      </w:r>
      <w:r w:rsidR="00BD6EF8" w:rsidRPr="005A1FFF">
        <w:rPr>
          <w:rFonts w:ascii="Times New Roman" w:hAnsi="Times New Roman" w:cs="Times New Roman"/>
          <w:sz w:val="24"/>
          <w:szCs w:val="24"/>
        </w:rPr>
        <w:t>6</w:t>
      </w:r>
      <w:r w:rsidR="003A5175" w:rsidRPr="005A1FFF">
        <w:rPr>
          <w:rFonts w:ascii="Times New Roman" w:hAnsi="Times New Roman" w:cs="Times New Roman"/>
          <w:sz w:val="24"/>
          <w:szCs w:val="24"/>
        </w:rPr>
        <w:t xml:space="preserve">3839172, se sídlem </w:t>
      </w:r>
      <w:r w:rsidR="00585E4B">
        <w:rPr>
          <w:rFonts w:ascii="Times New Roman" w:hAnsi="Times New Roman" w:cs="Times New Roman"/>
          <w:sz w:val="24"/>
          <w:szCs w:val="24"/>
        </w:rPr>
        <w:t>Generála Píky</w:t>
      </w:r>
      <w:r w:rsidR="003E53D4" w:rsidRPr="005A1FFF">
        <w:rPr>
          <w:rFonts w:ascii="Times New Roman" w:hAnsi="Times New Roman" w:cs="Times New Roman"/>
          <w:sz w:val="24"/>
          <w:szCs w:val="24"/>
        </w:rPr>
        <w:t xml:space="preserve"> </w:t>
      </w:r>
      <w:r w:rsidR="00585E4B">
        <w:rPr>
          <w:rFonts w:ascii="Times New Roman" w:hAnsi="Times New Roman" w:cs="Times New Roman"/>
          <w:sz w:val="24"/>
          <w:szCs w:val="24"/>
        </w:rPr>
        <w:t>430/26</w:t>
      </w:r>
      <w:r w:rsidR="003E53D4" w:rsidRPr="005A1FFF">
        <w:rPr>
          <w:rFonts w:ascii="Times New Roman" w:hAnsi="Times New Roman" w:cs="Times New Roman"/>
          <w:sz w:val="24"/>
          <w:szCs w:val="24"/>
        </w:rPr>
        <w:t xml:space="preserve">, </w:t>
      </w:r>
      <w:r w:rsidR="003A5175" w:rsidRPr="005A1FFF">
        <w:rPr>
          <w:rFonts w:ascii="Times New Roman" w:hAnsi="Times New Roman" w:cs="Times New Roman"/>
          <w:sz w:val="24"/>
          <w:szCs w:val="24"/>
        </w:rPr>
        <w:t>160 00 </w:t>
      </w:r>
      <w:r w:rsidR="003E53D4" w:rsidRPr="005A1FFF">
        <w:rPr>
          <w:rFonts w:ascii="Times New Roman" w:hAnsi="Times New Roman" w:cs="Times New Roman"/>
          <w:sz w:val="24"/>
          <w:szCs w:val="24"/>
        </w:rPr>
        <w:t>Praha 6</w:t>
      </w:r>
      <w:r w:rsidR="003A5175" w:rsidRPr="005A1FFF">
        <w:rPr>
          <w:rFonts w:ascii="Times New Roman" w:hAnsi="Times New Roman" w:cs="Times New Roman"/>
          <w:sz w:val="24"/>
          <w:szCs w:val="24"/>
        </w:rPr>
        <w:t xml:space="preserve">, </w:t>
      </w:r>
      <w:r w:rsidR="00872A3E" w:rsidRPr="005A1FFF">
        <w:rPr>
          <w:rFonts w:ascii="Times New Roman" w:hAnsi="Times New Roman" w:cs="Times New Roman"/>
          <w:sz w:val="24"/>
          <w:szCs w:val="24"/>
        </w:rPr>
        <w:t xml:space="preserve">které zastupuje Ing. </w:t>
      </w:r>
      <w:r w:rsidR="00B22233">
        <w:rPr>
          <w:rFonts w:ascii="Times New Roman" w:hAnsi="Times New Roman" w:cs="Times New Roman"/>
          <w:sz w:val="24"/>
          <w:szCs w:val="24"/>
        </w:rPr>
        <w:t>Jakub Papírník,</w:t>
      </w:r>
      <w:r w:rsidR="007C0FC1" w:rsidRPr="005A1FFF">
        <w:rPr>
          <w:rFonts w:ascii="Times New Roman" w:hAnsi="Times New Roman" w:cs="Times New Roman"/>
          <w:sz w:val="24"/>
          <w:szCs w:val="24"/>
        </w:rPr>
        <w:t xml:space="preserve"> ředitel</w:t>
      </w:r>
    </w:p>
    <w:p w14:paraId="1BEF92EC" w14:textId="3DE33A9A" w:rsidR="007D70E6" w:rsidRPr="005A1FFF" w:rsidRDefault="003921A1" w:rsidP="00330E0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528BF">
        <w:rPr>
          <w:rFonts w:ascii="Times New Roman" w:hAnsi="Times New Roman" w:cs="Times New Roman"/>
          <w:sz w:val="24"/>
          <w:szCs w:val="24"/>
        </w:rPr>
        <w:t>dále jen „CESNET“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36FFF">
        <w:rPr>
          <w:rFonts w:ascii="Times New Roman" w:hAnsi="Times New Roman" w:cs="Times New Roman"/>
          <w:sz w:val="24"/>
          <w:szCs w:val="24"/>
        </w:rPr>
        <w:t>na straně jedné</w:t>
      </w:r>
    </w:p>
    <w:p w14:paraId="50E419A3" w14:textId="77777777" w:rsidR="00D75039" w:rsidRPr="005A1FFF" w:rsidRDefault="007D70E6" w:rsidP="00330E0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1FFF">
        <w:rPr>
          <w:rFonts w:ascii="Times New Roman" w:hAnsi="Times New Roman" w:cs="Times New Roman"/>
          <w:sz w:val="24"/>
          <w:szCs w:val="24"/>
        </w:rPr>
        <w:t>a</w:t>
      </w:r>
    </w:p>
    <w:p w14:paraId="59B85B01" w14:textId="514C0AF3" w:rsidR="00EF3F3A" w:rsidRPr="005A1FFF" w:rsidRDefault="00D75039" w:rsidP="00330E0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1FFF">
        <w:rPr>
          <w:rFonts w:ascii="Times New Roman" w:hAnsi="Times New Roman" w:cs="Times New Roman"/>
          <w:b/>
          <w:sz w:val="24"/>
          <w:szCs w:val="24"/>
        </w:rPr>
        <w:t>Masarykova uni</w:t>
      </w:r>
      <w:r w:rsidR="001D0E43" w:rsidRPr="005A1FFF">
        <w:rPr>
          <w:rFonts w:ascii="Times New Roman" w:hAnsi="Times New Roman" w:cs="Times New Roman"/>
          <w:b/>
          <w:sz w:val="24"/>
          <w:szCs w:val="24"/>
        </w:rPr>
        <w:t>v</w:t>
      </w:r>
      <w:r w:rsidRPr="005A1FFF">
        <w:rPr>
          <w:rFonts w:ascii="Times New Roman" w:hAnsi="Times New Roman" w:cs="Times New Roman"/>
          <w:b/>
          <w:sz w:val="24"/>
          <w:szCs w:val="24"/>
        </w:rPr>
        <w:t>erzita</w:t>
      </w:r>
      <w:r w:rsidR="00C47F7C" w:rsidRPr="005A1FFF">
        <w:rPr>
          <w:rFonts w:ascii="Times New Roman" w:hAnsi="Times New Roman" w:cs="Times New Roman"/>
          <w:sz w:val="24"/>
          <w:szCs w:val="24"/>
        </w:rPr>
        <w:t xml:space="preserve">, </w:t>
      </w:r>
      <w:r w:rsidR="003E53D4" w:rsidRPr="005A1FFF">
        <w:rPr>
          <w:rFonts w:ascii="Times New Roman" w:hAnsi="Times New Roman" w:cs="Times New Roman"/>
          <w:sz w:val="24"/>
          <w:szCs w:val="24"/>
        </w:rPr>
        <w:t>IČO: 00216224,</w:t>
      </w:r>
      <w:r w:rsidR="00872A3E" w:rsidRPr="005A1FFF">
        <w:rPr>
          <w:rFonts w:ascii="Times New Roman" w:hAnsi="Times New Roman" w:cs="Times New Roman"/>
          <w:sz w:val="24"/>
          <w:szCs w:val="24"/>
        </w:rPr>
        <w:t xml:space="preserve"> se sídlem Žerotínovo náměstí 617/9, 602 00 Brno</w:t>
      </w:r>
      <w:r w:rsidR="007C0FC1" w:rsidRPr="005A1FFF">
        <w:rPr>
          <w:rFonts w:ascii="Times New Roman" w:hAnsi="Times New Roman" w:cs="Times New Roman"/>
          <w:sz w:val="24"/>
          <w:szCs w:val="24"/>
        </w:rPr>
        <w:t>, kterou zastupuje</w:t>
      </w:r>
      <w:r w:rsidR="00EF3F3A" w:rsidRPr="005A1FFF">
        <w:rPr>
          <w:rFonts w:ascii="Times New Roman" w:hAnsi="Times New Roman" w:cs="Times New Roman"/>
          <w:sz w:val="24"/>
          <w:szCs w:val="24"/>
        </w:rPr>
        <w:t xml:space="preserve"> </w:t>
      </w:r>
      <w:r w:rsidR="00FE4C46">
        <w:rPr>
          <w:rFonts w:ascii="Times New Roman" w:hAnsi="Times New Roman" w:cs="Times New Roman"/>
          <w:sz w:val="24"/>
          <w:szCs w:val="24"/>
        </w:rPr>
        <w:t>prof. RNDr. Luděk Matyska, CSc., na základě pověření rektora</w:t>
      </w:r>
    </w:p>
    <w:p w14:paraId="10881892" w14:textId="69727D08" w:rsidR="007D70E6" w:rsidRPr="005A1FFF" w:rsidRDefault="003921A1" w:rsidP="00330E0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528BF">
        <w:rPr>
          <w:rFonts w:ascii="Times New Roman" w:hAnsi="Times New Roman" w:cs="Times New Roman"/>
          <w:sz w:val="24"/>
          <w:szCs w:val="24"/>
        </w:rPr>
        <w:t>dále jen „MU“</w:t>
      </w:r>
      <w:r w:rsidR="00970459">
        <w:rPr>
          <w:rFonts w:ascii="Times New Roman" w:hAnsi="Times New Roman" w:cs="Times New Roman"/>
          <w:sz w:val="24"/>
          <w:szCs w:val="24"/>
        </w:rPr>
        <w:t xml:space="preserve">) </w:t>
      </w:r>
      <w:r w:rsidR="00F36FFF">
        <w:rPr>
          <w:rFonts w:ascii="Times New Roman" w:hAnsi="Times New Roman" w:cs="Times New Roman"/>
          <w:sz w:val="24"/>
          <w:szCs w:val="24"/>
        </w:rPr>
        <w:t>na straně druhé</w:t>
      </w:r>
    </w:p>
    <w:p w14:paraId="50235F65" w14:textId="77777777" w:rsidR="001D0E43" w:rsidRPr="005A1FFF" w:rsidRDefault="007D70E6" w:rsidP="00330E0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1FFF">
        <w:rPr>
          <w:rFonts w:ascii="Times New Roman" w:hAnsi="Times New Roman" w:cs="Times New Roman"/>
          <w:sz w:val="24"/>
          <w:szCs w:val="24"/>
        </w:rPr>
        <w:t>a</w:t>
      </w:r>
    </w:p>
    <w:p w14:paraId="780F9508" w14:textId="6D4CE06B" w:rsidR="00EF3F3A" w:rsidRDefault="001D0E43" w:rsidP="00330E0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1FFF">
        <w:rPr>
          <w:rFonts w:ascii="Times New Roman" w:hAnsi="Times New Roman" w:cs="Times New Roman"/>
          <w:b/>
          <w:sz w:val="24"/>
          <w:szCs w:val="24"/>
        </w:rPr>
        <w:t>Vysoká škola báňská – Technická univerzita Ostrava</w:t>
      </w:r>
      <w:r w:rsidR="003E53D4" w:rsidRPr="005A1FFF">
        <w:rPr>
          <w:rFonts w:ascii="Times New Roman" w:hAnsi="Times New Roman" w:cs="Times New Roman"/>
          <w:sz w:val="24"/>
          <w:szCs w:val="24"/>
        </w:rPr>
        <w:t xml:space="preserve">, </w:t>
      </w:r>
      <w:r w:rsidR="00EF3F3A" w:rsidRPr="005A1FFF">
        <w:rPr>
          <w:rFonts w:ascii="Times New Roman" w:hAnsi="Times New Roman" w:cs="Times New Roman"/>
          <w:sz w:val="24"/>
          <w:szCs w:val="24"/>
        </w:rPr>
        <w:t>IČ</w:t>
      </w:r>
      <w:r w:rsidR="003E53D4" w:rsidRPr="005A1FFF">
        <w:rPr>
          <w:rFonts w:ascii="Times New Roman" w:hAnsi="Times New Roman" w:cs="Times New Roman"/>
          <w:sz w:val="24"/>
          <w:szCs w:val="24"/>
        </w:rPr>
        <w:t xml:space="preserve">O: 61989100, </w:t>
      </w:r>
      <w:r w:rsidR="00EF3F3A" w:rsidRPr="005A1FFF">
        <w:rPr>
          <w:rFonts w:ascii="Times New Roman" w:hAnsi="Times New Roman" w:cs="Times New Roman"/>
          <w:sz w:val="24"/>
          <w:szCs w:val="24"/>
        </w:rPr>
        <w:t xml:space="preserve">se sídlem 17. listopadu 2172/15, 708 00 Ostrava </w:t>
      </w:r>
      <w:r w:rsidR="00692DDD" w:rsidRPr="005A1FFF">
        <w:rPr>
          <w:rFonts w:ascii="Times New Roman" w:hAnsi="Times New Roman" w:cs="Times New Roman"/>
          <w:sz w:val="24"/>
          <w:szCs w:val="24"/>
        </w:rPr>
        <w:t>–</w:t>
      </w:r>
      <w:r w:rsidR="00EF3F3A" w:rsidRPr="005A1FFF">
        <w:rPr>
          <w:rFonts w:ascii="Times New Roman" w:hAnsi="Times New Roman" w:cs="Times New Roman"/>
          <w:sz w:val="24"/>
          <w:szCs w:val="24"/>
        </w:rPr>
        <w:t xml:space="preserve"> Poruba</w:t>
      </w:r>
      <w:r w:rsidR="00692DDD" w:rsidRPr="005A1FFF">
        <w:rPr>
          <w:rFonts w:ascii="Times New Roman" w:hAnsi="Times New Roman" w:cs="Times New Roman"/>
          <w:sz w:val="24"/>
          <w:szCs w:val="24"/>
        </w:rPr>
        <w:t xml:space="preserve">, kterou zastupuje </w:t>
      </w:r>
      <w:r w:rsidR="008C55DF">
        <w:rPr>
          <w:rFonts w:ascii="Times New Roman" w:hAnsi="Times New Roman" w:cs="Times New Roman"/>
          <w:sz w:val="24"/>
          <w:szCs w:val="24"/>
        </w:rPr>
        <w:t>prof. RNDr. Václav Snášel, CSc., rektor</w:t>
      </w:r>
    </w:p>
    <w:p w14:paraId="08D550F7" w14:textId="77B24F25" w:rsidR="00F36FFF" w:rsidRDefault="00970459" w:rsidP="00F36FF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528BF">
        <w:rPr>
          <w:rFonts w:ascii="Times New Roman" w:hAnsi="Times New Roman" w:cs="Times New Roman"/>
          <w:sz w:val="24"/>
          <w:szCs w:val="24"/>
        </w:rPr>
        <w:t>dále jen „VŠB-TUO“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979E1" w:rsidRPr="005A1FFF">
        <w:rPr>
          <w:rFonts w:ascii="Times New Roman" w:hAnsi="Times New Roman" w:cs="Times New Roman"/>
          <w:sz w:val="24"/>
          <w:szCs w:val="24"/>
        </w:rPr>
        <w:t xml:space="preserve">na straně třetí </w:t>
      </w:r>
    </w:p>
    <w:p w14:paraId="7A8FCD59" w14:textId="6D24B612" w:rsidR="004203B3" w:rsidRPr="005A1FFF" w:rsidRDefault="00F36FFF" w:rsidP="00330E0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A131E" w:rsidRPr="005A1FFF">
        <w:rPr>
          <w:rFonts w:ascii="Times New Roman" w:hAnsi="Times New Roman" w:cs="Times New Roman"/>
          <w:sz w:val="24"/>
          <w:szCs w:val="24"/>
        </w:rPr>
        <w:t xml:space="preserve">dále jednotlivě též </w:t>
      </w:r>
      <w:r w:rsidR="00166DB4">
        <w:rPr>
          <w:rFonts w:ascii="Times New Roman" w:hAnsi="Times New Roman" w:cs="Times New Roman"/>
          <w:sz w:val="24"/>
          <w:szCs w:val="24"/>
        </w:rPr>
        <w:t xml:space="preserve">jako </w:t>
      </w:r>
      <w:r w:rsidR="00CA131E" w:rsidRPr="005A1FFF">
        <w:rPr>
          <w:rFonts w:ascii="Times New Roman" w:hAnsi="Times New Roman" w:cs="Times New Roman"/>
          <w:sz w:val="24"/>
          <w:szCs w:val="24"/>
        </w:rPr>
        <w:t xml:space="preserve">„Smluvní strana“ či </w:t>
      </w:r>
      <w:r w:rsidR="004D3DFD" w:rsidRPr="005A1FFF">
        <w:rPr>
          <w:rFonts w:ascii="Times New Roman" w:hAnsi="Times New Roman" w:cs="Times New Roman"/>
          <w:sz w:val="24"/>
          <w:szCs w:val="24"/>
        </w:rPr>
        <w:t>společně „Smluvní strany“)</w:t>
      </w:r>
      <w:r w:rsidR="00166DB4">
        <w:rPr>
          <w:rFonts w:ascii="Times New Roman" w:hAnsi="Times New Roman" w:cs="Times New Roman"/>
          <w:sz w:val="24"/>
          <w:szCs w:val="24"/>
        </w:rPr>
        <w:t>;</w:t>
      </w:r>
    </w:p>
    <w:p w14:paraId="79C5C351" w14:textId="5361A133" w:rsidR="00C90401" w:rsidRPr="0045264E" w:rsidRDefault="00E2248D" w:rsidP="003573EC">
      <w:pPr>
        <w:spacing w:before="240" w:after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 </w:t>
      </w:r>
      <w:r w:rsidR="00C90401" w:rsidRPr="0045264E">
        <w:rPr>
          <w:rFonts w:ascii="Times New Roman" w:hAnsi="Times New Roman" w:cs="Times New Roman"/>
          <w:sz w:val="24"/>
          <w:szCs w:val="24"/>
        </w:rPr>
        <w:t>s ohledem na to, že:</w:t>
      </w:r>
    </w:p>
    <w:p w14:paraId="08D818F2" w14:textId="63C057D9" w:rsidR="00F66C78" w:rsidRDefault="00C90401" w:rsidP="00330E0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1FFF">
        <w:rPr>
          <w:rFonts w:ascii="Times New Roman" w:hAnsi="Times New Roman" w:cs="Times New Roman"/>
          <w:b/>
          <w:sz w:val="24"/>
          <w:szCs w:val="24"/>
        </w:rPr>
        <w:t>(A)</w:t>
      </w:r>
      <w:r w:rsidR="00C20E4A" w:rsidRPr="005A1FFF">
        <w:rPr>
          <w:rFonts w:ascii="Times New Roman" w:hAnsi="Times New Roman" w:cs="Times New Roman"/>
          <w:sz w:val="24"/>
          <w:szCs w:val="24"/>
        </w:rPr>
        <w:t xml:space="preserve"> </w:t>
      </w:r>
      <w:r w:rsidR="005447C6">
        <w:rPr>
          <w:rFonts w:ascii="Times New Roman" w:hAnsi="Times New Roman" w:cs="Times New Roman"/>
          <w:sz w:val="24"/>
          <w:szCs w:val="24"/>
        </w:rPr>
        <w:t>Smluvní strany dne</w:t>
      </w:r>
      <w:r w:rsidR="00B77A77" w:rsidRPr="005A1FFF">
        <w:rPr>
          <w:rFonts w:ascii="Times New Roman" w:hAnsi="Times New Roman" w:cs="Times New Roman"/>
          <w:sz w:val="24"/>
          <w:szCs w:val="24"/>
        </w:rPr>
        <w:t xml:space="preserve"> </w:t>
      </w:r>
      <w:r w:rsidR="005447C6" w:rsidRPr="005A1FFF">
        <w:rPr>
          <w:rFonts w:ascii="Times New Roman" w:hAnsi="Times New Roman" w:cs="Times New Roman"/>
          <w:sz w:val="24"/>
          <w:szCs w:val="24"/>
        </w:rPr>
        <w:t xml:space="preserve">19. 6. 2019 </w:t>
      </w:r>
      <w:r w:rsidR="005447C6">
        <w:rPr>
          <w:rFonts w:ascii="Times New Roman" w:hAnsi="Times New Roman" w:cs="Times New Roman"/>
          <w:sz w:val="24"/>
          <w:szCs w:val="24"/>
        </w:rPr>
        <w:t>uzavřely Konsorciální smlouvu</w:t>
      </w:r>
      <w:r w:rsidR="00B77A77" w:rsidRPr="005A1FFF">
        <w:rPr>
          <w:rFonts w:ascii="Times New Roman" w:hAnsi="Times New Roman" w:cs="Times New Roman"/>
          <w:sz w:val="24"/>
          <w:szCs w:val="24"/>
        </w:rPr>
        <w:t xml:space="preserve"> o e-infrastruktuře České republiky e-INFRA CZ </w:t>
      </w:r>
      <w:r w:rsidR="005447C6">
        <w:rPr>
          <w:rFonts w:ascii="Times New Roman" w:hAnsi="Times New Roman" w:cs="Times New Roman"/>
          <w:sz w:val="24"/>
          <w:szCs w:val="24"/>
        </w:rPr>
        <w:t xml:space="preserve">(dále jen „Smlouva“), na základě které </w:t>
      </w:r>
      <w:r w:rsidR="00EB501F" w:rsidRPr="005A1FFF">
        <w:rPr>
          <w:rFonts w:ascii="Times New Roman" w:hAnsi="Times New Roman" w:cs="Times New Roman"/>
          <w:sz w:val="24"/>
          <w:szCs w:val="24"/>
        </w:rPr>
        <w:t>společně provozují</w:t>
      </w:r>
      <w:r w:rsidR="00631E39" w:rsidRPr="005A1FFF">
        <w:rPr>
          <w:rFonts w:ascii="Times New Roman" w:hAnsi="Times New Roman" w:cs="Times New Roman"/>
          <w:sz w:val="24"/>
          <w:szCs w:val="24"/>
        </w:rPr>
        <w:t xml:space="preserve"> </w:t>
      </w:r>
      <w:r w:rsidR="00EB501F" w:rsidRPr="005A1FFF">
        <w:rPr>
          <w:rFonts w:ascii="Times New Roman" w:hAnsi="Times New Roman" w:cs="Times New Roman"/>
          <w:sz w:val="24"/>
          <w:szCs w:val="24"/>
        </w:rPr>
        <w:t>e-infrastrukturu</w:t>
      </w:r>
      <w:r w:rsidR="005447C6">
        <w:rPr>
          <w:rFonts w:ascii="Times New Roman" w:hAnsi="Times New Roman" w:cs="Times New Roman"/>
          <w:sz w:val="24"/>
          <w:szCs w:val="24"/>
        </w:rPr>
        <w:t xml:space="preserve"> s </w:t>
      </w:r>
      <w:r w:rsidR="00356721" w:rsidRPr="005A1FFF">
        <w:rPr>
          <w:rFonts w:ascii="Times New Roman" w:hAnsi="Times New Roman" w:cs="Times New Roman"/>
          <w:sz w:val="24"/>
          <w:szCs w:val="24"/>
        </w:rPr>
        <w:t>názvem e-INFRA CZ</w:t>
      </w:r>
      <w:r w:rsidR="00891887">
        <w:rPr>
          <w:rFonts w:ascii="Times New Roman" w:hAnsi="Times New Roman" w:cs="Times New Roman"/>
          <w:sz w:val="24"/>
          <w:szCs w:val="24"/>
        </w:rPr>
        <w:t xml:space="preserve"> (provoz e-infrastruktury e-INFRA CZ dále jen jako „Spolupráce“</w:t>
      </w:r>
      <w:r w:rsidR="004C5A8A">
        <w:rPr>
          <w:rFonts w:ascii="Times New Roman" w:hAnsi="Times New Roman" w:cs="Times New Roman"/>
          <w:sz w:val="24"/>
          <w:szCs w:val="24"/>
        </w:rPr>
        <w:t>);</w:t>
      </w:r>
    </w:p>
    <w:p w14:paraId="3B10DC41" w14:textId="22C76541" w:rsidR="00B010D9" w:rsidRDefault="002B3EE5" w:rsidP="00330E0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1FFF">
        <w:rPr>
          <w:rFonts w:ascii="Times New Roman" w:hAnsi="Times New Roman" w:cs="Times New Roman"/>
          <w:b/>
          <w:sz w:val="24"/>
          <w:szCs w:val="24"/>
        </w:rPr>
        <w:t>(</w:t>
      </w:r>
      <w:r w:rsidR="0044491A" w:rsidRPr="005A1FFF">
        <w:rPr>
          <w:rFonts w:ascii="Times New Roman" w:hAnsi="Times New Roman" w:cs="Times New Roman"/>
          <w:b/>
          <w:sz w:val="24"/>
          <w:szCs w:val="24"/>
        </w:rPr>
        <w:t>B</w:t>
      </w:r>
      <w:r w:rsidRPr="005A1FFF">
        <w:rPr>
          <w:rFonts w:ascii="Times New Roman" w:hAnsi="Times New Roman" w:cs="Times New Roman"/>
          <w:b/>
          <w:sz w:val="24"/>
          <w:szCs w:val="24"/>
        </w:rPr>
        <w:t>)</w:t>
      </w:r>
      <w:r w:rsidR="00051F36" w:rsidRPr="005A1FFF">
        <w:rPr>
          <w:rFonts w:ascii="Times New Roman" w:hAnsi="Times New Roman" w:cs="Times New Roman"/>
          <w:sz w:val="24"/>
          <w:szCs w:val="24"/>
        </w:rPr>
        <w:t xml:space="preserve"> </w:t>
      </w:r>
      <w:r w:rsidR="008229A0">
        <w:rPr>
          <w:rFonts w:ascii="Times New Roman" w:hAnsi="Times New Roman" w:cs="Times New Roman"/>
          <w:sz w:val="24"/>
          <w:szCs w:val="24"/>
        </w:rPr>
        <w:t xml:space="preserve">v rámci Spolupráce vykonávají Smluvní strany řadu činností, </w:t>
      </w:r>
      <w:r w:rsidR="004C5A8A">
        <w:rPr>
          <w:rFonts w:ascii="Times New Roman" w:hAnsi="Times New Roman" w:cs="Times New Roman"/>
          <w:sz w:val="24"/>
          <w:szCs w:val="24"/>
        </w:rPr>
        <w:t>které vykonávají jak společně, tak samostatně, příp. pro sebe navzájem</w:t>
      </w:r>
      <w:r w:rsidR="00764A97">
        <w:rPr>
          <w:rFonts w:ascii="Times New Roman" w:hAnsi="Times New Roman" w:cs="Times New Roman"/>
          <w:sz w:val="24"/>
          <w:szCs w:val="24"/>
        </w:rPr>
        <w:t xml:space="preserve">, kdy Smluvní strany mají zájem </w:t>
      </w:r>
      <w:r w:rsidR="00A930AB">
        <w:rPr>
          <w:rFonts w:ascii="Times New Roman" w:hAnsi="Times New Roman" w:cs="Times New Roman"/>
          <w:sz w:val="24"/>
          <w:szCs w:val="24"/>
        </w:rPr>
        <w:t>písemně definovat</w:t>
      </w:r>
      <w:r w:rsidR="00764A97">
        <w:rPr>
          <w:rFonts w:ascii="Times New Roman" w:hAnsi="Times New Roman" w:cs="Times New Roman"/>
          <w:sz w:val="24"/>
          <w:szCs w:val="24"/>
        </w:rPr>
        <w:t xml:space="preserve"> vzájemná práva a povinnosti při výkonu</w:t>
      </w:r>
      <w:r w:rsidR="00A930AB">
        <w:rPr>
          <w:rFonts w:ascii="Times New Roman" w:hAnsi="Times New Roman" w:cs="Times New Roman"/>
          <w:sz w:val="24"/>
          <w:szCs w:val="24"/>
        </w:rPr>
        <w:t xml:space="preserve"> </w:t>
      </w:r>
      <w:r w:rsidR="0038797A">
        <w:rPr>
          <w:rFonts w:ascii="Times New Roman" w:hAnsi="Times New Roman" w:cs="Times New Roman"/>
          <w:sz w:val="24"/>
          <w:szCs w:val="24"/>
        </w:rPr>
        <w:t xml:space="preserve">některých </w:t>
      </w:r>
      <w:r w:rsidR="00A930AB">
        <w:rPr>
          <w:rFonts w:ascii="Times New Roman" w:hAnsi="Times New Roman" w:cs="Times New Roman"/>
          <w:sz w:val="24"/>
          <w:szCs w:val="24"/>
        </w:rPr>
        <w:t>těchto činností</w:t>
      </w:r>
      <w:r w:rsidR="00B010D9">
        <w:rPr>
          <w:rFonts w:ascii="Times New Roman" w:hAnsi="Times New Roman" w:cs="Times New Roman"/>
          <w:sz w:val="24"/>
          <w:szCs w:val="24"/>
        </w:rPr>
        <w:t>;</w:t>
      </w:r>
    </w:p>
    <w:p w14:paraId="1E6B6428" w14:textId="563250BE" w:rsidR="008229A0" w:rsidRDefault="00B010D9" w:rsidP="00330E0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A2AE4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64277B">
        <w:rPr>
          <w:rFonts w:ascii="Times New Roman" w:hAnsi="Times New Roman" w:cs="Times New Roman"/>
          <w:sz w:val="24"/>
          <w:szCs w:val="24"/>
        </w:rPr>
        <w:t>ř</w:t>
      </w:r>
      <w:r w:rsidR="004C5A8A">
        <w:rPr>
          <w:rFonts w:ascii="Times New Roman" w:hAnsi="Times New Roman" w:cs="Times New Roman"/>
          <w:sz w:val="24"/>
          <w:szCs w:val="24"/>
        </w:rPr>
        <w:t xml:space="preserve">i činnostech </w:t>
      </w:r>
      <w:r w:rsidR="00AD6DFF">
        <w:rPr>
          <w:rFonts w:ascii="Times New Roman" w:hAnsi="Times New Roman" w:cs="Times New Roman"/>
          <w:sz w:val="24"/>
          <w:szCs w:val="24"/>
        </w:rPr>
        <w:t xml:space="preserve">vykonávaných v rámci Spolupráce </w:t>
      </w:r>
      <w:r w:rsidR="0064277B">
        <w:rPr>
          <w:rFonts w:ascii="Times New Roman" w:hAnsi="Times New Roman" w:cs="Times New Roman"/>
          <w:sz w:val="24"/>
          <w:szCs w:val="24"/>
        </w:rPr>
        <w:t xml:space="preserve">si Smluvní strany </w:t>
      </w:r>
      <w:r>
        <w:rPr>
          <w:rFonts w:ascii="Times New Roman" w:hAnsi="Times New Roman" w:cs="Times New Roman"/>
          <w:sz w:val="24"/>
          <w:szCs w:val="24"/>
        </w:rPr>
        <w:t>navzájem mohou předávat či zpřístupňovat</w:t>
      </w:r>
      <w:r w:rsidR="0064277B">
        <w:rPr>
          <w:rFonts w:ascii="Times New Roman" w:hAnsi="Times New Roman" w:cs="Times New Roman"/>
          <w:sz w:val="24"/>
          <w:szCs w:val="24"/>
        </w:rPr>
        <w:t xml:space="preserve"> informace, </w:t>
      </w:r>
      <w:r>
        <w:rPr>
          <w:rFonts w:ascii="Times New Roman" w:hAnsi="Times New Roman" w:cs="Times New Roman"/>
          <w:sz w:val="24"/>
          <w:szCs w:val="24"/>
        </w:rPr>
        <w:t>které jsou svoji povahou interní</w:t>
      </w:r>
      <w:r w:rsidR="00AD6DFF">
        <w:rPr>
          <w:rFonts w:ascii="Times New Roman" w:hAnsi="Times New Roman" w:cs="Times New Roman"/>
          <w:sz w:val="24"/>
          <w:szCs w:val="24"/>
        </w:rPr>
        <w:t xml:space="preserve"> či důvěrné</w:t>
      </w:r>
      <w:r w:rsidR="00A930AB">
        <w:rPr>
          <w:rFonts w:ascii="Times New Roman" w:hAnsi="Times New Roman" w:cs="Times New Roman"/>
          <w:sz w:val="24"/>
          <w:szCs w:val="24"/>
        </w:rPr>
        <w:t xml:space="preserve">, kdy Smluvní strany mají zájem zavázat se k pravidlům </w:t>
      </w:r>
      <w:r w:rsidR="00A0377A">
        <w:rPr>
          <w:rFonts w:ascii="Times New Roman" w:hAnsi="Times New Roman" w:cs="Times New Roman"/>
          <w:sz w:val="24"/>
          <w:szCs w:val="24"/>
        </w:rPr>
        <w:t>pro zajištění bezpečnosti informací Smluvních stran</w:t>
      </w:r>
      <w:r w:rsidR="00A930AB">
        <w:rPr>
          <w:rFonts w:ascii="Times New Roman" w:hAnsi="Times New Roman" w:cs="Times New Roman"/>
          <w:sz w:val="24"/>
          <w:szCs w:val="24"/>
        </w:rPr>
        <w:t>;</w:t>
      </w:r>
    </w:p>
    <w:p w14:paraId="09812596" w14:textId="5034CBF8" w:rsidR="00C5646F" w:rsidRDefault="00A0377A" w:rsidP="002A2AE4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A2AE4">
        <w:rPr>
          <w:rFonts w:ascii="Times New Roman" w:hAnsi="Times New Roman" w:cs="Times New Roman"/>
          <w:b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při činnostech vykonávaných v rámci Spolupráce může docházet </w:t>
      </w:r>
      <w:r w:rsidR="00051F36" w:rsidRPr="005A1FFF">
        <w:rPr>
          <w:rFonts w:ascii="Times New Roman" w:hAnsi="Times New Roman" w:cs="Times New Roman"/>
          <w:sz w:val="24"/>
          <w:szCs w:val="24"/>
        </w:rPr>
        <w:t xml:space="preserve">ke </w:t>
      </w:r>
      <w:r w:rsidR="000F30F0" w:rsidRPr="005A1FFF">
        <w:rPr>
          <w:rFonts w:ascii="Times New Roman" w:hAnsi="Times New Roman" w:cs="Times New Roman"/>
          <w:sz w:val="24"/>
          <w:szCs w:val="24"/>
        </w:rPr>
        <w:t>zpracování</w:t>
      </w:r>
      <w:r w:rsidR="002B3EE5" w:rsidRPr="005A1FFF">
        <w:rPr>
          <w:rFonts w:ascii="Times New Roman" w:hAnsi="Times New Roman" w:cs="Times New Roman"/>
          <w:sz w:val="24"/>
          <w:szCs w:val="24"/>
        </w:rPr>
        <w:t xml:space="preserve"> os</w:t>
      </w:r>
      <w:r w:rsidR="0044491A" w:rsidRPr="005A1FFF">
        <w:rPr>
          <w:rFonts w:ascii="Times New Roman" w:hAnsi="Times New Roman" w:cs="Times New Roman"/>
          <w:sz w:val="24"/>
          <w:szCs w:val="24"/>
        </w:rPr>
        <w:t>obní</w:t>
      </w:r>
      <w:r w:rsidR="000F30F0" w:rsidRPr="005A1FFF">
        <w:rPr>
          <w:rFonts w:ascii="Times New Roman" w:hAnsi="Times New Roman" w:cs="Times New Roman"/>
          <w:sz w:val="24"/>
          <w:szCs w:val="24"/>
        </w:rPr>
        <w:t>ch údajů</w:t>
      </w:r>
      <w:r w:rsidR="0044491A" w:rsidRPr="005A1FFF">
        <w:rPr>
          <w:rFonts w:ascii="Times New Roman" w:hAnsi="Times New Roman" w:cs="Times New Roman"/>
          <w:sz w:val="24"/>
          <w:szCs w:val="24"/>
        </w:rPr>
        <w:t xml:space="preserve"> </w:t>
      </w:r>
      <w:r w:rsidR="007452C3" w:rsidRPr="005A1FFF">
        <w:rPr>
          <w:rFonts w:ascii="Times New Roman" w:hAnsi="Times New Roman" w:cs="Times New Roman"/>
          <w:sz w:val="24"/>
          <w:szCs w:val="24"/>
        </w:rPr>
        <w:t xml:space="preserve">ve smyslu </w:t>
      </w:r>
      <w:r w:rsidR="000F30F0" w:rsidRPr="005A1FFF">
        <w:rPr>
          <w:rFonts w:ascii="Times New Roman" w:hAnsi="Times New Roman" w:cs="Times New Roman"/>
          <w:sz w:val="24"/>
          <w:szCs w:val="24"/>
        </w:rPr>
        <w:t>Nařízení Evropského parlamentu a Rady (EU) 2</w:t>
      </w:r>
      <w:r w:rsidR="000957F1" w:rsidRPr="005A1FFF">
        <w:rPr>
          <w:rFonts w:ascii="Times New Roman" w:hAnsi="Times New Roman" w:cs="Times New Roman"/>
          <w:sz w:val="24"/>
          <w:szCs w:val="24"/>
        </w:rPr>
        <w:t>016/679 ze dne 27. dubna 2016 o </w:t>
      </w:r>
      <w:r w:rsidR="000F30F0" w:rsidRPr="005A1FFF">
        <w:rPr>
          <w:rFonts w:ascii="Times New Roman" w:hAnsi="Times New Roman" w:cs="Times New Roman"/>
          <w:sz w:val="24"/>
          <w:szCs w:val="24"/>
        </w:rPr>
        <w:t>ochraně fyzických osob v souvislosti se zpracováním osobních údajů a o volném pohybu těchto údajů a o zrušení směrnice 95/46/ES (obecné nařízení o ochraně o</w:t>
      </w:r>
      <w:r w:rsidR="00373FB2">
        <w:rPr>
          <w:rFonts w:ascii="Times New Roman" w:hAnsi="Times New Roman" w:cs="Times New Roman"/>
          <w:sz w:val="24"/>
          <w:szCs w:val="24"/>
        </w:rPr>
        <w:t>sobních údajů; dále jen „GDPR“)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3A5A">
        <w:rPr>
          <w:rFonts w:ascii="Times New Roman" w:hAnsi="Times New Roman" w:cs="Times New Roman"/>
          <w:sz w:val="24"/>
          <w:szCs w:val="24"/>
        </w:rPr>
        <w:t xml:space="preserve">V závislosti na charakteru činností vykonávaných v rámci Spolupráce </w:t>
      </w:r>
      <w:r w:rsidR="00BC0894">
        <w:rPr>
          <w:rFonts w:ascii="Times New Roman" w:hAnsi="Times New Roman" w:cs="Times New Roman"/>
          <w:sz w:val="24"/>
          <w:szCs w:val="24"/>
        </w:rPr>
        <w:t>vstupují</w:t>
      </w:r>
      <w:r w:rsidR="00783A5A">
        <w:rPr>
          <w:rFonts w:ascii="Times New Roman" w:hAnsi="Times New Roman" w:cs="Times New Roman"/>
          <w:sz w:val="24"/>
          <w:szCs w:val="24"/>
        </w:rPr>
        <w:t xml:space="preserve"> Smluvní strany </w:t>
      </w:r>
      <w:r w:rsidR="00BC0894">
        <w:rPr>
          <w:rFonts w:ascii="Times New Roman" w:hAnsi="Times New Roman" w:cs="Times New Roman"/>
          <w:sz w:val="24"/>
          <w:szCs w:val="24"/>
        </w:rPr>
        <w:t>do rolí</w:t>
      </w:r>
      <w:r w:rsidR="00783A5A">
        <w:rPr>
          <w:rFonts w:ascii="Times New Roman" w:hAnsi="Times New Roman" w:cs="Times New Roman"/>
          <w:sz w:val="24"/>
          <w:szCs w:val="24"/>
        </w:rPr>
        <w:t xml:space="preserve"> samostatných správců, společných správců či zpracovatelů, a to i vůči sobě navzájem. Smluvní strany mají proto zájem</w:t>
      </w:r>
      <w:r w:rsidR="000F6D9B">
        <w:rPr>
          <w:rFonts w:ascii="Times New Roman" w:hAnsi="Times New Roman" w:cs="Times New Roman"/>
          <w:sz w:val="24"/>
          <w:szCs w:val="24"/>
        </w:rPr>
        <w:t xml:space="preserve"> ujednat si práva a povinnosti ve vztahu ke zpracování a ochraně osobních údajů;</w:t>
      </w:r>
    </w:p>
    <w:p w14:paraId="1EF3CAAE" w14:textId="1891B107" w:rsidR="00BB64C5" w:rsidRDefault="0038797A" w:rsidP="002A2AE4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21574">
        <w:rPr>
          <w:rFonts w:ascii="Times New Roman" w:hAnsi="Times New Roman" w:cs="Times New Roman"/>
          <w:b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charakter činností vykonávaných v rámci </w:t>
      </w:r>
      <w:r w:rsidR="00385F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polupráce vyžaduje</w:t>
      </w:r>
      <w:r w:rsidR="00385F3F">
        <w:rPr>
          <w:rFonts w:ascii="Times New Roman" w:hAnsi="Times New Roman" w:cs="Times New Roman"/>
          <w:sz w:val="24"/>
          <w:szCs w:val="24"/>
        </w:rPr>
        <w:t>, aby Smluvní strany mohly pružně definovat vzájemná pr</w:t>
      </w:r>
      <w:r w:rsidR="000A43B1">
        <w:rPr>
          <w:rFonts w:ascii="Times New Roman" w:hAnsi="Times New Roman" w:cs="Times New Roman"/>
          <w:sz w:val="24"/>
          <w:szCs w:val="24"/>
        </w:rPr>
        <w:t>áva a povinnosti,</w:t>
      </w:r>
      <w:r w:rsidR="00734AB6">
        <w:rPr>
          <w:rFonts w:ascii="Times New Roman" w:hAnsi="Times New Roman" w:cs="Times New Roman"/>
          <w:sz w:val="24"/>
          <w:szCs w:val="24"/>
        </w:rPr>
        <w:t xml:space="preserve"> </w:t>
      </w:r>
      <w:r w:rsidR="00447C57">
        <w:rPr>
          <w:rFonts w:ascii="Times New Roman" w:hAnsi="Times New Roman" w:cs="Times New Roman"/>
          <w:sz w:val="24"/>
          <w:szCs w:val="24"/>
        </w:rPr>
        <w:t>zároveň je však v zájmu Smluvních stran realizovat S</w:t>
      </w:r>
      <w:r w:rsidR="00580E05">
        <w:rPr>
          <w:rFonts w:ascii="Times New Roman" w:hAnsi="Times New Roman" w:cs="Times New Roman"/>
          <w:sz w:val="24"/>
          <w:szCs w:val="24"/>
        </w:rPr>
        <w:t>polupráci za</w:t>
      </w:r>
      <w:r w:rsidR="000A43B1">
        <w:rPr>
          <w:rFonts w:ascii="Times New Roman" w:hAnsi="Times New Roman" w:cs="Times New Roman"/>
          <w:sz w:val="24"/>
          <w:szCs w:val="24"/>
        </w:rPr>
        <w:t xml:space="preserve"> určité úrovně právní jistoty</w:t>
      </w:r>
      <w:r w:rsidR="003D275B">
        <w:rPr>
          <w:rFonts w:ascii="Times New Roman" w:hAnsi="Times New Roman" w:cs="Times New Roman"/>
          <w:sz w:val="24"/>
          <w:szCs w:val="24"/>
        </w:rPr>
        <w:t>,</w:t>
      </w:r>
      <w:r w:rsidR="000A43B1">
        <w:rPr>
          <w:rFonts w:ascii="Times New Roman" w:hAnsi="Times New Roman" w:cs="Times New Roman"/>
          <w:sz w:val="24"/>
          <w:szCs w:val="24"/>
        </w:rPr>
        <w:t xml:space="preserve"> a </w:t>
      </w:r>
      <w:r w:rsidR="00580E05">
        <w:rPr>
          <w:rFonts w:ascii="Times New Roman" w:hAnsi="Times New Roman" w:cs="Times New Roman"/>
          <w:sz w:val="24"/>
          <w:szCs w:val="24"/>
        </w:rPr>
        <w:t>aniž by byly porušovány zákonné či</w:t>
      </w:r>
      <w:r w:rsidR="001F2118">
        <w:rPr>
          <w:rFonts w:ascii="Times New Roman" w:hAnsi="Times New Roman" w:cs="Times New Roman"/>
          <w:sz w:val="24"/>
          <w:szCs w:val="24"/>
        </w:rPr>
        <w:t xml:space="preserve"> smluvní </w:t>
      </w:r>
      <w:r w:rsidR="00BC0894">
        <w:rPr>
          <w:rFonts w:ascii="Times New Roman" w:hAnsi="Times New Roman" w:cs="Times New Roman"/>
          <w:sz w:val="24"/>
          <w:szCs w:val="24"/>
        </w:rPr>
        <w:t xml:space="preserve">povinnosti a </w:t>
      </w:r>
      <w:r w:rsidR="00E6756F">
        <w:rPr>
          <w:rFonts w:ascii="Times New Roman" w:hAnsi="Times New Roman" w:cs="Times New Roman"/>
          <w:sz w:val="24"/>
          <w:szCs w:val="24"/>
        </w:rPr>
        <w:t>závazky Smluvní stran</w:t>
      </w:r>
      <w:r w:rsidR="003D275B">
        <w:rPr>
          <w:rFonts w:ascii="Times New Roman" w:hAnsi="Times New Roman" w:cs="Times New Roman"/>
          <w:sz w:val="24"/>
          <w:szCs w:val="24"/>
        </w:rPr>
        <w:t>;</w:t>
      </w:r>
    </w:p>
    <w:p w14:paraId="15CB5080" w14:textId="281CF8BE" w:rsidR="002A4B0C" w:rsidRDefault="00BB64C5" w:rsidP="002A2AE4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B64C5">
        <w:rPr>
          <w:rFonts w:ascii="Times New Roman" w:hAnsi="Times New Roman" w:cs="Times New Roman"/>
          <w:b/>
          <w:bCs/>
          <w:sz w:val="24"/>
          <w:szCs w:val="24"/>
        </w:rPr>
        <w:t>(F)</w:t>
      </w:r>
      <w:r>
        <w:rPr>
          <w:rFonts w:ascii="Times New Roman" w:hAnsi="Times New Roman" w:cs="Times New Roman"/>
          <w:sz w:val="24"/>
          <w:szCs w:val="24"/>
        </w:rPr>
        <w:t xml:space="preserve"> CESNET je majitelem ochranné známky k logotypu e-INFRA CZ, a to jak v obrazové podobě (č.</w:t>
      </w:r>
      <w:r w:rsidR="0097045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zápisu 395387), tak ve slovní podobě (č. zápisu 395386) registrované u Úřadu průmyslového vlastnictví pro území ČR pro třídy výrobků a služeb č. 9, 38, 41 a 42</w:t>
      </w:r>
      <w:r w:rsidR="002A4B0C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7060DD">
        <w:rPr>
          <w:rFonts w:ascii="Times New Roman" w:hAnsi="Times New Roman" w:cs="Times New Roman"/>
          <w:sz w:val="24"/>
          <w:szCs w:val="24"/>
        </w:rPr>
        <w:t>„</w:t>
      </w:r>
      <w:r w:rsidR="002A4B0C">
        <w:rPr>
          <w:rFonts w:ascii="Times New Roman" w:hAnsi="Times New Roman" w:cs="Times New Roman"/>
          <w:sz w:val="24"/>
          <w:szCs w:val="24"/>
        </w:rPr>
        <w:t xml:space="preserve">ochranná známka </w:t>
      </w:r>
      <w:r w:rsidR="007060DD">
        <w:rPr>
          <w:rFonts w:ascii="Times New Roman" w:hAnsi="Times New Roman" w:cs="Times New Roman"/>
          <w:sz w:val="24"/>
          <w:szCs w:val="24"/>
        </w:rPr>
        <w:br/>
      </w:r>
      <w:r w:rsidR="002A4B0C">
        <w:rPr>
          <w:rFonts w:ascii="Times New Roman" w:hAnsi="Times New Roman" w:cs="Times New Roman"/>
          <w:sz w:val="24"/>
          <w:szCs w:val="24"/>
        </w:rPr>
        <w:t>e-INFRA CZ</w:t>
      </w:r>
      <w:r w:rsidR="007060DD">
        <w:rPr>
          <w:rFonts w:ascii="Times New Roman" w:hAnsi="Times New Roman" w:cs="Times New Roman"/>
          <w:sz w:val="24"/>
          <w:szCs w:val="24"/>
        </w:rPr>
        <w:t>“</w:t>
      </w:r>
      <w:r w:rsidR="002A4B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60DD">
        <w:rPr>
          <w:rFonts w:ascii="Times New Roman" w:hAnsi="Times New Roman" w:cs="Times New Roman"/>
          <w:sz w:val="24"/>
          <w:szCs w:val="24"/>
        </w:rPr>
        <w:t xml:space="preserve"> </w:t>
      </w:r>
      <w:r w:rsidR="002A4B0C">
        <w:rPr>
          <w:rFonts w:ascii="Times New Roman" w:hAnsi="Times New Roman" w:cs="Times New Roman"/>
          <w:sz w:val="24"/>
          <w:szCs w:val="24"/>
        </w:rPr>
        <w:t>Smluvní strany mají zájem na společné a jednotné prezentaci e-INFRA CZ navenek</w:t>
      </w:r>
      <w:r w:rsidR="00C67FEB">
        <w:rPr>
          <w:rFonts w:ascii="Times New Roman" w:hAnsi="Times New Roman" w:cs="Times New Roman"/>
          <w:sz w:val="24"/>
          <w:szCs w:val="24"/>
        </w:rPr>
        <w:t>,</w:t>
      </w:r>
      <w:r w:rsidR="002A4B0C">
        <w:rPr>
          <w:rFonts w:ascii="Times New Roman" w:hAnsi="Times New Roman" w:cs="Times New Roman"/>
          <w:sz w:val="24"/>
          <w:szCs w:val="24"/>
        </w:rPr>
        <w:t xml:space="preserve"> a proto mají zájem </w:t>
      </w:r>
      <w:r w:rsidR="00C67FEB">
        <w:rPr>
          <w:rFonts w:ascii="Times New Roman" w:hAnsi="Times New Roman" w:cs="Times New Roman"/>
          <w:sz w:val="24"/>
          <w:szCs w:val="24"/>
        </w:rPr>
        <w:t>společně užívat</w:t>
      </w:r>
      <w:r w:rsidR="002A4B0C">
        <w:rPr>
          <w:rFonts w:ascii="Times New Roman" w:hAnsi="Times New Roman" w:cs="Times New Roman"/>
          <w:sz w:val="24"/>
          <w:szCs w:val="24"/>
        </w:rPr>
        <w:t xml:space="preserve"> oprávnění k užití ochranné známky e-INFRA CZ.</w:t>
      </w:r>
    </w:p>
    <w:p w14:paraId="14DEDF1A" w14:textId="70FCFE8B" w:rsidR="007609E7" w:rsidRPr="003F4348" w:rsidRDefault="00E6756F" w:rsidP="003F4348">
      <w:pPr>
        <w:spacing w:before="240" w:after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</w:t>
      </w:r>
      <w:r w:rsidR="003F4348">
        <w:rPr>
          <w:rFonts w:ascii="Times New Roman" w:hAnsi="Times New Roman" w:cs="Times New Roman"/>
          <w:sz w:val="24"/>
          <w:szCs w:val="24"/>
        </w:rPr>
        <w:t xml:space="preserve">proto </w:t>
      </w:r>
      <w:r>
        <w:rPr>
          <w:rFonts w:ascii="Times New Roman" w:hAnsi="Times New Roman" w:cs="Times New Roman"/>
          <w:sz w:val="24"/>
          <w:szCs w:val="24"/>
        </w:rPr>
        <w:t xml:space="preserve">dohodly </w:t>
      </w:r>
      <w:r w:rsidR="00E2248D">
        <w:rPr>
          <w:rFonts w:ascii="Times New Roman" w:hAnsi="Times New Roman" w:cs="Times New Roman"/>
          <w:sz w:val="24"/>
          <w:szCs w:val="24"/>
        </w:rPr>
        <w:t>na následujícím:</w:t>
      </w:r>
    </w:p>
    <w:p w14:paraId="201D50D8" w14:textId="77777777" w:rsidR="001D5871" w:rsidRPr="005A1FFF" w:rsidRDefault="0032731E" w:rsidP="001D587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FF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1FB33DBF" w14:textId="22EBD574" w:rsidR="00C90401" w:rsidRPr="005A1FFF" w:rsidRDefault="00D137DD" w:rsidP="001D587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E2248D">
        <w:rPr>
          <w:rFonts w:ascii="Times New Roman" w:hAnsi="Times New Roman" w:cs="Times New Roman"/>
          <w:b/>
          <w:sz w:val="24"/>
          <w:szCs w:val="24"/>
        </w:rPr>
        <w:t>měn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2731E" w:rsidRPr="005A1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E75">
        <w:rPr>
          <w:rFonts w:ascii="Times New Roman" w:hAnsi="Times New Roman" w:cs="Times New Roman"/>
          <w:b/>
          <w:sz w:val="24"/>
          <w:szCs w:val="24"/>
        </w:rPr>
        <w:t>S</w:t>
      </w:r>
      <w:r w:rsidR="00466E75" w:rsidRPr="005A1FFF">
        <w:rPr>
          <w:rFonts w:ascii="Times New Roman" w:hAnsi="Times New Roman" w:cs="Times New Roman"/>
          <w:b/>
          <w:sz w:val="24"/>
          <w:szCs w:val="24"/>
        </w:rPr>
        <w:t>mlouvy</w:t>
      </w:r>
    </w:p>
    <w:p w14:paraId="4851A2F9" w14:textId="63DAB443" w:rsidR="0034234E" w:rsidRDefault="0032731E" w:rsidP="0088014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1FFF">
        <w:rPr>
          <w:rFonts w:ascii="Times New Roman" w:hAnsi="Times New Roman" w:cs="Times New Roman"/>
          <w:sz w:val="24"/>
          <w:szCs w:val="24"/>
        </w:rPr>
        <w:t xml:space="preserve">(1) </w:t>
      </w:r>
      <w:r w:rsidR="00DC2679">
        <w:rPr>
          <w:rFonts w:ascii="Times New Roman" w:hAnsi="Times New Roman" w:cs="Times New Roman"/>
          <w:sz w:val="24"/>
          <w:szCs w:val="24"/>
        </w:rPr>
        <w:t>Smluvní strany se dohodly, že</w:t>
      </w:r>
      <w:r w:rsidR="0034234E">
        <w:rPr>
          <w:rFonts w:ascii="Times New Roman" w:hAnsi="Times New Roman" w:cs="Times New Roman"/>
          <w:sz w:val="24"/>
          <w:szCs w:val="24"/>
        </w:rPr>
        <w:t xml:space="preserve"> dnem účinnosti tohoto Dodatku bude</w:t>
      </w:r>
      <w:r w:rsidR="00DC2679">
        <w:rPr>
          <w:rFonts w:ascii="Times New Roman" w:hAnsi="Times New Roman" w:cs="Times New Roman"/>
          <w:sz w:val="24"/>
          <w:szCs w:val="24"/>
        </w:rPr>
        <w:t xml:space="preserve"> čl</w:t>
      </w:r>
      <w:r w:rsidR="000A706D">
        <w:rPr>
          <w:rFonts w:ascii="Times New Roman" w:hAnsi="Times New Roman" w:cs="Times New Roman"/>
          <w:sz w:val="24"/>
          <w:szCs w:val="24"/>
        </w:rPr>
        <w:t>ánek č</w:t>
      </w:r>
      <w:r w:rsidR="00DC2679">
        <w:rPr>
          <w:rFonts w:ascii="Times New Roman" w:hAnsi="Times New Roman" w:cs="Times New Roman"/>
          <w:sz w:val="24"/>
          <w:szCs w:val="24"/>
        </w:rPr>
        <w:t xml:space="preserve">. 5 Smlouvy </w:t>
      </w:r>
      <w:r w:rsidR="000312FE">
        <w:rPr>
          <w:rFonts w:ascii="Times New Roman" w:hAnsi="Times New Roman" w:cs="Times New Roman"/>
          <w:sz w:val="24"/>
          <w:szCs w:val="24"/>
        </w:rPr>
        <w:t>doplněn o nov</w:t>
      </w:r>
      <w:r w:rsidR="00E55301">
        <w:rPr>
          <w:rFonts w:ascii="Times New Roman" w:hAnsi="Times New Roman" w:cs="Times New Roman"/>
          <w:sz w:val="24"/>
          <w:szCs w:val="24"/>
        </w:rPr>
        <w:t>ý</w:t>
      </w:r>
      <w:r w:rsidR="00DC2679">
        <w:rPr>
          <w:rFonts w:ascii="Times New Roman" w:hAnsi="Times New Roman" w:cs="Times New Roman"/>
          <w:sz w:val="24"/>
          <w:szCs w:val="24"/>
        </w:rPr>
        <w:t xml:space="preserve"> </w:t>
      </w:r>
      <w:r w:rsidR="00E55301">
        <w:rPr>
          <w:rFonts w:ascii="Times New Roman" w:hAnsi="Times New Roman" w:cs="Times New Roman"/>
          <w:sz w:val="24"/>
          <w:szCs w:val="24"/>
        </w:rPr>
        <w:t>odstavec</w:t>
      </w:r>
      <w:r w:rsidR="000A706D">
        <w:rPr>
          <w:rFonts w:ascii="Times New Roman" w:hAnsi="Times New Roman" w:cs="Times New Roman"/>
          <w:sz w:val="24"/>
          <w:szCs w:val="24"/>
        </w:rPr>
        <w:t xml:space="preserve"> č.</w:t>
      </w:r>
      <w:r w:rsidR="0034234E">
        <w:rPr>
          <w:rFonts w:ascii="Times New Roman" w:hAnsi="Times New Roman" w:cs="Times New Roman"/>
          <w:sz w:val="24"/>
          <w:szCs w:val="24"/>
        </w:rPr>
        <w:t xml:space="preserve"> 5.3 tohoto znění:</w:t>
      </w:r>
    </w:p>
    <w:p w14:paraId="7EE6123B" w14:textId="44319D0B" w:rsidR="0034234E" w:rsidRPr="0019125D" w:rsidRDefault="0034234E" w:rsidP="00C141DB">
      <w:pPr>
        <w:spacing w:before="120" w:after="120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 w:rsidRPr="0019125D">
        <w:rPr>
          <w:rFonts w:ascii="Times New Roman" w:hAnsi="Times New Roman" w:cs="Times New Roman"/>
          <w:i/>
          <w:sz w:val="24"/>
          <w:szCs w:val="24"/>
        </w:rPr>
        <w:t xml:space="preserve">„5.3 </w:t>
      </w:r>
      <w:r w:rsidR="00B51D66" w:rsidRPr="0019125D">
        <w:rPr>
          <w:rFonts w:ascii="Times New Roman" w:hAnsi="Times New Roman" w:cs="Times New Roman"/>
          <w:i/>
          <w:sz w:val="24"/>
          <w:szCs w:val="24"/>
        </w:rPr>
        <w:tab/>
      </w:r>
      <w:r w:rsidRPr="0019125D">
        <w:rPr>
          <w:rFonts w:ascii="Times New Roman" w:hAnsi="Times New Roman" w:cs="Times New Roman"/>
          <w:i/>
          <w:sz w:val="24"/>
          <w:szCs w:val="24"/>
        </w:rPr>
        <w:t xml:space="preserve">Smluvní strany </w:t>
      </w:r>
      <w:r w:rsidR="00F926E6" w:rsidRPr="0019125D">
        <w:rPr>
          <w:rFonts w:ascii="Times New Roman" w:hAnsi="Times New Roman" w:cs="Times New Roman"/>
          <w:i/>
          <w:sz w:val="24"/>
          <w:szCs w:val="24"/>
        </w:rPr>
        <w:t xml:space="preserve">mohou pro vyšší míru právní jistoty </w:t>
      </w:r>
      <w:r w:rsidR="0044136B" w:rsidRPr="0019125D">
        <w:rPr>
          <w:rFonts w:ascii="Times New Roman" w:hAnsi="Times New Roman" w:cs="Times New Roman"/>
          <w:i/>
          <w:sz w:val="24"/>
          <w:szCs w:val="24"/>
        </w:rPr>
        <w:t xml:space="preserve">při provozu a rozvoji e-INFRA CZ </w:t>
      </w:r>
      <w:r w:rsidR="00F926E6" w:rsidRPr="0019125D">
        <w:rPr>
          <w:rFonts w:ascii="Times New Roman" w:hAnsi="Times New Roman" w:cs="Times New Roman"/>
          <w:i/>
          <w:sz w:val="24"/>
          <w:szCs w:val="24"/>
        </w:rPr>
        <w:t>specifikovat vzájemná práva a povinnosti</w:t>
      </w:r>
      <w:r w:rsidR="00693B01" w:rsidRPr="0019125D">
        <w:rPr>
          <w:rFonts w:ascii="Times New Roman" w:hAnsi="Times New Roman" w:cs="Times New Roman"/>
          <w:i/>
          <w:sz w:val="24"/>
          <w:szCs w:val="24"/>
        </w:rPr>
        <w:t xml:space="preserve"> písemně</w:t>
      </w:r>
      <w:r w:rsidR="00052BC7" w:rsidRPr="0019125D">
        <w:rPr>
          <w:rFonts w:ascii="Times New Roman" w:hAnsi="Times New Roman" w:cs="Times New Roman"/>
          <w:i/>
          <w:sz w:val="24"/>
          <w:szCs w:val="24"/>
        </w:rPr>
        <w:t xml:space="preserve">, a to </w:t>
      </w:r>
      <w:r w:rsidR="00C249FD" w:rsidRPr="0019125D">
        <w:rPr>
          <w:rFonts w:ascii="Times New Roman" w:hAnsi="Times New Roman" w:cs="Times New Roman"/>
          <w:i/>
          <w:sz w:val="24"/>
          <w:szCs w:val="24"/>
        </w:rPr>
        <w:t xml:space="preserve">mj. </w:t>
      </w:r>
      <w:r w:rsidR="00052BC7" w:rsidRPr="0019125D">
        <w:rPr>
          <w:rFonts w:ascii="Times New Roman" w:hAnsi="Times New Roman" w:cs="Times New Roman"/>
          <w:i/>
          <w:sz w:val="24"/>
          <w:szCs w:val="24"/>
        </w:rPr>
        <w:t xml:space="preserve">formou </w:t>
      </w:r>
      <w:r w:rsidR="00434B2F" w:rsidRPr="0019125D">
        <w:rPr>
          <w:rFonts w:ascii="Times New Roman" w:hAnsi="Times New Roman" w:cs="Times New Roman"/>
          <w:i/>
          <w:sz w:val="24"/>
          <w:szCs w:val="24"/>
        </w:rPr>
        <w:t>„</w:t>
      </w:r>
      <w:r w:rsidR="00D91694" w:rsidRPr="0019125D">
        <w:rPr>
          <w:rFonts w:ascii="Times New Roman" w:hAnsi="Times New Roman" w:cs="Times New Roman"/>
          <w:i/>
          <w:sz w:val="24"/>
          <w:szCs w:val="24"/>
        </w:rPr>
        <w:t>Dílčí</w:t>
      </w:r>
      <w:r w:rsidR="00116A5C" w:rsidRPr="0019125D">
        <w:rPr>
          <w:rFonts w:ascii="Times New Roman" w:hAnsi="Times New Roman" w:cs="Times New Roman"/>
          <w:i/>
          <w:sz w:val="24"/>
          <w:szCs w:val="24"/>
        </w:rPr>
        <w:t>ch</w:t>
      </w:r>
      <w:r w:rsidR="006514CD">
        <w:rPr>
          <w:rFonts w:ascii="Times New Roman" w:hAnsi="Times New Roman" w:cs="Times New Roman"/>
          <w:i/>
          <w:sz w:val="24"/>
          <w:szCs w:val="24"/>
        </w:rPr>
        <w:t xml:space="preserve"> ujednání o </w:t>
      </w:r>
      <w:r w:rsidR="00D91694" w:rsidRPr="0019125D">
        <w:rPr>
          <w:rFonts w:ascii="Times New Roman" w:hAnsi="Times New Roman" w:cs="Times New Roman"/>
          <w:i/>
          <w:sz w:val="24"/>
          <w:szCs w:val="24"/>
        </w:rPr>
        <w:t>spolupráci při provozu a rozvoji e-INFRA CZ“</w:t>
      </w:r>
      <w:r w:rsidR="00AB6AAB" w:rsidRPr="0019125D">
        <w:rPr>
          <w:rFonts w:ascii="Times New Roman" w:hAnsi="Times New Roman" w:cs="Times New Roman"/>
          <w:i/>
          <w:sz w:val="24"/>
          <w:szCs w:val="24"/>
        </w:rPr>
        <w:t xml:space="preserve"> (dále jen „Dílčí ujednání“)</w:t>
      </w:r>
      <w:r w:rsidR="00FB214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C2CDF">
        <w:rPr>
          <w:rFonts w:ascii="Times New Roman" w:hAnsi="Times New Roman" w:cs="Times New Roman"/>
          <w:i/>
          <w:sz w:val="24"/>
          <w:szCs w:val="24"/>
        </w:rPr>
        <w:t xml:space="preserve">Smluvní strany se dohodly, že </w:t>
      </w:r>
      <w:r w:rsidR="00A373BF">
        <w:rPr>
          <w:rFonts w:ascii="Times New Roman" w:hAnsi="Times New Roman" w:cs="Times New Roman"/>
          <w:i/>
          <w:sz w:val="24"/>
          <w:szCs w:val="24"/>
        </w:rPr>
        <w:t>D</w:t>
      </w:r>
      <w:r w:rsidR="00EC2CDF">
        <w:rPr>
          <w:rFonts w:ascii="Times New Roman" w:hAnsi="Times New Roman" w:cs="Times New Roman"/>
          <w:i/>
          <w:sz w:val="24"/>
          <w:szCs w:val="24"/>
        </w:rPr>
        <w:t xml:space="preserve">ílčí ujednání </w:t>
      </w:r>
      <w:r w:rsidR="00A373BF">
        <w:rPr>
          <w:rFonts w:ascii="Times New Roman" w:hAnsi="Times New Roman" w:cs="Times New Roman"/>
          <w:i/>
          <w:sz w:val="24"/>
          <w:szCs w:val="24"/>
        </w:rPr>
        <w:t xml:space="preserve">jsou za ně oprávněni uzavírat ředitelé Členů konsorcia. </w:t>
      </w:r>
      <w:r w:rsidR="00B51D66" w:rsidRPr="0019125D">
        <w:rPr>
          <w:rFonts w:ascii="Times New Roman" w:hAnsi="Times New Roman" w:cs="Times New Roman"/>
          <w:i/>
          <w:sz w:val="24"/>
          <w:szCs w:val="24"/>
        </w:rPr>
        <w:t>Předmětem Dílčích ujednání</w:t>
      </w:r>
      <w:r w:rsidR="00116A5C" w:rsidRPr="0019125D">
        <w:rPr>
          <w:rFonts w:ascii="Times New Roman" w:hAnsi="Times New Roman" w:cs="Times New Roman"/>
          <w:i/>
          <w:sz w:val="24"/>
          <w:szCs w:val="24"/>
        </w:rPr>
        <w:t xml:space="preserve"> mohou být zejména </w:t>
      </w:r>
      <w:r w:rsidR="00165D37" w:rsidRPr="0019125D">
        <w:rPr>
          <w:rFonts w:ascii="Times New Roman" w:hAnsi="Times New Roman" w:cs="Times New Roman"/>
          <w:i/>
          <w:sz w:val="24"/>
          <w:szCs w:val="24"/>
        </w:rPr>
        <w:t xml:space="preserve">vzájemná práva a povinnosti </w:t>
      </w:r>
      <w:r w:rsidR="00743947">
        <w:rPr>
          <w:rFonts w:ascii="Times New Roman" w:hAnsi="Times New Roman" w:cs="Times New Roman"/>
          <w:i/>
          <w:sz w:val="24"/>
          <w:szCs w:val="24"/>
        </w:rPr>
        <w:t xml:space="preserve">zejména </w:t>
      </w:r>
      <w:r w:rsidR="00165D37" w:rsidRPr="0019125D">
        <w:rPr>
          <w:rFonts w:ascii="Times New Roman" w:hAnsi="Times New Roman" w:cs="Times New Roman"/>
          <w:i/>
          <w:sz w:val="24"/>
          <w:szCs w:val="24"/>
        </w:rPr>
        <w:t>při</w:t>
      </w:r>
      <w:r w:rsidR="00116A5C" w:rsidRPr="0019125D">
        <w:rPr>
          <w:rFonts w:ascii="Times New Roman" w:hAnsi="Times New Roman" w:cs="Times New Roman"/>
          <w:i/>
          <w:sz w:val="24"/>
          <w:szCs w:val="24"/>
        </w:rPr>
        <w:t>:</w:t>
      </w:r>
    </w:p>
    <w:p w14:paraId="60D515B0" w14:textId="7BBC8A25" w:rsidR="00116A5C" w:rsidRPr="0019125D" w:rsidRDefault="00F91A21" w:rsidP="00C141DB">
      <w:pPr>
        <w:spacing w:before="120" w:after="12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9125D">
        <w:rPr>
          <w:rFonts w:ascii="Times New Roman" w:hAnsi="Times New Roman" w:cs="Times New Roman"/>
          <w:i/>
          <w:sz w:val="24"/>
          <w:szCs w:val="24"/>
        </w:rPr>
        <w:t xml:space="preserve">a) </w:t>
      </w:r>
      <w:r w:rsidR="002226B3" w:rsidRPr="0019125D">
        <w:rPr>
          <w:rFonts w:ascii="Times New Roman" w:hAnsi="Times New Roman" w:cs="Times New Roman"/>
          <w:i/>
          <w:sz w:val="24"/>
          <w:szCs w:val="24"/>
        </w:rPr>
        <w:t>poskytování vzájemné součinnosti</w:t>
      </w:r>
      <w:r w:rsidR="007C0F9D">
        <w:rPr>
          <w:rFonts w:ascii="Times New Roman" w:hAnsi="Times New Roman" w:cs="Times New Roman"/>
          <w:i/>
          <w:sz w:val="24"/>
          <w:szCs w:val="24"/>
        </w:rPr>
        <w:t>, popř.</w:t>
      </w:r>
      <w:r w:rsidR="002226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5F54">
        <w:rPr>
          <w:rFonts w:ascii="Times New Roman" w:hAnsi="Times New Roman" w:cs="Times New Roman"/>
          <w:i/>
          <w:sz w:val="24"/>
          <w:szCs w:val="24"/>
        </w:rPr>
        <w:t>zajišťování činností</w:t>
      </w:r>
      <w:r w:rsidRPr="001912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5F54">
        <w:rPr>
          <w:rFonts w:ascii="Times New Roman" w:hAnsi="Times New Roman" w:cs="Times New Roman"/>
          <w:i/>
          <w:sz w:val="24"/>
          <w:szCs w:val="24"/>
        </w:rPr>
        <w:t>pro některou</w:t>
      </w:r>
      <w:r w:rsidRPr="0019125D">
        <w:rPr>
          <w:rFonts w:ascii="Times New Roman" w:hAnsi="Times New Roman" w:cs="Times New Roman"/>
          <w:i/>
          <w:sz w:val="24"/>
          <w:szCs w:val="24"/>
        </w:rPr>
        <w:t xml:space="preserve"> ze Smluvních stran,</w:t>
      </w:r>
    </w:p>
    <w:p w14:paraId="73822C61" w14:textId="50944593" w:rsidR="00F91A21" w:rsidRPr="0019125D" w:rsidRDefault="00F91A21" w:rsidP="00C141DB">
      <w:pPr>
        <w:spacing w:before="120" w:after="12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9125D">
        <w:rPr>
          <w:rFonts w:ascii="Times New Roman" w:hAnsi="Times New Roman" w:cs="Times New Roman"/>
          <w:i/>
          <w:sz w:val="24"/>
          <w:szCs w:val="24"/>
        </w:rPr>
        <w:t>b) poskytování společ</w:t>
      </w:r>
      <w:r w:rsidR="00165D37" w:rsidRPr="0019125D">
        <w:rPr>
          <w:rFonts w:ascii="Times New Roman" w:hAnsi="Times New Roman" w:cs="Times New Roman"/>
          <w:i/>
          <w:sz w:val="24"/>
          <w:szCs w:val="24"/>
        </w:rPr>
        <w:t>ných služeb,</w:t>
      </w:r>
      <w:r w:rsidR="002226B3">
        <w:rPr>
          <w:rFonts w:ascii="Times New Roman" w:hAnsi="Times New Roman" w:cs="Times New Roman"/>
          <w:i/>
          <w:sz w:val="24"/>
          <w:szCs w:val="24"/>
        </w:rPr>
        <w:t xml:space="preserve"> koordinaci společného postupu,</w:t>
      </w:r>
    </w:p>
    <w:p w14:paraId="50AF4B18" w14:textId="597A9218" w:rsidR="007C17EF" w:rsidRPr="0019125D" w:rsidRDefault="002226B3" w:rsidP="00C141DB">
      <w:pPr>
        <w:spacing w:before="120" w:after="12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="00B0747D" w:rsidRPr="0019125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C17EF" w:rsidRPr="0019125D">
        <w:rPr>
          <w:rFonts w:ascii="Times New Roman" w:hAnsi="Times New Roman" w:cs="Times New Roman"/>
          <w:i/>
          <w:sz w:val="24"/>
          <w:szCs w:val="24"/>
        </w:rPr>
        <w:t>zajišťování bezpečnosti informací Smluvních stran,</w:t>
      </w:r>
    </w:p>
    <w:p w14:paraId="3AF1FA55" w14:textId="73CE92D7" w:rsidR="00D137DD" w:rsidRPr="0019125D" w:rsidRDefault="002226B3" w:rsidP="00C141DB">
      <w:pPr>
        <w:spacing w:before="120" w:after="12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="007C17EF" w:rsidRPr="0019125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CC1B5A">
        <w:rPr>
          <w:rFonts w:ascii="Times New Roman" w:hAnsi="Times New Roman" w:cs="Times New Roman"/>
          <w:i/>
          <w:sz w:val="24"/>
          <w:szCs w:val="24"/>
        </w:rPr>
        <w:t>společném</w:t>
      </w:r>
      <w:r w:rsidR="00165D37" w:rsidRPr="0019125D">
        <w:rPr>
          <w:rFonts w:ascii="Times New Roman" w:hAnsi="Times New Roman" w:cs="Times New Roman"/>
          <w:i/>
          <w:sz w:val="24"/>
          <w:szCs w:val="24"/>
        </w:rPr>
        <w:t xml:space="preserve"> či jiném zpracování osobních údajů.</w:t>
      </w:r>
    </w:p>
    <w:p w14:paraId="186CE4C7" w14:textId="30CD51B4" w:rsidR="000312FE" w:rsidRDefault="00C249FD" w:rsidP="00C141DB">
      <w:pPr>
        <w:spacing w:before="120" w:after="12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9125D">
        <w:rPr>
          <w:rFonts w:ascii="Times New Roman" w:hAnsi="Times New Roman" w:cs="Times New Roman"/>
          <w:i/>
          <w:sz w:val="24"/>
          <w:szCs w:val="24"/>
        </w:rPr>
        <w:t xml:space="preserve">Smluvní strany se dohodly, že </w:t>
      </w:r>
      <w:r w:rsidR="00BA4149" w:rsidRPr="0019125D">
        <w:rPr>
          <w:rFonts w:ascii="Times New Roman" w:hAnsi="Times New Roman" w:cs="Times New Roman"/>
          <w:i/>
          <w:sz w:val="24"/>
          <w:szCs w:val="24"/>
        </w:rPr>
        <w:t xml:space="preserve">konkrétní </w:t>
      </w:r>
      <w:r w:rsidRPr="0019125D">
        <w:rPr>
          <w:rFonts w:ascii="Times New Roman" w:hAnsi="Times New Roman" w:cs="Times New Roman"/>
          <w:i/>
          <w:sz w:val="24"/>
          <w:szCs w:val="24"/>
        </w:rPr>
        <w:t xml:space="preserve">Dílčí ujednání </w:t>
      </w:r>
      <w:r w:rsidR="002A0DFA" w:rsidRPr="0019125D">
        <w:rPr>
          <w:rFonts w:ascii="Times New Roman" w:hAnsi="Times New Roman" w:cs="Times New Roman"/>
          <w:i/>
          <w:sz w:val="24"/>
          <w:szCs w:val="24"/>
        </w:rPr>
        <w:t>budou závazná pouze pro ty</w:t>
      </w:r>
      <w:r w:rsidR="00BA4149" w:rsidRPr="0019125D">
        <w:rPr>
          <w:rFonts w:ascii="Times New Roman" w:hAnsi="Times New Roman" w:cs="Times New Roman"/>
          <w:i/>
          <w:sz w:val="24"/>
          <w:szCs w:val="24"/>
        </w:rPr>
        <w:t xml:space="preserve"> ze</w:t>
      </w:r>
      <w:r w:rsidR="002A0DFA" w:rsidRPr="0019125D">
        <w:rPr>
          <w:rFonts w:ascii="Times New Roman" w:hAnsi="Times New Roman" w:cs="Times New Roman"/>
          <w:i/>
          <w:sz w:val="24"/>
          <w:szCs w:val="24"/>
        </w:rPr>
        <w:t xml:space="preserve"> Smluvní</w:t>
      </w:r>
      <w:r w:rsidR="00BA4149" w:rsidRPr="0019125D">
        <w:rPr>
          <w:rFonts w:ascii="Times New Roman" w:hAnsi="Times New Roman" w:cs="Times New Roman"/>
          <w:i/>
          <w:sz w:val="24"/>
          <w:szCs w:val="24"/>
        </w:rPr>
        <w:t>ch stran</w:t>
      </w:r>
      <w:r w:rsidR="002A0DFA" w:rsidRPr="0019125D">
        <w:rPr>
          <w:rFonts w:ascii="Times New Roman" w:hAnsi="Times New Roman" w:cs="Times New Roman"/>
          <w:i/>
          <w:sz w:val="24"/>
          <w:szCs w:val="24"/>
        </w:rPr>
        <w:t xml:space="preserve">, které </w:t>
      </w:r>
      <w:r w:rsidR="00254423">
        <w:rPr>
          <w:rFonts w:ascii="Times New Roman" w:hAnsi="Times New Roman" w:cs="Times New Roman"/>
          <w:i/>
          <w:sz w:val="24"/>
          <w:szCs w:val="24"/>
        </w:rPr>
        <w:t>se k nim zavážou</w:t>
      </w:r>
      <w:r w:rsidR="002A0DFA" w:rsidRPr="0019125D">
        <w:rPr>
          <w:rFonts w:ascii="Times New Roman" w:hAnsi="Times New Roman" w:cs="Times New Roman"/>
          <w:i/>
          <w:sz w:val="24"/>
          <w:szCs w:val="24"/>
        </w:rPr>
        <w:t xml:space="preserve"> svým podpisem.</w:t>
      </w:r>
      <w:r w:rsidR="00AD6E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749">
        <w:rPr>
          <w:rFonts w:ascii="Times New Roman" w:hAnsi="Times New Roman" w:cs="Times New Roman"/>
          <w:i/>
          <w:sz w:val="24"/>
          <w:szCs w:val="24"/>
        </w:rPr>
        <w:t xml:space="preserve">Dílčí ujednání budou vyhotovována elektronicky a každá z podepisujících Smluvních stran obdrží elektronicky podepsané vyhotovení. </w:t>
      </w:r>
      <w:r w:rsidR="0084431F">
        <w:rPr>
          <w:rFonts w:ascii="Times New Roman" w:hAnsi="Times New Roman" w:cs="Times New Roman"/>
          <w:i/>
          <w:sz w:val="24"/>
          <w:szCs w:val="24"/>
        </w:rPr>
        <w:t>Z každého dokumentu, který bude obsahovat Dílč</w:t>
      </w:r>
      <w:r w:rsidR="00CD5D35">
        <w:rPr>
          <w:rFonts w:ascii="Times New Roman" w:hAnsi="Times New Roman" w:cs="Times New Roman"/>
          <w:i/>
          <w:sz w:val="24"/>
          <w:szCs w:val="24"/>
        </w:rPr>
        <w:t xml:space="preserve">í ujednání, musí být zřejmé, </w:t>
      </w:r>
      <w:r w:rsidR="00F01005">
        <w:rPr>
          <w:rFonts w:ascii="Times New Roman" w:hAnsi="Times New Roman" w:cs="Times New Roman"/>
          <w:i/>
          <w:sz w:val="24"/>
          <w:szCs w:val="24"/>
        </w:rPr>
        <w:t>(1) </w:t>
      </w:r>
      <w:r w:rsidR="00CD5D35">
        <w:rPr>
          <w:rFonts w:ascii="Times New Roman" w:hAnsi="Times New Roman" w:cs="Times New Roman"/>
          <w:i/>
          <w:sz w:val="24"/>
          <w:szCs w:val="24"/>
        </w:rPr>
        <w:t xml:space="preserve">že </w:t>
      </w:r>
      <w:r w:rsidR="0084431F">
        <w:rPr>
          <w:rFonts w:ascii="Times New Roman" w:hAnsi="Times New Roman" w:cs="Times New Roman"/>
          <w:i/>
          <w:sz w:val="24"/>
          <w:szCs w:val="24"/>
        </w:rPr>
        <w:t xml:space="preserve">se jedná o Dílčí ujednání dle této Smlouvy, </w:t>
      </w:r>
      <w:r w:rsidR="001C2519">
        <w:rPr>
          <w:rFonts w:ascii="Times New Roman" w:hAnsi="Times New Roman" w:cs="Times New Roman"/>
          <w:i/>
          <w:sz w:val="24"/>
          <w:szCs w:val="24"/>
        </w:rPr>
        <w:t xml:space="preserve">(2) </w:t>
      </w:r>
      <w:r w:rsidR="00254423">
        <w:rPr>
          <w:rFonts w:ascii="Times New Roman" w:hAnsi="Times New Roman" w:cs="Times New Roman"/>
          <w:i/>
          <w:sz w:val="24"/>
          <w:szCs w:val="24"/>
        </w:rPr>
        <w:t xml:space="preserve">pro </w:t>
      </w:r>
      <w:r w:rsidR="001C2519">
        <w:rPr>
          <w:rFonts w:ascii="Times New Roman" w:hAnsi="Times New Roman" w:cs="Times New Roman"/>
          <w:i/>
          <w:sz w:val="24"/>
          <w:szCs w:val="24"/>
        </w:rPr>
        <w:t xml:space="preserve">které Smluvní strany </w:t>
      </w:r>
      <w:r w:rsidR="00254423">
        <w:rPr>
          <w:rFonts w:ascii="Times New Roman" w:hAnsi="Times New Roman" w:cs="Times New Roman"/>
          <w:i/>
          <w:sz w:val="24"/>
          <w:szCs w:val="24"/>
        </w:rPr>
        <w:t>jsou závazná</w:t>
      </w:r>
      <w:r w:rsidR="001C2519">
        <w:rPr>
          <w:rFonts w:ascii="Times New Roman" w:hAnsi="Times New Roman" w:cs="Times New Roman"/>
          <w:i/>
          <w:sz w:val="24"/>
          <w:szCs w:val="24"/>
        </w:rPr>
        <w:t>,</w:t>
      </w:r>
      <w:r w:rsidR="00254423">
        <w:rPr>
          <w:rFonts w:ascii="Times New Roman" w:hAnsi="Times New Roman" w:cs="Times New Roman"/>
          <w:i/>
          <w:sz w:val="24"/>
          <w:szCs w:val="24"/>
        </w:rPr>
        <w:t xml:space="preserve"> (3) na </w:t>
      </w:r>
      <w:r w:rsidR="007B2D8F">
        <w:rPr>
          <w:rFonts w:ascii="Times New Roman" w:hAnsi="Times New Roman" w:cs="Times New Roman"/>
          <w:i/>
          <w:sz w:val="24"/>
          <w:szCs w:val="24"/>
        </w:rPr>
        <w:t xml:space="preserve">které </w:t>
      </w:r>
      <w:r w:rsidR="005A56F2">
        <w:rPr>
          <w:rFonts w:ascii="Times New Roman" w:hAnsi="Times New Roman" w:cs="Times New Roman"/>
          <w:i/>
          <w:sz w:val="24"/>
          <w:szCs w:val="24"/>
        </w:rPr>
        <w:t>činnosti</w:t>
      </w:r>
      <w:r w:rsidR="00254423">
        <w:rPr>
          <w:rFonts w:ascii="Times New Roman" w:hAnsi="Times New Roman" w:cs="Times New Roman"/>
          <w:i/>
          <w:sz w:val="24"/>
          <w:szCs w:val="24"/>
        </w:rPr>
        <w:t xml:space="preserve"> se vztahují, (4) </w:t>
      </w:r>
      <w:r w:rsidR="00A8505E">
        <w:rPr>
          <w:rFonts w:ascii="Times New Roman" w:hAnsi="Times New Roman" w:cs="Times New Roman"/>
          <w:i/>
          <w:sz w:val="24"/>
          <w:szCs w:val="24"/>
        </w:rPr>
        <w:t xml:space="preserve">jak </w:t>
      </w:r>
      <w:r w:rsidR="007B2D8F">
        <w:rPr>
          <w:rFonts w:ascii="Times New Roman" w:hAnsi="Times New Roman" w:cs="Times New Roman"/>
          <w:i/>
          <w:sz w:val="24"/>
          <w:szCs w:val="24"/>
        </w:rPr>
        <w:t xml:space="preserve">mají být </w:t>
      </w:r>
      <w:r w:rsidR="00A8505E">
        <w:rPr>
          <w:rFonts w:ascii="Times New Roman" w:hAnsi="Times New Roman" w:cs="Times New Roman"/>
          <w:i/>
          <w:sz w:val="24"/>
          <w:szCs w:val="24"/>
        </w:rPr>
        <w:t xml:space="preserve">mezi Smluvními Stranami </w:t>
      </w:r>
      <w:r w:rsidR="007B2D8F">
        <w:rPr>
          <w:rFonts w:ascii="Times New Roman" w:hAnsi="Times New Roman" w:cs="Times New Roman"/>
          <w:i/>
          <w:sz w:val="24"/>
          <w:szCs w:val="24"/>
        </w:rPr>
        <w:t>upraveny</w:t>
      </w:r>
      <w:r w:rsidR="00A8505E">
        <w:rPr>
          <w:rFonts w:ascii="Times New Roman" w:hAnsi="Times New Roman" w:cs="Times New Roman"/>
          <w:i/>
          <w:sz w:val="24"/>
          <w:szCs w:val="24"/>
        </w:rPr>
        <w:t xml:space="preserve"> práva a povinnost</w:t>
      </w:r>
      <w:r w:rsidR="005A56F2">
        <w:rPr>
          <w:rFonts w:ascii="Times New Roman" w:hAnsi="Times New Roman" w:cs="Times New Roman"/>
          <w:i/>
          <w:sz w:val="24"/>
          <w:szCs w:val="24"/>
        </w:rPr>
        <w:t>i</w:t>
      </w:r>
      <w:r w:rsidR="00254423">
        <w:rPr>
          <w:rFonts w:ascii="Times New Roman" w:hAnsi="Times New Roman" w:cs="Times New Roman"/>
          <w:i/>
          <w:sz w:val="24"/>
          <w:szCs w:val="24"/>
        </w:rPr>
        <w:t>.</w:t>
      </w:r>
      <w:r w:rsidR="001C2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6EFE">
        <w:rPr>
          <w:rFonts w:ascii="Times New Roman" w:hAnsi="Times New Roman" w:cs="Times New Roman"/>
          <w:i/>
          <w:sz w:val="24"/>
          <w:szCs w:val="24"/>
        </w:rPr>
        <w:t>Smluvní strany se dohodly, že finanční kompenzace za</w:t>
      </w:r>
      <w:r w:rsidR="003E67AC">
        <w:rPr>
          <w:rFonts w:ascii="Times New Roman" w:hAnsi="Times New Roman" w:cs="Times New Roman"/>
          <w:i/>
          <w:sz w:val="24"/>
          <w:szCs w:val="24"/>
        </w:rPr>
        <w:t xml:space="preserve"> činnosti prováděné dle D</w:t>
      </w:r>
      <w:r w:rsidR="00C57F9D">
        <w:rPr>
          <w:rFonts w:ascii="Times New Roman" w:hAnsi="Times New Roman" w:cs="Times New Roman"/>
          <w:i/>
          <w:sz w:val="24"/>
          <w:szCs w:val="24"/>
        </w:rPr>
        <w:t>ílčích ujednání</w:t>
      </w:r>
      <w:r w:rsidR="003E67AC">
        <w:rPr>
          <w:rFonts w:ascii="Times New Roman" w:hAnsi="Times New Roman" w:cs="Times New Roman"/>
          <w:i/>
          <w:sz w:val="24"/>
          <w:szCs w:val="24"/>
        </w:rPr>
        <w:t xml:space="preserve"> budou</w:t>
      </w:r>
      <w:r w:rsidR="00C57F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815">
        <w:rPr>
          <w:rFonts w:ascii="Times New Roman" w:hAnsi="Times New Roman" w:cs="Times New Roman"/>
          <w:i/>
          <w:sz w:val="24"/>
          <w:szCs w:val="24"/>
        </w:rPr>
        <w:t>zohledněny ve Společných projektech.</w:t>
      </w:r>
      <w:r w:rsidR="00C75A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B60D8CD" w14:textId="75256CEF" w:rsidR="00A3216D" w:rsidRDefault="0019125D" w:rsidP="0019125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12D8D">
        <w:rPr>
          <w:rFonts w:ascii="Times New Roman" w:hAnsi="Times New Roman" w:cs="Times New Roman"/>
          <w:sz w:val="24"/>
          <w:szCs w:val="24"/>
        </w:rPr>
        <w:t xml:space="preserve">2) </w:t>
      </w:r>
      <w:r w:rsidR="00A3216D">
        <w:rPr>
          <w:rFonts w:ascii="Times New Roman" w:hAnsi="Times New Roman" w:cs="Times New Roman"/>
          <w:sz w:val="24"/>
          <w:szCs w:val="24"/>
        </w:rPr>
        <w:t>Smluvní strany se dohodly,</w:t>
      </w:r>
      <w:r w:rsidR="00A3216D" w:rsidRPr="00A3216D">
        <w:rPr>
          <w:rFonts w:ascii="Times New Roman" w:hAnsi="Times New Roman" w:cs="Times New Roman"/>
          <w:sz w:val="24"/>
          <w:szCs w:val="24"/>
        </w:rPr>
        <w:t xml:space="preserve"> </w:t>
      </w:r>
      <w:r w:rsidR="00A3216D">
        <w:rPr>
          <w:rFonts w:ascii="Times New Roman" w:hAnsi="Times New Roman" w:cs="Times New Roman"/>
          <w:sz w:val="24"/>
          <w:szCs w:val="24"/>
        </w:rPr>
        <w:t>že dnem účinnosti tohoto Dodatku bude S</w:t>
      </w:r>
      <w:r w:rsidR="00C421E0">
        <w:rPr>
          <w:rFonts w:ascii="Times New Roman" w:hAnsi="Times New Roman" w:cs="Times New Roman"/>
          <w:sz w:val="24"/>
          <w:szCs w:val="24"/>
        </w:rPr>
        <w:t>mlouva doplněna o nov</w:t>
      </w:r>
      <w:r w:rsidR="001A4D63">
        <w:rPr>
          <w:rFonts w:ascii="Times New Roman" w:hAnsi="Times New Roman" w:cs="Times New Roman"/>
          <w:sz w:val="24"/>
          <w:szCs w:val="24"/>
        </w:rPr>
        <w:t>ý</w:t>
      </w:r>
      <w:r w:rsidR="00A3216D">
        <w:rPr>
          <w:rFonts w:ascii="Times New Roman" w:hAnsi="Times New Roman" w:cs="Times New Roman"/>
          <w:sz w:val="24"/>
          <w:szCs w:val="24"/>
        </w:rPr>
        <w:t xml:space="preserve"> </w:t>
      </w:r>
      <w:r w:rsidR="001A4D63">
        <w:rPr>
          <w:rFonts w:ascii="Times New Roman" w:hAnsi="Times New Roman" w:cs="Times New Roman"/>
          <w:sz w:val="24"/>
          <w:szCs w:val="24"/>
        </w:rPr>
        <w:t>článek</w:t>
      </w:r>
      <w:r w:rsidR="00A3216D">
        <w:rPr>
          <w:rFonts w:ascii="Times New Roman" w:hAnsi="Times New Roman" w:cs="Times New Roman"/>
          <w:sz w:val="24"/>
          <w:szCs w:val="24"/>
        </w:rPr>
        <w:t xml:space="preserve"> č. 1</w:t>
      </w:r>
      <w:r w:rsidR="00E65777">
        <w:rPr>
          <w:rFonts w:ascii="Times New Roman" w:hAnsi="Times New Roman" w:cs="Times New Roman"/>
          <w:sz w:val="24"/>
          <w:szCs w:val="24"/>
        </w:rPr>
        <w:t>0a</w:t>
      </w:r>
      <w:r w:rsidR="00C421E0">
        <w:rPr>
          <w:rFonts w:ascii="Times New Roman" w:hAnsi="Times New Roman" w:cs="Times New Roman"/>
          <w:sz w:val="24"/>
          <w:szCs w:val="24"/>
        </w:rPr>
        <w:t>, kter</w:t>
      </w:r>
      <w:r w:rsidR="001A4D63">
        <w:rPr>
          <w:rFonts w:ascii="Times New Roman" w:hAnsi="Times New Roman" w:cs="Times New Roman"/>
          <w:sz w:val="24"/>
          <w:szCs w:val="24"/>
        </w:rPr>
        <w:t>ý</w:t>
      </w:r>
      <w:r w:rsidR="00A3216D">
        <w:rPr>
          <w:rFonts w:ascii="Times New Roman" w:hAnsi="Times New Roman" w:cs="Times New Roman"/>
          <w:sz w:val="24"/>
          <w:szCs w:val="24"/>
        </w:rPr>
        <w:t xml:space="preserve"> zní</w:t>
      </w:r>
      <w:r w:rsidR="000A706D">
        <w:rPr>
          <w:rFonts w:ascii="Times New Roman" w:hAnsi="Times New Roman" w:cs="Times New Roman"/>
          <w:sz w:val="24"/>
          <w:szCs w:val="24"/>
        </w:rPr>
        <w:t>:</w:t>
      </w:r>
    </w:p>
    <w:p w14:paraId="1A466F44" w14:textId="0CCC3825" w:rsidR="00E65777" w:rsidRPr="00C141DB" w:rsidRDefault="00E65777" w:rsidP="00C141DB">
      <w:pPr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41DB">
        <w:rPr>
          <w:rFonts w:ascii="Times New Roman" w:hAnsi="Times New Roman" w:cs="Times New Roman"/>
          <w:i/>
          <w:sz w:val="24"/>
          <w:szCs w:val="24"/>
        </w:rPr>
        <w:t>„Článek 10a</w:t>
      </w:r>
    </w:p>
    <w:p w14:paraId="7CC0D585" w14:textId="642E5BD3" w:rsidR="00E65777" w:rsidRPr="00C141DB" w:rsidRDefault="00E65777" w:rsidP="00C141DB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41DB">
        <w:rPr>
          <w:rFonts w:ascii="Times New Roman" w:hAnsi="Times New Roman" w:cs="Times New Roman"/>
          <w:i/>
          <w:sz w:val="24"/>
          <w:szCs w:val="24"/>
        </w:rPr>
        <w:t>Zpracování osobních údajů</w:t>
      </w:r>
    </w:p>
    <w:p w14:paraId="63CC789C" w14:textId="7E20ACD2" w:rsidR="00635CDC" w:rsidRDefault="00635CDC" w:rsidP="00C141DB">
      <w:pPr>
        <w:spacing w:before="120" w:after="120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 w:rsidRPr="00C141DB">
        <w:rPr>
          <w:rFonts w:ascii="Times New Roman" w:hAnsi="Times New Roman" w:cs="Times New Roman"/>
          <w:i/>
          <w:sz w:val="24"/>
          <w:szCs w:val="24"/>
        </w:rPr>
        <w:t>10a.1</w:t>
      </w:r>
      <w:r w:rsidRPr="00C141DB">
        <w:rPr>
          <w:rFonts w:ascii="Times New Roman" w:hAnsi="Times New Roman" w:cs="Times New Roman"/>
          <w:i/>
          <w:sz w:val="24"/>
          <w:szCs w:val="24"/>
        </w:rPr>
        <w:tab/>
      </w:r>
      <w:r w:rsidR="00311332">
        <w:rPr>
          <w:rFonts w:ascii="Times New Roman" w:hAnsi="Times New Roman" w:cs="Times New Roman"/>
          <w:i/>
          <w:sz w:val="24"/>
          <w:szCs w:val="24"/>
        </w:rPr>
        <w:t xml:space="preserve">Smluvní strany berou na vědomí, že při provozu e-INFRA CZ bude docházet ke zpracování osobních údajů. </w:t>
      </w:r>
      <w:r w:rsidRPr="00C141DB">
        <w:rPr>
          <w:rFonts w:ascii="Times New Roman" w:hAnsi="Times New Roman" w:cs="Times New Roman"/>
          <w:i/>
          <w:sz w:val="24"/>
          <w:szCs w:val="24"/>
        </w:rPr>
        <w:t xml:space="preserve">Smluvní strany se zavazují zpracovávat osobní údaje při </w:t>
      </w:r>
      <w:r w:rsidR="00663E7D" w:rsidRPr="00C141DB">
        <w:rPr>
          <w:rFonts w:ascii="Times New Roman" w:hAnsi="Times New Roman" w:cs="Times New Roman"/>
          <w:i/>
          <w:sz w:val="24"/>
          <w:szCs w:val="24"/>
        </w:rPr>
        <w:t xml:space="preserve">provozu </w:t>
      </w:r>
      <w:r w:rsidR="00F860DF">
        <w:rPr>
          <w:rFonts w:ascii="Times New Roman" w:hAnsi="Times New Roman" w:cs="Times New Roman"/>
          <w:i/>
          <w:sz w:val="24"/>
          <w:szCs w:val="24"/>
        </w:rPr>
        <w:br/>
      </w:r>
      <w:r w:rsidR="00663E7D" w:rsidRPr="00C141DB">
        <w:rPr>
          <w:rFonts w:ascii="Times New Roman" w:hAnsi="Times New Roman" w:cs="Times New Roman"/>
          <w:i/>
          <w:sz w:val="24"/>
          <w:szCs w:val="24"/>
        </w:rPr>
        <w:t>e-INFRA</w:t>
      </w:r>
      <w:r w:rsidR="00F860DF">
        <w:rPr>
          <w:rFonts w:ascii="Times New Roman" w:hAnsi="Times New Roman" w:cs="Times New Roman"/>
          <w:i/>
          <w:sz w:val="24"/>
          <w:szCs w:val="24"/>
        </w:rPr>
        <w:t> </w:t>
      </w:r>
      <w:r w:rsidR="00663E7D" w:rsidRPr="00C141DB">
        <w:rPr>
          <w:rFonts w:ascii="Times New Roman" w:hAnsi="Times New Roman" w:cs="Times New Roman"/>
          <w:i/>
          <w:sz w:val="24"/>
          <w:szCs w:val="24"/>
        </w:rPr>
        <w:t>CZ</w:t>
      </w:r>
      <w:r w:rsidRPr="00C141DB">
        <w:rPr>
          <w:rFonts w:ascii="Times New Roman" w:hAnsi="Times New Roman" w:cs="Times New Roman"/>
          <w:i/>
          <w:sz w:val="24"/>
          <w:szCs w:val="24"/>
        </w:rPr>
        <w:t xml:space="preserve"> výlučně v souladu s GDPR a dalšími dotčenými právními předpisy</w:t>
      </w:r>
      <w:r w:rsidR="00663E7D" w:rsidRPr="00C141DB">
        <w:rPr>
          <w:rFonts w:ascii="Times New Roman" w:hAnsi="Times New Roman" w:cs="Times New Roman"/>
          <w:i/>
          <w:sz w:val="24"/>
          <w:szCs w:val="24"/>
        </w:rPr>
        <w:t>, popř. v souladu s Dílčími ujednáními</w:t>
      </w:r>
      <w:r w:rsidR="002216B8">
        <w:rPr>
          <w:rFonts w:ascii="Times New Roman" w:hAnsi="Times New Roman" w:cs="Times New Roman"/>
          <w:i/>
          <w:sz w:val="24"/>
          <w:szCs w:val="24"/>
        </w:rPr>
        <w:t xml:space="preserve"> či jinou obdobnou dohodou</w:t>
      </w:r>
      <w:r w:rsidRPr="00C141DB">
        <w:rPr>
          <w:rFonts w:ascii="Times New Roman" w:hAnsi="Times New Roman" w:cs="Times New Roman"/>
          <w:i/>
          <w:sz w:val="24"/>
          <w:szCs w:val="24"/>
        </w:rPr>
        <w:t>. Smluvní strany se zavazují poskytovat si za tímto účelem veškerou potřebnou součinnost.</w:t>
      </w:r>
    </w:p>
    <w:p w14:paraId="6D476611" w14:textId="570CA1FD" w:rsidR="00CB185D" w:rsidRDefault="00CB185D" w:rsidP="0020757D">
      <w:pPr>
        <w:spacing w:before="120" w:after="120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10a.</w:t>
      </w:r>
      <w:r w:rsidR="003667E8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4F338F">
        <w:rPr>
          <w:rFonts w:ascii="Times New Roman" w:hAnsi="Times New Roman" w:cs="Times New Roman"/>
          <w:i/>
          <w:sz w:val="24"/>
          <w:szCs w:val="24"/>
        </w:rPr>
        <w:t xml:space="preserve">Smluvní strany prohlašují, že poskytují dostatečné záruky zavedení vhodných technických i organizačních opatření tak, aby zpracování osobních údajů při </w:t>
      </w:r>
      <w:r>
        <w:rPr>
          <w:rFonts w:ascii="Times New Roman" w:hAnsi="Times New Roman" w:cs="Times New Roman"/>
          <w:i/>
          <w:sz w:val="24"/>
          <w:szCs w:val="24"/>
        </w:rPr>
        <w:t>provozu e-INFRA CZ</w:t>
      </w:r>
      <w:r w:rsidRPr="004F338F">
        <w:rPr>
          <w:rFonts w:ascii="Times New Roman" w:hAnsi="Times New Roman" w:cs="Times New Roman"/>
          <w:i/>
          <w:sz w:val="24"/>
          <w:szCs w:val="24"/>
        </w:rPr>
        <w:t xml:space="preserve"> splňovalo požadavky GDPR a aby byla zajištěna ochrana práv subjektů údajů.</w:t>
      </w:r>
    </w:p>
    <w:p w14:paraId="4181771B" w14:textId="533C6CEE" w:rsidR="0020757D" w:rsidRPr="0020757D" w:rsidRDefault="004F338F" w:rsidP="0020757D">
      <w:pPr>
        <w:spacing w:before="120" w:after="120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10a.</w:t>
      </w:r>
      <w:r w:rsidR="003667E8">
        <w:rPr>
          <w:rFonts w:ascii="Times New Roman" w:hAnsi="Times New Roman" w:cs="Times New Roman"/>
          <w:i/>
          <w:sz w:val="24"/>
          <w:szCs w:val="24"/>
        </w:rPr>
        <w:t>3</w:t>
      </w:r>
      <w:r w:rsidR="00887592">
        <w:rPr>
          <w:rFonts w:ascii="Times New Roman" w:hAnsi="Times New Roman" w:cs="Times New Roman"/>
          <w:i/>
          <w:sz w:val="24"/>
          <w:szCs w:val="24"/>
        </w:rPr>
        <w:tab/>
      </w:r>
      <w:r w:rsidR="0020757D" w:rsidRPr="0020757D">
        <w:rPr>
          <w:rFonts w:ascii="Times New Roman" w:hAnsi="Times New Roman" w:cs="Times New Roman"/>
          <w:i/>
          <w:sz w:val="24"/>
          <w:szCs w:val="24"/>
        </w:rPr>
        <w:t xml:space="preserve">Smluvní strany </w:t>
      </w:r>
      <w:r w:rsidR="0020757D">
        <w:rPr>
          <w:rFonts w:ascii="Times New Roman" w:hAnsi="Times New Roman" w:cs="Times New Roman"/>
          <w:i/>
          <w:sz w:val="24"/>
          <w:szCs w:val="24"/>
        </w:rPr>
        <w:t>se zavazují</w:t>
      </w:r>
      <w:r w:rsidR="0020757D" w:rsidRPr="0020757D">
        <w:rPr>
          <w:rFonts w:ascii="Times New Roman" w:hAnsi="Times New Roman" w:cs="Times New Roman"/>
          <w:i/>
          <w:sz w:val="24"/>
          <w:szCs w:val="24"/>
        </w:rPr>
        <w:t xml:space="preserve"> přijmout taková opatření, která povedou k předcházení, odhalování a zvládání případů porušení zabezpečení osobních údajů (mj. náhodné či protiprávní zničení, ztráta, změna nebo neoprávněné poskytnutí nebo zpřístupnění osobních údajů), a to zejména:</w:t>
      </w:r>
    </w:p>
    <w:p w14:paraId="1EC329A4" w14:textId="77777777" w:rsidR="0020757D" w:rsidRPr="0020757D" w:rsidRDefault="0020757D" w:rsidP="00E36AE5">
      <w:pPr>
        <w:spacing w:before="120" w:after="12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20757D">
        <w:rPr>
          <w:rFonts w:ascii="Times New Roman" w:hAnsi="Times New Roman" w:cs="Times New Roman"/>
          <w:i/>
          <w:sz w:val="24"/>
          <w:szCs w:val="24"/>
        </w:rPr>
        <w:t>a) pravidelný monitoring funkčnosti a bezpečnosti dílčích služeb e-INFRA CZ;</w:t>
      </w:r>
    </w:p>
    <w:p w14:paraId="40214275" w14:textId="77777777" w:rsidR="0020757D" w:rsidRPr="0020757D" w:rsidRDefault="0020757D" w:rsidP="00E36AE5">
      <w:pPr>
        <w:spacing w:before="120" w:after="12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20757D">
        <w:rPr>
          <w:rFonts w:ascii="Times New Roman" w:hAnsi="Times New Roman" w:cs="Times New Roman"/>
          <w:i/>
          <w:sz w:val="24"/>
          <w:szCs w:val="24"/>
        </w:rPr>
        <w:t>b) omezení přístupu k osobním údajům – nastavení vnitřních pravidel v oblasti autorizace a autentizace, minimalizace přístupových oprávnění;</w:t>
      </w:r>
    </w:p>
    <w:p w14:paraId="56FF6017" w14:textId="77777777" w:rsidR="0020757D" w:rsidRPr="0020757D" w:rsidRDefault="0020757D" w:rsidP="00E36AE5">
      <w:pPr>
        <w:spacing w:before="120" w:after="12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20757D">
        <w:rPr>
          <w:rFonts w:ascii="Times New Roman" w:hAnsi="Times New Roman" w:cs="Times New Roman"/>
          <w:i/>
          <w:sz w:val="24"/>
          <w:szCs w:val="24"/>
        </w:rPr>
        <w:t>c) nastavení pravidel pro zálohování dat k zajištění jejich dostupnosti, důvěrnosti a integrity;</w:t>
      </w:r>
    </w:p>
    <w:p w14:paraId="1E16272D" w14:textId="0E4593DA" w:rsidR="0020757D" w:rsidRPr="0020757D" w:rsidRDefault="0020757D" w:rsidP="00E36AE5">
      <w:pPr>
        <w:spacing w:before="120" w:after="12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20757D">
        <w:rPr>
          <w:rFonts w:ascii="Times New Roman" w:hAnsi="Times New Roman" w:cs="Times New Roman"/>
          <w:i/>
          <w:sz w:val="24"/>
          <w:szCs w:val="24"/>
        </w:rPr>
        <w:t xml:space="preserve">d) zajištění závazku mlčenlivosti osob provádějících za Smluvní strany zpracování </w:t>
      </w:r>
      <w:r w:rsidR="00E36AE5">
        <w:rPr>
          <w:rFonts w:ascii="Times New Roman" w:hAnsi="Times New Roman" w:cs="Times New Roman"/>
          <w:i/>
          <w:sz w:val="24"/>
          <w:szCs w:val="24"/>
        </w:rPr>
        <w:t>osobních údajů.</w:t>
      </w:r>
    </w:p>
    <w:p w14:paraId="0EA6AC7D" w14:textId="3915A04D" w:rsidR="00887592" w:rsidRDefault="00A91D75" w:rsidP="0020757D">
      <w:pPr>
        <w:spacing w:before="120" w:after="120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10a.</w:t>
      </w:r>
      <w:r w:rsidR="003667E8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0757D" w:rsidRPr="0020757D">
        <w:rPr>
          <w:rFonts w:ascii="Times New Roman" w:hAnsi="Times New Roman" w:cs="Times New Roman"/>
          <w:i/>
          <w:sz w:val="24"/>
          <w:szCs w:val="24"/>
        </w:rPr>
        <w:t xml:space="preserve"> Každá ze Smluvních stran se zavazuje vést </w:t>
      </w:r>
      <w:r>
        <w:rPr>
          <w:rFonts w:ascii="Times New Roman" w:hAnsi="Times New Roman" w:cs="Times New Roman"/>
          <w:i/>
          <w:sz w:val="24"/>
          <w:szCs w:val="24"/>
        </w:rPr>
        <w:t>v souladu s GDPR</w:t>
      </w:r>
      <w:r w:rsidRPr="00207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757D" w:rsidRPr="0020757D">
        <w:rPr>
          <w:rFonts w:ascii="Times New Roman" w:hAnsi="Times New Roman" w:cs="Times New Roman"/>
          <w:i/>
          <w:sz w:val="24"/>
          <w:szCs w:val="24"/>
        </w:rPr>
        <w:t xml:space="preserve">dokumentaci o zpracování osobních údajů a o přijatých technických a organizačních opatřeních. Smluvní strany se zavazují sdílet tuto dokumentaci v rozsahu nezbytném pro plnění </w:t>
      </w:r>
      <w:r w:rsidR="00813552">
        <w:rPr>
          <w:rFonts w:ascii="Times New Roman" w:hAnsi="Times New Roman" w:cs="Times New Roman"/>
          <w:i/>
          <w:sz w:val="24"/>
          <w:szCs w:val="24"/>
        </w:rPr>
        <w:t>vzájemných práv a povinností</w:t>
      </w:r>
      <w:r w:rsidR="0020757D" w:rsidRPr="00207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1813">
        <w:rPr>
          <w:rFonts w:ascii="Times New Roman" w:hAnsi="Times New Roman" w:cs="Times New Roman"/>
          <w:i/>
          <w:sz w:val="24"/>
          <w:szCs w:val="24"/>
        </w:rPr>
        <w:t>specifikovaných v</w:t>
      </w:r>
      <w:r w:rsidR="007F121F">
        <w:rPr>
          <w:rFonts w:ascii="Times New Roman" w:hAnsi="Times New Roman" w:cs="Times New Roman"/>
          <w:i/>
          <w:sz w:val="24"/>
          <w:szCs w:val="24"/>
        </w:rPr>
        <w:t> </w:t>
      </w:r>
      <w:r w:rsidR="00141813">
        <w:rPr>
          <w:rFonts w:ascii="Times New Roman" w:hAnsi="Times New Roman" w:cs="Times New Roman"/>
          <w:i/>
          <w:sz w:val="24"/>
          <w:szCs w:val="24"/>
        </w:rPr>
        <w:t>D</w:t>
      </w:r>
      <w:r w:rsidR="007F121F">
        <w:rPr>
          <w:rFonts w:ascii="Times New Roman" w:hAnsi="Times New Roman" w:cs="Times New Roman"/>
          <w:i/>
          <w:sz w:val="24"/>
          <w:szCs w:val="24"/>
        </w:rPr>
        <w:t xml:space="preserve">ílčích ujednáních či v obdobně dohodě </w:t>
      </w:r>
      <w:r w:rsidR="0020757D" w:rsidRPr="0020757D">
        <w:rPr>
          <w:rFonts w:ascii="Times New Roman" w:hAnsi="Times New Roman" w:cs="Times New Roman"/>
          <w:i/>
          <w:sz w:val="24"/>
          <w:szCs w:val="24"/>
        </w:rPr>
        <w:t>a dle požadavků právních předpisů.</w:t>
      </w:r>
    </w:p>
    <w:p w14:paraId="361E1AC1" w14:textId="2C34965B" w:rsidR="00B06F2C" w:rsidRDefault="00B06F2C" w:rsidP="00B06F2C">
      <w:pPr>
        <w:spacing w:before="120" w:after="120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 w:rsidRPr="00BC44F9">
        <w:rPr>
          <w:rFonts w:ascii="Times New Roman" w:hAnsi="Times New Roman" w:cs="Times New Roman"/>
          <w:i/>
          <w:sz w:val="24"/>
          <w:szCs w:val="24"/>
        </w:rPr>
        <w:t>10a.</w:t>
      </w:r>
      <w:r w:rsidR="003667E8">
        <w:rPr>
          <w:rFonts w:ascii="Times New Roman" w:hAnsi="Times New Roman" w:cs="Times New Roman"/>
          <w:i/>
          <w:sz w:val="24"/>
          <w:szCs w:val="24"/>
        </w:rPr>
        <w:t>5</w:t>
      </w:r>
      <w:r w:rsidRPr="00BC44F9">
        <w:rPr>
          <w:rFonts w:ascii="Times New Roman" w:hAnsi="Times New Roman" w:cs="Times New Roman"/>
          <w:i/>
          <w:sz w:val="24"/>
          <w:szCs w:val="24"/>
        </w:rPr>
        <w:tab/>
        <w:t>Budou-li Smluvní strany ve vztahu k zpracovávaným osobním údajům tzv. společnými správci osobních údajů ve smyslu čl. 26 GDPR, tj. budou-li společně stanovovat účely a prostředky jejich zpracování, mají Smluvní strany povinnost mezi sebou transparentním ujednáním vymezit své podíly na odpovědnosti za plnění povinností podle GDPR, a to s ohledem na jejich úlohu při zpracování osobních údajů a jejich vztahy vůči subjektům údajů.</w:t>
      </w:r>
      <w:r>
        <w:rPr>
          <w:rFonts w:ascii="Times New Roman" w:hAnsi="Times New Roman" w:cs="Times New Roman"/>
          <w:i/>
          <w:sz w:val="24"/>
          <w:szCs w:val="24"/>
        </w:rPr>
        <w:t xml:space="preserve"> Smluvní strany jsou takto povinny stanovit </w:t>
      </w:r>
      <w:r w:rsidRPr="00730394">
        <w:rPr>
          <w:rFonts w:ascii="Times New Roman" w:hAnsi="Times New Roman" w:cs="Times New Roman"/>
          <w:i/>
          <w:sz w:val="24"/>
          <w:szCs w:val="24"/>
        </w:rPr>
        <w:t>účely, rozsah, způsob, prostředk</w:t>
      </w:r>
      <w:r>
        <w:rPr>
          <w:rFonts w:ascii="Times New Roman" w:hAnsi="Times New Roman" w:cs="Times New Roman"/>
          <w:i/>
          <w:sz w:val="24"/>
          <w:szCs w:val="24"/>
        </w:rPr>
        <w:t>y a</w:t>
      </w:r>
      <w:r w:rsidRPr="00730394">
        <w:rPr>
          <w:rFonts w:ascii="Times New Roman" w:hAnsi="Times New Roman" w:cs="Times New Roman"/>
          <w:i/>
          <w:sz w:val="24"/>
          <w:szCs w:val="24"/>
        </w:rPr>
        <w:t xml:space="preserve"> dob</w:t>
      </w:r>
      <w:r w:rsidR="002B278A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zpracování</w:t>
      </w:r>
      <w:r w:rsidRPr="00730394">
        <w:rPr>
          <w:rFonts w:ascii="Times New Roman" w:hAnsi="Times New Roman" w:cs="Times New Roman"/>
          <w:i/>
          <w:sz w:val="24"/>
          <w:szCs w:val="24"/>
        </w:rPr>
        <w:t xml:space="preserve"> a </w:t>
      </w:r>
      <w:r>
        <w:rPr>
          <w:rFonts w:ascii="Times New Roman" w:hAnsi="Times New Roman" w:cs="Times New Roman"/>
          <w:i/>
          <w:sz w:val="24"/>
          <w:szCs w:val="24"/>
        </w:rPr>
        <w:t xml:space="preserve">případné </w:t>
      </w:r>
      <w:r w:rsidRPr="00730394">
        <w:rPr>
          <w:rFonts w:ascii="Times New Roman" w:hAnsi="Times New Roman" w:cs="Times New Roman"/>
          <w:i/>
          <w:sz w:val="24"/>
          <w:szCs w:val="24"/>
        </w:rPr>
        <w:t>požadavky na zabezp</w:t>
      </w:r>
      <w:r>
        <w:rPr>
          <w:rFonts w:ascii="Times New Roman" w:hAnsi="Times New Roman" w:cs="Times New Roman"/>
          <w:i/>
          <w:sz w:val="24"/>
          <w:szCs w:val="24"/>
        </w:rPr>
        <w:t xml:space="preserve">ečení osobních údajů nad rámec čl. </w:t>
      </w:r>
      <w:r w:rsidR="003667E8">
        <w:rPr>
          <w:rFonts w:ascii="Times New Roman" w:hAnsi="Times New Roman" w:cs="Times New Roman"/>
          <w:i/>
          <w:sz w:val="24"/>
          <w:szCs w:val="24"/>
        </w:rPr>
        <w:t>10a.3</w:t>
      </w:r>
      <w:r>
        <w:rPr>
          <w:rFonts w:ascii="Times New Roman" w:hAnsi="Times New Roman" w:cs="Times New Roman"/>
          <w:i/>
          <w:sz w:val="24"/>
          <w:szCs w:val="24"/>
        </w:rPr>
        <w:t xml:space="preserve"> této smlouvy.</w:t>
      </w:r>
      <w:r w:rsidR="00C40FC3">
        <w:rPr>
          <w:rFonts w:ascii="Times New Roman" w:hAnsi="Times New Roman" w:cs="Times New Roman"/>
          <w:i/>
          <w:sz w:val="24"/>
          <w:szCs w:val="24"/>
        </w:rPr>
        <w:t xml:space="preserve"> Smluvní strany se dohodly, že ujednání o společném</w:t>
      </w:r>
      <w:r w:rsidR="00C10065">
        <w:rPr>
          <w:rFonts w:ascii="Times New Roman" w:hAnsi="Times New Roman" w:cs="Times New Roman"/>
          <w:i/>
          <w:sz w:val="24"/>
          <w:szCs w:val="24"/>
        </w:rPr>
        <w:t xml:space="preserve"> zpracování osobních údajů </w:t>
      </w:r>
      <w:r w:rsidR="00D221C7">
        <w:rPr>
          <w:rFonts w:ascii="Times New Roman" w:hAnsi="Times New Roman" w:cs="Times New Roman"/>
          <w:i/>
          <w:sz w:val="24"/>
          <w:szCs w:val="24"/>
        </w:rPr>
        <w:t>může</w:t>
      </w:r>
      <w:r w:rsidR="00C10065">
        <w:rPr>
          <w:rFonts w:ascii="Times New Roman" w:hAnsi="Times New Roman" w:cs="Times New Roman"/>
          <w:i/>
          <w:sz w:val="24"/>
          <w:szCs w:val="24"/>
        </w:rPr>
        <w:t xml:space="preserve"> mít podobu Dílčích ujednání</w:t>
      </w:r>
      <w:r w:rsidR="00D221C7">
        <w:rPr>
          <w:rFonts w:ascii="Times New Roman" w:hAnsi="Times New Roman" w:cs="Times New Roman"/>
          <w:i/>
          <w:sz w:val="24"/>
          <w:szCs w:val="24"/>
        </w:rPr>
        <w:t xml:space="preserve"> či jinou</w:t>
      </w:r>
      <w:r w:rsidR="00C10065">
        <w:rPr>
          <w:rFonts w:ascii="Times New Roman" w:hAnsi="Times New Roman" w:cs="Times New Roman"/>
          <w:i/>
          <w:sz w:val="24"/>
          <w:szCs w:val="24"/>
        </w:rPr>
        <w:t>.</w:t>
      </w:r>
    </w:p>
    <w:p w14:paraId="50B9401C" w14:textId="409C7F54" w:rsidR="00141813" w:rsidRPr="00BC44F9" w:rsidRDefault="00141813" w:rsidP="0020757D">
      <w:pPr>
        <w:spacing w:before="120" w:after="120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10a.6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40D33">
        <w:rPr>
          <w:rFonts w:ascii="Times New Roman" w:hAnsi="Times New Roman" w:cs="Times New Roman"/>
          <w:i/>
          <w:sz w:val="24"/>
          <w:szCs w:val="24"/>
        </w:rPr>
        <w:t>Smluvní strany se dohodly, že v případech, kdy si budou vzájemně zpřístupňovat osobní údaje jako tzv. společní správci osobních údajů,</w:t>
      </w:r>
      <w:r w:rsidR="001B1AE4">
        <w:rPr>
          <w:rFonts w:ascii="Times New Roman" w:hAnsi="Times New Roman" w:cs="Times New Roman"/>
          <w:i/>
          <w:sz w:val="24"/>
          <w:szCs w:val="24"/>
        </w:rPr>
        <w:t xml:space="preserve"> bude</w:t>
      </w:r>
      <w:r w:rsidR="00335053">
        <w:rPr>
          <w:rFonts w:ascii="Times New Roman" w:hAnsi="Times New Roman" w:cs="Times New Roman"/>
          <w:i/>
          <w:sz w:val="24"/>
          <w:szCs w:val="24"/>
        </w:rPr>
        <w:t xml:space="preserve"> mj.</w:t>
      </w:r>
      <w:r w:rsidR="001B1AE4">
        <w:rPr>
          <w:rFonts w:ascii="Times New Roman" w:hAnsi="Times New Roman" w:cs="Times New Roman"/>
          <w:i/>
          <w:sz w:val="24"/>
          <w:szCs w:val="24"/>
        </w:rPr>
        <w:t xml:space="preserve"> platit následující:</w:t>
      </w:r>
      <w:r w:rsidR="00D40D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15AB02" w14:textId="77777777" w:rsidR="00017B73" w:rsidRDefault="001B1AE4" w:rsidP="00017B73">
      <w:pPr>
        <w:spacing w:before="120" w:after="12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017B73">
        <w:rPr>
          <w:rFonts w:ascii="Times New Roman" w:hAnsi="Times New Roman" w:cs="Times New Roman"/>
          <w:i/>
          <w:sz w:val="24"/>
          <w:szCs w:val="24"/>
        </w:rPr>
        <w:t>a</w:t>
      </w:r>
      <w:r w:rsidR="00B7270A" w:rsidRPr="00017B73">
        <w:rPr>
          <w:rFonts w:ascii="Times New Roman" w:hAnsi="Times New Roman" w:cs="Times New Roman"/>
          <w:i/>
          <w:sz w:val="24"/>
          <w:szCs w:val="24"/>
        </w:rPr>
        <w:t>) Každá ze Smluvních stran odpovídá za to, že osobní údaje, které příslušná Smluvní stran</w:t>
      </w:r>
      <w:r w:rsidRPr="00017B73">
        <w:rPr>
          <w:rFonts w:ascii="Times New Roman" w:hAnsi="Times New Roman" w:cs="Times New Roman"/>
          <w:i/>
          <w:sz w:val="24"/>
          <w:szCs w:val="24"/>
        </w:rPr>
        <w:t xml:space="preserve">a zpřístupní </w:t>
      </w:r>
      <w:r w:rsidR="00B7270A" w:rsidRPr="00017B73">
        <w:rPr>
          <w:rFonts w:ascii="Times New Roman" w:hAnsi="Times New Roman" w:cs="Times New Roman"/>
          <w:i/>
          <w:sz w:val="24"/>
          <w:szCs w:val="24"/>
        </w:rPr>
        <w:t>dalším Smluvním stranám, jsou takto zpracovávány zákonn</w:t>
      </w:r>
      <w:r w:rsidR="00390472" w:rsidRPr="00017B73">
        <w:rPr>
          <w:rFonts w:ascii="Times New Roman" w:hAnsi="Times New Roman" w:cs="Times New Roman"/>
          <w:i/>
          <w:sz w:val="24"/>
          <w:szCs w:val="24"/>
        </w:rPr>
        <w:t>ě ve smyslu čl. 6 GDPR, tedy že</w:t>
      </w:r>
      <w:r w:rsidR="00B7270A" w:rsidRPr="00017B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472" w:rsidRPr="00017B73">
        <w:rPr>
          <w:rFonts w:ascii="Times New Roman" w:hAnsi="Times New Roman" w:cs="Times New Roman"/>
          <w:i/>
          <w:sz w:val="24"/>
          <w:szCs w:val="24"/>
        </w:rPr>
        <w:t xml:space="preserve">(1) </w:t>
      </w:r>
      <w:r w:rsidR="00B7270A" w:rsidRPr="00017B73">
        <w:rPr>
          <w:rFonts w:ascii="Times New Roman" w:hAnsi="Times New Roman" w:cs="Times New Roman"/>
          <w:i/>
          <w:sz w:val="24"/>
          <w:szCs w:val="24"/>
        </w:rPr>
        <w:t xml:space="preserve">příslušné Smluvní straně svědčí právní důvod zpracování a </w:t>
      </w:r>
      <w:r w:rsidR="00390472" w:rsidRPr="00017B73">
        <w:rPr>
          <w:rFonts w:ascii="Times New Roman" w:hAnsi="Times New Roman" w:cs="Times New Roman"/>
          <w:i/>
          <w:sz w:val="24"/>
          <w:szCs w:val="24"/>
        </w:rPr>
        <w:t>(2)</w:t>
      </w:r>
      <w:r w:rsidR="00B7270A" w:rsidRPr="00017B73">
        <w:rPr>
          <w:rFonts w:ascii="Times New Roman" w:hAnsi="Times New Roman" w:cs="Times New Roman"/>
          <w:i/>
          <w:sz w:val="24"/>
          <w:szCs w:val="24"/>
        </w:rPr>
        <w:t xml:space="preserve"> zpřístupnění osobních údajů je v souladu s účelem zpracování, pro který byly osobní údaje shromážděny, popř. je s tímto účelem slučitelný.</w:t>
      </w:r>
    </w:p>
    <w:p w14:paraId="58AB95D2" w14:textId="304E4318" w:rsidR="00B7270A" w:rsidRPr="00017B73" w:rsidRDefault="003E34D0" w:rsidP="00017B73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017B73">
        <w:rPr>
          <w:rFonts w:ascii="Times New Roman" w:hAnsi="Times New Roman" w:cs="Times New Roman"/>
          <w:i/>
          <w:sz w:val="24"/>
          <w:szCs w:val="24"/>
        </w:rPr>
        <w:t>b</w:t>
      </w:r>
      <w:r w:rsidR="00B7270A" w:rsidRPr="00017B73">
        <w:rPr>
          <w:rFonts w:ascii="Times New Roman" w:hAnsi="Times New Roman" w:cs="Times New Roman"/>
          <w:i/>
          <w:sz w:val="24"/>
          <w:szCs w:val="24"/>
        </w:rPr>
        <w:t xml:space="preserve">) Každá ze Smluvních stran odpovídá za to, že subjekt údajů, jehož osobní údaje příslušná Smluvní strana zpřístupní dalším Smluvním stranám, byl předem v souladu s čl. 13 GDPR informován o podmínkách zpracování a o tom, že osobní údaje jsou zpřístupňovány dalším Smluvním stranám. </w:t>
      </w:r>
    </w:p>
    <w:p w14:paraId="499F7467" w14:textId="30C39587" w:rsidR="00B7270A" w:rsidRPr="00017B73" w:rsidRDefault="003E34D0" w:rsidP="00017B73">
      <w:pPr>
        <w:spacing w:before="12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017B73">
        <w:rPr>
          <w:rFonts w:ascii="Times New Roman" w:hAnsi="Times New Roman" w:cs="Times New Roman"/>
          <w:i/>
          <w:sz w:val="24"/>
          <w:szCs w:val="24"/>
        </w:rPr>
        <w:t>c</w:t>
      </w:r>
      <w:r w:rsidR="00B7270A" w:rsidRPr="00017B73">
        <w:rPr>
          <w:rFonts w:ascii="Times New Roman" w:hAnsi="Times New Roman" w:cs="Times New Roman"/>
          <w:i/>
          <w:sz w:val="24"/>
          <w:szCs w:val="24"/>
        </w:rPr>
        <w:t xml:space="preserve">) Každá ze Smluvních stran zajistí, aby každý uživatel dílčí služby e-INFRA CZ, kterou příslušná Smluvní strana </w:t>
      </w:r>
      <w:r w:rsidRPr="00017B73">
        <w:rPr>
          <w:rFonts w:ascii="Times New Roman" w:hAnsi="Times New Roman" w:cs="Times New Roman"/>
          <w:i/>
          <w:sz w:val="24"/>
          <w:szCs w:val="24"/>
        </w:rPr>
        <w:t>provozuje</w:t>
      </w:r>
      <w:r w:rsidR="00B7270A" w:rsidRPr="00017B73">
        <w:rPr>
          <w:rFonts w:ascii="Times New Roman" w:hAnsi="Times New Roman" w:cs="Times New Roman"/>
          <w:i/>
          <w:sz w:val="24"/>
          <w:szCs w:val="24"/>
        </w:rPr>
        <w:t>, byl před přístupem k této dílčí službě informován o podmínkách zpracování v souladu s čl. 14 GDPR.</w:t>
      </w:r>
    </w:p>
    <w:p w14:paraId="05416877" w14:textId="6EBF4E2A" w:rsidR="00B7270A" w:rsidRDefault="003E34D0" w:rsidP="00017B73">
      <w:pPr>
        <w:spacing w:before="12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017B73">
        <w:rPr>
          <w:rFonts w:ascii="Times New Roman" w:hAnsi="Times New Roman" w:cs="Times New Roman"/>
          <w:i/>
          <w:sz w:val="24"/>
          <w:szCs w:val="24"/>
        </w:rPr>
        <w:t>d</w:t>
      </w:r>
      <w:r w:rsidR="00B7270A" w:rsidRPr="00017B73">
        <w:rPr>
          <w:rFonts w:ascii="Times New Roman" w:hAnsi="Times New Roman" w:cs="Times New Roman"/>
          <w:i/>
          <w:sz w:val="24"/>
          <w:szCs w:val="24"/>
        </w:rPr>
        <w:t xml:space="preserve">) Na každou ze Smluvních stran se vztahuje povinnost jmenovat pověřence pro ochranu osobních údajů ve smyslu čl. 37 GDPR a zveřejnit jeho kontaktní informace. Smluvní strany se zavazují zveřejnit kontakt pro podávání žádostí subjektů údajů ve vztahu </w:t>
      </w:r>
      <w:r w:rsidR="00E651A5" w:rsidRPr="00017B73">
        <w:rPr>
          <w:rFonts w:ascii="Times New Roman" w:hAnsi="Times New Roman" w:cs="Times New Roman"/>
          <w:i/>
          <w:sz w:val="24"/>
          <w:szCs w:val="24"/>
        </w:rPr>
        <w:t>provozu e-INFRA CZ</w:t>
      </w:r>
      <w:r w:rsidR="00B7270A" w:rsidRPr="00017B73">
        <w:rPr>
          <w:rFonts w:ascii="Times New Roman" w:hAnsi="Times New Roman" w:cs="Times New Roman"/>
          <w:i/>
          <w:sz w:val="24"/>
          <w:szCs w:val="24"/>
        </w:rPr>
        <w:t xml:space="preserve"> a určit osoby pověřené vyřizováním těchto žádostí tak, aby byly splněny zákonné lhůty a další požadavky GDPR. </w:t>
      </w:r>
      <w:r w:rsidR="00E651A5" w:rsidRPr="00017B73">
        <w:rPr>
          <w:rFonts w:ascii="Times New Roman" w:hAnsi="Times New Roman" w:cs="Times New Roman"/>
          <w:i/>
          <w:sz w:val="24"/>
          <w:szCs w:val="24"/>
        </w:rPr>
        <w:t xml:space="preserve">Smluvní strany berou na vědomí, že subjekt údajů má právo obracet se se svými žádostmi na kteroukoliv ze Smluvních stran. </w:t>
      </w:r>
      <w:r w:rsidR="00B7270A" w:rsidRPr="00017B73">
        <w:rPr>
          <w:rFonts w:ascii="Times New Roman" w:hAnsi="Times New Roman" w:cs="Times New Roman"/>
          <w:i/>
          <w:sz w:val="24"/>
          <w:szCs w:val="24"/>
        </w:rPr>
        <w:t xml:space="preserve">Smluvní strany se zavazují poskytovat si při vyřizování žádostí subjektů údajů vzájemnou součinnost. </w:t>
      </w:r>
    </w:p>
    <w:p w14:paraId="24573DE6" w14:textId="008597D4" w:rsidR="008C1D37" w:rsidRPr="008C1D37" w:rsidRDefault="008C1D37" w:rsidP="008C1D37">
      <w:pPr>
        <w:spacing w:before="12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e) </w:t>
      </w:r>
      <w:r w:rsidRPr="008C1D37">
        <w:rPr>
          <w:rFonts w:ascii="Times New Roman" w:hAnsi="Times New Roman" w:cs="Times New Roman"/>
          <w:i/>
          <w:sz w:val="24"/>
          <w:szCs w:val="24"/>
        </w:rPr>
        <w:t xml:space="preserve">Smluvní strany se zavazují na výzvu </w:t>
      </w:r>
      <w:r>
        <w:rPr>
          <w:rFonts w:ascii="Times New Roman" w:hAnsi="Times New Roman" w:cs="Times New Roman"/>
          <w:i/>
          <w:sz w:val="24"/>
          <w:szCs w:val="24"/>
        </w:rPr>
        <w:t>kterékoliv</w:t>
      </w:r>
      <w:r w:rsidRPr="008C1D37">
        <w:rPr>
          <w:rFonts w:ascii="Times New Roman" w:hAnsi="Times New Roman" w:cs="Times New Roman"/>
          <w:i/>
          <w:sz w:val="24"/>
          <w:szCs w:val="24"/>
        </w:rPr>
        <w:t xml:space="preserve"> ze Smluvních stran kdykoliv </w:t>
      </w:r>
      <w:r>
        <w:rPr>
          <w:rFonts w:ascii="Times New Roman" w:hAnsi="Times New Roman" w:cs="Times New Roman"/>
          <w:i/>
          <w:sz w:val="24"/>
          <w:szCs w:val="24"/>
        </w:rPr>
        <w:t>poskytnout</w:t>
      </w:r>
      <w:r w:rsidRPr="008C1D37">
        <w:rPr>
          <w:rFonts w:ascii="Times New Roman" w:hAnsi="Times New Roman" w:cs="Times New Roman"/>
          <w:i/>
          <w:sz w:val="24"/>
          <w:szCs w:val="24"/>
        </w:rPr>
        <w:t xml:space="preserve"> potřebnou součinnost a informace ohledně </w:t>
      </w:r>
      <w:r>
        <w:rPr>
          <w:rFonts w:ascii="Times New Roman" w:hAnsi="Times New Roman" w:cs="Times New Roman"/>
          <w:i/>
          <w:sz w:val="24"/>
          <w:szCs w:val="24"/>
        </w:rPr>
        <w:t xml:space="preserve">společného </w:t>
      </w:r>
      <w:r w:rsidRPr="008C1D37">
        <w:rPr>
          <w:rFonts w:ascii="Times New Roman" w:hAnsi="Times New Roman" w:cs="Times New Roman"/>
          <w:i/>
          <w:sz w:val="24"/>
          <w:szCs w:val="24"/>
        </w:rPr>
        <w:t xml:space="preserve">zpracování </w:t>
      </w:r>
      <w:r>
        <w:rPr>
          <w:rFonts w:ascii="Times New Roman" w:hAnsi="Times New Roman" w:cs="Times New Roman"/>
          <w:i/>
          <w:sz w:val="24"/>
          <w:szCs w:val="24"/>
        </w:rPr>
        <w:t>osobních údajů</w:t>
      </w:r>
      <w:r w:rsidRPr="008C1D37">
        <w:rPr>
          <w:rFonts w:ascii="Times New Roman" w:hAnsi="Times New Roman" w:cs="Times New Roman"/>
          <w:i/>
          <w:sz w:val="24"/>
          <w:szCs w:val="24"/>
        </w:rPr>
        <w:t xml:space="preserve">, a to zejména při zajišťování souladu zpracování s GDPR a plnění dalších povinností Správce dle GDPR. Smluvní strany se zavazují neprodleně se navzájem informovat v případě, že podle jejich názoru dochází při </w:t>
      </w:r>
      <w:r w:rsidR="00A16075">
        <w:rPr>
          <w:rFonts w:ascii="Times New Roman" w:hAnsi="Times New Roman" w:cs="Times New Roman"/>
          <w:i/>
          <w:sz w:val="24"/>
          <w:szCs w:val="24"/>
        </w:rPr>
        <w:t>provozu e-INFRA CZ</w:t>
      </w:r>
      <w:r w:rsidRPr="008C1D37">
        <w:rPr>
          <w:rFonts w:ascii="Times New Roman" w:hAnsi="Times New Roman" w:cs="Times New Roman"/>
          <w:i/>
          <w:sz w:val="24"/>
          <w:szCs w:val="24"/>
        </w:rPr>
        <w:t xml:space="preserve"> k porušení GDPR nebo jiných právních předpisů týkajících se ochrany osobních údajů.</w:t>
      </w:r>
    </w:p>
    <w:p w14:paraId="0BB68CE8" w14:textId="77777777" w:rsidR="000B3DA9" w:rsidRDefault="00A16075" w:rsidP="008C1D37">
      <w:pPr>
        <w:spacing w:before="12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</w:t>
      </w:r>
      <w:r w:rsidR="008C1D37" w:rsidRPr="008C1D37">
        <w:rPr>
          <w:rFonts w:ascii="Times New Roman" w:hAnsi="Times New Roman" w:cs="Times New Roman"/>
          <w:i/>
          <w:sz w:val="24"/>
          <w:szCs w:val="24"/>
        </w:rPr>
        <w:t xml:space="preserve">) Každá ze Smluvních stran, která pro </w:t>
      </w:r>
      <w:r>
        <w:rPr>
          <w:rFonts w:ascii="Times New Roman" w:hAnsi="Times New Roman" w:cs="Times New Roman"/>
          <w:i/>
          <w:sz w:val="24"/>
          <w:szCs w:val="24"/>
        </w:rPr>
        <w:t xml:space="preserve">společné </w:t>
      </w:r>
      <w:r w:rsidR="008C1D37" w:rsidRPr="008C1D37">
        <w:rPr>
          <w:rFonts w:ascii="Times New Roman" w:hAnsi="Times New Roman" w:cs="Times New Roman"/>
          <w:i/>
          <w:sz w:val="24"/>
          <w:szCs w:val="24"/>
        </w:rPr>
        <w:t xml:space="preserve">zpracování osobních údajů využije služeb zpracovatele ve smyslu čl. 28 GDPR, je povinna uzavřít s tímto zpracovatelem písemnou smlouvu, kterou budou tomuto zpracovateli uloženy takové povinnosti, aby nedocházelo k porušení </w:t>
      </w:r>
      <w:r>
        <w:rPr>
          <w:rFonts w:ascii="Times New Roman" w:hAnsi="Times New Roman" w:cs="Times New Roman"/>
          <w:i/>
          <w:sz w:val="24"/>
          <w:szCs w:val="24"/>
        </w:rPr>
        <w:t>ujednaných podmínek společného zpracování osobních údajů</w:t>
      </w:r>
      <w:r w:rsidR="008C1D37" w:rsidRPr="008C1D37">
        <w:rPr>
          <w:rFonts w:ascii="Times New Roman" w:hAnsi="Times New Roman" w:cs="Times New Roman"/>
          <w:i/>
          <w:sz w:val="24"/>
          <w:szCs w:val="24"/>
        </w:rPr>
        <w:t>.</w:t>
      </w:r>
    </w:p>
    <w:p w14:paraId="49AB6BAF" w14:textId="2B3DCC0B" w:rsidR="00D221C7" w:rsidRDefault="000B3DA9" w:rsidP="001A4D63">
      <w:pPr>
        <w:spacing w:before="120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10a.7</w:t>
      </w:r>
      <w:r>
        <w:rPr>
          <w:rFonts w:ascii="Times New Roman" w:hAnsi="Times New Roman" w:cs="Times New Roman"/>
          <w:i/>
          <w:sz w:val="24"/>
          <w:szCs w:val="24"/>
        </w:rPr>
        <w:tab/>
        <w:t>Smluvní strany se dohodly, že v případech, kdy mezi nimi při provozu e-INFRA CZ vznikne vztah správce a zpracovatele</w:t>
      </w:r>
      <w:r w:rsidR="00065C40">
        <w:rPr>
          <w:rFonts w:ascii="Times New Roman" w:hAnsi="Times New Roman" w:cs="Times New Roman"/>
          <w:i/>
          <w:sz w:val="24"/>
          <w:szCs w:val="24"/>
        </w:rPr>
        <w:t>, uzavřou v souladu s čl. 28 GDPR</w:t>
      </w:r>
      <w:r w:rsidR="00564A04">
        <w:rPr>
          <w:rFonts w:ascii="Times New Roman" w:hAnsi="Times New Roman" w:cs="Times New Roman"/>
          <w:i/>
          <w:sz w:val="24"/>
          <w:szCs w:val="24"/>
        </w:rPr>
        <w:t xml:space="preserve"> dohodu o zpracování osobních údajů, která </w:t>
      </w:r>
      <w:r w:rsidR="00E1360B">
        <w:rPr>
          <w:rFonts w:ascii="Times New Roman" w:hAnsi="Times New Roman" w:cs="Times New Roman"/>
          <w:i/>
          <w:sz w:val="24"/>
          <w:szCs w:val="24"/>
        </w:rPr>
        <w:t>může mít</w:t>
      </w:r>
      <w:r w:rsidR="00564A04">
        <w:rPr>
          <w:rFonts w:ascii="Times New Roman" w:hAnsi="Times New Roman" w:cs="Times New Roman"/>
          <w:i/>
          <w:sz w:val="24"/>
          <w:szCs w:val="24"/>
        </w:rPr>
        <w:t xml:space="preserve"> podobu Dílčíc</w:t>
      </w:r>
      <w:r w:rsidR="001A4D63">
        <w:rPr>
          <w:rFonts w:ascii="Times New Roman" w:hAnsi="Times New Roman" w:cs="Times New Roman"/>
          <w:i/>
          <w:sz w:val="24"/>
          <w:szCs w:val="24"/>
        </w:rPr>
        <w:t>h ujednání či jinou.</w:t>
      </w:r>
      <w:r w:rsidR="0088017E">
        <w:rPr>
          <w:rFonts w:ascii="Times New Roman" w:hAnsi="Times New Roman" w:cs="Times New Roman"/>
          <w:i/>
          <w:sz w:val="24"/>
          <w:szCs w:val="24"/>
        </w:rPr>
        <w:t xml:space="preserve"> Obsahem této dohody bude zejména </w:t>
      </w:r>
      <w:r w:rsidR="00E0552C" w:rsidRPr="00730394">
        <w:rPr>
          <w:rFonts w:ascii="Times New Roman" w:hAnsi="Times New Roman" w:cs="Times New Roman"/>
          <w:i/>
          <w:sz w:val="24"/>
          <w:szCs w:val="24"/>
        </w:rPr>
        <w:t>účely, rozsah, způsob, prostředk</w:t>
      </w:r>
      <w:r w:rsidR="00E0552C">
        <w:rPr>
          <w:rFonts w:ascii="Times New Roman" w:hAnsi="Times New Roman" w:cs="Times New Roman"/>
          <w:i/>
          <w:sz w:val="24"/>
          <w:szCs w:val="24"/>
        </w:rPr>
        <w:t>y a</w:t>
      </w:r>
      <w:r w:rsidR="00E0552C" w:rsidRPr="00730394">
        <w:rPr>
          <w:rFonts w:ascii="Times New Roman" w:hAnsi="Times New Roman" w:cs="Times New Roman"/>
          <w:i/>
          <w:sz w:val="24"/>
          <w:szCs w:val="24"/>
        </w:rPr>
        <w:t xml:space="preserve"> dob</w:t>
      </w:r>
      <w:r w:rsidR="002B278A">
        <w:rPr>
          <w:rFonts w:ascii="Times New Roman" w:hAnsi="Times New Roman" w:cs="Times New Roman"/>
          <w:i/>
          <w:sz w:val="24"/>
          <w:szCs w:val="24"/>
        </w:rPr>
        <w:t>y</w:t>
      </w:r>
      <w:r w:rsidR="00E0552C">
        <w:rPr>
          <w:rFonts w:ascii="Times New Roman" w:hAnsi="Times New Roman" w:cs="Times New Roman"/>
          <w:i/>
          <w:sz w:val="24"/>
          <w:szCs w:val="24"/>
        </w:rPr>
        <w:t xml:space="preserve"> zpracování</w:t>
      </w:r>
      <w:r w:rsidR="00E0552C" w:rsidRPr="00730394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E0552C">
        <w:rPr>
          <w:rFonts w:ascii="Times New Roman" w:hAnsi="Times New Roman" w:cs="Times New Roman"/>
          <w:i/>
          <w:sz w:val="24"/>
          <w:szCs w:val="24"/>
        </w:rPr>
        <w:t xml:space="preserve">případné </w:t>
      </w:r>
      <w:r w:rsidR="00E0552C" w:rsidRPr="00730394">
        <w:rPr>
          <w:rFonts w:ascii="Times New Roman" w:hAnsi="Times New Roman" w:cs="Times New Roman"/>
          <w:i/>
          <w:sz w:val="24"/>
          <w:szCs w:val="24"/>
        </w:rPr>
        <w:t>požadavky na zabezp</w:t>
      </w:r>
      <w:r w:rsidR="00E0552C">
        <w:rPr>
          <w:rFonts w:ascii="Times New Roman" w:hAnsi="Times New Roman" w:cs="Times New Roman"/>
          <w:i/>
          <w:sz w:val="24"/>
          <w:szCs w:val="24"/>
        </w:rPr>
        <w:t>ečení osobních údajů nad rámec čl. 10a.8 této smlouvy.</w:t>
      </w:r>
    </w:p>
    <w:p w14:paraId="584F3018" w14:textId="77777777" w:rsidR="00E0552C" w:rsidRDefault="00D221C7" w:rsidP="001A4D63">
      <w:pPr>
        <w:spacing w:before="120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10a.8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Smluvní strany se dohodly, že v případech, kdy </w:t>
      </w:r>
      <w:r w:rsidR="00335053">
        <w:rPr>
          <w:rFonts w:ascii="Times New Roman" w:hAnsi="Times New Roman" w:cs="Times New Roman"/>
          <w:i/>
          <w:sz w:val="24"/>
          <w:szCs w:val="24"/>
        </w:rPr>
        <w:t>mezi nimi vznikne vztah správce a zpracovatele ve smyslu GDPR</w:t>
      </w:r>
      <w:r>
        <w:rPr>
          <w:rFonts w:ascii="Times New Roman" w:hAnsi="Times New Roman" w:cs="Times New Roman"/>
          <w:i/>
          <w:sz w:val="24"/>
          <w:szCs w:val="24"/>
        </w:rPr>
        <w:t xml:space="preserve">, bude </w:t>
      </w:r>
      <w:r w:rsidR="00335053">
        <w:rPr>
          <w:rFonts w:ascii="Times New Roman" w:hAnsi="Times New Roman" w:cs="Times New Roman"/>
          <w:i/>
          <w:sz w:val="24"/>
          <w:szCs w:val="24"/>
        </w:rPr>
        <w:t xml:space="preserve">mj. </w:t>
      </w:r>
      <w:r>
        <w:rPr>
          <w:rFonts w:ascii="Times New Roman" w:hAnsi="Times New Roman" w:cs="Times New Roman"/>
          <w:i/>
          <w:sz w:val="24"/>
          <w:szCs w:val="24"/>
        </w:rPr>
        <w:t>platit následující:</w:t>
      </w:r>
    </w:p>
    <w:p w14:paraId="00F1D3DF" w14:textId="2F9E693B" w:rsidR="001F5337" w:rsidRDefault="001F5337" w:rsidP="001F5337">
      <w:pPr>
        <w:spacing w:before="120"/>
        <w:ind w:left="709" w:hanging="1"/>
        <w:rPr>
          <w:rFonts w:ascii="Times New Roman" w:hAnsi="Times New Roman" w:cs="Times New Roman"/>
          <w:i/>
          <w:sz w:val="24"/>
          <w:szCs w:val="24"/>
        </w:rPr>
      </w:pPr>
      <w:r w:rsidRPr="001F5337">
        <w:rPr>
          <w:rFonts w:ascii="Times New Roman" w:hAnsi="Times New Roman" w:cs="Times New Roman"/>
          <w:i/>
          <w:sz w:val="24"/>
          <w:szCs w:val="24"/>
        </w:rPr>
        <w:t>a)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337">
        <w:rPr>
          <w:rFonts w:ascii="Times New Roman" w:hAnsi="Times New Roman" w:cs="Times New Roman"/>
          <w:i/>
          <w:sz w:val="24"/>
          <w:szCs w:val="24"/>
        </w:rPr>
        <w:t>Zpracovatel se v míře odpovídající povaze zpracování a zpracovávaných informací zavazuje být správci nápomocen při zajišťování souladu zpracování s GDPR a plnění dalších povinností správce dle GDPR. Zpracovatel informuje neprodleně správce v případě, že podle jeho názoru určitý pokyn správce porušuje nařízení GDPR nebo jiné právní předpisy týkající se ochrany osobních údajů. Zpracovatel poskytne správci veškeré informace potřebné k doložení toho, že byly splněny povinnosti stanovené v článku 28 GDPR, a umožní za tímto účelem správci či jím pověřené osobě provést audit či inspekci.</w:t>
      </w:r>
    </w:p>
    <w:p w14:paraId="1EABDC43" w14:textId="7B15B150" w:rsidR="001F5337" w:rsidRDefault="001F5337" w:rsidP="001F5337">
      <w:pPr>
        <w:spacing w:before="120"/>
        <w:ind w:left="709" w:hanging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b) I</w:t>
      </w:r>
      <w:r w:rsidRPr="001F5337">
        <w:rPr>
          <w:rFonts w:ascii="Times New Roman" w:hAnsi="Times New Roman" w:cs="Times New Roman"/>
          <w:i/>
          <w:sz w:val="24"/>
          <w:szCs w:val="24"/>
        </w:rPr>
        <w:t xml:space="preserve">nformační povinnost dle čl. 13 a čl. 14 GDPR, ve vztahu k subjektům údajů, jejichž osobní údaje jsou zpracovávány, bude plněna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F5337">
        <w:rPr>
          <w:rFonts w:ascii="Times New Roman" w:hAnsi="Times New Roman" w:cs="Times New Roman"/>
          <w:i/>
          <w:sz w:val="24"/>
          <w:szCs w:val="24"/>
        </w:rPr>
        <w:t xml:space="preserve">právcem. Správce </w:t>
      </w:r>
      <w:r>
        <w:rPr>
          <w:rFonts w:ascii="Times New Roman" w:hAnsi="Times New Roman" w:cs="Times New Roman"/>
          <w:i/>
          <w:sz w:val="24"/>
          <w:szCs w:val="24"/>
        </w:rPr>
        <w:t>je odpovědný za to,</w:t>
      </w:r>
      <w:r w:rsidRPr="001F5337">
        <w:rPr>
          <w:rFonts w:ascii="Times New Roman" w:hAnsi="Times New Roman" w:cs="Times New Roman"/>
          <w:i/>
          <w:sz w:val="24"/>
          <w:szCs w:val="24"/>
        </w:rPr>
        <w:t xml:space="preserve"> že zákonnost zpracování veškerých osobních údajů je zaručena. Zpracovatel je</w:t>
      </w:r>
      <w:r w:rsidR="009564D1" w:rsidRPr="009564D1">
        <w:t xml:space="preserve"> </w:t>
      </w:r>
      <w:r w:rsidR="009564D1" w:rsidRPr="009564D1">
        <w:rPr>
          <w:rFonts w:ascii="Times New Roman" w:hAnsi="Times New Roman" w:cs="Times New Roman"/>
          <w:i/>
          <w:sz w:val="24"/>
          <w:szCs w:val="24"/>
        </w:rPr>
        <w:t xml:space="preserve">povinen </w:t>
      </w:r>
      <w:r w:rsidR="009564D1">
        <w:rPr>
          <w:rFonts w:ascii="Times New Roman" w:hAnsi="Times New Roman" w:cs="Times New Roman"/>
          <w:i/>
          <w:sz w:val="24"/>
          <w:szCs w:val="24"/>
        </w:rPr>
        <w:t>s</w:t>
      </w:r>
      <w:r w:rsidR="009564D1" w:rsidRPr="009564D1">
        <w:rPr>
          <w:rFonts w:ascii="Times New Roman" w:hAnsi="Times New Roman" w:cs="Times New Roman"/>
          <w:i/>
          <w:sz w:val="24"/>
          <w:szCs w:val="24"/>
        </w:rPr>
        <w:t>právci poskytnout potřebnou součinnost při plnění povinností vůči subjektům údajů.</w:t>
      </w:r>
    </w:p>
    <w:p w14:paraId="5F9622A3" w14:textId="1C834625" w:rsidR="009564D1" w:rsidRDefault="009564D1" w:rsidP="001F5337">
      <w:pPr>
        <w:spacing w:before="120"/>
        <w:ind w:left="709" w:hanging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c) Pokud se Smluvní strany výslovně nedohodnou jinak, z</w:t>
      </w:r>
      <w:r w:rsidRPr="009564D1">
        <w:rPr>
          <w:rFonts w:ascii="Times New Roman" w:hAnsi="Times New Roman" w:cs="Times New Roman"/>
          <w:i/>
          <w:sz w:val="24"/>
          <w:szCs w:val="24"/>
        </w:rPr>
        <w:t>pracovatel není oprávněn zapojit do zpracování osobních údajů dalšího zpracovatele nebo tyto osobní údaje předávat jinému subjektu</w:t>
      </w:r>
      <w:r>
        <w:rPr>
          <w:rFonts w:ascii="Times New Roman" w:hAnsi="Times New Roman" w:cs="Times New Roman"/>
          <w:i/>
          <w:sz w:val="24"/>
          <w:szCs w:val="24"/>
        </w:rPr>
        <w:t xml:space="preserve"> a z</w:t>
      </w:r>
      <w:r w:rsidRPr="009564D1">
        <w:rPr>
          <w:rFonts w:ascii="Times New Roman" w:hAnsi="Times New Roman" w:cs="Times New Roman"/>
          <w:i/>
          <w:sz w:val="24"/>
          <w:szCs w:val="24"/>
        </w:rPr>
        <w:t>pracovatel není oprávněn provádět zpracování osobních údajů mimo území</w:t>
      </w:r>
      <w:r w:rsidR="009C0A11">
        <w:rPr>
          <w:rFonts w:ascii="Times New Roman" w:hAnsi="Times New Roman" w:cs="Times New Roman"/>
          <w:i/>
          <w:sz w:val="24"/>
          <w:szCs w:val="24"/>
        </w:rPr>
        <w:t xml:space="preserve"> Evropské unie.</w:t>
      </w:r>
      <w:r w:rsidRPr="009564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89CCEC5" w14:textId="093EB9B2" w:rsidR="009564D1" w:rsidRPr="001F5337" w:rsidRDefault="009564D1" w:rsidP="006A78DB">
      <w:pPr>
        <w:spacing w:before="120"/>
        <w:ind w:left="709" w:hanging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d) </w:t>
      </w:r>
      <w:r w:rsidRPr="009564D1">
        <w:rPr>
          <w:rFonts w:ascii="Times New Roman" w:hAnsi="Times New Roman" w:cs="Times New Roman"/>
          <w:i/>
          <w:sz w:val="24"/>
          <w:szCs w:val="24"/>
        </w:rPr>
        <w:t>Smluvní strany se zavazují vzájemně si neprodleně ohlašovat všechny jim známé skutečnosti, které by mohly nepříznivě ovlivnit řádné a včasné plnění závazků vyplývajících z</w:t>
      </w:r>
      <w:r>
        <w:rPr>
          <w:rFonts w:ascii="Times New Roman" w:hAnsi="Times New Roman" w:cs="Times New Roman"/>
          <w:i/>
          <w:sz w:val="24"/>
          <w:szCs w:val="24"/>
        </w:rPr>
        <w:t>e vztahu správce a zpracovatele</w:t>
      </w:r>
      <w:r w:rsidRPr="009564D1">
        <w:rPr>
          <w:rFonts w:ascii="Times New Roman" w:hAnsi="Times New Roman" w:cs="Times New Roman"/>
          <w:i/>
          <w:sz w:val="24"/>
          <w:szCs w:val="24"/>
        </w:rPr>
        <w:t xml:space="preserve">. Zpracovatel je zejména povinen bez zbytečného odkladu, jakmile zjistí porušení zabezpečení osobních údajů, ohlásit toto porušení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9564D1">
        <w:rPr>
          <w:rFonts w:ascii="Times New Roman" w:hAnsi="Times New Roman" w:cs="Times New Roman"/>
          <w:i/>
          <w:sz w:val="24"/>
          <w:szCs w:val="24"/>
        </w:rPr>
        <w:t xml:space="preserve">právci. </w:t>
      </w:r>
      <w:r>
        <w:rPr>
          <w:rFonts w:ascii="Times New Roman" w:hAnsi="Times New Roman" w:cs="Times New Roman"/>
          <w:i/>
          <w:sz w:val="24"/>
          <w:szCs w:val="24"/>
        </w:rPr>
        <w:t xml:space="preserve">Pokud se Smluvní strany nedohodnou jinak, bude </w:t>
      </w:r>
      <w:r w:rsidRPr="009564D1">
        <w:rPr>
          <w:rFonts w:ascii="Times New Roman" w:hAnsi="Times New Roman" w:cs="Times New Roman"/>
          <w:i/>
          <w:sz w:val="24"/>
          <w:szCs w:val="24"/>
        </w:rPr>
        <w:t>hlášení provedeno elektronickou poštou na e-mailovou adresu, kterou správce zpracovateli oznámí.</w:t>
      </w:r>
      <w:r w:rsidR="006A78DB">
        <w:rPr>
          <w:rFonts w:ascii="Times New Roman" w:hAnsi="Times New Roman" w:cs="Times New Roman"/>
          <w:i/>
          <w:sz w:val="24"/>
          <w:szCs w:val="24"/>
        </w:rPr>
        <w:t>“</w:t>
      </w:r>
    </w:p>
    <w:p w14:paraId="60293020" w14:textId="2994053D" w:rsidR="00D43783" w:rsidRDefault="00A3216D" w:rsidP="001A4D6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F12D8D">
        <w:rPr>
          <w:rFonts w:ascii="Times New Roman" w:hAnsi="Times New Roman" w:cs="Times New Roman"/>
          <w:sz w:val="24"/>
          <w:szCs w:val="24"/>
        </w:rPr>
        <w:t xml:space="preserve">Smluvní strany se dohodly, že dnem účinnosti tohoto Dodatku budou z nadpisu 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0A706D">
        <w:rPr>
          <w:rFonts w:ascii="Times New Roman" w:hAnsi="Times New Roman" w:cs="Times New Roman"/>
          <w:sz w:val="24"/>
          <w:szCs w:val="24"/>
        </w:rPr>
        <w:t>ánku č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F12D8D">
        <w:rPr>
          <w:rFonts w:ascii="Times New Roman" w:hAnsi="Times New Roman" w:cs="Times New Roman"/>
          <w:sz w:val="24"/>
          <w:szCs w:val="24"/>
        </w:rPr>
        <w:t>12 Smlouvy vypuštěna slova „osobní údaje“</w:t>
      </w:r>
      <w:r w:rsidR="007673BB">
        <w:rPr>
          <w:rFonts w:ascii="Times New Roman" w:hAnsi="Times New Roman" w:cs="Times New Roman"/>
          <w:sz w:val="24"/>
          <w:szCs w:val="24"/>
        </w:rPr>
        <w:t xml:space="preserve"> a že bude bez náhrady zrušen odst. </w:t>
      </w:r>
      <w:r w:rsidR="000A706D">
        <w:rPr>
          <w:rFonts w:ascii="Times New Roman" w:hAnsi="Times New Roman" w:cs="Times New Roman"/>
          <w:sz w:val="24"/>
          <w:szCs w:val="24"/>
        </w:rPr>
        <w:t>č. </w:t>
      </w:r>
      <w:r w:rsidR="007673BB">
        <w:rPr>
          <w:rFonts w:ascii="Times New Roman" w:hAnsi="Times New Roman" w:cs="Times New Roman"/>
          <w:sz w:val="24"/>
          <w:szCs w:val="24"/>
        </w:rPr>
        <w:t>12.10</w:t>
      </w:r>
      <w:r w:rsidR="007C0F9D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1D9D1A61" w14:textId="549B4658" w:rsidR="00811F6B" w:rsidRDefault="00811F6B" w:rsidP="00811F6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A1F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1FF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Smluvní strany se dohodly, že dnem účinnosti tohoto Dodatku bude článek č. 9 Smlouvy doplněn o nový odstavec č. 9.7 tohoto znění:</w:t>
      </w:r>
    </w:p>
    <w:p w14:paraId="559704B9" w14:textId="75B57173" w:rsidR="00811F6B" w:rsidRPr="006A78DB" w:rsidRDefault="00811F6B" w:rsidP="00811F6B">
      <w:pPr>
        <w:spacing w:before="120"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9125D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19125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1912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125D">
        <w:rPr>
          <w:rFonts w:ascii="Times New Roman" w:hAnsi="Times New Roman" w:cs="Times New Roman"/>
          <w:i/>
          <w:sz w:val="24"/>
          <w:szCs w:val="24"/>
        </w:rPr>
        <w:tab/>
      </w:r>
      <w:r w:rsidR="00FD295F">
        <w:rPr>
          <w:rFonts w:ascii="Times New Roman" w:hAnsi="Times New Roman" w:cs="Times New Roman"/>
          <w:i/>
          <w:sz w:val="24"/>
          <w:szCs w:val="24"/>
        </w:rPr>
        <w:t xml:space="preserve">CESNET touto </w:t>
      </w:r>
      <w:r w:rsidR="000976A5">
        <w:rPr>
          <w:rFonts w:ascii="Times New Roman" w:hAnsi="Times New Roman" w:cs="Times New Roman"/>
          <w:i/>
          <w:sz w:val="24"/>
          <w:szCs w:val="24"/>
        </w:rPr>
        <w:t>s</w:t>
      </w:r>
      <w:r w:rsidR="00FD295F">
        <w:rPr>
          <w:rFonts w:ascii="Times New Roman" w:hAnsi="Times New Roman" w:cs="Times New Roman"/>
          <w:i/>
          <w:sz w:val="24"/>
          <w:szCs w:val="24"/>
        </w:rPr>
        <w:t xml:space="preserve">mlouvou poskytuje MU a VŠB-TUO </w:t>
      </w:r>
      <w:r w:rsidR="001C2690">
        <w:rPr>
          <w:rFonts w:ascii="Times New Roman" w:hAnsi="Times New Roman" w:cs="Times New Roman"/>
          <w:i/>
          <w:sz w:val="24"/>
          <w:szCs w:val="24"/>
        </w:rPr>
        <w:t xml:space="preserve">nevýhradní </w:t>
      </w:r>
      <w:r w:rsidR="00FD295F">
        <w:rPr>
          <w:rFonts w:ascii="Times New Roman" w:hAnsi="Times New Roman" w:cs="Times New Roman"/>
          <w:i/>
          <w:sz w:val="24"/>
          <w:szCs w:val="24"/>
        </w:rPr>
        <w:t xml:space="preserve">oprávnění </w:t>
      </w:r>
      <w:r w:rsidR="00BC2DFD">
        <w:rPr>
          <w:rFonts w:ascii="Times New Roman" w:hAnsi="Times New Roman" w:cs="Times New Roman"/>
          <w:i/>
          <w:sz w:val="24"/>
          <w:szCs w:val="24"/>
        </w:rPr>
        <w:t xml:space="preserve">(dále jen „licence“) </w:t>
      </w:r>
      <w:r w:rsidR="00FD295F">
        <w:rPr>
          <w:rFonts w:ascii="Times New Roman" w:hAnsi="Times New Roman" w:cs="Times New Roman"/>
          <w:i/>
          <w:sz w:val="24"/>
          <w:szCs w:val="24"/>
        </w:rPr>
        <w:t>užít ochrannou známku e-INFRA CZ pro prezentaci Smluvních stran, jejich výrobků a/nebo služeb</w:t>
      </w:r>
      <w:r w:rsidR="001C2690">
        <w:rPr>
          <w:rFonts w:ascii="Times New Roman" w:hAnsi="Times New Roman" w:cs="Times New Roman"/>
          <w:i/>
          <w:sz w:val="24"/>
          <w:szCs w:val="24"/>
        </w:rPr>
        <w:t>,</w:t>
      </w:r>
      <w:r w:rsidR="00FD295F">
        <w:rPr>
          <w:rFonts w:ascii="Times New Roman" w:hAnsi="Times New Roman" w:cs="Times New Roman"/>
          <w:i/>
          <w:sz w:val="24"/>
          <w:szCs w:val="24"/>
        </w:rPr>
        <w:t xml:space="preserve"> poskytování společných služeb</w:t>
      </w:r>
      <w:r w:rsidR="001C2690">
        <w:rPr>
          <w:rFonts w:ascii="Times New Roman" w:hAnsi="Times New Roman" w:cs="Times New Roman"/>
          <w:i/>
          <w:sz w:val="24"/>
          <w:szCs w:val="24"/>
        </w:rPr>
        <w:t>,</w:t>
      </w:r>
      <w:r w:rsidR="00FD295F">
        <w:rPr>
          <w:rFonts w:ascii="Times New Roman" w:hAnsi="Times New Roman" w:cs="Times New Roman"/>
          <w:i/>
          <w:sz w:val="24"/>
          <w:szCs w:val="24"/>
        </w:rPr>
        <w:t xml:space="preserve"> na internetových portálech, v propagačních a informačních materiálech</w:t>
      </w:r>
      <w:r w:rsidR="001C2690">
        <w:rPr>
          <w:rFonts w:ascii="Times New Roman" w:hAnsi="Times New Roman" w:cs="Times New Roman"/>
          <w:i/>
          <w:sz w:val="24"/>
          <w:szCs w:val="24"/>
        </w:rPr>
        <w:t xml:space="preserve"> (např. na reklamních a propagačních předmětech, včetně jejich výroby)</w:t>
      </w:r>
      <w:r w:rsidR="00FD29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C2690">
        <w:rPr>
          <w:rFonts w:ascii="Times New Roman" w:hAnsi="Times New Roman" w:cs="Times New Roman"/>
          <w:i/>
          <w:sz w:val="24"/>
          <w:szCs w:val="24"/>
        </w:rPr>
        <w:t xml:space="preserve">na velkoplošných i jiných reklamních plochách, veletrzích a výstavách, vlastních či pronajatých prostor Smluvních stran, </w:t>
      </w:r>
      <w:r w:rsidR="00FD295F">
        <w:rPr>
          <w:rFonts w:ascii="Times New Roman" w:hAnsi="Times New Roman" w:cs="Times New Roman"/>
          <w:i/>
          <w:sz w:val="24"/>
          <w:szCs w:val="24"/>
        </w:rPr>
        <w:t>na veškerých dokumentech, tiskopisech, dopisních a obchodních papírech, vizitkách a jiných dokumentech, jak je v činnosti Smluvních stran obvyklé, v periodických i neperiodických publikacích, na plakátech, billboardech, v inzerci.</w:t>
      </w:r>
      <w:r w:rsidR="001C26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2DFD">
        <w:rPr>
          <w:rFonts w:ascii="Times New Roman" w:hAnsi="Times New Roman" w:cs="Times New Roman"/>
          <w:i/>
          <w:sz w:val="24"/>
          <w:szCs w:val="24"/>
        </w:rPr>
        <w:t xml:space="preserve">Licence se poskytuje na dobu trvání Spolupráce dle této </w:t>
      </w:r>
      <w:r w:rsidR="000976A5">
        <w:rPr>
          <w:rFonts w:ascii="Times New Roman" w:hAnsi="Times New Roman" w:cs="Times New Roman"/>
          <w:i/>
          <w:sz w:val="24"/>
          <w:szCs w:val="24"/>
        </w:rPr>
        <w:t>s</w:t>
      </w:r>
      <w:r w:rsidR="00BC2DFD">
        <w:rPr>
          <w:rFonts w:ascii="Times New Roman" w:hAnsi="Times New Roman" w:cs="Times New Roman"/>
          <w:i/>
          <w:sz w:val="24"/>
          <w:szCs w:val="24"/>
        </w:rPr>
        <w:t>mlouvy, a to s ohledem na povahu a činnost Smluvních stran bezúplatně.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14:paraId="03689688" w14:textId="4DCF59DF" w:rsidR="00A92830" w:rsidRPr="00B46A02" w:rsidRDefault="00B46A02" w:rsidP="00B46A0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A02">
        <w:rPr>
          <w:rFonts w:ascii="Times New Roman" w:hAnsi="Times New Roman" w:cs="Times New Roman"/>
          <w:b/>
          <w:sz w:val="24"/>
          <w:szCs w:val="24"/>
        </w:rPr>
        <w:t>II.</w:t>
      </w:r>
    </w:p>
    <w:p w14:paraId="1037F56F" w14:textId="7A81BA62" w:rsidR="00B46A02" w:rsidRPr="00B46A02" w:rsidRDefault="00C75AEC" w:rsidP="00B46A0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</w:t>
      </w:r>
      <w:r w:rsidR="00135A15">
        <w:rPr>
          <w:rFonts w:ascii="Times New Roman" w:hAnsi="Times New Roman" w:cs="Times New Roman"/>
          <w:b/>
          <w:sz w:val="24"/>
          <w:szCs w:val="24"/>
        </w:rPr>
        <w:t xml:space="preserve"> ujednání</w:t>
      </w:r>
    </w:p>
    <w:p w14:paraId="701D7048" w14:textId="5EB87F2C" w:rsidR="00D137DD" w:rsidRDefault="00B46A02" w:rsidP="0088014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Smluvní strany se zavazují</w:t>
      </w:r>
      <w:r w:rsidR="00135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uzavřít</w:t>
      </w:r>
      <w:r w:rsidR="00135A15">
        <w:rPr>
          <w:rFonts w:ascii="Times New Roman" w:hAnsi="Times New Roman" w:cs="Times New Roman"/>
          <w:sz w:val="24"/>
          <w:szCs w:val="24"/>
        </w:rPr>
        <w:t xml:space="preserve"> Dílčí ujednání, která</w:t>
      </w:r>
      <w:r w:rsidR="00AB1E9A">
        <w:rPr>
          <w:rFonts w:ascii="Times New Roman" w:hAnsi="Times New Roman" w:cs="Times New Roman"/>
          <w:sz w:val="24"/>
          <w:szCs w:val="24"/>
        </w:rPr>
        <w:t xml:space="preserve"> by </w:t>
      </w:r>
      <w:r w:rsidR="0023133D">
        <w:rPr>
          <w:rFonts w:ascii="Times New Roman" w:hAnsi="Times New Roman" w:cs="Times New Roman"/>
          <w:sz w:val="24"/>
          <w:szCs w:val="24"/>
        </w:rPr>
        <w:t xml:space="preserve">co do rozsahu </w:t>
      </w:r>
      <w:r w:rsidR="00C10065">
        <w:rPr>
          <w:rFonts w:ascii="Times New Roman" w:hAnsi="Times New Roman" w:cs="Times New Roman"/>
          <w:sz w:val="24"/>
          <w:szCs w:val="24"/>
        </w:rPr>
        <w:t xml:space="preserve">plně </w:t>
      </w:r>
      <w:r w:rsidR="00AB1E9A">
        <w:rPr>
          <w:rFonts w:ascii="Times New Roman" w:hAnsi="Times New Roman" w:cs="Times New Roman"/>
          <w:sz w:val="24"/>
          <w:szCs w:val="24"/>
        </w:rPr>
        <w:t xml:space="preserve">nahradila </w:t>
      </w:r>
      <w:r w:rsidR="0023133D">
        <w:rPr>
          <w:rFonts w:ascii="Times New Roman" w:hAnsi="Times New Roman" w:cs="Times New Roman"/>
          <w:sz w:val="24"/>
          <w:szCs w:val="24"/>
        </w:rPr>
        <w:t>Smlouvu mezi společnými správci osobních údajů ze dne 14. 12. 2020</w:t>
      </w:r>
      <w:r w:rsidR="00B725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D841F4" w14:textId="3E7CB2DE" w:rsidR="00C75AEC" w:rsidRDefault="00C75AEC" w:rsidP="0088014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EB0808">
        <w:rPr>
          <w:rFonts w:ascii="Times New Roman" w:hAnsi="Times New Roman" w:cs="Times New Roman"/>
          <w:sz w:val="24"/>
          <w:szCs w:val="24"/>
        </w:rPr>
        <w:t xml:space="preserve"> </w:t>
      </w:r>
      <w:r w:rsidR="005915B5">
        <w:rPr>
          <w:rFonts w:ascii="Times New Roman" w:hAnsi="Times New Roman" w:cs="Times New Roman"/>
          <w:sz w:val="24"/>
          <w:szCs w:val="24"/>
        </w:rPr>
        <w:t>Tento Dodatek</w:t>
      </w:r>
      <w:r w:rsidR="00EB0808" w:rsidRPr="005A1FFF">
        <w:rPr>
          <w:rFonts w:ascii="Times New Roman" w:hAnsi="Times New Roman" w:cs="Times New Roman"/>
          <w:sz w:val="24"/>
          <w:szCs w:val="24"/>
        </w:rPr>
        <w:t xml:space="preserve"> </w:t>
      </w:r>
      <w:r w:rsidR="005915B5">
        <w:rPr>
          <w:rFonts w:ascii="Times New Roman" w:hAnsi="Times New Roman" w:cs="Times New Roman"/>
          <w:sz w:val="24"/>
          <w:szCs w:val="24"/>
        </w:rPr>
        <w:t>je vyhotoven</w:t>
      </w:r>
      <w:r w:rsidR="00EB0808" w:rsidRPr="005E1083">
        <w:rPr>
          <w:rFonts w:ascii="Times New Roman" w:hAnsi="Times New Roman" w:cs="Times New Roman"/>
          <w:sz w:val="24"/>
          <w:szCs w:val="24"/>
        </w:rPr>
        <w:t xml:space="preserve"> v elektronické podobě, přičemž </w:t>
      </w:r>
      <w:r w:rsidR="00EB0808">
        <w:rPr>
          <w:rFonts w:ascii="Times New Roman" w:hAnsi="Times New Roman" w:cs="Times New Roman"/>
          <w:sz w:val="24"/>
          <w:szCs w:val="24"/>
        </w:rPr>
        <w:t>každá ze Smluvních stran obdrží její elektronický</w:t>
      </w:r>
      <w:r w:rsidR="00EB0808" w:rsidRPr="005E1083">
        <w:rPr>
          <w:rFonts w:ascii="Times New Roman" w:hAnsi="Times New Roman" w:cs="Times New Roman"/>
          <w:sz w:val="24"/>
          <w:szCs w:val="24"/>
        </w:rPr>
        <w:t xml:space="preserve"> originál</w:t>
      </w:r>
      <w:r w:rsidR="00EB0808">
        <w:rPr>
          <w:rFonts w:ascii="Times New Roman" w:hAnsi="Times New Roman" w:cs="Times New Roman"/>
          <w:sz w:val="24"/>
          <w:szCs w:val="24"/>
        </w:rPr>
        <w:t xml:space="preserve"> opatřený elektronickými </w:t>
      </w:r>
      <w:r w:rsidR="00EB0808" w:rsidRPr="005E1083">
        <w:rPr>
          <w:rFonts w:ascii="Times New Roman" w:hAnsi="Times New Roman" w:cs="Times New Roman"/>
          <w:sz w:val="24"/>
          <w:szCs w:val="24"/>
        </w:rPr>
        <w:t>podpis</w:t>
      </w:r>
      <w:r w:rsidR="00EB0808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7C7D726B" w14:textId="04603F16" w:rsidR="00135A15" w:rsidRDefault="005915B5" w:rsidP="0088014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5A1FFF">
        <w:rPr>
          <w:rFonts w:ascii="Times New Roman" w:hAnsi="Times New Roman" w:cs="Times New Roman"/>
          <w:sz w:val="24"/>
          <w:szCs w:val="24"/>
        </w:rPr>
        <w:t xml:space="preserve">Smluvní strany prohlašují, že s obsahem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5A1FFF">
        <w:rPr>
          <w:rFonts w:ascii="Times New Roman" w:hAnsi="Times New Roman" w:cs="Times New Roman"/>
          <w:sz w:val="24"/>
          <w:szCs w:val="24"/>
        </w:rPr>
        <w:t xml:space="preserve"> souhlasí, je projevem jejich svobodné a vážně míněné vůle a nebyla uzavřena v tísni ani za nápadně nevýhodných podmínek. Na důkaz toho níže připojují své podpisy.</w:t>
      </w:r>
    </w:p>
    <w:tbl>
      <w:tblPr>
        <w:tblW w:w="5270" w:type="pct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3450"/>
        <w:gridCol w:w="3496"/>
      </w:tblGrid>
      <w:tr w:rsidR="005029E2" w:rsidRPr="00B22233" w14:paraId="21DBE1AB" w14:textId="77777777" w:rsidTr="005029E2">
        <w:tc>
          <w:tcPr>
            <w:tcW w:w="1581" w:type="pct"/>
            <w:shd w:val="clear" w:color="auto" w:fill="auto"/>
          </w:tcPr>
          <w:p w14:paraId="0BB032C2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197EBE9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2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Praze dne [viz el. podpis]</w:t>
            </w:r>
          </w:p>
          <w:p w14:paraId="3C41FC4C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334BF31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9977639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D457D09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DDA88C7" w14:textId="3B12A8E7" w:rsidR="005915B5" w:rsidRPr="00B22233" w:rsidRDefault="0029139A" w:rsidP="00ED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_________________________</w:t>
            </w:r>
          </w:p>
          <w:p w14:paraId="03BE1137" w14:textId="3223B04F" w:rsidR="005915B5" w:rsidRPr="00F474F5" w:rsidRDefault="005915B5" w:rsidP="00ED417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474F5">
              <w:rPr>
                <w:rFonts w:ascii="Times New Roman" w:hAnsi="Times New Roman" w:cs="Times New Roman"/>
                <w:sz w:val="22"/>
                <w:szCs w:val="24"/>
              </w:rPr>
              <w:t>Ing. J</w:t>
            </w:r>
            <w:r w:rsidR="00F474F5" w:rsidRPr="00F474F5">
              <w:rPr>
                <w:rFonts w:ascii="Times New Roman" w:hAnsi="Times New Roman" w:cs="Times New Roman"/>
                <w:sz w:val="22"/>
                <w:szCs w:val="24"/>
              </w:rPr>
              <w:t>akub Papírník,</w:t>
            </w:r>
          </w:p>
          <w:p w14:paraId="2DA71312" w14:textId="77777777" w:rsidR="005915B5" w:rsidRPr="00F474F5" w:rsidRDefault="005915B5" w:rsidP="00ED417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cs-CZ"/>
              </w:rPr>
            </w:pPr>
            <w:r w:rsidRPr="00F474F5">
              <w:rPr>
                <w:rFonts w:ascii="Times New Roman" w:hAnsi="Times New Roman" w:cs="Times New Roman"/>
                <w:sz w:val="22"/>
                <w:szCs w:val="24"/>
              </w:rPr>
              <w:t>ředitel</w:t>
            </w:r>
          </w:p>
          <w:p w14:paraId="7D9353D4" w14:textId="77777777" w:rsidR="005915B5" w:rsidRPr="00B22233" w:rsidRDefault="005915B5" w:rsidP="00ED41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22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CESNET, zájmové sdružení právnických osob</w:t>
            </w:r>
          </w:p>
        </w:tc>
        <w:tc>
          <w:tcPr>
            <w:tcW w:w="1698" w:type="pct"/>
          </w:tcPr>
          <w:p w14:paraId="1803F85C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B5B9D23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2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Brně dne [viz el. podpis]</w:t>
            </w:r>
          </w:p>
          <w:p w14:paraId="34A83F00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585C36F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8C275A5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522ABD0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E2636D5" w14:textId="07A03D11" w:rsidR="005915B5" w:rsidRPr="00B22233" w:rsidRDefault="0029139A" w:rsidP="000976A5">
            <w:pPr>
              <w:ind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__________________________</w:t>
            </w:r>
          </w:p>
          <w:p w14:paraId="2B12755A" w14:textId="77777777" w:rsidR="005915B5" w:rsidRPr="00F474F5" w:rsidRDefault="005915B5" w:rsidP="00ED417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474F5">
              <w:rPr>
                <w:rFonts w:ascii="Times New Roman" w:hAnsi="Times New Roman" w:cs="Times New Roman"/>
                <w:sz w:val="22"/>
              </w:rPr>
              <w:t>prof. RNDr. Luděk Matyska, CSc.,</w:t>
            </w:r>
          </w:p>
          <w:p w14:paraId="7E2CCDB7" w14:textId="77777777" w:rsidR="005915B5" w:rsidRPr="00F474F5" w:rsidRDefault="005915B5" w:rsidP="00ED417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F474F5">
              <w:rPr>
                <w:rFonts w:ascii="Times New Roman" w:eastAsia="Times New Roman" w:hAnsi="Times New Roman" w:cs="Times New Roman"/>
                <w:sz w:val="22"/>
                <w:lang w:eastAsia="cs-CZ"/>
              </w:rPr>
              <w:t>na základě pověření rektora</w:t>
            </w:r>
          </w:p>
          <w:p w14:paraId="17DCE563" w14:textId="77777777" w:rsidR="005915B5" w:rsidRPr="00B22233" w:rsidRDefault="005915B5" w:rsidP="00ED41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22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Masarykova univerzita</w:t>
            </w:r>
          </w:p>
        </w:tc>
        <w:tc>
          <w:tcPr>
            <w:tcW w:w="1721" w:type="pct"/>
            <w:shd w:val="clear" w:color="auto" w:fill="auto"/>
          </w:tcPr>
          <w:p w14:paraId="1058BCD7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7514E96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2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Ostravě dne [viz el. podpis]</w:t>
            </w:r>
          </w:p>
          <w:p w14:paraId="45409919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A3E2E4B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746123A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F0D1706" w14:textId="77777777" w:rsidR="005915B5" w:rsidRPr="00B22233" w:rsidRDefault="005915B5" w:rsidP="00ED41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4390510" w14:textId="7DA3BA34" w:rsidR="005915B5" w:rsidRPr="00B22233" w:rsidRDefault="0029139A" w:rsidP="00ED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__________________________</w:t>
            </w:r>
          </w:p>
          <w:p w14:paraId="2A842662" w14:textId="77777777" w:rsidR="005915B5" w:rsidRPr="00F474F5" w:rsidRDefault="005915B5" w:rsidP="00ED417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F474F5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prof. RNDr. Václav Snášel, CSc.,</w:t>
            </w:r>
          </w:p>
          <w:p w14:paraId="2AC142D6" w14:textId="77777777" w:rsidR="005915B5" w:rsidRPr="00F474F5" w:rsidRDefault="005915B5" w:rsidP="00ED417B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F474F5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rektor</w:t>
            </w:r>
          </w:p>
          <w:p w14:paraId="532DDF49" w14:textId="77777777" w:rsidR="005915B5" w:rsidRPr="00B22233" w:rsidRDefault="005915B5" w:rsidP="00ED41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22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Vysoká škola báňská – Technická univerzita Ostrava </w:t>
            </w:r>
          </w:p>
        </w:tc>
      </w:tr>
    </w:tbl>
    <w:p w14:paraId="3196A940" w14:textId="76E95C13" w:rsidR="00DE541D" w:rsidRDefault="00DE541D" w:rsidP="005436C5">
      <w:pPr>
        <w:rPr>
          <w:rFonts w:ascii="Times New Roman" w:hAnsi="Times New Roman" w:cs="Times New Roman"/>
          <w:b/>
          <w:sz w:val="24"/>
          <w:szCs w:val="24"/>
        </w:rPr>
      </w:pPr>
    </w:p>
    <w:sectPr w:rsidR="00DE541D" w:rsidSect="0088014B"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A8039" w14:textId="77777777" w:rsidR="00DA76B2" w:rsidRDefault="00DA76B2" w:rsidP="00E73E3C">
      <w:r>
        <w:separator/>
      </w:r>
    </w:p>
  </w:endnote>
  <w:endnote w:type="continuationSeparator" w:id="0">
    <w:p w14:paraId="0D4D944F" w14:textId="77777777" w:rsidR="00DA76B2" w:rsidRDefault="00DA76B2" w:rsidP="00E7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Cs w:val="20"/>
      </w:rPr>
      <w:id w:val="-2852679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3FFCFA" w14:textId="77777777" w:rsidR="0032731E" w:rsidRPr="00D43783" w:rsidRDefault="0032731E">
            <w:pPr>
              <w:pStyle w:val="Zpat"/>
              <w:jc w:val="right"/>
              <w:rPr>
                <w:rFonts w:ascii="Times New Roman" w:hAnsi="Times New Roman" w:cs="Times New Roman"/>
                <w:szCs w:val="20"/>
              </w:rPr>
            </w:pPr>
            <w:r w:rsidRPr="00D43783">
              <w:rPr>
                <w:rFonts w:ascii="Times New Roman" w:hAnsi="Times New Roman" w:cs="Times New Roman"/>
                <w:szCs w:val="20"/>
              </w:rPr>
              <w:t xml:space="preserve">Stránka </w:t>
            </w:r>
            <w:r w:rsidRPr="00D43783">
              <w:rPr>
                <w:rFonts w:ascii="Times New Roman" w:hAnsi="Times New Roman" w:cs="Times New Roman"/>
                <w:b/>
                <w:bCs/>
                <w:szCs w:val="20"/>
              </w:rPr>
              <w:fldChar w:fldCharType="begin"/>
            </w:r>
            <w:r w:rsidRPr="00D43783">
              <w:rPr>
                <w:rFonts w:ascii="Times New Roman" w:hAnsi="Times New Roman" w:cs="Times New Roman"/>
                <w:b/>
                <w:bCs/>
                <w:szCs w:val="20"/>
              </w:rPr>
              <w:instrText>PAGE</w:instrText>
            </w:r>
            <w:r w:rsidRPr="00D43783">
              <w:rPr>
                <w:rFonts w:ascii="Times New Roman" w:hAnsi="Times New Roman" w:cs="Times New Roman"/>
                <w:b/>
                <w:bCs/>
                <w:szCs w:val="20"/>
              </w:rPr>
              <w:fldChar w:fldCharType="separate"/>
            </w:r>
            <w:r w:rsidR="00FA18AE">
              <w:rPr>
                <w:rFonts w:ascii="Times New Roman" w:hAnsi="Times New Roman" w:cs="Times New Roman"/>
                <w:b/>
                <w:bCs/>
                <w:noProof/>
                <w:szCs w:val="20"/>
              </w:rPr>
              <w:t>3</w:t>
            </w:r>
            <w:r w:rsidRPr="00D43783">
              <w:rPr>
                <w:rFonts w:ascii="Times New Roman" w:hAnsi="Times New Roman" w:cs="Times New Roman"/>
                <w:b/>
                <w:bCs/>
                <w:szCs w:val="20"/>
              </w:rPr>
              <w:fldChar w:fldCharType="end"/>
            </w:r>
            <w:r w:rsidRPr="00D43783">
              <w:rPr>
                <w:rFonts w:ascii="Times New Roman" w:hAnsi="Times New Roman" w:cs="Times New Roman"/>
                <w:szCs w:val="20"/>
              </w:rPr>
              <w:t xml:space="preserve"> z </w:t>
            </w:r>
            <w:r w:rsidRPr="00D43783">
              <w:rPr>
                <w:rFonts w:ascii="Times New Roman" w:hAnsi="Times New Roman" w:cs="Times New Roman"/>
                <w:b/>
                <w:bCs/>
                <w:szCs w:val="20"/>
              </w:rPr>
              <w:fldChar w:fldCharType="begin"/>
            </w:r>
            <w:r w:rsidRPr="00D43783">
              <w:rPr>
                <w:rFonts w:ascii="Times New Roman" w:hAnsi="Times New Roman" w:cs="Times New Roman"/>
                <w:b/>
                <w:bCs/>
                <w:szCs w:val="20"/>
              </w:rPr>
              <w:instrText>NUMPAGES</w:instrText>
            </w:r>
            <w:r w:rsidRPr="00D43783">
              <w:rPr>
                <w:rFonts w:ascii="Times New Roman" w:hAnsi="Times New Roman" w:cs="Times New Roman"/>
                <w:b/>
                <w:bCs/>
                <w:szCs w:val="20"/>
              </w:rPr>
              <w:fldChar w:fldCharType="separate"/>
            </w:r>
            <w:r w:rsidR="00FA18AE">
              <w:rPr>
                <w:rFonts w:ascii="Times New Roman" w:hAnsi="Times New Roman" w:cs="Times New Roman"/>
                <w:b/>
                <w:bCs/>
                <w:noProof/>
                <w:szCs w:val="20"/>
              </w:rPr>
              <w:t>4</w:t>
            </w:r>
            <w:r w:rsidRPr="00D43783">
              <w:rPr>
                <w:rFonts w:ascii="Times New Roman" w:hAnsi="Times New Roman" w:cs="Times New Roman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6FD8F53C" w14:textId="77777777" w:rsidR="00897343" w:rsidRDefault="00897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5660B" w14:textId="77777777" w:rsidR="00DA76B2" w:rsidRDefault="00DA76B2" w:rsidP="00E73E3C">
      <w:r>
        <w:separator/>
      </w:r>
    </w:p>
  </w:footnote>
  <w:footnote w:type="continuationSeparator" w:id="0">
    <w:p w14:paraId="37C6BE27" w14:textId="77777777" w:rsidR="00DA76B2" w:rsidRDefault="00DA76B2" w:rsidP="00E7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86A34"/>
    <w:multiLevelType w:val="hybridMultilevel"/>
    <w:tmpl w:val="70920054"/>
    <w:lvl w:ilvl="0" w:tplc="6938FB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21028"/>
    <w:multiLevelType w:val="hybridMultilevel"/>
    <w:tmpl w:val="4C4EC5DA"/>
    <w:lvl w:ilvl="0" w:tplc="8F10EED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F37ED"/>
    <w:multiLevelType w:val="hybridMultilevel"/>
    <w:tmpl w:val="68B69016"/>
    <w:lvl w:ilvl="0" w:tplc="FF6459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8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0E"/>
    <w:rsid w:val="00013740"/>
    <w:rsid w:val="00014F14"/>
    <w:rsid w:val="0001539A"/>
    <w:rsid w:val="00017B73"/>
    <w:rsid w:val="00021882"/>
    <w:rsid w:val="00022AF8"/>
    <w:rsid w:val="00023E96"/>
    <w:rsid w:val="000312FE"/>
    <w:rsid w:val="00032823"/>
    <w:rsid w:val="00032E0F"/>
    <w:rsid w:val="00033AF4"/>
    <w:rsid w:val="00035845"/>
    <w:rsid w:val="00037066"/>
    <w:rsid w:val="00040CC9"/>
    <w:rsid w:val="00044BF2"/>
    <w:rsid w:val="00051E26"/>
    <w:rsid w:val="00051F36"/>
    <w:rsid w:val="000528BF"/>
    <w:rsid w:val="00052BC7"/>
    <w:rsid w:val="00064E31"/>
    <w:rsid w:val="0006538B"/>
    <w:rsid w:val="00065C40"/>
    <w:rsid w:val="00066F95"/>
    <w:rsid w:val="000719DD"/>
    <w:rsid w:val="00071FE2"/>
    <w:rsid w:val="00073FE6"/>
    <w:rsid w:val="0008054E"/>
    <w:rsid w:val="000812A6"/>
    <w:rsid w:val="00086D45"/>
    <w:rsid w:val="000932DF"/>
    <w:rsid w:val="0009494E"/>
    <w:rsid w:val="000957F1"/>
    <w:rsid w:val="00096716"/>
    <w:rsid w:val="00096A7C"/>
    <w:rsid w:val="0009726F"/>
    <w:rsid w:val="000976A5"/>
    <w:rsid w:val="000A43B1"/>
    <w:rsid w:val="000A706D"/>
    <w:rsid w:val="000B1158"/>
    <w:rsid w:val="000B3DA9"/>
    <w:rsid w:val="000B6E0C"/>
    <w:rsid w:val="000C19AF"/>
    <w:rsid w:val="000C1B68"/>
    <w:rsid w:val="000D0630"/>
    <w:rsid w:val="000D2CA2"/>
    <w:rsid w:val="000D2EFF"/>
    <w:rsid w:val="000D3576"/>
    <w:rsid w:val="000D40DE"/>
    <w:rsid w:val="000D6093"/>
    <w:rsid w:val="000E215F"/>
    <w:rsid w:val="000E58C0"/>
    <w:rsid w:val="000F30F0"/>
    <w:rsid w:val="000F4C92"/>
    <w:rsid w:val="000F6D9B"/>
    <w:rsid w:val="000F7A35"/>
    <w:rsid w:val="001012EF"/>
    <w:rsid w:val="001073E1"/>
    <w:rsid w:val="00112D7A"/>
    <w:rsid w:val="00116722"/>
    <w:rsid w:val="00116A5C"/>
    <w:rsid w:val="00121574"/>
    <w:rsid w:val="0012537B"/>
    <w:rsid w:val="00126D56"/>
    <w:rsid w:val="00131B7E"/>
    <w:rsid w:val="00132294"/>
    <w:rsid w:val="00133C0E"/>
    <w:rsid w:val="00133D58"/>
    <w:rsid w:val="00135A15"/>
    <w:rsid w:val="00141813"/>
    <w:rsid w:val="00142B7F"/>
    <w:rsid w:val="00165091"/>
    <w:rsid w:val="0016586D"/>
    <w:rsid w:val="00165D37"/>
    <w:rsid w:val="00165E2E"/>
    <w:rsid w:val="001668BC"/>
    <w:rsid w:val="001668EB"/>
    <w:rsid w:val="00166DB4"/>
    <w:rsid w:val="00170D30"/>
    <w:rsid w:val="00173E36"/>
    <w:rsid w:val="00174CA0"/>
    <w:rsid w:val="001758FD"/>
    <w:rsid w:val="00181042"/>
    <w:rsid w:val="0018442E"/>
    <w:rsid w:val="00184DED"/>
    <w:rsid w:val="0019125D"/>
    <w:rsid w:val="001950EE"/>
    <w:rsid w:val="00196D5A"/>
    <w:rsid w:val="001A0008"/>
    <w:rsid w:val="001A31C0"/>
    <w:rsid w:val="001A4D63"/>
    <w:rsid w:val="001B1AE4"/>
    <w:rsid w:val="001B24BB"/>
    <w:rsid w:val="001B38C2"/>
    <w:rsid w:val="001C01F9"/>
    <w:rsid w:val="001C2519"/>
    <w:rsid w:val="001C2690"/>
    <w:rsid w:val="001C4D96"/>
    <w:rsid w:val="001C594A"/>
    <w:rsid w:val="001D0E43"/>
    <w:rsid w:val="001D5871"/>
    <w:rsid w:val="001D6D54"/>
    <w:rsid w:val="001D7C0A"/>
    <w:rsid w:val="001E0748"/>
    <w:rsid w:val="001E0A42"/>
    <w:rsid w:val="001E0B96"/>
    <w:rsid w:val="001E175B"/>
    <w:rsid w:val="001E61F6"/>
    <w:rsid w:val="001F0FA7"/>
    <w:rsid w:val="001F2118"/>
    <w:rsid w:val="001F3AE1"/>
    <w:rsid w:val="001F490F"/>
    <w:rsid w:val="001F5337"/>
    <w:rsid w:val="001F7105"/>
    <w:rsid w:val="0020024A"/>
    <w:rsid w:val="0020108C"/>
    <w:rsid w:val="002034A4"/>
    <w:rsid w:val="00207320"/>
    <w:rsid w:val="0020757D"/>
    <w:rsid w:val="00207CEB"/>
    <w:rsid w:val="0021624E"/>
    <w:rsid w:val="002216B8"/>
    <w:rsid w:val="002226B3"/>
    <w:rsid w:val="0023133D"/>
    <w:rsid w:val="00240255"/>
    <w:rsid w:val="00241DE1"/>
    <w:rsid w:val="002440F0"/>
    <w:rsid w:val="00244445"/>
    <w:rsid w:val="00250B2D"/>
    <w:rsid w:val="002517BC"/>
    <w:rsid w:val="00254423"/>
    <w:rsid w:val="002551C6"/>
    <w:rsid w:val="0026573B"/>
    <w:rsid w:val="002707F3"/>
    <w:rsid w:val="00270D31"/>
    <w:rsid w:val="002736C9"/>
    <w:rsid w:val="00285CD2"/>
    <w:rsid w:val="00286B8D"/>
    <w:rsid w:val="002906BB"/>
    <w:rsid w:val="0029139A"/>
    <w:rsid w:val="0029504F"/>
    <w:rsid w:val="00296908"/>
    <w:rsid w:val="0029713B"/>
    <w:rsid w:val="002A0DFA"/>
    <w:rsid w:val="002A2AE4"/>
    <w:rsid w:val="002A33CA"/>
    <w:rsid w:val="002A4B0C"/>
    <w:rsid w:val="002B0A34"/>
    <w:rsid w:val="002B13E2"/>
    <w:rsid w:val="002B17B3"/>
    <w:rsid w:val="002B278A"/>
    <w:rsid w:val="002B365B"/>
    <w:rsid w:val="002B3EE5"/>
    <w:rsid w:val="002C6570"/>
    <w:rsid w:val="002D546C"/>
    <w:rsid w:val="002E16A6"/>
    <w:rsid w:val="002E221C"/>
    <w:rsid w:val="002E2E17"/>
    <w:rsid w:val="002E4E66"/>
    <w:rsid w:val="002F6479"/>
    <w:rsid w:val="002F784A"/>
    <w:rsid w:val="00307A79"/>
    <w:rsid w:val="00311332"/>
    <w:rsid w:val="0032731E"/>
    <w:rsid w:val="00330E09"/>
    <w:rsid w:val="00331C4B"/>
    <w:rsid w:val="00333054"/>
    <w:rsid w:val="00335053"/>
    <w:rsid w:val="0033698D"/>
    <w:rsid w:val="00341089"/>
    <w:rsid w:val="0034234E"/>
    <w:rsid w:val="00350323"/>
    <w:rsid w:val="0035073C"/>
    <w:rsid w:val="00353E86"/>
    <w:rsid w:val="00356721"/>
    <w:rsid w:val="00356E5A"/>
    <w:rsid w:val="003573EC"/>
    <w:rsid w:val="003667E8"/>
    <w:rsid w:val="00371796"/>
    <w:rsid w:val="00373FB2"/>
    <w:rsid w:val="00375115"/>
    <w:rsid w:val="003855B8"/>
    <w:rsid w:val="00385F3F"/>
    <w:rsid w:val="0038797A"/>
    <w:rsid w:val="00390472"/>
    <w:rsid w:val="003915D8"/>
    <w:rsid w:val="003921A1"/>
    <w:rsid w:val="00393A42"/>
    <w:rsid w:val="00395568"/>
    <w:rsid w:val="00396C61"/>
    <w:rsid w:val="00396D10"/>
    <w:rsid w:val="003A3080"/>
    <w:rsid w:val="003A5175"/>
    <w:rsid w:val="003C61D5"/>
    <w:rsid w:val="003D160F"/>
    <w:rsid w:val="003D275B"/>
    <w:rsid w:val="003E0917"/>
    <w:rsid w:val="003E2AAC"/>
    <w:rsid w:val="003E34D0"/>
    <w:rsid w:val="003E466E"/>
    <w:rsid w:val="003E4E88"/>
    <w:rsid w:val="003E5041"/>
    <w:rsid w:val="003E53D4"/>
    <w:rsid w:val="003E67AC"/>
    <w:rsid w:val="003F1633"/>
    <w:rsid w:val="003F4348"/>
    <w:rsid w:val="00400D74"/>
    <w:rsid w:val="004067A2"/>
    <w:rsid w:val="00410CBD"/>
    <w:rsid w:val="00410DAB"/>
    <w:rsid w:val="00410F82"/>
    <w:rsid w:val="00417F2D"/>
    <w:rsid w:val="004203B3"/>
    <w:rsid w:val="00425C8F"/>
    <w:rsid w:val="00433F5F"/>
    <w:rsid w:val="00434B2F"/>
    <w:rsid w:val="004354AC"/>
    <w:rsid w:val="0043627E"/>
    <w:rsid w:val="004368C5"/>
    <w:rsid w:val="0044136B"/>
    <w:rsid w:val="0044491A"/>
    <w:rsid w:val="00447C57"/>
    <w:rsid w:val="0045264E"/>
    <w:rsid w:val="00452937"/>
    <w:rsid w:val="00455DB0"/>
    <w:rsid w:val="00466E75"/>
    <w:rsid w:val="00467228"/>
    <w:rsid w:val="0047085F"/>
    <w:rsid w:val="00475700"/>
    <w:rsid w:val="0048131F"/>
    <w:rsid w:val="0048320B"/>
    <w:rsid w:val="00484D54"/>
    <w:rsid w:val="004900D3"/>
    <w:rsid w:val="0049112A"/>
    <w:rsid w:val="0049372D"/>
    <w:rsid w:val="00495284"/>
    <w:rsid w:val="00496971"/>
    <w:rsid w:val="004B16E5"/>
    <w:rsid w:val="004C413D"/>
    <w:rsid w:val="004C5A8A"/>
    <w:rsid w:val="004D20F0"/>
    <w:rsid w:val="004D2E95"/>
    <w:rsid w:val="004D39FF"/>
    <w:rsid w:val="004D3DFD"/>
    <w:rsid w:val="004E15C3"/>
    <w:rsid w:val="004F338F"/>
    <w:rsid w:val="004F35C2"/>
    <w:rsid w:val="005002A9"/>
    <w:rsid w:val="005029E2"/>
    <w:rsid w:val="00502C30"/>
    <w:rsid w:val="00522865"/>
    <w:rsid w:val="00523EBF"/>
    <w:rsid w:val="005242FE"/>
    <w:rsid w:val="005436C5"/>
    <w:rsid w:val="005447C6"/>
    <w:rsid w:val="0054740C"/>
    <w:rsid w:val="00551F6C"/>
    <w:rsid w:val="00561278"/>
    <w:rsid w:val="005645F6"/>
    <w:rsid w:val="00564A04"/>
    <w:rsid w:val="00565E4C"/>
    <w:rsid w:val="005724C6"/>
    <w:rsid w:val="00572774"/>
    <w:rsid w:val="00572E5F"/>
    <w:rsid w:val="00580E05"/>
    <w:rsid w:val="005822B7"/>
    <w:rsid w:val="00585E4B"/>
    <w:rsid w:val="00586187"/>
    <w:rsid w:val="00590E34"/>
    <w:rsid w:val="005915B5"/>
    <w:rsid w:val="0059286B"/>
    <w:rsid w:val="005A0888"/>
    <w:rsid w:val="005A1FFF"/>
    <w:rsid w:val="005A2797"/>
    <w:rsid w:val="005A56F2"/>
    <w:rsid w:val="005A7CC1"/>
    <w:rsid w:val="005B0205"/>
    <w:rsid w:val="005B4103"/>
    <w:rsid w:val="005B46D4"/>
    <w:rsid w:val="005B4C0E"/>
    <w:rsid w:val="005B4FE9"/>
    <w:rsid w:val="005B7215"/>
    <w:rsid w:val="005C1BC8"/>
    <w:rsid w:val="005C25F3"/>
    <w:rsid w:val="005E034A"/>
    <w:rsid w:val="005E1083"/>
    <w:rsid w:val="005E26B2"/>
    <w:rsid w:val="005E732D"/>
    <w:rsid w:val="005F0CBA"/>
    <w:rsid w:val="005F20F6"/>
    <w:rsid w:val="006036CA"/>
    <w:rsid w:val="006230F1"/>
    <w:rsid w:val="00627BCD"/>
    <w:rsid w:val="00627F03"/>
    <w:rsid w:val="0063019B"/>
    <w:rsid w:val="00631E39"/>
    <w:rsid w:val="00635CDC"/>
    <w:rsid w:val="00636D1D"/>
    <w:rsid w:val="0064277B"/>
    <w:rsid w:val="00650BCC"/>
    <w:rsid w:val="006514CD"/>
    <w:rsid w:val="00653DD4"/>
    <w:rsid w:val="006548C6"/>
    <w:rsid w:val="00654E57"/>
    <w:rsid w:val="00657412"/>
    <w:rsid w:val="00663E7D"/>
    <w:rsid w:val="00684713"/>
    <w:rsid w:val="00685418"/>
    <w:rsid w:val="00690733"/>
    <w:rsid w:val="0069222D"/>
    <w:rsid w:val="0069271E"/>
    <w:rsid w:val="00692DDD"/>
    <w:rsid w:val="00693B01"/>
    <w:rsid w:val="006A0C7D"/>
    <w:rsid w:val="006A78DB"/>
    <w:rsid w:val="006B53F2"/>
    <w:rsid w:val="006B78EB"/>
    <w:rsid w:val="006C0FD5"/>
    <w:rsid w:val="006D47D6"/>
    <w:rsid w:val="006E0539"/>
    <w:rsid w:val="006E077F"/>
    <w:rsid w:val="006E0E0B"/>
    <w:rsid w:val="006E7078"/>
    <w:rsid w:val="006F1435"/>
    <w:rsid w:val="006F47B4"/>
    <w:rsid w:val="006F6FFB"/>
    <w:rsid w:val="007060DD"/>
    <w:rsid w:val="00710B69"/>
    <w:rsid w:val="00713920"/>
    <w:rsid w:val="00714AA5"/>
    <w:rsid w:val="00714D60"/>
    <w:rsid w:val="00716777"/>
    <w:rsid w:val="00721434"/>
    <w:rsid w:val="007220BE"/>
    <w:rsid w:val="00730394"/>
    <w:rsid w:val="007317A9"/>
    <w:rsid w:val="00734AB6"/>
    <w:rsid w:val="00736DA3"/>
    <w:rsid w:val="0074059C"/>
    <w:rsid w:val="007433F1"/>
    <w:rsid w:val="00743947"/>
    <w:rsid w:val="007452C3"/>
    <w:rsid w:val="00752735"/>
    <w:rsid w:val="0075524D"/>
    <w:rsid w:val="007560B9"/>
    <w:rsid w:val="007609E7"/>
    <w:rsid w:val="00764A97"/>
    <w:rsid w:val="007673BB"/>
    <w:rsid w:val="00774970"/>
    <w:rsid w:val="0077727D"/>
    <w:rsid w:val="00782D6D"/>
    <w:rsid w:val="00783A5A"/>
    <w:rsid w:val="00784A67"/>
    <w:rsid w:val="00796565"/>
    <w:rsid w:val="00797504"/>
    <w:rsid w:val="007A16C2"/>
    <w:rsid w:val="007A2808"/>
    <w:rsid w:val="007B1772"/>
    <w:rsid w:val="007B2D8F"/>
    <w:rsid w:val="007B4025"/>
    <w:rsid w:val="007B5449"/>
    <w:rsid w:val="007B7EA3"/>
    <w:rsid w:val="007C0F9D"/>
    <w:rsid w:val="007C0FC1"/>
    <w:rsid w:val="007C108D"/>
    <w:rsid w:val="007C16AB"/>
    <w:rsid w:val="007C17EF"/>
    <w:rsid w:val="007C23D7"/>
    <w:rsid w:val="007D319B"/>
    <w:rsid w:val="007D34A7"/>
    <w:rsid w:val="007D6674"/>
    <w:rsid w:val="007D70E6"/>
    <w:rsid w:val="007E005A"/>
    <w:rsid w:val="007E07D6"/>
    <w:rsid w:val="007E21A7"/>
    <w:rsid w:val="007E483C"/>
    <w:rsid w:val="007E52E7"/>
    <w:rsid w:val="007E57D5"/>
    <w:rsid w:val="007E6CF0"/>
    <w:rsid w:val="007F121F"/>
    <w:rsid w:val="007F3AD7"/>
    <w:rsid w:val="00802450"/>
    <w:rsid w:val="0080270A"/>
    <w:rsid w:val="00811F6B"/>
    <w:rsid w:val="00813552"/>
    <w:rsid w:val="008171EA"/>
    <w:rsid w:val="008229A0"/>
    <w:rsid w:val="00823CE5"/>
    <w:rsid w:val="00826F61"/>
    <w:rsid w:val="00830774"/>
    <w:rsid w:val="00831BD8"/>
    <w:rsid w:val="00832E46"/>
    <w:rsid w:val="0083786D"/>
    <w:rsid w:val="0084431F"/>
    <w:rsid w:val="00846C09"/>
    <w:rsid w:val="00851CC0"/>
    <w:rsid w:val="00853BFA"/>
    <w:rsid w:val="00865769"/>
    <w:rsid w:val="008712B5"/>
    <w:rsid w:val="00872A3E"/>
    <w:rsid w:val="0087587F"/>
    <w:rsid w:val="0088014B"/>
    <w:rsid w:val="0088017E"/>
    <w:rsid w:val="00882FEC"/>
    <w:rsid w:val="008833ED"/>
    <w:rsid w:val="00883BC8"/>
    <w:rsid w:val="008874BD"/>
    <w:rsid w:val="00887592"/>
    <w:rsid w:val="00891887"/>
    <w:rsid w:val="00894B02"/>
    <w:rsid w:val="00895CC0"/>
    <w:rsid w:val="008961E3"/>
    <w:rsid w:val="00896222"/>
    <w:rsid w:val="00897343"/>
    <w:rsid w:val="008A13ED"/>
    <w:rsid w:val="008A515E"/>
    <w:rsid w:val="008A5885"/>
    <w:rsid w:val="008B05F7"/>
    <w:rsid w:val="008B0F26"/>
    <w:rsid w:val="008B5BD0"/>
    <w:rsid w:val="008C1D37"/>
    <w:rsid w:val="008C55DF"/>
    <w:rsid w:val="008D0180"/>
    <w:rsid w:val="008D50FE"/>
    <w:rsid w:val="008D7915"/>
    <w:rsid w:val="008E1068"/>
    <w:rsid w:val="008E13CD"/>
    <w:rsid w:val="008E2099"/>
    <w:rsid w:val="008F100B"/>
    <w:rsid w:val="008F67CA"/>
    <w:rsid w:val="00900E8B"/>
    <w:rsid w:val="00907D77"/>
    <w:rsid w:val="00912602"/>
    <w:rsid w:val="00912B9B"/>
    <w:rsid w:val="0091485C"/>
    <w:rsid w:val="00914BE0"/>
    <w:rsid w:val="00915AB5"/>
    <w:rsid w:val="00916BA3"/>
    <w:rsid w:val="00920B3C"/>
    <w:rsid w:val="00930B5E"/>
    <w:rsid w:val="00934F5F"/>
    <w:rsid w:val="0094146B"/>
    <w:rsid w:val="009421FA"/>
    <w:rsid w:val="00942FC0"/>
    <w:rsid w:val="00947141"/>
    <w:rsid w:val="00952610"/>
    <w:rsid w:val="0095496B"/>
    <w:rsid w:val="009564D1"/>
    <w:rsid w:val="00957F6C"/>
    <w:rsid w:val="00961A6C"/>
    <w:rsid w:val="00962BB3"/>
    <w:rsid w:val="00964D54"/>
    <w:rsid w:val="00965190"/>
    <w:rsid w:val="00970459"/>
    <w:rsid w:val="00981B55"/>
    <w:rsid w:val="0098587E"/>
    <w:rsid w:val="00995E40"/>
    <w:rsid w:val="009A1DE7"/>
    <w:rsid w:val="009A3E0C"/>
    <w:rsid w:val="009B3F96"/>
    <w:rsid w:val="009B55C8"/>
    <w:rsid w:val="009B7D27"/>
    <w:rsid w:val="009C0A11"/>
    <w:rsid w:val="009C72D4"/>
    <w:rsid w:val="009D0793"/>
    <w:rsid w:val="009D2D66"/>
    <w:rsid w:val="009D3AC5"/>
    <w:rsid w:val="009D7FE5"/>
    <w:rsid w:val="009E2E5F"/>
    <w:rsid w:val="009E791E"/>
    <w:rsid w:val="009F48FD"/>
    <w:rsid w:val="00A00253"/>
    <w:rsid w:val="00A007BD"/>
    <w:rsid w:val="00A0377A"/>
    <w:rsid w:val="00A0509A"/>
    <w:rsid w:val="00A061D7"/>
    <w:rsid w:val="00A11F1A"/>
    <w:rsid w:val="00A13BDC"/>
    <w:rsid w:val="00A16075"/>
    <w:rsid w:val="00A2160E"/>
    <w:rsid w:val="00A3216D"/>
    <w:rsid w:val="00A361A4"/>
    <w:rsid w:val="00A373BF"/>
    <w:rsid w:val="00A441AC"/>
    <w:rsid w:val="00A67ECC"/>
    <w:rsid w:val="00A76BF4"/>
    <w:rsid w:val="00A76E9A"/>
    <w:rsid w:val="00A8505E"/>
    <w:rsid w:val="00A91D75"/>
    <w:rsid w:val="00A92830"/>
    <w:rsid w:val="00A930AB"/>
    <w:rsid w:val="00A95406"/>
    <w:rsid w:val="00A96749"/>
    <w:rsid w:val="00AA341C"/>
    <w:rsid w:val="00AB0C84"/>
    <w:rsid w:val="00AB10A0"/>
    <w:rsid w:val="00AB1E9A"/>
    <w:rsid w:val="00AB6AAB"/>
    <w:rsid w:val="00AB6B1F"/>
    <w:rsid w:val="00AC32DC"/>
    <w:rsid w:val="00AC5C2F"/>
    <w:rsid w:val="00AD6DFF"/>
    <w:rsid w:val="00AD6EFE"/>
    <w:rsid w:val="00AE1EAC"/>
    <w:rsid w:val="00AE3809"/>
    <w:rsid w:val="00AE53D4"/>
    <w:rsid w:val="00AE7CC8"/>
    <w:rsid w:val="00AF7CD8"/>
    <w:rsid w:val="00B010D9"/>
    <w:rsid w:val="00B03410"/>
    <w:rsid w:val="00B03A3F"/>
    <w:rsid w:val="00B03D2D"/>
    <w:rsid w:val="00B065DF"/>
    <w:rsid w:val="00B06F2C"/>
    <w:rsid w:val="00B0747D"/>
    <w:rsid w:val="00B13397"/>
    <w:rsid w:val="00B1612E"/>
    <w:rsid w:val="00B17F24"/>
    <w:rsid w:val="00B20D53"/>
    <w:rsid w:val="00B22233"/>
    <w:rsid w:val="00B329FD"/>
    <w:rsid w:val="00B45D1F"/>
    <w:rsid w:val="00B46A02"/>
    <w:rsid w:val="00B4762B"/>
    <w:rsid w:val="00B51D66"/>
    <w:rsid w:val="00B523A3"/>
    <w:rsid w:val="00B53177"/>
    <w:rsid w:val="00B5667A"/>
    <w:rsid w:val="00B65A4B"/>
    <w:rsid w:val="00B67152"/>
    <w:rsid w:val="00B72523"/>
    <w:rsid w:val="00B7270A"/>
    <w:rsid w:val="00B76E59"/>
    <w:rsid w:val="00B77A77"/>
    <w:rsid w:val="00B8246F"/>
    <w:rsid w:val="00B82754"/>
    <w:rsid w:val="00B97476"/>
    <w:rsid w:val="00B979E1"/>
    <w:rsid w:val="00BA4149"/>
    <w:rsid w:val="00BB0228"/>
    <w:rsid w:val="00BB153E"/>
    <w:rsid w:val="00BB64C5"/>
    <w:rsid w:val="00BC0894"/>
    <w:rsid w:val="00BC16E4"/>
    <w:rsid w:val="00BC2DFD"/>
    <w:rsid w:val="00BC44F9"/>
    <w:rsid w:val="00BD307C"/>
    <w:rsid w:val="00BD6EF8"/>
    <w:rsid w:val="00C0382C"/>
    <w:rsid w:val="00C05FFE"/>
    <w:rsid w:val="00C10065"/>
    <w:rsid w:val="00C141DB"/>
    <w:rsid w:val="00C16252"/>
    <w:rsid w:val="00C17B04"/>
    <w:rsid w:val="00C20E4A"/>
    <w:rsid w:val="00C22082"/>
    <w:rsid w:val="00C249FD"/>
    <w:rsid w:val="00C27462"/>
    <w:rsid w:val="00C313F5"/>
    <w:rsid w:val="00C31CBD"/>
    <w:rsid w:val="00C37CD8"/>
    <w:rsid w:val="00C40FC3"/>
    <w:rsid w:val="00C421E0"/>
    <w:rsid w:val="00C47F7C"/>
    <w:rsid w:val="00C5646F"/>
    <w:rsid w:val="00C57F9D"/>
    <w:rsid w:val="00C641BD"/>
    <w:rsid w:val="00C655BA"/>
    <w:rsid w:val="00C67FEB"/>
    <w:rsid w:val="00C7052B"/>
    <w:rsid w:val="00C75AEC"/>
    <w:rsid w:val="00C8105E"/>
    <w:rsid w:val="00C81A56"/>
    <w:rsid w:val="00C86116"/>
    <w:rsid w:val="00C90401"/>
    <w:rsid w:val="00C91339"/>
    <w:rsid w:val="00C92669"/>
    <w:rsid w:val="00C94F7D"/>
    <w:rsid w:val="00C9652E"/>
    <w:rsid w:val="00C97B3F"/>
    <w:rsid w:val="00CA0E8A"/>
    <w:rsid w:val="00CA131E"/>
    <w:rsid w:val="00CA36CB"/>
    <w:rsid w:val="00CA5D9E"/>
    <w:rsid w:val="00CB185D"/>
    <w:rsid w:val="00CB42D2"/>
    <w:rsid w:val="00CB5A37"/>
    <w:rsid w:val="00CC1B5A"/>
    <w:rsid w:val="00CC6923"/>
    <w:rsid w:val="00CD3338"/>
    <w:rsid w:val="00CD5D35"/>
    <w:rsid w:val="00CD65F4"/>
    <w:rsid w:val="00CD7EBB"/>
    <w:rsid w:val="00CE4E44"/>
    <w:rsid w:val="00D05941"/>
    <w:rsid w:val="00D137DD"/>
    <w:rsid w:val="00D202E9"/>
    <w:rsid w:val="00D20C27"/>
    <w:rsid w:val="00D221C7"/>
    <w:rsid w:val="00D24C6F"/>
    <w:rsid w:val="00D26CDF"/>
    <w:rsid w:val="00D330F9"/>
    <w:rsid w:val="00D35DE0"/>
    <w:rsid w:val="00D36D38"/>
    <w:rsid w:val="00D40D33"/>
    <w:rsid w:val="00D43783"/>
    <w:rsid w:val="00D46551"/>
    <w:rsid w:val="00D5195C"/>
    <w:rsid w:val="00D54AEA"/>
    <w:rsid w:val="00D6022D"/>
    <w:rsid w:val="00D617CE"/>
    <w:rsid w:val="00D649D0"/>
    <w:rsid w:val="00D670B2"/>
    <w:rsid w:val="00D67485"/>
    <w:rsid w:val="00D71281"/>
    <w:rsid w:val="00D73973"/>
    <w:rsid w:val="00D73BA1"/>
    <w:rsid w:val="00D75039"/>
    <w:rsid w:val="00D752CA"/>
    <w:rsid w:val="00D77378"/>
    <w:rsid w:val="00D83B9E"/>
    <w:rsid w:val="00D86D32"/>
    <w:rsid w:val="00D91694"/>
    <w:rsid w:val="00D91959"/>
    <w:rsid w:val="00D94CDD"/>
    <w:rsid w:val="00DA336C"/>
    <w:rsid w:val="00DA59B0"/>
    <w:rsid w:val="00DA76B2"/>
    <w:rsid w:val="00DA7F73"/>
    <w:rsid w:val="00DB1B79"/>
    <w:rsid w:val="00DB6279"/>
    <w:rsid w:val="00DC2679"/>
    <w:rsid w:val="00DC3A67"/>
    <w:rsid w:val="00DC44AC"/>
    <w:rsid w:val="00DC5A35"/>
    <w:rsid w:val="00DD0DA3"/>
    <w:rsid w:val="00DD22F1"/>
    <w:rsid w:val="00DD45FF"/>
    <w:rsid w:val="00DE2815"/>
    <w:rsid w:val="00DE511F"/>
    <w:rsid w:val="00DE541D"/>
    <w:rsid w:val="00DF0DFB"/>
    <w:rsid w:val="00DF4A69"/>
    <w:rsid w:val="00E0552C"/>
    <w:rsid w:val="00E055FB"/>
    <w:rsid w:val="00E1360B"/>
    <w:rsid w:val="00E220F5"/>
    <w:rsid w:val="00E2248D"/>
    <w:rsid w:val="00E26AAA"/>
    <w:rsid w:val="00E31627"/>
    <w:rsid w:val="00E32F18"/>
    <w:rsid w:val="00E338D6"/>
    <w:rsid w:val="00E36AE5"/>
    <w:rsid w:val="00E42E11"/>
    <w:rsid w:val="00E44516"/>
    <w:rsid w:val="00E4775A"/>
    <w:rsid w:val="00E51323"/>
    <w:rsid w:val="00E55301"/>
    <w:rsid w:val="00E57BC1"/>
    <w:rsid w:val="00E651A5"/>
    <w:rsid w:val="00E65777"/>
    <w:rsid w:val="00E6756F"/>
    <w:rsid w:val="00E709B6"/>
    <w:rsid w:val="00E73E3C"/>
    <w:rsid w:val="00E77F96"/>
    <w:rsid w:val="00E81150"/>
    <w:rsid w:val="00E84C21"/>
    <w:rsid w:val="00E87444"/>
    <w:rsid w:val="00E87643"/>
    <w:rsid w:val="00E96DB4"/>
    <w:rsid w:val="00EA0F5B"/>
    <w:rsid w:val="00EA18F2"/>
    <w:rsid w:val="00EA2352"/>
    <w:rsid w:val="00EA2ABD"/>
    <w:rsid w:val="00EA4F4B"/>
    <w:rsid w:val="00EB0808"/>
    <w:rsid w:val="00EB24BD"/>
    <w:rsid w:val="00EB501F"/>
    <w:rsid w:val="00EB5BF1"/>
    <w:rsid w:val="00EC2690"/>
    <w:rsid w:val="00EC2CDF"/>
    <w:rsid w:val="00EF285C"/>
    <w:rsid w:val="00EF3F3A"/>
    <w:rsid w:val="00EF7F8B"/>
    <w:rsid w:val="00F01005"/>
    <w:rsid w:val="00F12D8D"/>
    <w:rsid w:val="00F17E10"/>
    <w:rsid w:val="00F27AB0"/>
    <w:rsid w:val="00F36576"/>
    <w:rsid w:val="00F36FFF"/>
    <w:rsid w:val="00F474F5"/>
    <w:rsid w:val="00F47874"/>
    <w:rsid w:val="00F50073"/>
    <w:rsid w:val="00F505F7"/>
    <w:rsid w:val="00F51AC8"/>
    <w:rsid w:val="00F51D9E"/>
    <w:rsid w:val="00F63412"/>
    <w:rsid w:val="00F64967"/>
    <w:rsid w:val="00F6534E"/>
    <w:rsid w:val="00F666D1"/>
    <w:rsid w:val="00F66C78"/>
    <w:rsid w:val="00F72B0C"/>
    <w:rsid w:val="00F77A15"/>
    <w:rsid w:val="00F77D73"/>
    <w:rsid w:val="00F82667"/>
    <w:rsid w:val="00F845C0"/>
    <w:rsid w:val="00F860DF"/>
    <w:rsid w:val="00F907FD"/>
    <w:rsid w:val="00F91A21"/>
    <w:rsid w:val="00F926E6"/>
    <w:rsid w:val="00F92ABA"/>
    <w:rsid w:val="00FA05EA"/>
    <w:rsid w:val="00FA18AE"/>
    <w:rsid w:val="00FA3303"/>
    <w:rsid w:val="00FA51BC"/>
    <w:rsid w:val="00FA5F54"/>
    <w:rsid w:val="00FB2146"/>
    <w:rsid w:val="00FB376F"/>
    <w:rsid w:val="00FC4670"/>
    <w:rsid w:val="00FC5D9A"/>
    <w:rsid w:val="00FD0DC5"/>
    <w:rsid w:val="00FD295F"/>
    <w:rsid w:val="00FD6BE0"/>
    <w:rsid w:val="00FE08DB"/>
    <w:rsid w:val="00FE28BC"/>
    <w:rsid w:val="00FE2947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C186D"/>
  <w15:docId w15:val="{40CA4052-C0B4-D241-8816-09BF4105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6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6CF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D70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70E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70E6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0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0E6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0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0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3E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3E3C"/>
  </w:style>
  <w:style w:type="paragraph" w:styleId="Zpat">
    <w:name w:val="footer"/>
    <w:basedOn w:val="Normln"/>
    <w:link w:val="ZpatChar"/>
    <w:uiPriority w:val="99"/>
    <w:unhideWhenUsed/>
    <w:rsid w:val="00E73E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E3C"/>
  </w:style>
  <w:style w:type="table" w:styleId="Mkatabulky">
    <w:name w:val="Table Grid"/>
    <w:basedOn w:val="Normlntabulka"/>
    <w:uiPriority w:val="59"/>
    <w:rsid w:val="009B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77378"/>
    <w:pPr>
      <w:jc w:val="left"/>
    </w:pPr>
  </w:style>
  <w:style w:type="paragraph" w:styleId="Odstavecseseznamem">
    <w:name w:val="List Paragraph"/>
    <w:basedOn w:val="Normln"/>
    <w:uiPriority w:val="34"/>
    <w:qFormat/>
    <w:rsid w:val="0009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CD49-6FF2-41A0-91C5-7FF99C0E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2053</Words>
  <Characters>12115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Pospíšilová</dc:creator>
  <cp:lastModifiedBy>Mikulová Martina</cp:lastModifiedBy>
  <cp:revision>2</cp:revision>
  <cp:lastPrinted>2022-07-28T13:44:00Z</cp:lastPrinted>
  <dcterms:created xsi:type="dcterms:W3CDTF">2023-10-27T13:06:00Z</dcterms:created>
  <dcterms:modified xsi:type="dcterms:W3CDTF">2023-10-27T13:06:00Z</dcterms:modified>
</cp:coreProperties>
</file>