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6FA7" w14:textId="77777777" w:rsidR="00811B3E" w:rsidRDefault="00770D31">
      <w:pPr>
        <w:jc w:val="right"/>
      </w:pPr>
      <w:r>
        <w:rPr>
          <w:lang w:eastAsia="cs-CZ"/>
        </w:rPr>
        <w:pict w14:anchorId="25394D5A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2259353D" wp14:editId="535C19D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0F109DAA" w14:textId="77777777" w:rsidR="00811B3E" w:rsidRDefault="00770D3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MZE-7051/2024-12122</w:t>
                            </w:r>
                          </w:p>
                          <w:p w14:paraId="0B7D2BAC" w14:textId="77777777" w:rsidR="00811B3E" w:rsidRDefault="00770D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91AA7" wp14:editId="2C9060B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11FB4" w14:textId="77777777" w:rsidR="00811B3E" w:rsidRDefault="00770D3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mzedms027311286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="http://schemas.openxmlformats.org/drawingml/2006/chart"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pt,0pt,3.6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MZE-7051/2024-12122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mzedms027311286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811B3E" w14:paraId="28435A89" w14:textId="77777777">
        <w:tc>
          <w:tcPr>
            <w:tcW w:w="5353" w:type="dxa"/>
          </w:tcPr>
          <w:p w14:paraId="3AD510E4" w14:textId="77777777" w:rsidR="00811B3E" w:rsidRDefault="00770D3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AF5CFA6" w14:textId="77777777" w:rsidR="00811B3E" w:rsidRDefault="00770D3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32BDE75" w14:textId="77777777" w:rsidR="00811B3E" w:rsidRDefault="00811B3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5020F77" w14:textId="77777777" w:rsidR="00811B3E" w:rsidRDefault="00770D3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17FD5A" w14:textId="77777777" w:rsidR="00811B3E" w:rsidRDefault="00770D3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25F5D95" w14:textId="77777777" w:rsidR="00811B3E" w:rsidRDefault="00811B3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F95E895" w14:textId="77777777" w:rsidR="00811B3E" w:rsidRDefault="00770D31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087299" w14:textId="77777777" w:rsidR="00811B3E" w:rsidRDefault="00770D31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MZE-7051/2024-12122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212297" w14:textId="77777777" w:rsidR="00811B3E" w:rsidRDefault="00811B3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238A784" w14:textId="77777777" w:rsidR="00811B3E" w:rsidRDefault="00770D31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7F3053" w14:textId="77777777" w:rsidR="00811B3E" w:rsidRDefault="00770D31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6D98EF" w14:textId="77777777" w:rsidR="00811B3E" w:rsidRDefault="00811B3E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B90B807" w14:textId="77777777" w:rsidR="00811B3E" w:rsidRDefault="00770D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9F0CF03" w14:textId="77777777" w:rsidR="00811B3E" w:rsidRDefault="00770D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642AAA4" w14:textId="1ABFC84C" w:rsidR="00811B3E" w:rsidRDefault="00401941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6699157D" w14:textId="77777777" w:rsidR="00811B3E" w:rsidRDefault="00770D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r>
              <w:rPr>
                <w:rFonts w:eastAsia="Arial" w:cs="Arial"/>
                <w:spacing w:val="8"/>
              </w:rPr>
              <w:t>Brumlovkou 266/2</w:t>
            </w:r>
          </w:p>
          <w:p w14:paraId="19DA5A4B" w14:textId="77777777" w:rsidR="00811B3E" w:rsidRDefault="00770D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8C6A8B7" w14:textId="77777777" w:rsidR="00811B3E" w:rsidRDefault="00770D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AF4FC62" w14:textId="77777777" w:rsidR="00811B3E" w:rsidRDefault="00770D31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29. 1. 2024</w:t>
      </w:r>
      <w:r>
        <w:rPr>
          <w:rFonts w:eastAsia="Arial" w:cs="Arial"/>
          <w:sz w:val="20"/>
          <w:szCs w:val="20"/>
        </w:rPr>
        <w:fldChar w:fldCharType="end"/>
      </w:r>
    </w:p>
    <w:p w14:paraId="6383016F" w14:textId="77777777" w:rsidR="00811B3E" w:rsidRDefault="00811B3E">
      <w:pPr>
        <w:ind w:left="142"/>
        <w:jc w:val="left"/>
        <w:rPr>
          <w:rFonts w:eastAsia="Arial" w:cs="Arial"/>
        </w:rPr>
      </w:pPr>
    </w:p>
    <w:p w14:paraId="33DAE441" w14:textId="77777777" w:rsidR="00811B3E" w:rsidRDefault="00811B3E">
      <w:pPr>
        <w:ind w:left="142"/>
        <w:jc w:val="left"/>
        <w:rPr>
          <w:rFonts w:eastAsia="Arial" w:cs="Arial"/>
        </w:rPr>
      </w:pPr>
    </w:p>
    <w:p w14:paraId="6F735EC9" w14:textId="77777777" w:rsidR="00811B3E" w:rsidRDefault="00770D31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Objednávek č. 4500147051, 4500147877 - ISND</w:t>
      </w:r>
      <w:r>
        <w:rPr>
          <w:rFonts w:eastAsia="Arial" w:cs="Arial"/>
          <w:b/>
        </w:rPr>
        <w:fldChar w:fldCharType="end"/>
      </w:r>
    </w:p>
    <w:p w14:paraId="380848AB" w14:textId="77777777" w:rsidR="00811B3E" w:rsidRDefault="00811B3E">
      <w:pPr>
        <w:ind w:left="142"/>
        <w:rPr>
          <w:rFonts w:eastAsia="Arial" w:cs="Arial"/>
        </w:rPr>
      </w:pPr>
    </w:p>
    <w:p w14:paraId="30D8A782" w14:textId="77777777" w:rsidR="00811B3E" w:rsidRDefault="00811B3E">
      <w:pPr>
        <w:ind w:left="142"/>
        <w:rPr>
          <w:rFonts w:eastAsia="Arial" w:cs="Arial"/>
        </w:rPr>
      </w:pPr>
    </w:p>
    <w:p w14:paraId="029EE279" w14:textId="6FB3A229" w:rsidR="00811B3E" w:rsidRDefault="00770D31">
      <w:pPr>
        <w:spacing w:after="120"/>
        <w:ind w:firstLine="142"/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401941">
        <w:rPr>
          <w:rFonts w:eastAsia="Arial" w:cs="Arial"/>
        </w:rPr>
        <w:t>xxx</w:t>
      </w:r>
      <w:proofErr w:type="spellEnd"/>
      <w:r>
        <w:rPr>
          <w:rFonts w:eastAsia="Arial" w:cs="Arial"/>
        </w:rPr>
        <w:t>,</w:t>
      </w:r>
    </w:p>
    <w:p w14:paraId="2462F0EF" w14:textId="77777777" w:rsidR="00811B3E" w:rsidRDefault="00770D31">
      <w:pPr>
        <w:ind w:firstLine="142"/>
      </w:pPr>
      <w:r>
        <w:t xml:space="preserve">oznamujeme Vám tímto </w:t>
      </w:r>
      <w:r>
        <w:t>prodloužení termínu dodání objednávek:</w:t>
      </w:r>
    </w:p>
    <w:p w14:paraId="02C1C46A" w14:textId="77777777" w:rsidR="00811B3E" w:rsidRDefault="00770D31">
      <w:pPr>
        <w:ind w:firstLine="142"/>
      </w:pPr>
      <w:r>
        <w:t xml:space="preserve">4500147051 k ISND </w:t>
      </w:r>
      <w:proofErr w:type="gramStart"/>
      <w:r>
        <w:t>II - KL</w:t>
      </w:r>
      <w:proofErr w:type="gramEnd"/>
      <w:r>
        <w:t>-HR002 - rok_2023_IV</w:t>
      </w:r>
    </w:p>
    <w:p w14:paraId="5E98DAD7" w14:textId="77777777" w:rsidR="00811B3E" w:rsidRDefault="00770D31">
      <w:pPr>
        <w:ind w:firstLine="142"/>
      </w:pPr>
      <w:r>
        <w:t xml:space="preserve">4500147877 k ISND </w:t>
      </w:r>
      <w:proofErr w:type="gramStart"/>
      <w:r>
        <w:t>II - KL</w:t>
      </w:r>
      <w:proofErr w:type="gramEnd"/>
      <w:r>
        <w:t>-HR002 - rok_2024</w:t>
      </w:r>
    </w:p>
    <w:p w14:paraId="29105D20" w14:textId="77777777" w:rsidR="00811B3E" w:rsidRDefault="00811B3E"/>
    <w:p w14:paraId="73D15822" w14:textId="77777777" w:rsidR="00811B3E" w:rsidRDefault="00811B3E"/>
    <w:p w14:paraId="412F0371" w14:textId="77777777" w:rsidR="00811B3E" w:rsidRDefault="00770D31">
      <w:pPr>
        <w:ind w:firstLine="142"/>
      </w:pPr>
      <w:r>
        <w:t>Nový termín dodání je stanoven do 30. 4. 2024.</w:t>
      </w:r>
    </w:p>
    <w:p w14:paraId="43A3DFE4" w14:textId="77777777" w:rsidR="00811B3E" w:rsidRDefault="00811B3E"/>
    <w:p w14:paraId="00D0FF81" w14:textId="77777777" w:rsidR="00811B3E" w:rsidRDefault="00770D31">
      <w:pPr>
        <w:ind w:firstLine="142"/>
      </w:pPr>
      <w:r>
        <w:t>Zdůvodnění:</w:t>
      </w:r>
    </w:p>
    <w:p w14:paraId="6CE6AAE3" w14:textId="77777777" w:rsidR="00811B3E" w:rsidRDefault="00770D31">
      <w:pPr>
        <w:pStyle w:val="Default"/>
        <w:ind w:left="142"/>
        <w:rPr>
          <w:sz w:val="22"/>
          <w:szCs w:val="22"/>
        </w:rPr>
      </w:pPr>
      <w:r>
        <w:rPr>
          <w:sz w:val="22"/>
          <w:szCs w:val="22"/>
        </w:rPr>
        <w:t>Důvodem prodloužení je dokončení realizace drobných rozvojových požadavků vzhledem k uzavření Dodatku č. 2 ke Smlouvě na provoz a rozvoj ISND 2019.</w:t>
      </w:r>
    </w:p>
    <w:p w14:paraId="6836BB0D" w14:textId="77777777" w:rsidR="00811B3E" w:rsidRDefault="00811B3E">
      <w:pPr>
        <w:spacing w:after="120"/>
        <w:ind w:left="142"/>
        <w:rPr>
          <w:rFonts w:eastAsia="Arial" w:cs="Arial"/>
        </w:rPr>
      </w:pPr>
    </w:p>
    <w:p w14:paraId="16B2DF61" w14:textId="77777777" w:rsidR="00811B3E" w:rsidRDefault="00770D31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730572A" w14:textId="77777777" w:rsidR="00811B3E" w:rsidRDefault="00770D31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448CD8AC" w14:textId="77777777" w:rsidR="00811B3E" w:rsidRDefault="00770D31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6A612655" w14:textId="77777777" w:rsidR="00811B3E" w:rsidRDefault="00770D31">
      <w:pPr>
        <w:spacing w:line="259" w:lineRule="auto"/>
        <w:ind w:left="142"/>
      </w:pPr>
      <w:r>
        <w:t>ředitel odboru</w:t>
      </w:r>
      <w:r>
        <w:fldChar w:fldCharType="end"/>
      </w:r>
    </w:p>
    <w:p w14:paraId="2C0881A4" w14:textId="77777777" w:rsidR="00811B3E" w:rsidRDefault="00811B3E">
      <w:pPr>
        <w:ind w:left="142"/>
      </w:pPr>
    </w:p>
    <w:p w14:paraId="5D624698" w14:textId="77777777" w:rsidR="00811B3E" w:rsidRDefault="00811B3E">
      <w:pPr>
        <w:ind w:left="142"/>
      </w:pPr>
    </w:p>
    <w:p w14:paraId="1E3B2324" w14:textId="77777777" w:rsidR="00811B3E" w:rsidRDefault="00770D31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5DBFE176" w14:textId="77777777" w:rsidR="00811B3E" w:rsidRDefault="00770D31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811B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012C" w14:textId="77777777" w:rsidR="006D1655" w:rsidRDefault="006D1655">
      <w:r>
        <w:separator/>
      </w:r>
    </w:p>
  </w:endnote>
  <w:endnote w:type="continuationSeparator" w:id="0">
    <w:p w14:paraId="5663C094" w14:textId="77777777" w:rsidR="006D1655" w:rsidRDefault="006D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A90C" w14:textId="77777777" w:rsidR="00811B3E" w:rsidRDefault="00811B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AD3C" w14:textId="19BC3CB0" w:rsidR="00811B3E" w:rsidRDefault="00770D3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AC47E0" w:rsidRPr="00AC47E0">
      <w:rPr>
        <w:rFonts w:eastAsia="Arial" w:cs="Arial"/>
        <w:bCs/>
      </w:rPr>
      <w:t>MZE-7051/2024-12122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D982" w14:textId="77777777" w:rsidR="00811B3E" w:rsidRDefault="00770D31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348D5753" w14:textId="77777777" w:rsidR="00811B3E" w:rsidRDefault="00770D31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Těšnov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2D5BD1D0" w14:textId="77777777" w:rsidR="00811B3E" w:rsidRDefault="00770D31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635E" w14:textId="77777777" w:rsidR="006D1655" w:rsidRDefault="006D1655">
      <w:r>
        <w:separator/>
      </w:r>
    </w:p>
  </w:footnote>
  <w:footnote w:type="continuationSeparator" w:id="0">
    <w:p w14:paraId="5AC881C0" w14:textId="77777777" w:rsidR="006D1655" w:rsidRDefault="006D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AECB" w14:textId="77777777" w:rsidR="00811B3E" w:rsidRDefault="00770D31">
    <w:pPr>
      <w:pStyle w:val="Zhlav"/>
    </w:pPr>
    <w:r>
      <w:pict w14:anchorId="5CE8F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abc168b-798d-4256-8272-a02f02bb64f9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8914" w14:textId="77777777" w:rsidR="00811B3E" w:rsidRDefault="00770D31">
    <w:pPr>
      <w:pStyle w:val="Zhlav"/>
    </w:pPr>
    <w:r>
      <w:pict w14:anchorId="6F6515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b09f22-2107-42ea-90b8-2bcac8543301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FA1F" w14:textId="77777777" w:rsidR="00811B3E" w:rsidRDefault="00770D31">
    <w:pPr>
      <w:pStyle w:val="Zhlav"/>
    </w:pPr>
    <w:r>
      <w:pict w14:anchorId="13FA94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92f1635-6685-407d-b341-7f9fd63445f0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45F651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44F27A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052EF7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2ADC8D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59429D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AB0F9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085610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10615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5C8D7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5146B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86CAB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03A61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5A6CD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810AE7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A4B8C7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925AFF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8BEC7D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880B3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0CC85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0CCBB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C67622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6A0BB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43C9D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49440C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994C5F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78659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91037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F1AC7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AAAED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48C5A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111CC0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A7088B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614B1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3A4251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68214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0CEC1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4C8E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A04647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404380720">
    <w:abstractNumId w:val="0"/>
  </w:num>
  <w:num w:numId="2" w16cid:durableId="596522711">
    <w:abstractNumId w:val="1"/>
  </w:num>
  <w:num w:numId="3" w16cid:durableId="786510317">
    <w:abstractNumId w:val="2"/>
  </w:num>
  <w:num w:numId="4" w16cid:durableId="2069068706">
    <w:abstractNumId w:val="3"/>
  </w:num>
  <w:num w:numId="5" w16cid:durableId="56902531">
    <w:abstractNumId w:val="4"/>
  </w:num>
  <w:num w:numId="6" w16cid:durableId="1688825009">
    <w:abstractNumId w:val="5"/>
  </w:num>
  <w:num w:numId="7" w16cid:durableId="2034067503">
    <w:abstractNumId w:val="6"/>
  </w:num>
  <w:num w:numId="8" w16cid:durableId="1185434968">
    <w:abstractNumId w:val="7"/>
  </w:num>
  <w:num w:numId="9" w16cid:durableId="1227491382">
    <w:abstractNumId w:val="8"/>
  </w:num>
  <w:num w:numId="10" w16cid:durableId="1863089274">
    <w:abstractNumId w:val="9"/>
  </w:num>
  <w:num w:numId="11" w16cid:durableId="1793161837">
    <w:abstractNumId w:val="10"/>
  </w:num>
  <w:num w:numId="12" w16cid:durableId="2118325923">
    <w:abstractNumId w:val="11"/>
  </w:num>
  <w:num w:numId="13" w16cid:durableId="1427995538">
    <w:abstractNumId w:val="12"/>
  </w:num>
  <w:num w:numId="14" w16cid:durableId="1690063618">
    <w:abstractNumId w:val="13"/>
  </w:num>
  <w:num w:numId="15" w16cid:durableId="365761916">
    <w:abstractNumId w:val="14"/>
  </w:num>
  <w:num w:numId="16" w16cid:durableId="301467334">
    <w:abstractNumId w:val="15"/>
  </w:num>
  <w:num w:numId="17" w16cid:durableId="972321755">
    <w:abstractNumId w:val="16"/>
  </w:num>
  <w:num w:numId="18" w16cid:durableId="385690180">
    <w:abstractNumId w:val="17"/>
  </w:num>
  <w:num w:numId="19" w16cid:durableId="1267074485">
    <w:abstractNumId w:val="18"/>
  </w:num>
  <w:num w:numId="20" w16cid:durableId="430397833">
    <w:abstractNumId w:val="19"/>
  </w:num>
  <w:num w:numId="21" w16cid:durableId="1287590089">
    <w:abstractNumId w:val="20"/>
  </w:num>
  <w:num w:numId="22" w16cid:durableId="1795368086">
    <w:abstractNumId w:val="21"/>
  </w:num>
  <w:num w:numId="23" w16cid:durableId="353846705">
    <w:abstractNumId w:val="22"/>
  </w:num>
  <w:num w:numId="24" w16cid:durableId="1923250968">
    <w:abstractNumId w:val="23"/>
  </w:num>
  <w:num w:numId="25" w16cid:durableId="343942189">
    <w:abstractNumId w:val="24"/>
  </w:num>
  <w:num w:numId="26" w16cid:durableId="1723484650">
    <w:abstractNumId w:val="25"/>
  </w:num>
  <w:num w:numId="27" w16cid:durableId="1724870448">
    <w:abstractNumId w:val="26"/>
  </w:num>
  <w:num w:numId="28" w16cid:durableId="251162825">
    <w:abstractNumId w:val="27"/>
  </w:num>
  <w:num w:numId="29" w16cid:durableId="1474954583">
    <w:abstractNumId w:val="28"/>
  </w:num>
  <w:num w:numId="30" w16cid:durableId="1176458196">
    <w:abstractNumId w:val="29"/>
  </w:num>
  <w:num w:numId="31" w16cid:durableId="478772319">
    <w:abstractNumId w:val="30"/>
  </w:num>
  <w:num w:numId="32" w16cid:durableId="341202374">
    <w:abstractNumId w:val="31"/>
  </w:num>
  <w:num w:numId="33" w16cid:durableId="378748167">
    <w:abstractNumId w:val="32"/>
  </w:num>
  <w:num w:numId="34" w16cid:durableId="689645437">
    <w:abstractNumId w:val="33"/>
  </w:num>
  <w:num w:numId="35" w16cid:durableId="108664004">
    <w:abstractNumId w:val="34"/>
  </w:num>
  <w:num w:numId="36" w16cid:durableId="375275122">
    <w:abstractNumId w:val="35"/>
  </w:num>
  <w:num w:numId="37" w16cid:durableId="1874921725">
    <w:abstractNumId w:val="36"/>
  </w:num>
  <w:num w:numId="38" w16cid:durableId="53681390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311286"/>
    <w:docVar w:name="dms_carovy_kod_cj" w:val="MZE-7051/2024-12122"/>
    <w:docVar w:name="dms_cj" w:val="MZE-7051/2024-12122"/>
    <w:docVar w:name="dms_cj_skn" w:val=" "/>
    <w:docVar w:name="dms_datum" w:val="29. 1. 2024"/>
    <w:docVar w:name="dms_datum_textem" w:val="29. ledna 2024"/>
    <w:docVar w:name="dms_datum_vzniku" w:val="26. 1. 2024 14:21:5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gov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ek č. 4500147051, 4500147877 - ISND"/>
    <w:docVar w:name="dms_VNVSpravce" w:val=" "/>
    <w:docVar w:name="dms_zpracoval_jmeno" w:val="Bc. Petra Honsová"/>
    <w:docVar w:name="dms_zpracoval_mail" w:val="Petra.Honsova@mze.gov.cz"/>
    <w:docVar w:name="dms_zpracoval_telefon" w:val="221811019"/>
  </w:docVars>
  <w:rsids>
    <w:rsidRoot w:val="00811B3E"/>
    <w:rsid w:val="001E22B9"/>
    <w:rsid w:val="0021150C"/>
    <w:rsid w:val="00401941"/>
    <w:rsid w:val="0041238C"/>
    <w:rsid w:val="00620D11"/>
    <w:rsid w:val="006D1655"/>
    <w:rsid w:val="00770D31"/>
    <w:rsid w:val="00811B3E"/>
    <w:rsid w:val="00A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14FE62B"/>
  <w15:docId w15:val="{1BA2ADA6-84F3-44E2-9AB5-6378C6DA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Company>T - SOFT spol. s r.o.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2024-01-29T15:24:00Z</cp:lastPrinted>
  <dcterms:created xsi:type="dcterms:W3CDTF">2024-01-29T15:55:00Z</dcterms:created>
  <dcterms:modified xsi:type="dcterms:W3CDTF">2024-01-29T15:55:00Z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