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4AC7" w14:textId="6251D218" w:rsidR="000D0E8B" w:rsidRPr="009D76D6" w:rsidRDefault="000D0E8B">
      <w:pPr>
        <w:pStyle w:val="Nadpis9"/>
        <w:keepLines/>
        <w:widowControl w:val="0"/>
        <w:tabs>
          <w:tab w:val="left" w:pos="0"/>
          <w:tab w:val="left" w:pos="284"/>
          <w:tab w:val="left" w:pos="4820"/>
        </w:tabs>
        <w:spacing w:before="0" w:after="0"/>
        <w:jc w:val="center"/>
        <w:rPr>
          <w:rFonts w:ascii="Arial" w:hAnsi="Arial" w:cs="Arial"/>
          <w:b/>
        </w:rPr>
      </w:pPr>
      <w:r w:rsidRPr="009D76D6">
        <w:rPr>
          <w:rFonts w:ascii="Arial" w:hAnsi="Arial" w:cs="Arial"/>
          <w:b/>
        </w:rPr>
        <w:t xml:space="preserve">DODATEK č. </w:t>
      </w:r>
      <w:r w:rsidR="00B14616">
        <w:rPr>
          <w:rFonts w:ascii="Arial" w:hAnsi="Arial" w:cs="Arial"/>
          <w:b/>
        </w:rPr>
        <w:t>4</w:t>
      </w:r>
    </w:p>
    <w:p w14:paraId="3CA9923C" w14:textId="0DFCB358" w:rsidR="00620EF4" w:rsidRPr="009D76D6" w:rsidRDefault="000D0E8B">
      <w:pPr>
        <w:pStyle w:val="Nadpis9"/>
        <w:keepLines/>
        <w:widowControl w:val="0"/>
        <w:tabs>
          <w:tab w:val="left" w:pos="0"/>
          <w:tab w:val="left" w:pos="284"/>
          <w:tab w:val="left" w:pos="4820"/>
        </w:tabs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 w:rsidRPr="009D76D6">
        <w:rPr>
          <w:rFonts w:ascii="Arial" w:hAnsi="Arial" w:cs="Arial"/>
          <w:sz w:val="20"/>
          <w:szCs w:val="20"/>
        </w:rPr>
        <w:t>ke smlouvě č. 21010020 o umístění a užívání movité věci</w:t>
      </w:r>
      <w:r w:rsidR="001F175F" w:rsidRPr="009D76D6">
        <w:rPr>
          <w:rFonts w:ascii="Arial" w:hAnsi="Arial" w:cs="Arial"/>
          <w:sz w:val="20"/>
          <w:szCs w:val="20"/>
        </w:rPr>
        <w:t>, ve znění pozdější</w:t>
      </w:r>
      <w:r w:rsidR="00C9730D">
        <w:rPr>
          <w:rFonts w:ascii="Arial" w:hAnsi="Arial" w:cs="Arial"/>
          <w:sz w:val="20"/>
          <w:szCs w:val="20"/>
        </w:rPr>
        <w:t>c</w:t>
      </w:r>
      <w:r w:rsidR="001F175F" w:rsidRPr="009D76D6">
        <w:rPr>
          <w:rFonts w:ascii="Arial" w:hAnsi="Arial" w:cs="Arial"/>
          <w:sz w:val="20"/>
          <w:szCs w:val="20"/>
        </w:rPr>
        <w:t>h dodatk</w:t>
      </w:r>
      <w:r w:rsidR="00C9730D">
        <w:rPr>
          <w:rFonts w:ascii="Arial" w:hAnsi="Arial" w:cs="Arial"/>
          <w:sz w:val="20"/>
          <w:szCs w:val="20"/>
        </w:rPr>
        <w:t>ů</w:t>
      </w:r>
      <w:r w:rsidR="001F175F" w:rsidRPr="009D76D6">
        <w:rPr>
          <w:rFonts w:ascii="Arial" w:hAnsi="Arial" w:cs="Arial"/>
          <w:sz w:val="20"/>
          <w:szCs w:val="20"/>
        </w:rPr>
        <w:t>,</w:t>
      </w:r>
      <w:r w:rsidRPr="009D76D6">
        <w:rPr>
          <w:rFonts w:ascii="Arial" w:hAnsi="Arial" w:cs="Arial"/>
          <w:sz w:val="20"/>
          <w:szCs w:val="20"/>
        </w:rPr>
        <w:t xml:space="preserve"> uzavřené dne 26.8.2021 mezi</w:t>
      </w:r>
    </w:p>
    <w:p w14:paraId="505BE5FB" w14:textId="77777777" w:rsidR="00620EF4" w:rsidRPr="009D76D6" w:rsidRDefault="00620EF4" w:rsidP="00F765F6">
      <w:pPr>
        <w:widowControl w:val="0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15EC036F" w14:textId="4DF2DD6E" w:rsidR="00AD5939" w:rsidRPr="009D76D6" w:rsidRDefault="00570CDC" w:rsidP="00F765F6">
      <w:pPr>
        <w:widowControl w:val="0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9D76D6">
        <w:rPr>
          <w:rFonts w:ascii="Arial" w:hAnsi="Arial" w:cs="Arial"/>
          <w:b/>
          <w:sz w:val="20"/>
          <w:szCs w:val="20"/>
          <w:shd w:val="clear" w:color="auto" w:fill="FFFFFF"/>
        </w:rPr>
        <w:t>Coca-Cola HBC Česko a Slovensko s.r.o.  </w:t>
      </w:r>
    </w:p>
    <w:p w14:paraId="5215119F" w14:textId="0F2E8375" w:rsidR="00AD5939" w:rsidRPr="009D76D6" w:rsidRDefault="00AD5939" w:rsidP="00AD5939">
      <w:pPr>
        <w:widowControl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9D76D6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IČ: </w:t>
      </w:r>
      <w:r w:rsidR="00570CDC" w:rsidRPr="009D76D6">
        <w:rPr>
          <w:rFonts w:ascii="Arial" w:hAnsi="Arial" w:cs="Arial"/>
          <w:bCs/>
          <w:sz w:val="20"/>
          <w:szCs w:val="20"/>
          <w:shd w:val="clear" w:color="auto" w:fill="FFFFFF"/>
        </w:rPr>
        <w:t>41189698</w:t>
      </w:r>
    </w:p>
    <w:p w14:paraId="322B337C" w14:textId="04999512" w:rsidR="00570CDC" w:rsidRPr="009D76D6" w:rsidRDefault="00570CDC" w:rsidP="00AD5939">
      <w:pPr>
        <w:widowControl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9D76D6">
        <w:rPr>
          <w:rFonts w:ascii="Arial" w:hAnsi="Arial" w:cs="Arial"/>
          <w:bCs/>
          <w:sz w:val="20"/>
          <w:szCs w:val="20"/>
          <w:shd w:val="clear" w:color="auto" w:fill="FFFFFF"/>
        </w:rPr>
        <w:t>DIČ: CZ41189698</w:t>
      </w:r>
    </w:p>
    <w:p w14:paraId="1A4C80E2" w14:textId="0D403104" w:rsidR="00AD5939" w:rsidRPr="009D76D6" w:rsidRDefault="00AD5939" w:rsidP="008A3FF4">
      <w:pPr>
        <w:widowControl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9D76D6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se sídlem: </w:t>
      </w:r>
      <w:r w:rsidR="00570CDC" w:rsidRPr="009D76D6">
        <w:rPr>
          <w:rFonts w:ascii="Arial" w:hAnsi="Arial" w:cs="Arial"/>
          <w:bCs/>
          <w:sz w:val="20"/>
          <w:szCs w:val="20"/>
          <w:shd w:val="clear" w:color="auto" w:fill="FFFFFF"/>
        </w:rPr>
        <w:t>Českobrodská 1329</w:t>
      </w:r>
      <w:r w:rsidRPr="009D76D6">
        <w:rPr>
          <w:rFonts w:ascii="Arial" w:hAnsi="Arial" w:cs="Arial"/>
          <w:bCs/>
          <w:sz w:val="20"/>
          <w:szCs w:val="20"/>
          <w:shd w:val="clear" w:color="auto" w:fill="FFFFFF"/>
        </w:rPr>
        <w:t>, 19</w:t>
      </w:r>
      <w:r w:rsidR="00570CDC" w:rsidRPr="009D76D6">
        <w:rPr>
          <w:rFonts w:ascii="Arial" w:hAnsi="Arial" w:cs="Arial"/>
          <w:bCs/>
          <w:sz w:val="20"/>
          <w:szCs w:val="20"/>
          <w:shd w:val="clear" w:color="auto" w:fill="FFFFFF"/>
        </w:rPr>
        <w:t>8</w:t>
      </w:r>
      <w:r w:rsidRPr="009D76D6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00, Praha</w:t>
      </w:r>
      <w:r w:rsidR="00343D38" w:rsidRPr="009D76D6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570CDC" w:rsidRPr="009D76D6">
        <w:rPr>
          <w:rFonts w:ascii="Arial" w:hAnsi="Arial" w:cs="Arial"/>
          <w:bCs/>
          <w:sz w:val="20"/>
          <w:szCs w:val="20"/>
          <w:shd w:val="clear" w:color="auto" w:fill="FFFFFF"/>
        </w:rPr>
        <w:t>9 - Kyje</w:t>
      </w:r>
    </w:p>
    <w:p w14:paraId="07D32D88" w14:textId="52E5FCA7" w:rsidR="00AD5939" w:rsidRPr="009D76D6" w:rsidRDefault="00AD5939" w:rsidP="00AD5939">
      <w:pPr>
        <w:widowControl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9D76D6">
        <w:rPr>
          <w:rFonts w:ascii="Arial" w:hAnsi="Arial" w:cs="Arial"/>
          <w:bCs/>
          <w:sz w:val="20"/>
          <w:szCs w:val="20"/>
          <w:shd w:val="clear" w:color="auto" w:fill="FFFFFF"/>
        </w:rPr>
        <w:t>zapsaná</w:t>
      </w:r>
      <w:r w:rsidR="00D04D3C" w:rsidRPr="009D76D6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v obchodním rejstříku vedením Městským soudem v Praze, oddíl C, vložka 3595</w:t>
      </w:r>
    </w:p>
    <w:p w14:paraId="4B8679F2" w14:textId="52DDA384" w:rsidR="00AD5939" w:rsidRPr="009D76D6" w:rsidRDefault="00AD5939" w:rsidP="00AD5939">
      <w:pPr>
        <w:widowControl w:val="0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9D76D6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zastoupená: </w:t>
      </w:r>
      <w:r w:rsidR="00EE37C0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proofErr w:type="spellStart"/>
      <w:r w:rsidR="00EE37C0">
        <w:rPr>
          <w:rFonts w:ascii="Arial" w:hAnsi="Arial" w:cs="Arial"/>
          <w:bCs/>
          <w:sz w:val="20"/>
          <w:szCs w:val="20"/>
          <w:shd w:val="clear" w:color="auto" w:fill="FFFFFF"/>
        </w:rPr>
        <w:t>xxxxxx</w:t>
      </w:r>
      <w:proofErr w:type="spellEnd"/>
      <w:r w:rsidR="00EE37C0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  </w:t>
      </w:r>
      <w:r w:rsidR="00570CDC" w:rsidRPr="009D76D6">
        <w:rPr>
          <w:rFonts w:ascii="Arial" w:hAnsi="Arial" w:cs="Arial"/>
          <w:bCs/>
          <w:sz w:val="20"/>
          <w:szCs w:val="20"/>
          <w:shd w:val="clear" w:color="auto" w:fill="FFFFFF"/>
        </w:rPr>
        <w:t>manažerem pro klíčové zákazníky odd. nápojových automatů ČR/SR</w:t>
      </w:r>
      <w:r w:rsidR="007B39EF" w:rsidRPr="009D76D6">
        <w:rPr>
          <w:rFonts w:ascii="Arial" w:hAnsi="Arial" w:cs="Arial"/>
          <w:bCs/>
          <w:sz w:val="20"/>
          <w:szCs w:val="20"/>
          <w:shd w:val="clear" w:color="auto" w:fill="FFFFFF"/>
        </w:rPr>
        <w:t>, na základě plné moci ze dne 2</w:t>
      </w:r>
      <w:r w:rsidR="00B26D11">
        <w:rPr>
          <w:rFonts w:ascii="Arial" w:hAnsi="Arial" w:cs="Arial"/>
          <w:bCs/>
          <w:sz w:val="20"/>
          <w:szCs w:val="20"/>
          <w:shd w:val="clear" w:color="auto" w:fill="FFFFFF"/>
        </w:rPr>
        <w:t>4</w:t>
      </w:r>
      <w:r w:rsidR="007B39EF" w:rsidRPr="009D76D6">
        <w:rPr>
          <w:rFonts w:ascii="Arial" w:hAnsi="Arial" w:cs="Arial"/>
          <w:bCs/>
          <w:sz w:val="20"/>
          <w:szCs w:val="20"/>
          <w:shd w:val="clear" w:color="auto" w:fill="FFFFFF"/>
        </w:rPr>
        <w:t>.</w:t>
      </w:r>
      <w:r w:rsidR="00B26D11">
        <w:rPr>
          <w:rFonts w:ascii="Arial" w:hAnsi="Arial" w:cs="Arial"/>
          <w:bCs/>
          <w:sz w:val="20"/>
          <w:szCs w:val="20"/>
          <w:shd w:val="clear" w:color="auto" w:fill="FFFFFF"/>
        </w:rPr>
        <w:t>6</w:t>
      </w:r>
      <w:r w:rsidR="007B39EF" w:rsidRPr="009D76D6">
        <w:rPr>
          <w:rFonts w:ascii="Arial" w:hAnsi="Arial" w:cs="Arial"/>
          <w:bCs/>
          <w:sz w:val="20"/>
          <w:szCs w:val="20"/>
          <w:shd w:val="clear" w:color="auto" w:fill="FFFFFF"/>
        </w:rPr>
        <w:t>.202</w:t>
      </w:r>
      <w:r w:rsidR="00B26D11">
        <w:rPr>
          <w:rFonts w:ascii="Arial" w:hAnsi="Arial" w:cs="Arial"/>
          <w:bCs/>
          <w:sz w:val="20"/>
          <w:szCs w:val="20"/>
          <w:shd w:val="clear" w:color="auto" w:fill="FFFFFF"/>
        </w:rPr>
        <w:t>2</w:t>
      </w:r>
    </w:p>
    <w:p w14:paraId="666CA756" w14:textId="3E2A61DC" w:rsidR="00AD5939" w:rsidRPr="009D76D6" w:rsidRDefault="00AD5939">
      <w:pPr>
        <w:keepLines/>
        <w:widowControl w:val="0"/>
        <w:rPr>
          <w:rFonts w:ascii="Arial" w:hAnsi="Arial" w:cs="Arial"/>
          <w:snapToGrid w:val="0"/>
          <w:sz w:val="20"/>
          <w:szCs w:val="20"/>
        </w:rPr>
      </w:pPr>
      <w:r w:rsidRPr="009D76D6">
        <w:rPr>
          <w:rFonts w:ascii="Arial" w:hAnsi="Arial" w:cs="Arial"/>
          <w:snapToGrid w:val="0"/>
          <w:sz w:val="20"/>
          <w:szCs w:val="20"/>
        </w:rPr>
        <w:t xml:space="preserve">e-mail: </w:t>
      </w:r>
    </w:p>
    <w:p w14:paraId="57C3B750" w14:textId="7AF915BA" w:rsidR="00AD5939" w:rsidRPr="009D76D6" w:rsidRDefault="00AD5939" w:rsidP="00EE37C0">
      <w:pPr>
        <w:keepLines/>
        <w:widowControl w:val="0"/>
        <w:rPr>
          <w:rFonts w:ascii="Arial" w:hAnsi="Arial" w:cs="Arial"/>
          <w:snapToGrid w:val="0"/>
          <w:sz w:val="20"/>
          <w:szCs w:val="20"/>
        </w:rPr>
      </w:pPr>
      <w:r w:rsidRPr="009D76D6">
        <w:rPr>
          <w:rFonts w:ascii="Arial" w:hAnsi="Arial" w:cs="Arial"/>
          <w:snapToGrid w:val="0"/>
          <w:sz w:val="20"/>
          <w:szCs w:val="20"/>
        </w:rPr>
        <w:t>Bankovní spojení:</w:t>
      </w:r>
      <w:r w:rsidR="00D04D3C" w:rsidRPr="009D76D6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2B25B271" w14:textId="77777777" w:rsidR="00AD5939" w:rsidRPr="009D76D6" w:rsidRDefault="00AD5939" w:rsidP="00C54C71">
      <w:pPr>
        <w:widowControl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32BA644" w14:textId="70305A0A" w:rsidR="00620EF4" w:rsidRPr="009D76D6" w:rsidRDefault="005F2D2E">
      <w:pPr>
        <w:keepLines/>
        <w:widowControl w:val="0"/>
        <w:rPr>
          <w:rFonts w:ascii="Arial" w:hAnsi="Arial" w:cs="Arial"/>
          <w:sz w:val="20"/>
          <w:szCs w:val="20"/>
        </w:rPr>
      </w:pPr>
      <w:r w:rsidRPr="009D76D6">
        <w:rPr>
          <w:rFonts w:ascii="Arial" w:hAnsi="Arial" w:cs="Arial"/>
          <w:sz w:val="20"/>
          <w:szCs w:val="20"/>
        </w:rPr>
        <w:t xml:space="preserve">jako </w:t>
      </w:r>
      <w:r w:rsidR="00C54C71" w:rsidRPr="009D76D6">
        <w:rPr>
          <w:rFonts w:ascii="Arial" w:hAnsi="Arial" w:cs="Arial"/>
          <w:sz w:val="20"/>
          <w:szCs w:val="20"/>
        </w:rPr>
        <w:t>poskytovatel</w:t>
      </w:r>
      <w:r w:rsidRPr="009D76D6">
        <w:rPr>
          <w:rFonts w:ascii="Arial" w:hAnsi="Arial" w:cs="Arial"/>
          <w:sz w:val="20"/>
          <w:szCs w:val="20"/>
        </w:rPr>
        <w:t xml:space="preserve"> na straně jedné</w:t>
      </w:r>
    </w:p>
    <w:p w14:paraId="2C965625" w14:textId="77777777" w:rsidR="00620EF4" w:rsidRPr="009D76D6" w:rsidRDefault="00620EF4">
      <w:pPr>
        <w:keepLines/>
        <w:widowControl w:val="0"/>
        <w:rPr>
          <w:rFonts w:ascii="Arial" w:hAnsi="Arial" w:cs="Arial"/>
          <w:sz w:val="20"/>
          <w:szCs w:val="20"/>
        </w:rPr>
      </w:pPr>
    </w:p>
    <w:p w14:paraId="1E73A24F" w14:textId="77777777" w:rsidR="00620EF4" w:rsidRPr="009D76D6" w:rsidRDefault="005F2D2E">
      <w:pPr>
        <w:pStyle w:val="Body"/>
        <w:keepLines/>
        <w:widowControl w:val="0"/>
        <w:rPr>
          <w:rFonts w:ascii="Arial" w:hAnsi="Arial" w:cs="Arial"/>
          <w:color w:val="auto"/>
          <w:sz w:val="20"/>
        </w:rPr>
      </w:pPr>
      <w:r w:rsidRPr="009D76D6">
        <w:rPr>
          <w:rFonts w:ascii="Arial" w:hAnsi="Arial" w:cs="Arial"/>
          <w:color w:val="auto"/>
          <w:sz w:val="20"/>
        </w:rPr>
        <w:t>(dále jen „</w:t>
      </w:r>
      <w:r w:rsidR="00C54C71" w:rsidRPr="009D76D6">
        <w:rPr>
          <w:rFonts w:ascii="Arial" w:hAnsi="Arial" w:cs="Arial"/>
          <w:i/>
          <w:color w:val="auto"/>
          <w:sz w:val="20"/>
        </w:rPr>
        <w:t>Poskytovatel</w:t>
      </w:r>
      <w:r w:rsidRPr="009D76D6">
        <w:rPr>
          <w:rFonts w:ascii="Arial" w:hAnsi="Arial" w:cs="Arial"/>
          <w:color w:val="auto"/>
          <w:sz w:val="20"/>
        </w:rPr>
        <w:t>“)</w:t>
      </w:r>
    </w:p>
    <w:p w14:paraId="55267482" w14:textId="77777777" w:rsidR="008942C6" w:rsidRPr="009D76D6" w:rsidRDefault="008942C6">
      <w:pPr>
        <w:pStyle w:val="Body"/>
        <w:keepLines/>
        <w:widowControl w:val="0"/>
        <w:rPr>
          <w:rFonts w:ascii="Arial" w:hAnsi="Arial" w:cs="Arial"/>
          <w:color w:val="auto"/>
          <w:sz w:val="20"/>
        </w:rPr>
      </w:pPr>
    </w:p>
    <w:p w14:paraId="3F5087D4" w14:textId="77777777" w:rsidR="00620EF4" w:rsidRPr="009D76D6" w:rsidRDefault="005F2D2E">
      <w:pPr>
        <w:pStyle w:val="Body"/>
        <w:keepLines/>
        <w:widowControl w:val="0"/>
        <w:rPr>
          <w:rFonts w:ascii="Arial" w:hAnsi="Arial" w:cs="Arial"/>
          <w:color w:val="auto"/>
          <w:sz w:val="20"/>
        </w:rPr>
      </w:pPr>
      <w:r w:rsidRPr="009D76D6">
        <w:rPr>
          <w:rFonts w:ascii="Arial" w:hAnsi="Arial" w:cs="Arial"/>
          <w:color w:val="auto"/>
          <w:sz w:val="20"/>
        </w:rPr>
        <w:t>a</w:t>
      </w:r>
    </w:p>
    <w:p w14:paraId="0F779960" w14:textId="77777777" w:rsidR="008942C6" w:rsidRPr="009D76D6" w:rsidRDefault="008942C6">
      <w:pPr>
        <w:pStyle w:val="Body"/>
        <w:keepLines/>
        <w:widowControl w:val="0"/>
        <w:rPr>
          <w:rFonts w:ascii="Arial" w:hAnsi="Arial" w:cs="Arial"/>
          <w:color w:val="auto"/>
          <w:sz w:val="20"/>
        </w:rPr>
      </w:pPr>
    </w:p>
    <w:p w14:paraId="054382DC" w14:textId="1FB9C40B" w:rsidR="00393FAC" w:rsidRPr="009D76D6" w:rsidRDefault="00570CDC" w:rsidP="00C54C71">
      <w:pPr>
        <w:rPr>
          <w:rFonts w:ascii="Arial" w:hAnsi="Arial" w:cs="Arial"/>
          <w:b/>
          <w:sz w:val="20"/>
          <w:szCs w:val="20"/>
        </w:rPr>
      </w:pPr>
      <w:r w:rsidRPr="009D76D6">
        <w:rPr>
          <w:rFonts w:ascii="Arial" w:hAnsi="Arial" w:cs="Arial"/>
          <w:b/>
          <w:sz w:val="20"/>
          <w:szCs w:val="20"/>
        </w:rPr>
        <w:t xml:space="preserve">Fakultní </w:t>
      </w:r>
      <w:r w:rsidR="000476D4" w:rsidRPr="009D76D6">
        <w:rPr>
          <w:rFonts w:ascii="Arial" w:hAnsi="Arial" w:cs="Arial"/>
          <w:b/>
          <w:sz w:val="20"/>
          <w:szCs w:val="20"/>
        </w:rPr>
        <w:t xml:space="preserve">Thomayerova </w:t>
      </w:r>
      <w:r w:rsidR="008F4B62" w:rsidRPr="009D76D6">
        <w:rPr>
          <w:rFonts w:ascii="Arial" w:hAnsi="Arial" w:cs="Arial"/>
          <w:b/>
          <w:sz w:val="20"/>
          <w:szCs w:val="20"/>
        </w:rPr>
        <w:t>nemocnic</w:t>
      </w:r>
      <w:r w:rsidR="00705AEE" w:rsidRPr="009D76D6">
        <w:rPr>
          <w:rFonts w:ascii="Arial" w:hAnsi="Arial" w:cs="Arial"/>
          <w:b/>
          <w:sz w:val="20"/>
          <w:szCs w:val="20"/>
        </w:rPr>
        <w:t>e</w:t>
      </w:r>
    </w:p>
    <w:p w14:paraId="0E22B859" w14:textId="5B747684" w:rsidR="00C54C71" w:rsidRPr="009D76D6" w:rsidRDefault="00C54C71" w:rsidP="00C54C71">
      <w:pPr>
        <w:rPr>
          <w:rFonts w:ascii="Arial" w:hAnsi="Arial" w:cs="Arial"/>
          <w:sz w:val="20"/>
          <w:szCs w:val="20"/>
        </w:rPr>
      </w:pPr>
      <w:r w:rsidRPr="009D76D6">
        <w:rPr>
          <w:rFonts w:ascii="Arial" w:hAnsi="Arial" w:cs="Arial"/>
          <w:sz w:val="20"/>
          <w:szCs w:val="20"/>
        </w:rPr>
        <w:t>IČ:</w:t>
      </w:r>
      <w:r w:rsidR="0002129E" w:rsidRPr="009D76D6">
        <w:rPr>
          <w:rFonts w:ascii="Arial" w:hAnsi="Arial" w:cs="Arial"/>
          <w:sz w:val="20"/>
          <w:szCs w:val="20"/>
        </w:rPr>
        <w:t xml:space="preserve"> </w:t>
      </w:r>
      <w:r w:rsidR="008F4B62" w:rsidRPr="009D76D6">
        <w:rPr>
          <w:rFonts w:ascii="Arial" w:hAnsi="Arial" w:cs="Arial"/>
          <w:sz w:val="20"/>
          <w:szCs w:val="20"/>
        </w:rPr>
        <w:t>00064190</w:t>
      </w:r>
    </w:p>
    <w:p w14:paraId="6506E22E" w14:textId="1202F6DA" w:rsidR="00C54C71" w:rsidRPr="009D76D6" w:rsidRDefault="00C54C71" w:rsidP="00E6452B">
      <w:pPr>
        <w:rPr>
          <w:rFonts w:ascii="Arial" w:hAnsi="Arial" w:cs="Arial"/>
          <w:sz w:val="20"/>
          <w:szCs w:val="20"/>
        </w:rPr>
      </w:pPr>
      <w:r w:rsidRPr="009D76D6">
        <w:rPr>
          <w:rFonts w:ascii="Arial" w:hAnsi="Arial" w:cs="Arial"/>
          <w:sz w:val="20"/>
          <w:szCs w:val="20"/>
        </w:rPr>
        <w:t>se sídlem</w:t>
      </w:r>
      <w:r w:rsidR="006C045B" w:rsidRPr="009D76D6">
        <w:rPr>
          <w:rFonts w:ascii="Arial" w:hAnsi="Arial" w:cs="Arial"/>
          <w:sz w:val="20"/>
          <w:szCs w:val="20"/>
        </w:rPr>
        <w:t xml:space="preserve"> </w:t>
      </w:r>
      <w:r w:rsidR="008F4B62" w:rsidRPr="009D76D6">
        <w:rPr>
          <w:rFonts w:ascii="Arial" w:hAnsi="Arial" w:cs="Arial"/>
          <w:sz w:val="20"/>
          <w:szCs w:val="20"/>
        </w:rPr>
        <w:t>Vídeňská 800, 140 59 Praha 4 - Krč</w:t>
      </w:r>
    </w:p>
    <w:p w14:paraId="541FF339" w14:textId="1C50C875" w:rsidR="00C54C71" w:rsidRPr="009D76D6" w:rsidRDefault="0002129E" w:rsidP="00E6452B">
      <w:pPr>
        <w:rPr>
          <w:rFonts w:ascii="Arial" w:hAnsi="Arial" w:cs="Arial"/>
          <w:sz w:val="20"/>
          <w:szCs w:val="20"/>
        </w:rPr>
      </w:pPr>
      <w:r w:rsidRPr="009D76D6">
        <w:rPr>
          <w:rFonts w:ascii="Arial" w:hAnsi="Arial" w:cs="Arial"/>
          <w:sz w:val="20"/>
          <w:szCs w:val="20"/>
        </w:rPr>
        <w:t>zapsan</w:t>
      </w:r>
      <w:r w:rsidR="00794F0B" w:rsidRPr="009D76D6">
        <w:rPr>
          <w:rFonts w:ascii="Arial" w:hAnsi="Arial" w:cs="Arial"/>
          <w:sz w:val="20"/>
          <w:szCs w:val="20"/>
        </w:rPr>
        <w:t>á</w:t>
      </w:r>
      <w:r w:rsidRPr="009D76D6">
        <w:rPr>
          <w:rFonts w:ascii="Arial" w:hAnsi="Arial" w:cs="Arial"/>
          <w:sz w:val="20"/>
          <w:szCs w:val="20"/>
        </w:rPr>
        <w:t xml:space="preserve"> v obchodní rejstříku u</w:t>
      </w:r>
      <w:r w:rsidR="006C045B" w:rsidRPr="009D76D6">
        <w:rPr>
          <w:rFonts w:ascii="Arial" w:hAnsi="Arial" w:cs="Arial"/>
          <w:sz w:val="20"/>
          <w:szCs w:val="20"/>
        </w:rPr>
        <w:t xml:space="preserve"> Městského soudu v Praze, oddíl </w:t>
      </w:r>
      <w:proofErr w:type="spellStart"/>
      <w:r w:rsidR="008F4B62" w:rsidRPr="009D76D6">
        <w:rPr>
          <w:rFonts w:ascii="Arial" w:hAnsi="Arial" w:cs="Arial"/>
          <w:sz w:val="20"/>
          <w:szCs w:val="20"/>
        </w:rPr>
        <w:t>Pr</w:t>
      </w:r>
      <w:proofErr w:type="spellEnd"/>
      <w:r w:rsidR="008F4B62" w:rsidRPr="009D76D6">
        <w:rPr>
          <w:rFonts w:ascii="Arial" w:hAnsi="Arial" w:cs="Arial"/>
          <w:sz w:val="20"/>
          <w:szCs w:val="20"/>
        </w:rPr>
        <w:t>.</w:t>
      </w:r>
      <w:r w:rsidR="006C045B" w:rsidRPr="009D76D6">
        <w:rPr>
          <w:rFonts w:ascii="Arial" w:hAnsi="Arial" w:cs="Arial"/>
          <w:sz w:val="20"/>
          <w:szCs w:val="20"/>
        </w:rPr>
        <w:t xml:space="preserve"> vložka</w:t>
      </w:r>
      <w:r w:rsidR="008F4B62" w:rsidRPr="009D76D6">
        <w:rPr>
          <w:rFonts w:ascii="Arial" w:hAnsi="Arial" w:cs="Arial"/>
          <w:sz w:val="20"/>
          <w:szCs w:val="20"/>
        </w:rPr>
        <w:t>, 1043</w:t>
      </w:r>
    </w:p>
    <w:p w14:paraId="68C2BCDA" w14:textId="0AA60016" w:rsidR="006C045B" w:rsidRPr="009D76D6" w:rsidRDefault="006C045B" w:rsidP="00E6452B">
      <w:pPr>
        <w:rPr>
          <w:rFonts w:ascii="Arial" w:hAnsi="Arial" w:cs="Arial"/>
          <w:sz w:val="20"/>
          <w:szCs w:val="20"/>
        </w:rPr>
      </w:pPr>
      <w:r w:rsidRPr="009D76D6">
        <w:rPr>
          <w:rFonts w:ascii="Arial" w:hAnsi="Arial" w:cs="Arial"/>
          <w:sz w:val="20"/>
          <w:szCs w:val="20"/>
        </w:rPr>
        <w:t xml:space="preserve">zastoupená </w:t>
      </w:r>
      <w:proofErr w:type="spellStart"/>
      <w:r w:rsidR="00EE37C0">
        <w:rPr>
          <w:rFonts w:ascii="Arial" w:hAnsi="Arial" w:cs="Arial"/>
          <w:sz w:val="20"/>
          <w:szCs w:val="20"/>
        </w:rPr>
        <w:t>xxxxxxxxxxxxxxxx</w:t>
      </w:r>
      <w:proofErr w:type="spellEnd"/>
    </w:p>
    <w:p w14:paraId="42019B4A" w14:textId="1D5DF97A" w:rsidR="006D5550" w:rsidRPr="009D76D6" w:rsidRDefault="006D5550" w:rsidP="006D5550">
      <w:pPr>
        <w:rPr>
          <w:rFonts w:ascii="Arial" w:hAnsi="Arial" w:cs="Arial"/>
          <w:sz w:val="20"/>
          <w:szCs w:val="20"/>
        </w:rPr>
      </w:pPr>
      <w:r w:rsidRPr="009D76D6">
        <w:rPr>
          <w:rFonts w:ascii="Arial" w:hAnsi="Arial" w:cs="Arial"/>
          <w:sz w:val="20"/>
          <w:szCs w:val="20"/>
        </w:rPr>
        <w:t xml:space="preserve">Bankovní spojení: </w:t>
      </w:r>
    </w:p>
    <w:p w14:paraId="52AF4C89" w14:textId="39387A9D" w:rsidR="006D5550" w:rsidRPr="009D76D6" w:rsidRDefault="006D5550" w:rsidP="006D5550">
      <w:pPr>
        <w:rPr>
          <w:rFonts w:ascii="Arial" w:hAnsi="Arial" w:cs="Arial"/>
          <w:sz w:val="20"/>
          <w:szCs w:val="20"/>
        </w:rPr>
      </w:pPr>
      <w:r w:rsidRPr="009D76D6">
        <w:rPr>
          <w:rFonts w:ascii="Arial" w:hAnsi="Arial" w:cs="Arial"/>
          <w:sz w:val="20"/>
          <w:szCs w:val="20"/>
        </w:rPr>
        <w:t xml:space="preserve">číslo účtu: </w:t>
      </w:r>
    </w:p>
    <w:p w14:paraId="27EF1063" w14:textId="77777777" w:rsidR="002B1980" w:rsidRPr="009D76D6" w:rsidRDefault="002B1980">
      <w:pPr>
        <w:keepLines/>
        <w:widowControl w:val="0"/>
        <w:tabs>
          <w:tab w:val="left" w:pos="2340"/>
        </w:tabs>
        <w:ind w:left="567" w:hanging="567"/>
        <w:rPr>
          <w:rFonts w:ascii="Arial" w:hAnsi="Arial" w:cs="Arial"/>
          <w:sz w:val="20"/>
          <w:szCs w:val="20"/>
        </w:rPr>
      </w:pPr>
    </w:p>
    <w:p w14:paraId="0A51268B" w14:textId="77777777" w:rsidR="00620EF4" w:rsidRPr="009D76D6" w:rsidRDefault="005F2D2E">
      <w:pPr>
        <w:keepLines/>
        <w:widowControl w:val="0"/>
        <w:tabs>
          <w:tab w:val="left" w:pos="2340"/>
        </w:tabs>
        <w:ind w:left="567" w:hanging="567"/>
        <w:rPr>
          <w:rFonts w:ascii="Arial" w:hAnsi="Arial" w:cs="Arial"/>
          <w:sz w:val="20"/>
          <w:szCs w:val="20"/>
        </w:rPr>
      </w:pPr>
      <w:r w:rsidRPr="009D76D6">
        <w:rPr>
          <w:rFonts w:ascii="Arial" w:hAnsi="Arial" w:cs="Arial"/>
          <w:sz w:val="20"/>
          <w:szCs w:val="20"/>
        </w:rPr>
        <w:t xml:space="preserve">jako </w:t>
      </w:r>
      <w:r w:rsidR="00794F0B" w:rsidRPr="009D76D6">
        <w:rPr>
          <w:rFonts w:ascii="Arial" w:hAnsi="Arial" w:cs="Arial"/>
          <w:sz w:val="20"/>
          <w:szCs w:val="20"/>
        </w:rPr>
        <w:t>uživatel</w:t>
      </w:r>
      <w:r w:rsidR="00B5665D" w:rsidRPr="009D76D6">
        <w:rPr>
          <w:rFonts w:ascii="Arial" w:hAnsi="Arial" w:cs="Arial"/>
          <w:sz w:val="20"/>
          <w:szCs w:val="20"/>
        </w:rPr>
        <w:t xml:space="preserve"> </w:t>
      </w:r>
      <w:r w:rsidRPr="009D76D6">
        <w:rPr>
          <w:rFonts w:ascii="Arial" w:hAnsi="Arial" w:cs="Arial"/>
          <w:sz w:val="20"/>
          <w:szCs w:val="20"/>
        </w:rPr>
        <w:t xml:space="preserve">na straně jedné </w:t>
      </w:r>
    </w:p>
    <w:p w14:paraId="6640542C" w14:textId="77777777" w:rsidR="00620EF4" w:rsidRPr="009D76D6" w:rsidRDefault="00620EF4">
      <w:pPr>
        <w:keepLines/>
        <w:widowControl w:val="0"/>
        <w:tabs>
          <w:tab w:val="left" w:pos="2340"/>
        </w:tabs>
        <w:ind w:left="567" w:hanging="567"/>
        <w:rPr>
          <w:rFonts w:ascii="Arial" w:hAnsi="Arial" w:cs="Arial"/>
          <w:sz w:val="20"/>
          <w:szCs w:val="20"/>
        </w:rPr>
      </w:pPr>
    </w:p>
    <w:p w14:paraId="4CEA063B" w14:textId="77777777" w:rsidR="00620EF4" w:rsidRPr="009D76D6" w:rsidRDefault="005F2D2E">
      <w:pPr>
        <w:keepLines/>
        <w:widowControl w:val="0"/>
        <w:rPr>
          <w:rFonts w:ascii="Arial" w:hAnsi="Arial" w:cs="Arial"/>
          <w:sz w:val="20"/>
          <w:szCs w:val="20"/>
        </w:rPr>
      </w:pPr>
      <w:r w:rsidRPr="009D76D6">
        <w:rPr>
          <w:rFonts w:ascii="Arial" w:hAnsi="Arial" w:cs="Arial"/>
          <w:sz w:val="20"/>
          <w:szCs w:val="20"/>
        </w:rPr>
        <w:t>(dále jen „</w:t>
      </w:r>
      <w:r w:rsidR="00794F0B" w:rsidRPr="009D76D6">
        <w:rPr>
          <w:rFonts w:ascii="Arial" w:hAnsi="Arial" w:cs="Arial"/>
          <w:bCs/>
          <w:i/>
          <w:sz w:val="20"/>
          <w:szCs w:val="20"/>
        </w:rPr>
        <w:t>Uživatel</w:t>
      </w:r>
      <w:r w:rsidRPr="009D76D6">
        <w:rPr>
          <w:rFonts w:ascii="Arial" w:hAnsi="Arial" w:cs="Arial"/>
          <w:bCs/>
          <w:i/>
          <w:sz w:val="20"/>
          <w:szCs w:val="20"/>
        </w:rPr>
        <w:t>“</w:t>
      </w:r>
      <w:r w:rsidRPr="009D76D6">
        <w:rPr>
          <w:rFonts w:ascii="Arial" w:hAnsi="Arial" w:cs="Arial"/>
          <w:sz w:val="20"/>
          <w:szCs w:val="20"/>
        </w:rPr>
        <w:t xml:space="preserve"> a </w:t>
      </w:r>
      <w:r w:rsidR="00C54C71" w:rsidRPr="009D76D6">
        <w:rPr>
          <w:rFonts w:ascii="Arial" w:hAnsi="Arial" w:cs="Arial"/>
          <w:sz w:val="20"/>
          <w:szCs w:val="20"/>
        </w:rPr>
        <w:t xml:space="preserve">Poskytovatel a </w:t>
      </w:r>
      <w:r w:rsidR="00794F0B" w:rsidRPr="009D76D6">
        <w:rPr>
          <w:rFonts w:ascii="Arial" w:hAnsi="Arial" w:cs="Arial"/>
          <w:sz w:val="20"/>
          <w:szCs w:val="20"/>
        </w:rPr>
        <w:t>Uživatel</w:t>
      </w:r>
      <w:r w:rsidR="0002129E" w:rsidRPr="009D76D6">
        <w:rPr>
          <w:rFonts w:ascii="Arial" w:hAnsi="Arial" w:cs="Arial"/>
          <w:sz w:val="20"/>
          <w:szCs w:val="20"/>
        </w:rPr>
        <w:t xml:space="preserve"> </w:t>
      </w:r>
      <w:r w:rsidRPr="009D76D6">
        <w:rPr>
          <w:rFonts w:ascii="Arial" w:hAnsi="Arial" w:cs="Arial"/>
          <w:sz w:val="20"/>
          <w:szCs w:val="20"/>
        </w:rPr>
        <w:t>dále společně také jako „</w:t>
      </w:r>
      <w:r w:rsidRPr="009D76D6">
        <w:rPr>
          <w:rFonts w:ascii="Arial" w:hAnsi="Arial" w:cs="Arial"/>
          <w:i/>
          <w:sz w:val="20"/>
          <w:szCs w:val="20"/>
        </w:rPr>
        <w:t>Smluvní strany</w:t>
      </w:r>
      <w:r w:rsidRPr="009D76D6">
        <w:rPr>
          <w:rFonts w:ascii="Arial" w:hAnsi="Arial" w:cs="Arial"/>
          <w:sz w:val="20"/>
          <w:szCs w:val="20"/>
        </w:rPr>
        <w:t>“ či „</w:t>
      </w:r>
      <w:r w:rsidRPr="009D76D6">
        <w:rPr>
          <w:rFonts w:ascii="Arial" w:hAnsi="Arial" w:cs="Arial"/>
          <w:i/>
          <w:sz w:val="20"/>
          <w:szCs w:val="20"/>
        </w:rPr>
        <w:t>Strany</w:t>
      </w:r>
      <w:r w:rsidRPr="009D76D6">
        <w:rPr>
          <w:rFonts w:ascii="Arial" w:hAnsi="Arial" w:cs="Arial"/>
          <w:sz w:val="20"/>
          <w:szCs w:val="20"/>
        </w:rPr>
        <w:t>“ nebo jednotlivě jako „</w:t>
      </w:r>
      <w:r w:rsidRPr="009D76D6">
        <w:rPr>
          <w:rFonts w:ascii="Arial" w:hAnsi="Arial" w:cs="Arial"/>
          <w:i/>
          <w:sz w:val="20"/>
          <w:szCs w:val="20"/>
        </w:rPr>
        <w:t>Smluvní strana</w:t>
      </w:r>
      <w:r w:rsidRPr="009D76D6">
        <w:rPr>
          <w:rFonts w:ascii="Arial" w:hAnsi="Arial" w:cs="Arial"/>
          <w:sz w:val="20"/>
          <w:szCs w:val="20"/>
        </w:rPr>
        <w:t>“ či „</w:t>
      </w:r>
      <w:r w:rsidRPr="009D76D6">
        <w:rPr>
          <w:rFonts w:ascii="Arial" w:hAnsi="Arial" w:cs="Arial"/>
          <w:i/>
          <w:sz w:val="20"/>
          <w:szCs w:val="20"/>
        </w:rPr>
        <w:t>Strana</w:t>
      </w:r>
      <w:r w:rsidRPr="009D76D6">
        <w:rPr>
          <w:rFonts w:ascii="Arial" w:hAnsi="Arial" w:cs="Arial"/>
          <w:sz w:val="20"/>
          <w:szCs w:val="20"/>
        </w:rPr>
        <w:t>“)</w:t>
      </w:r>
    </w:p>
    <w:p w14:paraId="48FDF500" w14:textId="3AC09E4D" w:rsidR="00620EF4" w:rsidRPr="009D76D6" w:rsidRDefault="00620EF4">
      <w:pPr>
        <w:keepLines/>
        <w:widowControl w:val="0"/>
        <w:rPr>
          <w:rFonts w:ascii="Arial" w:hAnsi="Arial" w:cs="Arial"/>
          <w:sz w:val="20"/>
          <w:szCs w:val="20"/>
        </w:rPr>
      </w:pPr>
    </w:p>
    <w:p w14:paraId="0A85B236" w14:textId="00E964E7" w:rsidR="00D04D3C" w:rsidRPr="009D76D6" w:rsidRDefault="000D0E8B" w:rsidP="000D0E8B">
      <w:pPr>
        <w:keepLines/>
        <w:widowControl w:val="0"/>
        <w:jc w:val="center"/>
        <w:rPr>
          <w:rFonts w:ascii="Arial" w:hAnsi="Arial" w:cs="Arial"/>
          <w:sz w:val="20"/>
          <w:szCs w:val="20"/>
        </w:rPr>
      </w:pPr>
      <w:r w:rsidRPr="009D76D6">
        <w:rPr>
          <w:rFonts w:ascii="Arial" w:hAnsi="Arial" w:cs="Arial"/>
          <w:sz w:val="20"/>
          <w:szCs w:val="20"/>
        </w:rPr>
        <w:t>na základě kterého se výše uvedená smlouva mění takto:</w:t>
      </w:r>
    </w:p>
    <w:p w14:paraId="4D0D6CFD" w14:textId="77777777" w:rsidR="000D0E8B" w:rsidRPr="009D76D6" w:rsidRDefault="000D0E8B">
      <w:pPr>
        <w:keepLines/>
        <w:widowControl w:val="0"/>
        <w:rPr>
          <w:rFonts w:ascii="Arial" w:hAnsi="Arial" w:cs="Arial"/>
          <w:sz w:val="20"/>
          <w:szCs w:val="20"/>
        </w:rPr>
      </w:pPr>
    </w:p>
    <w:p w14:paraId="237336CF" w14:textId="77777777" w:rsidR="00794F0B" w:rsidRPr="009D76D6" w:rsidRDefault="00794F0B">
      <w:pPr>
        <w:keepLines/>
        <w:widowControl w:val="0"/>
        <w:tabs>
          <w:tab w:val="left" w:pos="284"/>
          <w:tab w:val="left" w:pos="567"/>
          <w:tab w:val="left" w:pos="482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0A5C13" w14:textId="3A59ACBA" w:rsidR="00620EF4" w:rsidRPr="009D76D6" w:rsidRDefault="005F2D2E">
      <w:pPr>
        <w:keepLines/>
        <w:widowControl w:val="0"/>
        <w:tabs>
          <w:tab w:val="left" w:pos="284"/>
          <w:tab w:val="left" w:pos="567"/>
          <w:tab w:val="left" w:pos="482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  <w:r w:rsidRPr="009D76D6">
        <w:rPr>
          <w:rFonts w:ascii="Arial" w:hAnsi="Arial" w:cs="Arial"/>
          <w:b/>
          <w:bCs/>
          <w:sz w:val="20"/>
          <w:szCs w:val="20"/>
        </w:rPr>
        <w:t xml:space="preserve">Článek I. </w:t>
      </w:r>
      <w:r w:rsidR="000D0E8B" w:rsidRPr="009D76D6">
        <w:rPr>
          <w:rFonts w:ascii="Arial" w:hAnsi="Arial" w:cs="Arial"/>
          <w:b/>
          <w:bCs/>
          <w:sz w:val="20"/>
          <w:szCs w:val="20"/>
        </w:rPr>
        <w:t>, odstavec 1.4 se ruší a nahrazuje tímto zněním:</w:t>
      </w:r>
    </w:p>
    <w:p w14:paraId="1D442A2C" w14:textId="77777777" w:rsidR="000D0E8B" w:rsidRPr="009D76D6" w:rsidRDefault="000D0E8B">
      <w:pPr>
        <w:keepLines/>
        <w:widowControl w:val="0"/>
        <w:tabs>
          <w:tab w:val="left" w:pos="284"/>
          <w:tab w:val="left" w:pos="567"/>
          <w:tab w:val="left" w:pos="4820"/>
        </w:tabs>
        <w:ind w:left="567" w:hanging="567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5DBF21" w14:textId="28308AE9" w:rsidR="00946E82" w:rsidRPr="009D76D6" w:rsidRDefault="00CD0995" w:rsidP="00017B8E">
      <w:pPr>
        <w:pStyle w:val="Odstavecseseznamem"/>
        <w:widowControl w:val="0"/>
        <w:numPr>
          <w:ilvl w:val="1"/>
          <w:numId w:val="20"/>
        </w:numPr>
        <w:suppressAutoHyphens w:val="0"/>
        <w:spacing w:after="120"/>
        <w:jc w:val="both"/>
        <w:rPr>
          <w:rFonts w:ascii="Arial" w:hAnsi="Arial" w:cs="Arial"/>
        </w:rPr>
      </w:pPr>
      <w:r w:rsidRPr="009D76D6">
        <w:rPr>
          <w:rFonts w:ascii="Arial" w:hAnsi="Arial" w:cs="Arial"/>
        </w:rPr>
        <w:t xml:space="preserve">Uživatel prohlašuje, že mu přísluší právo hospodaření s areálem Fakultní Thomayerovy nemocnice, mj. s pozemkem </w:t>
      </w:r>
      <w:proofErr w:type="spellStart"/>
      <w:r w:rsidRPr="009D76D6">
        <w:rPr>
          <w:rFonts w:ascii="Arial" w:hAnsi="Arial" w:cs="Arial"/>
        </w:rPr>
        <w:t>p.č</w:t>
      </w:r>
      <w:proofErr w:type="spellEnd"/>
      <w:r w:rsidRPr="009D76D6">
        <w:rPr>
          <w:rFonts w:ascii="Arial" w:hAnsi="Arial" w:cs="Arial"/>
        </w:rPr>
        <w:t>. 22</w:t>
      </w:r>
      <w:r w:rsidR="00535799" w:rsidRPr="009D76D6">
        <w:rPr>
          <w:rFonts w:ascii="Arial" w:hAnsi="Arial" w:cs="Arial"/>
        </w:rPr>
        <w:t>44</w:t>
      </w:r>
      <w:r w:rsidRPr="009D76D6">
        <w:rPr>
          <w:rFonts w:ascii="Arial" w:hAnsi="Arial" w:cs="Arial"/>
        </w:rPr>
        <w:t xml:space="preserve">, jehož součástí je stavba </w:t>
      </w:r>
      <w:r w:rsidR="00017B8E" w:rsidRPr="009D76D6">
        <w:rPr>
          <w:rFonts w:ascii="Arial" w:hAnsi="Arial" w:cs="Arial"/>
        </w:rPr>
        <w:t xml:space="preserve">bez </w:t>
      </w:r>
      <w:r w:rsidRPr="009D76D6">
        <w:rPr>
          <w:rFonts w:ascii="Arial" w:hAnsi="Arial" w:cs="Arial"/>
        </w:rPr>
        <w:t>č.p.</w:t>
      </w:r>
      <w:r w:rsidR="00017B8E" w:rsidRPr="009D76D6">
        <w:rPr>
          <w:rFonts w:ascii="Arial" w:hAnsi="Arial" w:cs="Arial"/>
        </w:rPr>
        <w:t>/</w:t>
      </w:r>
      <w:proofErr w:type="spellStart"/>
      <w:r w:rsidR="00017B8E" w:rsidRPr="009D76D6">
        <w:rPr>
          <w:rFonts w:ascii="Arial" w:hAnsi="Arial" w:cs="Arial"/>
        </w:rPr>
        <w:t>č.e</w:t>
      </w:r>
      <w:proofErr w:type="spellEnd"/>
      <w:r w:rsidR="00017B8E" w:rsidRPr="009D76D6">
        <w:rPr>
          <w:rFonts w:ascii="Arial" w:hAnsi="Arial" w:cs="Arial"/>
        </w:rPr>
        <w:t>.</w:t>
      </w:r>
      <w:r w:rsidRPr="009D76D6">
        <w:rPr>
          <w:rFonts w:ascii="Arial" w:hAnsi="Arial" w:cs="Arial"/>
        </w:rPr>
        <w:t xml:space="preserve"> (pavilon </w:t>
      </w:r>
      <w:r w:rsidR="00535799" w:rsidRPr="009D76D6">
        <w:rPr>
          <w:rFonts w:ascii="Arial" w:hAnsi="Arial" w:cs="Arial"/>
        </w:rPr>
        <w:t>E</w:t>
      </w:r>
      <w:r w:rsidRPr="009D76D6">
        <w:rPr>
          <w:rFonts w:ascii="Arial" w:hAnsi="Arial" w:cs="Arial"/>
        </w:rPr>
        <w:t>),</w:t>
      </w:r>
      <w:r w:rsidR="001F175F" w:rsidRPr="009D76D6">
        <w:rPr>
          <w:rFonts w:ascii="Arial" w:hAnsi="Arial" w:cs="Arial"/>
        </w:rPr>
        <w:t xml:space="preserve"> a pozemkem </w:t>
      </w:r>
      <w:proofErr w:type="spellStart"/>
      <w:r w:rsidR="009D76D6" w:rsidRPr="009D76D6">
        <w:rPr>
          <w:rFonts w:ascii="Arial" w:hAnsi="Arial" w:cs="Arial"/>
        </w:rPr>
        <w:t>p.č</w:t>
      </w:r>
      <w:proofErr w:type="spellEnd"/>
      <w:r w:rsidR="009D76D6" w:rsidRPr="009D76D6">
        <w:rPr>
          <w:rFonts w:ascii="Arial" w:hAnsi="Arial" w:cs="Arial"/>
        </w:rPr>
        <w:t>. 2247</w:t>
      </w:r>
      <w:r w:rsidR="001F175F" w:rsidRPr="009D76D6">
        <w:rPr>
          <w:rFonts w:ascii="Arial" w:hAnsi="Arial" w:cs="Arial"/>
        </w:rPr>
        <w:t xml:space="preserve">, jehož součástí je stavba </w:t>
      </w:r>
      <w:r w:rsidR="009D76D6" w:rsidRPr="009D76D6">
        <w:rPr>
          <w:rFonts w:ascii="Arial" w:hAnsi="Arial" w:cs="Arial"/>
        </w:rPr>
        <w:t>č.p. 811 (pavilon C)</w:t>
      </w:r>
      <w:r w:rsidR="001F175F" w:rsidRPr="009D76D6">
        <w:rPr>
          <w:rFonts w:ascii="Arial" w:hAnsi="Arial" w:cs="Arial"/>
        </w:rPr>
        <w:t xml:space="preserve">, </w:t>
      </w:r>
      <w:r w:rsidRPr="009D76D6">
        <w:rPr>
          <w:rFonts w:ascii="Arial" w:hAnsi="Arial" w:cs="Arial"/>
        </w:rPr>
        <w:t xml:space="preserve"> to vše v obci hl. m. Praha, katastrální území Krč, zapsáno na LV č. 57 u Katastrálního úřadu pro hl. m. Prahu, ve vlastnictví ČR.</w:t>
      </w:r>
    </w:p>
    <w:p w14:paraId="3AF91A43" w14:textId="77777777" w:rsidR="00BE57A2" w:rsidRPr="009D76D6" w:rsidRDefault="00BE57A2">
      <w:pPr>
        <w:keepLines/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83F64A5" w14:textId="77777777" w:rsidR="00C062F7" w:rsidRPr="009D76D6" w:rsidRDefault="00C062F7" w:rsidP="006D7EEA">
      <w:pPr>
        <w:keepLines/>
        <w:widowControl w:val="0"/>
        <w:spacing w:before="120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17110B81" w14:textId="77777777" w:rsidR="006B1A69" w:rsidRPr="009D76D6" w:rsidRDefault="006B1A69" w:rsidP="00EA5C45">
      <w:pPr>
        <w:pStyle w:val="Zkladntextodsazen2"/>
        <w:keepLines/>
        <w:widowControl w:val="0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</w:p>
    <w:p w14:paraId="5B77F3A6" w14:textId="74C19586" w:rsidR="006D5550" w:rsidRPr="009D76D6" w:rsidRDefault="006D5550" w:rsidP="006D5550">
      <w:pPr>
        <w:keepLines/>
        <w:widowControl w:val="0"/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 w:rsidRPr="009D76D6">
        <w:rPr>
          <w:rFonts w:ascii="Arial" w:hAnsi="Arial" w:cs="Arial"/>
          <w:b/>
          <w:sz w:val="20"/>
          <w:szCs w:val="20"/>
        </w:rPr>
        <w:t>Článek VI.</w:t>
      </w:r>
      <w:r w:rsidR="002B5EC2" w:rsidRPr="009D76D6">
        <w:rPr>
          <w:rFonts w:ascii="Arial" w:hAnsi="Arial" w:cs="Arial"/>
          <w:b/>
          <w:sz w:val="20"/>
          <w:szCs w:val="20"/>
        </w:rPr>
        <w:t>, odstavec 6.2 se ruší a nahrazuje tímto zněním:</w:t>
      </w:r>
    </w:p>
    <w:p w14:paraId="23CB1E25" w14:textId="66A4B6A7" w:rsidR="006D5550" w:rsidRPr="009D76D6" w:rsidRDefault="006D5550" w:rsidP="006D5550">
      <w:pPr>
        <w:keepLines/>
        <w:widowControl w:val="0"/>
        <w:shd w:val="clear" w:color="auto" w:fill="FFFFFF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181DD79D" w14:textId="02ED5ED9" w:rsidR="006D5550" w:rsidRPr="009D76D6" w:rsidRDefault="006D5550" w:rsidP="006F0F15">
      <w:pPr>
        <w:keepLines/>
        <w:widowControl w:val="0"/>
        <w:tabs>
          <w:tab w:val="left" w:pos="426"/>
          <w:tab w:val="left" w:pos="709"/>
          <w:tab w:val="left" w:pos="851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D76D6">
        <w:rPr>
          <w:rFonts w:ascii="Arial" w:hAnsi="Arial" w:cs="Arial"/>
          <w:sz w:val="20"/>
          <w:szCs w:val="20"/>
        </w:rPr>
        <w:t>6.2</w:t>
      </w:r>
      <w:r w:rsidRPr="009D76D6">
        <w:rPr>
          <w:rFonts w:ascii="Arial" w:hAnsi="Arial" w:cs="Arial"/>
          <w:sz w:val="20"/>
          <w:szCs w:val="20"/>
        </w:rPr>
        <w:tab/>
        <w:t xml:space="preserve">Smluvní strany se dohodly, že výše úhrady za poskytnutí Prostor pro umístění </w:t>
      </w:r>
      <w:r w:rsidR="001E6AE7" w:rsidRPr="009D76D6">
        <w:rPr>
          <w:rFonts w:ascii="Arial" w:hAnsi="Arial" w:cs="Arial"/>
          <w:sz w:val="20"/>
          <w:szCs w:val="20"/>
        </w:rPr>
        <w:t>prodejní</w:t>
      </w:r>
      <w:r w:rsidR="002B5EC2" w:rsidRPr="009D76D6">
        <w:rPr>
          <w:rFonts w:ascii="Arial" w:hAnsi="Arial" w:cs="Arial"/>
          <w:sz w:val="20"/>
          <w:szCs w:val="20"/>
        </w:rPr>
        <w:t>ch</w:t>
      </w:r>
      <w:r w:rsidR="001E6AE7" w:rsidRPr="009D76D6">
        <w:rPr>
          <w:rFonts w:ascii="Arial" w:hAnsi="Arial" w:cs="Arial"/>
          <w:sz w:val="20"/>
          <w:szCs w:val="20"/>
        </w:rPr>
        <w:t xml:space="preserve"> automat</w:t>
      </w:r>
      <w:r w:rsidR="002B5EC2" w:rsidRPr="009D76D6">
        <w:rPr>
          <w:rFonts w:ascii="Arial" w:hAnsi="Arial" w:cs="Arial"/>
          <w:sz w:val="20"/>
          <w:szCs w:val="20"/>
        </w:rPr>
        <w:t>ů</w:t>
      </w:r>
      <w:r w:rsidRPr="009D76D6">
        <w:rPr>
          <w:rFonts w:ascii="Arial" w:hAnsi="Arial" w:cs="Arial"/>
          <w:sz w:val="20"/>
          <w:szCs w:val="20"/>
        </w:rPr>
        <w:t xml:space="preserve"> činí měsíčně </w:t>
      </w:r>
      <w:r w:rsidR="00A3260B">
        <w:rPr>
          <w:rFonts w:ascii="Arial" w:hAnsi="Arial" w:cs="Arial"/>
          <w:b/>
          <w:bCs/>
          <w:sz w:val="20"/>
          <w:szCs w:val="20"/>
        </w:rPr>
        <w:t>2</w:t>
      </w:r>
      <w:r w:rsidR="001E6AE7" w:rsidRPr="009D76D6">
        <w:rPr>
          <w:rFonts w:ascii="Arial" w:hAnsi="Arial" w:cs="Arial"/>
          <w:b/>
          <w:bCs/>
          <w:sz w:val="20"/>
          <w:szCs w:val="20"/>
        </w:rPr>
        <w:t> </w:t>
      </w:r>
      <w:r w:rsidR="00A3260B">
        <w:rPr>
          <w:rFonts w:ascii="Arial" w:hAnsi="Arial" w:cs="Arial"/>
          <w:b/>
          <w:bCs/>
          <w:sz w:val="20"/>
          <w:szCs w:val="20"/>
        </w:rPr>
        <w:t>2</w:t>
      </w:r>
      <w:r w:rsidR="001E6AE7" w:rsidRPr="009D76D6">
        <w:rPr>
          <w:rFonts w:ascii="Arial" w:hAnsi="Arial" w:cs="Arial"/>
          <w:b/>
          <w:bCs/>
          <w:sz w:val="20"/>
          <w:szCs w:val="20"/>
        </w:rPr>
        <w:t xml:space="preserve">00,- </w:t>
      </w:r>
      <w:r w:rsidRPr="009D76D6">
        <w:rPr>
          <w:rFonts w:ascii="Arial" w:hAnsi="Arial" w:cs="Arial"/>
          <w:b/>
          <w:bCs/>
          <w:sz w:val="20"/>
          <w:szCs w:val="20"/>
        </w:rPr>
        <w:t xml:space="preserve">Kč </w:t>
      </w:r>
      <w:r w:rsidR="00102961" w:rsidRPr="009D76D6"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A3260B">
        <w:rPr>
          <w:rFonts w:ascii="Arial" w:hAnsi="Arial" w:cs="Arial"/>
          <w:sz w:val="20"/>
          <w:szCs w:val="20"/>
        </w:rPr>
        <w:t>dva</w:t>
      </w:r>
      <w:r w:rsidR="00102961" w:rsidRPr="009D76D6">
        <w:rPr>
          <w:rFonts w:ascii="Arial" w:hAnsi="Arial" w:cs="Arial"/>
          <w:sz w:val="20"/>
          <w:szCs w:val="20"/>
        </w:rPr>
        <w:t>tisíce</w:t>
      </w:r>
      <w:r w:rsidR="00A3260B">
        <w:rPr>
          <w:rFonts w:ascii="Arial" w:hAnsi="Arial" w:cs="Arial"/>
          <w:sz w:val="20"/>
          <w:szCs w:val="20"/>
        </w:rPr>
        <w:t>dvě</w:t>
      </w:r>
      <w:r w:rsidR="00E40057" w:rsidRPr="009D76D6">
        <w:rPr>
          <w:rFonts w:ascii="Arial" w:hAnsi="Arial" w:cs="Arial"/>
          <w:sz w:val="20"/>
          <w:szCs w:val="20"/>
        </w:rPr>
        <w:t>st</w:t>
      </w:r>
      <w:r w:rsidR="00A3260B">
        <w:rPr>
          <w:rFonts w:ascii="Arial" w:hAnsi="Arial" w:cs="Arial"/>
          <w:sz w:val="20"/>
          <w:szCs w:val="20"/>
        </w:rPr>
        <w:t>ě</w:t>
      </w:r>
      <w:proofErr w:type="spellEnd"/>
      <w:r w:rsidR="00102961" w:rsidRPr="009D76D6">
        <w:rPr>
          <w:rFonts w:ascii="Arial" w:hAnsi="Arial" w:cs="Arial"/>
          <w:sz w:val="20"/>
          <w:szCs w:val="20"/>
        </w:rPr>
        <w:t xml:space="preserve"> korun českých) + DPH</w:t>
      </w:r>
      <w:r w:rsidRPr="009D76D6">
        <w:rPr>
          <w:rFonts w:ascii="Arial" w:hAnsi="Arial" w:cs="Arial"/>
          <w:sz w:val="20"/>
          <w:szCs w:val="20"/>
        </w:rPr>
        <w:t xml:space="preserve">. Součástí úhrady podle tohoto odstavce je i paušální úhrada za spotřebovaná média (el. energie) v souvislosti s provozem </w:t>
      </w:r>
      <w:r w:rsidR="001E6AE7" w:rsidRPr="009D76D6">
        <w:rPr>
          <w:rFonts w:ascii="Arial" w:hAnsi="Arial" w:cs="Arial"/>
          <w:sz w:val="20"/>
          <w:szCs w:val="20"/>
        </w:rPr>
        <w:t>prodejního automatu</w:t>
      </w:r>
      <w:r w:rsidRPr="009D76D6">
        <w:rPr>
          <w:rFonts w:ascii="Arial" w:hAnsi="Arial" w:cs="Arial"/>
          <w:sz w:val="20"/>
          <w:szCs w:val="20"/>
        </w:rPr>
        <w:t>.</w:t>
      </w:r>
    </w:p>
    <w:p w14:paraId="748A80DC" w14:textId="77777777" w:rsidR="006D5550" w:rsidRPr="009D76D6" w:rsidRDefault="006D5550" w:rsidP="006D5550">
      <w:pPr>
        <w:keepLines/>
        <w:widowControl w:val="0"/>
        <w:tabs>
          <w:tab w:val="left" w:pos="426"/>
          <w:tab w:val="left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69F1FFD9" w14:textId="77777777" w:rsidR="00A3260B" w:rsidRDefault="00A3260B" w:rsidP="00A3260B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44312DB9" w14:textId="2DB3E8AD" w:rsidR="00A3260B" w:rsidRPr="009D76D6" w:rsidRDefault="00A3260B" w:rsidP="00A3260B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9D76D6">
        <w:rPr>
          <w:rFonts w:ascii="Arial" w:hAnsi="Arial" w:cs="Arial"/>
          <w:sz w:val="20"/>
          <w:szCs w:val="20"/>
        </w:rPr>
        <w:t>Ostatní ustanovení Smlouvy zůstávají beze změny.</w:t>
      </w:r>
    </w:p>
    <w:p w14:paraId="6ED036EF" w14:textId="77777777" w:rsidR="00102961" w:rsidRPr="009D76D6" w:rsidRDefault="00102961" w:rsidP="007B39EF">
      <w:pPr>
        <w:keepLines/>
        <w:widowControl w:val="0"/>
        <w:tabs>
          <w:tab w:val="left" w:pos="709"/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0F9B44C2" w14:textId="412118C3" w:rsidR="00B648F2" w:rsidRPr="009D76D6" w:rsidRDefault="00B648F2" w:rsidP="007B39EF">
      <w:pPr>
        <w:keepLines/>
        <w:widowControl w:val="0"/>
        <w:tabs>
          <w:tab w:val="left" w:pos="709"/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D76D6">
        <w:rPr>
          <w:rFonts w:ascii="Arial" w:hAnsi="Arial" w:cs="Arial"/>
          <w:sz w:val="20"/>
          <w:szCs w:val="20"/>
        </w:rPr>
        <w:t>T</w:t>
      </w:r>
      <w:r w:rsidR="007B39EF" w:rsidRPr="009D76D6">
        <w:rPr>
          <w:rFonts w:ascii="Arial" w:hAnsi="Arial" w:cs="Arial"/>
          <w:sz w:val="20"/>
          <w:szCs w:val="20"/>
        </w:rPr>
        <w:t>en</w:t>
      </w:r>
      <w:r w:rsidRPr="009D76D6">
        <w:rPr>
          <w:rFonts w:ascii="Arial" w:hAnsi="Arial" w:cs="Arial"/>
          <w:sz w:val="20"/>
          <w:szCs w:val="20"/>
        </w:rPr>
        <w:t xml:space="preserve">to </w:t>
      </w:r>
      <w:r w:rsidR="007B39EF" w:rsidRPr="009D76D6">
        <w:rPr>
          <w:rFonts w:ascii="Arial" w:hAnsi="Arial" w:cs="Arial"/>
          <w:sz w:val="20"/>
          <w:szCs w:val="20"/>
        </w:rPr>
        <w:t>dodatek</w:t>
      </w:r>
      <w:r w:rsidRPr="009D76D6">
        <w:rPr>
          <w:rFonts w:ascii="Arial" w:hAnsi="Arial" w:cs="Arial"/>
          <w:sz w:val="20"/>
          <w:szCs w:val="20"/>
        </w:rPr>
        <w:t xml:space="preserve"> se vyhotovuje ve dvou stejnopisech a každá ze Smluvních stran obdrží po jednom </w:t>
      </w:r>
      <w:r w:rsidR="00A3260B">
        <w:rPr>
          <w:rFonts w:ascii="Arial" w:hAnsi="Arial" w:cs="Arial"/>
          <w:sz w:val="20"/>
          <w:szCs w:val="20"/>
        </w:rPr>
        <w:t>vyhotovení.</w:t>
      </w:r>
    </w:p>
    <w:p w14:paraId="3C9003A8" w14:textId="77777777" w:rsidR="00102961" w:rsidRPr="009D76D6" w:rsidRDefault="00102961" w:rsidP="00333BA3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4E7B3F66" w14:textId="40675FCF" w:rsidR="007B39EF" w:rsidRPr="009D76D6" w:rsidRDefault="007B39EF" w:rsidP="00333BA3">
      <w:pP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D76D6">
        <w:rPr>
          <w:rFonts w:ascii="Arial" w:hAnsi="Arial" w:cs="Arial"/>
          <w:sz w:val="20"/>
          <w:szCs w:val="20"/>
        </w:rPr>
        <w:lastRenderedPageBreak/>
        <w:t xml:space="preserve">Tento dodatek nabývá platnosti dnem podpisu smluvními stranami a účinnosti od </w:t>
      </w:r>
      <w:r w:rsidRPr="009D76D6">
        <w:rPr>
          <w:rFonts w:ascii="Arial" w:hAnsi="Arial" w:cs="Arial"/>
          <w:b/>
          <w:bCs/>
          <w:sz w:val="20"/>
          <w:szCs w:val="20"/>
        </w:rPr>
        <w:t>1.</w:t>
      </w:r>
      <w:r w:rsidR="00A3260B">
        <w:rPr>
          <w:rFonts w:ascii="Arial" w:hAnsi="Arial" w:cs="Arial"/>
          <w:b/>
          <w:bCs/>
          <w:sz w:val="20"/>
          <w:szCs w:val="20"/>
        </w:rPr>
        <w:t>1</w:t>
      </w:r>
      <w:r w:rsidRPr="009D76D6">
        <w:rPr>
          <w:rFonts w:ascii="Arial" w:hAnsi="Arial" w:cs="Arial"/>
          <w:b/>
          <w:bCs/>
          <w:sz w:val="20"/>
          <w:szCs w:val="20"/>
        </w:rPr>
        <w:t>.202</w:t>
      </w:r>
      <w:r w:rsidR="00A3260B">
        <w:rPr>
          <w:rFonts w:ascii="Arial" w:hAnsi="Arial" w:cs="Arial"/>
          <w:b/>
          <w:bCs/>
          <w:sz w:val="20"/>
          <w:szCs w:val="20"/>
        </w:rPr>
        <w:t>3</w:t>
      </w:r>
      <w:r w:rsidRPr="009D76D6">
        <w:rPr>
          <w:rFonts w:ascii="Arial" w:hAnsi="Arial" w:cs="Arial"/>
          <w:b/>
          <w:bCs/>
          <w:sz w:val="20"/>
          <w:szCs w:val="20"/>
        </w:rPr>
        <w:t>.</w:t>
      </w:r>
    </w:p>
    <w:p w14:paraId="09CE049F" w14:textId="3F940A60" w:rsidR="007B39EF" w:rsidRPr="009D76D6" w:rsidRDefault="007B39EF" w:rsidP="00333BA3">
      <w:pP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</w:p>
    <w:p w14:paraId="2D5ECAB6" w14:textId="289366AF" w:rsidR="007B39EF" w:rsidRPr="009D76D6" w:rsidRDefault="007B39EF" w:rsidP="00333BA3">
      <w:pP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</w:p>
    <w:p w14:paraId="39D714C0" w14:textId="77777777" w:rsidR="007B39EF" w:rsidRPr="009D76D6" w:rsidRDefault="007B39EF" w:rsidP="00333BA3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3E08BBE2" w14:textId="77777777" w:rsidR="007B39EF" w:rsidRPr="009D76D6" w:rsidRDefault="007B39EF" w:rsidP="00333BA3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73F7EB49" w14:textId="0A5B4774" w:rsidR="00B648F2" w:rsidRPr="009D76D6" w:rsidRDefault="00B648F2" w:rsidP="00B648F2">
      <w:pPr>
        <w:keepLines/>
        <w:widowControl w:val="0"/>
        <w:rPr>
          <w:rFonts w:ascii="Arial" w:hAnsi="Arial" w:cs="Arial"/>
          <w:sz w:val="20"/>
          <w:szCs w:val="20"/>
        </w:rPr>
      </w:pPr>
      <w:r w:rsidRPr="009D76D6">
        <w:rPr>
          <w:rFonts w:ascii="Arial" w:hAnsi="Arial" w:cs="Arial"/>
          <w:sz w:val="20"/>
          <w:szCs w:val="20"/>
        </w:rPr>
        <w:t>V Praze dne</w:t>
      </w:r>
      <w:r w:rsidR="00102961" w:rsidRPr="009D76D6">
        <w:rPr>
          <w:rFonts w:ascii="Arial" w:hAnsi="Arial" w:cs="Arial"/>
          <w:sz w:val="20"/>
          <w:szCs w:val="20"/>
        </w:rPr>
        <w:t>……………………</w:t>
      </w:r>
      <w:r w:rsidRPr="009D76D6">
        <w:rPr>
          <w:rFonts w:ascii="Arial" w:hAnsi="Arial" w:cs="Arial"/>
          <w:sz w:val="20"/>
          <w:szCs w:val="20"/>
        </w:rPr>
        <w:t xml:space="preserve">   </w:t>
      </w:r>
      <w:r w:rsidR="00102961" w:rsidRPr="009D76D6">
        <w:rPr>
          <w:rFonts w:ascii="Arial" w:hAnsi="Arial" w:cs="Arial"/>
          <w:sz w:val="20"/>
          <w:szCs w:val="20"/>
        </w:rPr>
        <w:tab/>
      </w:r>
      <w:r w:rsidR="00102961" w:rsidRPr="009D76D6">
        <w:rPr>
          <w:rFonts w:ascii="Arial" w:hAnsi="Arial" w:cs="Arial"/>
          <w:sz w:val="20"/>
          <w:szCs w:val="20"/>
        </w:rPr>
        <w:tab/>
      </w:r>
      <w:r w:rsidRPr="009D76D6">
        <w:rPr>
          <w:rFonts w:ascii="Arial" w:hAnsi="Arial" w:cs="Arial"/>
          <w:sz w:val="20"/>
          <w:szCs w:val="20"/>
        </w:rPr>
        <w:t xml:space="preserve">  </w:t>
      </w:r>
      <w:r w:rsidRPr="009D76D6">
        <w:rPr>
          <w:rFonts w:ascii="Arial" w:hAnsi="Arial" w:cs="Arial"/>
          <w:sz w:val="20"/>
          <w:szCs w:val="20"/>
        </w:rPr>
        <w:tab/>
      </w:r>
      <w:r w:rsidRPr="009D76D6">
        <w:rPr>
          <w:rFonts w:ascii="Arial" w:hAnsi="Arial" w:cs="Arial"/>
          <w:sz w:val="20"/>
          <w:szCs w:val="20"/>
        </w:rPr>
        <w:tab/>
        <w:t>V Praze dne</w:t>
      </w:r>
      <w:r w:rsidR="00102961" w:rsidRPr="009D76D6">
        <w:rPr>
          <w:rFonts w:ascii="Arial" w:hAnsi="Arial" w:cs="Arial"/>
          <w:sz w:val="20"/>
          <w:szCs w:val="20"/>
        </w:rPr>
        <w:t xml:space="preserve"> ……………………..</w:t>
      </w:r>
    </w:p>
    <w:p w14:paraId="090A39D9" w14:textId="77777777" w:rsidR="00B648F2" w:rsidRPr="009D76D6" w:rsidRDefault="00B648F2" w:rsidP="00B648F2">
      <w:pPr>
        <w:pStyle w:val="Zkladntext3"/>
        <w:keepLines/>
        <w:widowControl w:val="0"/>
        <w:rPr>
          <w:rFonts w:ascii="Arial" w:hAnsi="Arial" w:cs="Arial"/>
          <w:sz w:val="20"/>
          <w:szCs w:val="20"/>
        </w:rPr>
      </w:pPr>
    </w:p>
    <w:p w14:paraId="5EF16A59" w14:textId="77777777" w:rsidR="00B648F2" w:rsidRPr="009D76D6" w:rsidRDefault="00B648F2" w:rsidP="00B648F2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p w14:paraId="6E89D370" w14:textId="6AD0DB72" w:rsidR="00B648F2" w:rsidRPr="009D76D6" w:rsidRDefault="00B648F2" w:rsidP="00B648F2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p w14:paraId="697F87FE" w14:textId="77777777" w:rsidR="00102961" w:rsidRPr="009D76D6" w:rsidRDefault="00102961" w:rsidP="00B648F2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p w14:paraId="38815A3C" w14:textId="213CDF1B" w:rsidR="00B648F2" w:rsidRPr="009D76D6" w:rsidRDefault="00B648F2" w:rsidP="00B648F2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  <w:r w:rsidRPr="009D76D6">
        <w:rPr>
          <w:rFonts w:ascii="Arial" w:hAnsi="Arial" w:cs="Arial"/>
          <w:sz w:val="20"/>
          <w:szCs w:val="20"/>
        </w:rPr>
        <w:t>_________________________</w:t>
      </w:r>
      <w:r w:rsidR="00F765F6" w:rsidRPr="009D76D6">
        <w:rPr>
          <w:rFonts w:ascii="Arial" w:hAnsi="Arial" w:cs="Arial"/>
          <w:sz w:val="20"/>
          <w:szCs w:val="20"/>
        </w:rPr>
        <w:t>__________</w:t>
      </w:r>
      <w:r w:rsidRPr="009D76D6">
        <w:rPr>
          <w:rFonts w:ascii="Arial" w:hAnsi="Arial" w:cs="Arial"/>
          <w:sz w:val="20"/>
          <w:szCs w:val="20"/>
        </w:rPr>
        <w:tab/>
      </w:r>
      <w:r w:rsidRPr="009D76D6">
        <w:rPr>
          <w:rFonts w:ascii="Arial" w:hAnsi="Arial" w:cs="Arial"/>
          <w:sz w:val="20"/>
          <w:szCs w:val="20"/>
        </w:rPr>
        <w:tab/>
      </w:r>
      <w:r w:rsidRPr="009D76D6">
        <w:rPr>
          <w:rFonts w:ascii="Arial" w:hAnsi="Arial" w:cs="Arial"/>
          <w:sz w:val="20"/>
          <w:szCs w:val="20"/>
        </w:rPr>
        <w:tab/>
        <w:t>_________________________</w:t>
      </w:r>
      <w:r w:rsidR="00F765F6" w:rsidRPr="009D76D6">
        <w:rPr>
          <w:rFonts w:ascii="Arial" w:hAnsi="Arial" w:cs="Arial"/>
          <w:sz w:val="20"/>
          <w:szCs w:val="20"/>
        </w:rPr>
        <w:t>___</w:t>
      </w:r>
    </w:p>
    <w:p w14:paraId="23E24CE0" w14:textId="77777777" w:rsidR="00102961" w:rsidRPr="009D76D6" w:rsidRDefault="00102961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p w14:paraId="4E5080AC" w14:textId="77777777" w:rsidR="00102961" w:rsidRPr="009D76D6" w:rsidRDefault="00102961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p w14:paraId="4D62B391" w14:textId="3BABF130" w:rsidR="008E4799" w:rsidRPr="009D76D6" w:rsidRDefault="00546262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  <w:r w:rsidRPr="009D76D6">
        <w:rPr>
          <w:rFonts w:ascii="Arial" w:hAnsi="Arial" w:cs="Arial"/>
          <w:sz w:val="20"/>
          <w:szCs w:val="20"/>
        </w:rPr>
        <w:t xml:space="preserve"> </w:t>
      </w:r>
    </w:p>
    <w:p w14:paraId="7699711D" w14:textId="6988872E" w:rsidR="00546262" w:rsidRPr="009D76D6" w:rsidRDefault="00546262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  <w:r w:rsidRPr="009D76D6">
        <w:rPr>
          <w:rFonts w:ascii="Arial" w:hAnsi="Arial" w:cs="Arial"/>
          <w:sz w:val="20"/>
          <w:szCs w:val="20"/>
        </w:rPr>
        <w:t>Příloha č. 1</w:t>
      </w:r>
      <w:r w:rsidR="00102961" w:rsidRPr="009D76D6">
        <w:rPr>
          <w:rFonts w:ascii="Arial" w:hAnsi="Arial" w:cs="Arial"/>
          <w:sz w:val="20"/>
          <w:szCs w:val="20"/>
        </w:rPr>
        <w:t xml:space="preserve"> -</w:t>
      </w:r>
      <w:r w:rsidRPr="009D76D6">
        <w:rPr>
          <w:rFonts w:ascii="Arial" w:hAnsi="Arial" w:cs="Arial"/>
          <w:sz w:val="20"/>
          <w:szCs w:val="20"/>
        </w:rPr>
        <w:t xml:space="preserve"> </w:t>
      </w:r>
      <w:r w:rsidR="007B39EF" w:rsidRPr="009D76D6">
        <w:rPr>
          <w:rFonts w:ascii="Arial" w:hAnsi="Arial" w:cs="Arial"/>
          <w:sz w:val="20"/>
          <w:szCs w:val="20"/>
        </w:rPr>
        <w:t xml:space="preserve">umístění </w:t>
      </w:r>
      <w:r w:rsidRPr="009D76D6">
        <w:rPr>
          <w:rFonts w:ascii="Arial" w:hAnsi="Arial" w:cs="Arial"/>
          <w:sz w:val="20"/>
          <w:szCs w:val="20"/>
        </w:rPr>
        <w:t>prodejní</w:t>
      </w:r>
      <w:r w:rsidR="00102961" w:rsidRPr="009D76D6">
        <w:rPr>
          <w:rFonts w:ascii="Arial" w:hAnsi="Arial" w:cs="Arial"/>
          <w:sz w:val="20"/>
          <w:szCs w:val="20"/>
        </w:rPr>
        <w:t>ch</w:t>
      </w:r>
      <w:r w:rsidRPr="009D76D6">
        <w:rPr>
          <w:rFonts w:ascii="Arial" w:hAnsi="Arial" w:cs="Arial"/>
          <w:sz w:val="20"/>
          <w:szCs w:val="20"/>
        </w:rPr>
        <w:t xml:space="preserve"> automat</w:t>
      </w:r>
      <w:r w:rsidR="00102961" w:rsidRPr="009D76D6">
        <w:rPr>
          <w:rFonts w:ascii="Arial" w:hAnsi="Arial" w:cs="Arial"/>
          <w:sz w:val="20"/>
          <w:szCs w:val="20"/>
        </w:rPr>
        <w:t>ů</w:t>
      </w:r>
    </w:p>
    <w:p w14:paraId="1C17ACB9" w14:textId="115F1B7D" w:rsidR="00102961" w:rsidRPr="009D76D6" w:rsidRDefault="00102961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  <w:r w:rsidRPr="009D76D6">
        <w:rPr>
          <w:rFonts w:ascii="Arial" w:hAnsi="Arial" w:cs="Arial"/>
          <w:sz w:val="20"/>
          <w:szCs w:val="20"/>
        </w:rPr>
        <w:t>Příloha č. 2 – plná moc pana Petra Pečeného</w:t>
      </w:r>
    </w:p>
    <w:p w14:paraId="5E8F9751" w14:textId="77777777" w:rsidR="00620EF4" w:rsidRPr="009D76D6" w:rsidRDefault="00620EF4">
      <w:pPr>
        <w:pStyle w:val="Zkladntext3"/>
        <w:keepLines/>
        <w:widowControl w:val="0"/>
        <w:spacing w:after="0"/>
        <w:rPr>
          <w:rFonts w:ascii="Arial" w:hAnsi="Arial" w:cs="Arial"/>
          <w:sz w:val="20"/>
          <w:szCs w:val="20"/>
        </w:rPr>
      </w:pPr>
    </w:p>
    <w:sectPr w:rsidR="00620EF4" w:rsidRPr="009D76D6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24FD0" w14:textId="77777777" w:rsidR="0092092C" w:rsidRDefault="0092092C">
      <w:r>
        <w:separator/>
      </w:r>
    </w:p>
  </w:endnote>
  <w:endnote w:type="continuationSeparator" w:id="0">
    <w:p w14:paraId="1EA4AD36" w14:textId="77777777" w:rsidR="0092092C" w:rsidRDefault="0092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2032775"/>
      <w:docPartObj>
        <w:docPartGallery w:val="Page Numbers (Bottom of Page)"/>
        <w:docPartUnique/>
      </w:docPartObj>
    </w:sdtPr>
    <w:sdtContent>
      <w:p w14:paraId="44360384" w14:textId="047372C1" w:rsidR="008E4799" w:rsidRDefault="008E4799">
        <w:pPr>
          <w:pStyle w:val="Zpat"/>
          <w:jc w:val="center"/>
        </w:pPr>
        <w:r w:rsidRPr="008E4799">
          <w:rPr>
            <w:rFonts w:asciiTheme="minorHAnsi" w:hAnsiTheme="minorHAnsi"/>
            <w:sz w:val="22"/>
            <w:szCs w:val="22"/>
          </w:rPr>
          <w:fldChar w:fldCharType="begin"/>
        </w:r>
        <w:r w:rsidRPr="008E4799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8E4799">
          <w:rPr>
            <w:rFonts w:asciiTheme="minorHAnsi" w:hAnsiTheme="minorHAnsi"/>
            <w:sz w:val="22"/>
            <w:szCs w:val="22"/>
          </w:rPr>
          <w:fldChar w:fldCharType="separate"/>
        </w:r>
        <w:r w:rsidR="00BB1CC6">
          <w:rPr>
            <w:rFonts w:asciiTheme="minorHAnsi" w:hAnsiTheme="minorHAnsi"/>
            <w:noProof/>
            <w:sz w:val="22"/>
            <w:szCs w:val="22"/>
          </w:rPr>
          <w:t>1</w:t>
        </w:r>
        <w:r w:rsidRPr="008E4799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6731B38C" w14:textId="77777777" w:rsidR="008E4799" w:rsidRDefault="008E47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E5531" w14:textId="77777777" w:rsidR="0092092C" w:rsidRDefault="0092092C">
      <w:r>
        <w:rPr>
          <w:color w:val="000000"/>
        </w:rPr>
        <w:separator/>
      </w:r>
    </w:p>
  </w:footnote>
  <w:footnote w:type="continuationSeparator" w:id="0">
    <w:p w14:paraId="3D7558E5" w14:textId="77777777" w:rsidR="0092092C" w:rsidRDefault="00920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8D1"/>
    <w:multiLevelType w:val="multilevel"/>
    <w:tmpl w:val="ECF4FE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9D3CA1"/>
    <w:multiLevelType w:val="multilevel"/>
    <w:tmpl w:val="34BEB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4E674E9"/>
    <w:multiLevelType w:val="hybridMultilevel"/>
    <w:tmpl w:val="DEA4CC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1A7A37"/>
    <w:multiLevelType w:val="hybridMultilevel"/>
    <w:tmpl w:val="C13EEE50"/>
    <w:lvl w:ilvl="0" w:tplc="D9A4FD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645540"/>
    <w:multiLevelType w:val="multilevel"/>
    <w:tmpl w:val="7308972E"/>
    <w:lvl w:ilvl="0">
      <w:start w:val="4"/>
      <w:numFmt w:val="decimal"/>
      <w:lvlText w:val="%1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Calibri"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</w:rPr>
    </w:lvl>
  </w:abstractNum>
  <w:abstractNum w:abstractNumId="5" w15:restartNumberingAfterBreak="0">
    <w:nsid w:val="40EF4D6A"/>
    <w:multiLevelType w:val="multilevel"/>
    <w:tmpl w:val="ECF4FE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13D7074"/>
    <w:multiLevelType w:val="multilevel"/>
    <w:tmpl w:val="E6A83B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46CB1582"/>
    <w:multiLevelType w:val="multilevel"/>
    <w:tmpl w:val="95FE9D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22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A567A44"/>
    <w:multiLevelType w:val="multilevel"/>
    <w:tmpl w:val="ECF4FE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A72429E"/>
    <w:multiLevelType w:val="multilevel"/>
    <w:tmpl w:val="ECF4FE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E821F15"/>
    <w:multiLevelType w:val="multilevel"/>
    <w:tmpl w:val="584238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3DE3FE9"/>
    <w:multiLevelType w:val="hybridMultilevel"/>
    <w:tmpl w:val="E694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329A9"/>
    <w:multiLevelType w:val="multilevel"/>
    <w:tmpl w:val="F4060DF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595E4284"/>
    <w:multiLevelType w:val="hybridMultilevel"/>
    <w:tmpl w:val="7CF891D6"/>
    <w:lvl w:ilvl="0" w:tplc="1368ED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C2482"/>
    <w:multiLevelType w:val="multilevel"/>
    <w:tmpl w:val="96E683F6"/>
    <w:lvl w:ilvl="0">
      <w:start w:val="1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HAnsi"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</w:rPr>
    </w:lvl>
  </w:abstractNum>
  <w:abstractNum w:abstractNumId="15" w15:restartNumberingAfterBreak="0">
    <w:nsid w:val="642B07C7"/>
    <w:multiLevelType w:val="hybridMultilevel"/>
    <w:tmpl w:val="0B9A6176"/>
    <w:lvl w:ilvl="0" w:tplc="7D28040E">
      <w:start w:val="1"/>
      <w:numFmt w:val="decimal"/>
      <w:lvlText w:val="6.%1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D5CE5"/>
    <w:multiLevelType w:val="hybridMultilevel"/>
    <w:tmpl w:val="1C402E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543C2"/>
    <w:multiLevelType w:val="multilevel"/>
    <w:tmpl w:val="3516E0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3234D0F"/>
    <w:multiLevelType w:val="multilevel"/>
    <w:tmpl w:val="E71CCEC8"/>
    <w:styleLink w:val="LFO1"/>
    <w:lvl w:ilvl="0">
      <w:start w:val="1"/>
      <w:numFmt w:val="lowerLetter"/>
      <w:pStyle w:val="AAALNEK"/>
      <w:lvlText w:val="%1)"/>
      <w:lvlJc w:val="left"/>
      <w:pPr>
        <w:ind w:left="21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b/>
        <w:bCs/>
      </w:rPr>
    </w:lvl>
    <w:lvl w:ilvl="2">
      <w:numFmt w:val="bullet"/>
      <w:lvlText w:val=""/>
      <w:lvlJc w:val="left"/>
      <w:pPr>
        <w:ind w:left="3060" w:hanging="360"/>
      </w:pPr>
      <w:rPr>
        <w:rFonts w:ascii="Symbol" w:hAnsi="Symbol"/>
        <w:strike w:val="0"/>
        <w:dstrike w:val="0"/>
        <w:color w:val="auto"/>
        <w:spacing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9" w15:restartNumberingAfterBreak="0">
    <w:nsid w:val="7BAE2876"/>
    <w:multiLevelType w:val="hybridMultilevel"/>
    <w:tmpl w:val="3F7257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112451">
    <w:abstractNumId w:val="18"/>
  </w:num>
  <w:num w:numId="2" w16cid:durableId="1103568707">
    <w:abstractNumId w:val="12"/>
  </w:num>
  <w:num w:numId="3" w16cid:durableId="1425147971">
    <w:abstractNumId w:val="14"/>
  </w:num>
  <w:num w:numId="4" w16cid:durableId="1783452808">
    <w:abstractNumId w:val="1"/>
  </w:num>
  <w:num w:numId="5" w16cid:durableId="1212233733">
    <w:abstractNumId w:val="4"/>
  </w:num>
  <w:num w:numId="6" w16cid:durableId="1532107705">
    <w:abstractNumId w:val="13"/>
  </w:num>
  <w:num w:numId="7" w16cid:durableId="134028237">
    <w:abstractNumId w:val="0"/>
  </w:num>
  <w:num w:numId="8" w16cid:durableId="1406411790">
    <w:abstractNumId w:val="7"/>
  </w:num>
  <w:num w:numId="9" w16cid:durableId="1804813360">
    <w:abstractNumId w:val="11"/>
  </w:num>
  <w:num w:numId="10" w16cid:durableId="1794784643">
    <w:abstractNumId w:val="3"/>
  </w:num>
  <w:num w:numId="11" w16cid:durableId="311300699">
    <w:abstractNumId w:val="19"/>
  </w:num>
  <w:num w:numId="12" w16cid:durableId="676230204">
    <w:abstractNumId w:val="16"/>
  </w:num>
  <w:num w:numId="13" w16cid:durableId="1638415631">
    <w:abstractNumId w:val="15"/>
  </w:num>
  <w:num w:numId="14" w16cid:durableId="1787654950">
    <w:abstractNumId w:val="9"/>
  </w:num>
  <w:num w:numId="15" w16cid:durableId="2107651355">
    <w:abstractNumId w:val="5"/>
  </w:num>
  <w:num w:numId="16" w16cid:durableId="1603419374">
    <w:abstractNumId w:val="8"/>
  </w:num>
  <w:num w:numId="17" w16cid:durableId="1064110382">
    <w:abstractNumId w:val="2"/>
  </w:num>
  <w:num w:numId="18" w16cid:durableId="984748124">
    <w:abstractNumId w:val="17"/>
  </w:num>
  <w:num w:numId="19" w16cid:durableId="578293584">
    <w:abstractNumId w:val="6"/>
  </w:num>
  <w:num w:numId="20" w16cid:durableId="140275172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F4"/>
    <w:rsid w:val="000168BD"/>
    <w:rsid w:val="00017B8E"/>
    <w:rsid w:val="0002129E"/>
    <w:rsid w:val="000476D4"/>
    <w:rsid w:val="000C06DE"/>
    <w:rsid w:val="000C0AA4"/>
    <w:rsid w:val="000C2E2B"/>
    <w:rsid w:val="000D0E8B"/>
    <w:rsid w:val="00102961"/>
    <w:rsid w:val="00111CC5"/>
    <w:rsid w:val="00112075"/>
    <w:rsid w:val="001473FB"/>
    <w:rsid w:val="0016677B"/>
    <w:rsid w:val="001760E6"/>
    <w:rsid w:val="00177E34"/>
    <w:rsid w:val="00182D41"/>
    <w:rsid w:val="00183577"/>
    <w:rsid w:val="001D758F"/>
    <w:rsid w:val="001E6AE7"/>
    <w:rsid w:val="001F175F"/>
    <w:rsid w:val="00232AE3"/>
    <w:rsid w:val="00251516"/>
    <w:rsid w:val="00254479"/>
    <w:rsid w:val="00260270"/>
    <w:rsid w:val="00262E6F"/>
    <w:rsid w:val="0026792E"/>
    <w:rsid w:val="00273C55"/>
    <w:rsid w:val="00282CAD"/>
    <w:rsid w:val="002B1980"/>
    <w:rsid w:val="002B3160"/>
    <w:rsid w:val="002B5EC2"/>
    <w:rsid w:val="002B6887"/>
    <w:rsid w:val="002C00AB"/>
    <w:rsid w:val="0030799D"/>
    <w:rsid w:val="003215AC"/>
    <w:rsid w:val="00326EC8"/>
    <w:rsid w:val="00333BA3"/>
    <w:rsid w:val="0034028A"/>
    <w:rsid w:val="00343D38"/>
    <w:rsid w:val="00351005"/>
    <w:rsid w:val="0036416E"/>
    <w:rsid w:val="0037705C"/>
    <w:rsid w:val="00382FEB"/>
    <w:rsid w:val="003933EC"/>
    <w:rsid w:val="00393FAC"/>
    <w:rsid w:val="003A475D"/>
    <w:rsid w:val="003B07F8"/>
    <w:rsid w:val="003D0BBF"/>
    <w:rsid w:val="003E36C3"/>
    <w:rsid w:val="003E610B"/>
    <w:rsid w:val="003E7A52"/>
    <w:rsid w:val="0040196B"/>
    <w:rsid w:val="0040505A"/>
    <w:rsid w:val="00411D4F"/>
    <w:rsid w:val="0041380C"/>
    <w:rsid w:val="00416A22"/>
    <w:rsid w:val="004233A0"/>
    <w:rsid w:val="004427C0"/>
    <w:rsid w:val="00445129"/>
    <w:rsid w:val="00445F5C"/>
    <w:rsid w:val="004537C5"/>
    <w:rsid w:val="0046665F"/>
    <w:rsid w:val="00477EFB"/>
    <w:rsid w:val="004948F1"/>
    <w:rsid w:val="0049799A"/>
    <w:rsid w:val="004B6DAC"/>
    <w:rsid w:val="004C6340"/>
    <w:rsid w:val="004D147B"/>
    <w:rsid w:val="004D715A"/>
    <w:rsid w:val="00513755"/>
    <w:rsid w:val="00513CD0"/>
    <w:rsid w:val="00525372"/>
    <w:rsid w:val="00535799"/>
    <w:rsid w:val="0054431A"/>
    <w:rsid w:val="00546262"/>
    <w:rsid w:val="00546546"/>
    <w:rsid w:val="00556A70"/>
    <w:rsid w:val="00557024"/>
    <w:rsid w:val="00570CDC"/>
    <w:rsid w:val="0057464A"/>
    <w:rsid w:val="00592F09"/>
    <w:rsid w:val="005B35EE"/>
    <w:rsid w:val="005B46E2"/>
    <w:rsid w:val="005F0D3B"/>
    <w:rsid w:val="005F2D2E"/>
    <w:rsid w:val="00602D39"/>
    <w:rsid w:val="006123E4"/>
    <w:rsid w:val="0061629A"/>
    <w:rsid w:val="00620EF4"/>
    <w:rsid w:val="006415E9"/>
    <w:rsid w:val="00650D66"/>
    <w:rsid w:val="0067115F"/>
    <w:rsid w:val="0067293F"/>
    <w:rsid w:val="00680213"/>
    <w:rsid w:val="00692EC2"/>
    <w:rsid w:val="006B1A69"/>
    <w:rsid w:val="006C045B"/>
    <w:rsid w:val="006C1684"/>
    <w:rsid w:val="006D258C"/>
    <w:rsid w:val="006D42E6"/>
    <w:rsid w:val="006D5550"/>
    <w:rsid w:val="006D7EEA"/>
    <w:rsid w:val="006E6193"/>
    <w:rsid w:val="006F0F15"/>
    <w:rsid w:val="006F64F6"/>
    <w:rsid w:val="00705AEE"/>
    <w:rsid w:val="00705C92"/>
    <w:rsid w:val="00711638"/>
    <w:rsid w:val="0071180C"/>
    <w:rsid w:val="007217F7"/>
    <w:rsid w:val="00745EC4"/>
    <w:rsid w:val="00747113"/>
    <w:rsid w:val="0076453F"/>
    <w:rsid w:val="00780566"/>
    <w:rsid w:val="00794F0B"/>
    <w:rsid w:val="007B39EF"/>
    <w:rsid w:val="007C407F"/>
    <w:rsid w:val="007E16D8"/>
    <w:rsid w:val="007E2ABE"/>
    <w:rsid w:val="007E342C"/>
    <w:rsid w:val="007F136E"/>
    <w:rsid w:val="007F5D48"/>
    <w:rsid w:val="007F6240"/>
    <w:rsid w:val="00827DAE"/>
    <w:rsid w:val="0088181D"/>
    <w:rsid w:val="00883BA0"/>
    <w:rsid w:val="008900BC"/>
    <w:rsid w:val="00893774"/>
    <w:rsid w:val="008942C6"/>
    <w:rsid w:val="008A3FF4"/>
    <w:rsid w:val="008B2E79"/>
    <w:rsid w:val="008C3B77"/>
    <w:rsid w:val="008C4BAB"/>
    <w:rsid w:val="008D1837"/>
    <w:rsid w:val="008D7283"/>
    <w:rsid w:val="008E4799"/>
    <w:rsid w:val="008E4DE8"/>
    <w:rsid w:val="008F3EF6"/>
    <w:rsid w:val="008F4B62"/>
    <w:rsid w:val="008F7F4F"/>
    <w:rsid w:val="00916B2C"/>
    <w:rsid w:val="0092092C"/>
    <w:rsid w:val="00921EA9"/>
    <w:rsid w:val="00942833"/>
    <w:rsid w:val="00946E82"/>
    <w:rsid w:val="0096454B"/>
    <w:rsid w:val="00977266"/>
    <w:rsid w:val="009929E8"/>
    <w:rsid w:val="009A3B5F"/>
    <w:rsid w:val="009B4E53"/>
    <w:rsid w:val="009D0407"/>
    <w:rsid w:val="009D76D6"/>
    <w:rsid w:val="009F70C4"/>
    <w:rsid w:val="009F7A75"/>
    <w:rsid w:val="00A1272C"/>
    <w:rsid w:val="00A20B4E"/>
    <w:rsid w:val="00A244E5"/>
    <w:rsid w:val="00A320D4"/>
    <w:rsid w:val="00A3260B"/>
    <w:rsid w:val="00A35B27"/>
    <w:rsid w:val="00A36813"/>
    <w:rsid w:val="00A43958"/>
    <w:rsid w:val="00A5502E"/>
    <w:rsid w:val="00A62E06"/>
    <w:rsid w:val="00A6305C"/>
    <w:rsid w:val="00A7268E"/>
    <w:rsid w:val="00AA4BDB"/>
    <w:rsid w:val="00AA5632"/>
    <w:rsid w:val="00AB0A48"/>
    <w:rsid w:val="00AC197F"/>
    <w:rsid w:val="00AD066B"/>
    <w:rsid w:val="00AD1C31"/>
    <w:rsid w:val="00AD5939"/>
    <w:rsid w:val="00AF5782"/>
    <w:rsid w:val="00B034AB"/>
    <w:rsid w:val="00B1162D"/>
    <w:rsid w:val="00B14616"/>
    <w:rsid w:val="00B2220C"/>
    <w:rsid w:val="00B26D11"/>
    <w:rsid w:val="00B31B22"/>
    <w:rsid w:val="00B3725A"/>
    <w:rsid w:val="00B455B6"/>
    <w:rsid w:val="00B468CA"/>
    <w:rsid w:val="00B5665D"/>
    <w:rsid w:val="00B647D6"/>
    <w:rsid w:val="00B648F2"/>
    <w:rsid w:val="00B775B6"/>
    <w:rsid w:val="00B85594"/>
    <w:rsid w:val="00B979D7"/>
    <w:rsid w:val="00BA7948"/>
    <w:rsid w:val="00BB1CC6"/>
    <w:rsid w:val="00BC4218"/>
    <w:rsid w:val="00BD0E66"/>
    <w:rsid w:val="00BD30A4"/>
    <w:rsid w:val="00BE4CEF"/>
    <w:rsid w:val="00BE57A2"/>
    <w:rsid w:val="00BE5BE7"/>
    <w:rsid w:val="00BE5EAD"/>
    <w:rsid w:val="00BF0FAF"/>
    <w:rsid w:val="00C062F7"/>
    <w:rsid w:val="00C0651A"/>
    <w:rsid w:val="00C15463"/>
    <w:rsid w:val="00C16B68"/>
    <w:rsid w:val="00C54C71"/>
    <w:rsid w:val="00C54CDE"/>
    <w:rsid w:val="00C6129D"/>
    <w:rsid w:val="00C61BC3"/>
    <w:rsid w:val="00C7300C"/>
    <w:rsid w:val="00C8732F"/>
    <w:rsid w:val="00C9730D"/>
    <w:rsid w:val="00CA484C"/>
    <w:rsid w:val="00CB2E13"/>
    <w:rsid w:val="00CC3811"/>
    <w:rsid w:val="00CD0995"/>
    <w:rsid w:val="00D04D3C"/>
    <w:rsid w:val="00D20C24"/>
    <w:rsid w:val="00D22CCF"/>
    <w:rsid w:val="00D319BF"/>
    <w:rsid w:val="00D32281"/>
    <w:rsid w:val="00D33511"/>
    <w:rsid w:val="00D37365"/>
    <w:rsid w:val="00D6471A"/>
    <w:rsid w:val="00D87C15"/>
    <w:rsid w:val="00D94EE2"/>
    <w:rsid w:val="00DA2BAD"/>
    <w:rsid w:val="00DB2279"/>
    <w:rsid w:val="00DB315E"/>
    <w:rsid w:val="00DB7081"/>
    <w:rsid w:val="00DC0AF2"/>
    <w:rsid w:val="00DC36F4"/>
    <w:rsid w:val="00DE0FD0"/>
    <w:rsid w:val="00DF5B51"/>
    <w:rsid w:val="00E06B64"/>
    <w:rsid w:val="00E075C1"/>
    <w:rsid w:val="00E231E3"/>
    <w:rsid w:val="00E40057"/>
    <w:rsid w:val="00E411A5"/>
    <w:rsid w:val="00E42CD9"/>
    <w:rsid w:val="00E6452B"/>
    <w:rsid w:val="00E7773D"/>
    <w:rsid w:val="00E849D2"/>
    <w:rsid w:val="00E9171A"/>
    <w:rsid w:val="00EA5C45"/>
    <w:rsid w:val="00EB3AD7"/>
    <w:rsid w:val="00ED6D67"/>
    <w:rsid w:val="00EE2579"/>
    <w:rsid w:val="00EE37C0"/>
    <w:rsid w:val="00EF6481"/>
    <w:rsid w:val="00F03545"/>
    <w:rsid w:val="00F065AF"/>
    <w:rsid w:val="00F26685"/>
    <w:rsid w:val="00F34926"/>
    <w:rsid w:val="00F37CEA"/>
    <w:rsid w:val="00F46D24"/>
    <w:rsid w:val="00F7392D"/>
    <w:rsid w:val="00F765F6"/>
    <w:rsid w:val="00F76660"/>
    <w:rsid w:val="00FC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E4A0"/>
  <w15:docId w15:val="{4B0C2B4E-BE2C-4A96-BA82-1CEC94E2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pPr>
      <w:keepNext/>
      <w:keepLines/>
      <w:spacing w:before="240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200"/>
      <w:outlineLvl w:val="1"/>
    </w:pPr>
    <w:rPr>
      <w:b/>
      <w:bCs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200"/>
      <w:outlineLvl w:val="2"/>
    </w:pPr>
    <w:rPr>
      <w:b/>
      <w:bCs/>
    </w:rPr>
  </w:style>
  <w:style w:type="paragraph" w:styleId="Nadpis9">
    <w:name w:val="heading 9"/>
    <w:basedOn w:val="Normln"/>
    <w:next w:val="Normln"/>
    <w:pPr>
      <w:spacing w:before="240" w:after="60"/>
      <w:outlineLvl w:val="8"/>
    </w:pPr>
    <w:rPr>
      <w:rFonts w:ascii="Calibri Light" w:hAnsi="Calibri Light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adpis2Char">
    <w:name w:val="Nadpis 2 Char"/>
    <w:basedOn w:val="Standardnpsmoodstavce"/>
    <w:rPr>
      <w:rFonts w:ascii="Times New Roman" w:eastAsia="Times New Roman" w:hAnsi="Times New Roman" w:cs="Times New Roman"/>
      <w:b/>
      <w:bCs/>
      <w:sz w:val="26"/>
      <w:szCs w:val="26"/>
      <w:lang w:eastAsia="cs-CZ"/>
    </w:rPr>
  </w:style>
  <w:style w:type="character" w:customStyle="1" w:styleId="Nadpis3Char">
    <w:name w:val="Nadpis 3 Char"/>
    <w:basedOn w:val="Standardnpsmoodstavc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rPr>
      <w:rFonts w:ascii="Calibri Light" w:eastAsia="Times New Roman" w:hAnsi="Calibri Light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</w:pPr>
    <w:rPr>
      <w:sz w:val="20"/>
      <w:szCs w:val="20"/>
    </w:rPr>
  </w:style>
  <w:style w:type="paragraph" w:customStyle="1" w:styleId="AAALNEK">
    <w:name w:val="AAA_ČLÁNEK"/>
    <w:basedOn w:val="Normln"/>
    <w:pPr>
      <w:numPr>
        <w:numId w:val="1"/>
      </w:numPr>
      <w:spacing w:before="360" w:after="240"/>
      <w:jc w:val="both"/>
    </w:pPr>
    <w:rPr>
      <w:rFonts w:ascii="Helvetica" w:hAnsi="Helvetica" w:cs="Helvetica"/>
      <w:b/>
      <w:bCs/>
      <w:caps/>
      <w:sz w:val="32"/>
      <w:szCs w:val="32"/>
      <w:lang w:eastAsia="ar-SA"/>
    </w:rPr>
  </w:style>
  <w:style w:type="paragraph" w:customStyle="1" w:styleId="Body">
    <w:name w:val="Body"/>
    <w:pPr>
      <w:suppressAutoHyphens/>
      <w:spacing w:after="0" w:line="240" w:lineRule="auto"/>
    </w:pPr>
    <w:rPr>
      <w:rFonts w:ascii="Helvetica" w:eastAsia="ヒラギノ角ゴ Pro W3" w:hAnsi="Helvetica"/>
      <w:color w:val="000000"/>
      <w:sz w:val="24"/>
      <w:szCs w:val="20"/>
      <w:lang w:eastAsia="cs-CZ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Cl-seznam">
    <w:name w:val="Cl-seznam"/>
    <w:basedOn w:val="Normln"/>
    <w:pPr>
      <w:tabs>
        <w:tab w:val="left" w:pos="-304"/>
        <w:tab w:val="left" w:pos="335"/>
      </w:tabs>
      <w:spacing w:before="120" w:after="120"/>
      <w:jc w:val="both"/>
    </w:pPr>
    <w:rPr>
      <w:color w:val="333333"/>
      <w:sz w:val="20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Bezmezer">
    <w:name w:val="No Spacing"/>
    <w:pPr>
      <w:suppressAutoHyphens/>
      <w:spacing w:after="0" w:line="240" w:lineRule="auto"/>
    </w:pPr>
    <w:rPr>
      <w:rFonts w:cs="Calibri"/>
      <w:color w:val="000000"/>
      <w:lang w:eastAsia="cs-CZ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rPr>
      <w:rFonts w:ascii="Times New Roman" w:hAnsi="Times New Roman"/>
      <w:b/>
      <w:bCs/>
    </w:rPr>
  </w:style>
  <w:style w:type="character" w:customStyle="1" w:styleId="TextkomenteChar1">
    <w:name w:val="Text komentáře Char1"/>
    <w:basedOn w:val="Standardnpsmoodstavce"/>
    <w:rPr>
      <w:rFonts w:eastAsia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1"/>
    <w:rPr>
      <w:rFonts w:ascii="Times New Roman" w:eastAsia="Times New Roman" w:hAnsi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rPr>
      <w:color w:val="808080"/>
      <w:shd w:val="clear" w:color="auto" w:fill="E6E6E6"/>
    </w:rPr>
  </w:style>
  <w:style w:type="character" w:customStyle="1" w:styleId="nowrap">
    <w:name w:val="nowrap"/>
    <w:basedOn w:val="Standardnpsmoodstavce"/>
    <w:rsid w:val="0041380C"/>
  </w:style>
  <w:style w:type="numbering" w:customStyle="1" w:styleId="LFO1">
    <w:name w:val="LFO1"/>
    <w:basedOn w:val="Bezseznamu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8E47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4799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E47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4799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6802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30799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F03545"/>
    <w:pPr>
      <w:suppressAutoHyphens w:val="0"/>
      <w:autoSpaceDN/>
      <w:spacing w:before="100" w:beforeAutospacing="1" w:after="100" w:afterAutospacing="1"/>
      <w:textAlignment w:val="auto"/>
    </w:pPr>
    <w:rPr>
      <w:lang w:eastAsia="en-GB"/>
    </w:rPr>
  </w:style>
  <w:style w:type="character" w:styleId="Nevyeenzmnka">
    <w:name w:val="Unresolved Mention"/>
    <w:basedOn w:val="Standardnpsmoodstavce"/>
    <w:uiPriority w:val="99"/>
    <w:semiHidden/>
    <w:unhideWhenUsed/>
    <w:rsid w:val="00AD5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9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4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8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35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99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65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25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279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17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7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02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48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0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7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5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65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27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50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05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82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909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86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88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5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4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CB854-26EB-4487-A562-3B27D9C8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Ondová</dc:creator>
  <cp:lastModifiedBy>Karlická Irena</cp:lastModifiedBy>
  <cp:revision>3</cp:revision>
  <cp:lastPrinted>2022-12-02T12:30:00Z</cp:lastPrinted>
  <dcterms:created xsi:type="dcterms:W3CDTF">2024-01-29T10:56:00Z</dcterms:created>
  <dcterms:modified xsi:type="dcterms:W3CDTF">2024-01-29T11:32:00Z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2024-01-29T10:56:32Z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eaa5c5bb-9632-4ebf-8b32-c79a18f839b7</vt:lpwstr>
  </property>
  <property fmtid="{D5CDD505-2E9C-101B-9397-08002B2CF9AE}" pid="8" name="MSIP_Label_c93be096-951f-40f1-830d-c27b8a8c2c27_ContentBits">
    <vt:lpwstr>0</vt:lpwstr>
  </property>
</Properties>
</file>