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98"/>
        <w:jc w:val="right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 xml:space="preserve">SMLOUVA O ZÁJEZDU  </w:t>
      </w:r>
    </w:p>
    <w:p w14:paraId="00000002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uzavřená mezi </w:t>
      </w:r>
    </w:p>
    <w:p w14:paraId="00000003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26" w:lineRule="auto"/>
        <w:ind w:left="10"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Cestovní kanceláří MONATOUR a.s. se sídlem v Kolíně 1, ul. Na Hradbách č.p.127, IČO 24755087, DIČ CZ24755087, zapsanou v OR vedeném Městským soudem v Praze, oddíl B, vložka 1660, bankovní spojení: KB Kolín, </w:t>
      </w:r>
      <w:proofErr w:type="spellStart"/>
      <w:r>
        <w:rPr>
          <w:color w:val="000000"/>
          <w:sz w:val="28"/>
          <w:szCs w:val="28"/>
        </w:rPr>
        <w:t>č.ú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43- 7892820267</w:t>
      </w:r>
      <w:proofErr w:type="gramEnd"/>
      <w:r>
        <w:rPr>
          <w:color w:val="000000"/>
          <w:sz w:val="28"/>
          <w:szCs w:val="28"/>
        </w:rPr>
        <w:t xml:space="preserve">/0100, </w:t>
      </w:r>
    </w:p>
    <w:p w14:paraId="00000004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2" w:lineRule="auto"/>
        <w:ind w:left="2" w:right="47" w:firstLine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zastoupenou </w:t>
      </w:r>
      <w:r>
        <w:rPr>
          <w:color w:val="000000"/>
          <w:sz w:val="28"/>
          <w:szCs w:val="28"/>
          <w:highlight w:val="black"/>
        </w:rPr>
        <w:t xml:space="preserve">Ing. Romanem </w:t>
      </w:r>
      <w:proofErr w:type="spellStart"/>
      <w:r>
        <w:rPr>
          <w:color w:val="000000"/>
          <w:sz w:val="28"/>
          <w:szCs w:val="28"/>
          <w:highlight w:val="black"/>
        </w:rPr>
        <w:t>Škrabánkem</w:t>
      </w:r>
      <w:proofErr w:type="spellEnd"/>
      <w:r>
        <w:rPr>
          <w:color w:val="000000"/>
          <w:sz w:val="28"/>
          <w:szCs w:val="28"/>
          <w:highlight w:val="black"/>
        </w:rPr>
        <w:t xml:space="preserve"> </w:t>
      </w:r>
      <w:r>
        <w:rPr>
          <w:color w:val="000000"/>
          <w:sz w:val="28"/>
          <w:szCs w:val="28"/>
        </w:rPr>
        <w:t xml:space="preserve">– místopředsedou správní rady, na straně jedné (dále jen dodavatel) </w:t>
      </w:r>
    </w:p>
    <w:p w14:paraId="00000005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</w:t>
      </w:r>
    </w:p>
    <w:p w14:paraId="00000006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"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Základní školou a mateřskou školou </w:t>
      </w:r>
      <w:r>
        <w:rPr>
          <w:sz w:val="28"/>
          <w:szCs w:val="28"/>
        </w:rPr>
        <w:t xml:space="preserve">ANGEL v Praze </w:t>
      </w:r>
      <w:proofErr w:type="gramStart"/>
      <w:r>
        <w:rPr>
          <w:sz w:val="28"/>
          <w:szCs w:val="28"/>
        </w:rPr>
        <w:t>12</w:t>
      </w:r>
      <w:r>
        <w:rPr>
          <w:color w:val="000000"/>
          <w:sz w:val="28"/>
          <w:szCs w:val="28"/>
        </w:rPr>
        <w:t>l</w:t>
      </w:r>
      <w:proofErr w:type="gramEnd"/>
      <w:r>
        <w:rPr>
          <w:color w:val="000000"/>
          <w:sz w:val="28"/>
          <w:szCs w:val="28"/>
        </w:rPr>
        <w:t xml:space="preserve">, Praha 12, Angelovova 3183/15, IČO 49367463, organizace zapsána u MS v Praze, oddíl </w:t>
      </w:r>
      <w:proofErr w:type="spellStart"/>
      <w:r>
        <w:rPr>
          <w:color w:val="000000"/>
          <w:sz w:val="28"/>
          <w:szCs w:val="28"/>
        </w:rPr>
        <w:t>Pr</w:t>
      </w:r>
      <w:proofErr w:type="spellEnd"/>
      <w:r>
        <w:rPr>
          <w:color w:val="000000"/>
          <w:sz w:val="28"/>
          <w:szCs w:val="28"/>
        </w:rPr>
        <w:t xml:space="preserve">, vložka </w:t>
      </w:r>
      <w:r>
        <w:rPr>
          <w:color w:val="000000"/>
          <w:sz w:val="28"/>
          <w:szCs w:val="28"/>
        </w:rPr>
        <w:t xml:space="preserve">1015, zastoupenou </w:t>
      </w:r>
      <w:r>
        <w:rPr>
          <w:color w:val="000000"/>
          <w:sz w:val="28"/>
          <w:szCs w:val="28"/>
          <w:highlight w:val="black"/>
        </w:rPr>
        <w:t xml:space="preserve">PaedDr. Ivou </w:t>
      </w:r>
      <w:proofErr w:type="spellStart"/>
      <w:r>
        <w:rPr>
          <w:color w:val="000000"/>
          <w:sz w:val="28"/>
          <w:szCs w:val="28"/>
          <w:highlight w:val="black"/>
        </w:rPr>
        <w:t>Cichoňovou</w:t>
      </w:r>
      <w:proofErr w:type="spellEnd"/>
      <w:r>
        <w:rPr>
          <w:color w:val="000000"/>
          <w:sz w:val="28"/>
          <w:szCs w:val="28"/>
        </w:rPr>
        <w:t xml:space="preserve">, ředitelkou školy, na straně druhé (dále jen objednatel). </w:t>
      </w:r>
    </w:p>
    <w:p w14:paraId="00000007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I. Úvodní ustanovení </w:t>
      </w:r>
    </w:p>
    <w:p w14:paraId="00000008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9" w:lineRule="auto"/>
        <w:ind w:right="17" w:firstLin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Dodavatel prohlašuje, že má sjednáno platné pojištění záruky pro případ úpadku cestovní kanceláře v souladu s ustanoveními zákona č. 159/1999 Sb., o některých podmínkách podnikání a o výkonu některých činností v oblasti cestovního ruchu ve znění pozdějších</w:t>
      </w:r>
      <w:r>
        <w:rPr>
          <w:color w:val="000000"/>
          <w:sz w:val="28"/>
          <w:szCs w:val="28"/>
        </w:rPr>
        <w:t xml:space="preserve"> předpisů. Potvrzení o uzavření pojistné smlouvy (certifikát) pro období od 1.11.2023 do 31.10.2024 u pojišťovny UNIQA je uvedeno na webových stránkách www.monatour.cz. </w:t>
      </w:r>
    </w:p>
    <w:p w14:paraId="00000009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II. Předmět smlouvy </w:t>
      </w:r>
    </w:p>
    <w:p w14:paraId="0000000A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28" w:lineRule="auto"/>
        <w:ind w:left="2" w:right="18" w:firstLine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Předmětem smlouvy je zajištění poznávacího zájezdu do Španělska (Katalánska), v termínu 22.5.-29.5.2024 cestovní kanceláří MONATOUR a.s. pro kolektiv žáků objednatele v počtu 40 osob v ceně </w:t>
      </w:r>
      <w:proofErr w:type="gramStart"/>
      <w:r>
        <w:rPr>
          <w:color w:val="000000"/>
          <w:sz w:val="28"/>
          <w:szCs w:val="28"/>
        </w:rPr>
        <w:t>11.970,-</w:t>
      </w:r>
      <w:proofErr w:type="gramEnd"/>
      <w:r>
        <w:rPr>
          <w:color w:val="000000"/>
          <w:sz w:val="28"/>
          <w:szCs w:val="28"/>
        </w:rPr>
        <w:t xml:space="preserve"> Kč za osobu + 4 os pedagogického dozoru zdarma.  </w:t>
      </w:r>
    </w:p>
    <w:p w14:paraId="0000000B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Celková</w:t>
      </w:r>
      <w:r>
        <w:rPr>
          <w:color w:val="000000"/>
          <w:sz w:val="28"/>
          <w:szCs w:val="28"/>
        </w:rPr>
        <w:t xml:space="preserve"> částka za kolektiv 44 osob činí celkem </w:t>
      </w:r>
      <w:proofErr w:type="gramStart"/>
      <w:r>
        <w:rPr>
          <w:color w:val="000000"/>
          <w:sz w:val="28"/>
          <w:szCs w:val="28"/>
        </w:rPr>
        <w:t>478.800,-</w:t>
      </w:r>
      <w:proofErr w:type="gramEnd"/>
      <w:r>
        <w:rPr>
          <w:color w:val="000000"/>
          <w:sz w:val="28"/>
          <w:szCs w:val="28"/>
        </w:rPr>
        <w:t xml:space="preserve"> Kč. </w:t>
      </w:r>
    </w:p>
    <w:p w14:paraId="0000000C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 výše uvedenou cenu se dodavatel zavazuje poskytnout následující služby: </w:t>
      </w:r>
    </w:p>
    <w:p w14:paraId="0000000D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21" w:lineRule="auto"/>
        <w:ind w:left="1068" w:right="45" w:hanging="320"/>
        <w:rPr>
          <w:color w:val="000000"/>
          <w:sz w:val="28"/>
          <w:szCs w:val="28"/>
        </w:rPr>
      </w:pPr>
      <w:r>
        <w:rPr>
          <w:color w:val="000000"/>
          <w:sz w:val="19"/>
          <w:szCs w:val="19"/>
        </w:rPr>
        <w:t>▪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 xml:space="preserve">dopravu Lux busem (k dispozici WC, video, lednice, minibar, klimatizace) </w:t>
      </w:r>
    </w:p>
    <w:p w14:paraId="0000000E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1068" w:right="37" w:hanging="320"/>
        <w:jc w:val="both"/>
        <w:rPr>
          <w:color w:val="000000"/>
          <w:sz w:val="28"/>
          <w:szCs w:val="28"/>
        </w:rPr>
      </w:pPr>
      <w:r>
        <w:rPr>
          <w:color w:val="000000"/>
          <w:sz w:val="19"/>
          <w:szCs w:val="19"/>
        </w:rPr>
        <w:t>▪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 xml:space="preserve">5x ubytování v hotelu **** (pokoje pro 3-4 osoby, s vlastním soc. zařízením a balkonem, pedagogický doprovod ve </w:t>
      </w:r>
      <w:proofErr w:type="gramStart"/>
      <w:r>
        <w:rPr>
          <w:color w:val="000000"/>
          <w:sz w:val="28"/>
          <w:szCs w:val="28"/>
        </w:rPr>
        <w:t>2-lůžkových</w:t>
      </w:r>
      <w:proofErr w:type="gramEnd"/>
      <w:r>
        <w:rPr>
          <w:color w:val="000000"/>
          <w:sz w:val="28"/>
          <w:szCs w:val="28"/>
        </w:rPr>
        <w:t xml:space="preserve"> pokojích) v letovisku </w:t>
      </w:r>
      <w:proofErr w:type="spellStart"/>
      <w:r>
        <w:rPr>
          <w:color w:val="000000"/>
          <w:sz w:val="28"/>
          <w:szCs w:val="28"/>
        </w:rPr>
        <w:t>Lloret</w:t>
      </w:r>
      <w:proofErr w:type="spellEnd"/>
      <w:r>
        <w:rPr>
          <w:color w:val="000000"/>
          <w:sz w:val="28"/>
          <w:szCs w:val="28"/>
        </w:rPr>
        <w:t xml:space="preserve"> de Mar na pobřeží </w:t>
      </w:r>
      <w:proofErr w:type="spellStart"/>
      <w:r>
        <w:rPr>
          <w:color w:val="000000"/>
          <w:sz w:val="28"/>
          <w:szCs w:val="28"/>
        </w:rPr>
        <w:t>Costa</w:t>
      </w:r>
      <w:proofErr w:type="spellEnd"/>
      <w:r>
        <w:rPr>
          <w:color w:val="000000"/>
          <w:sz w:val="28"/>
          <w:szCs w:val="28"/>
        </w:rPr>
        <w:t xml:space="preserve"> Bra</w:t>
      </w:r>
      <w:r>
        <w:rPr>
          <w:color w:val="000000"/>
          <w:sz w:val="28"/>
          <w:szCs w:val="28"/>
        </w:rPr>
        <w:t xml:space="preserve">va </w:t>
      </w:r>
    </w:p>
    <w:p w14:paraId="0000000F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8" w:lineRule="auto"/>
        <w:ind w:left="1068" w:right="32" w:hanging="320"/>
        <w:rPr>
          <w:color w:val="000000"/>
          <w:sz w:val="28"/>
          <w:szCs w:val="28"/>
        </w:rPr>
      </w:pPr>
      <w:r>
        <w:rPr>
          <w:color w:val="000000"/>
          <w:sz w:val="19"/>
          <w:szCs w:val="19"/>
        </w:rPr>
        <w:t>▪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 xml:space="preserve">5x plnou penzi formou švédských stolů (v případě celodenního výletu je místo obědu v hotelu poskytnut obědový balíček) </w:t>
      </w:r>
    </w:p>
    <w:p w14:paraId="00000010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47"/>
        <w:rPr>
          <w:color w:val="000000"/>
          <w:sz w:val="28"/>
          <w:szCs w:val="28"/>
        </w:rPr>
      </w:pPr>
      <w:r>
        <w:rPr>
          <w:color w:val="000000"/>
          <w:sz w:val="19"/>
          <w:szCs w:val="19"/>
        </w:rPr>
        <w:t>▪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 xml:space="preserve">služby průvodce  </w:t>
      </w:r>
    </w:p>
    <w:p w14:paraId="00000011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68" w:right="23" w:hanging="320"/>
        <w:jc w:val="both"/>
        <w:rPr>
          <w:color w:val="000000"/>
          <w:sz w:val="28"/>
          <w:szCs w:val="28"/>
        </w:rPr>
      </w:pPr>
      <w:r>
        <w:rPr>
          <w:color w:val="000000"/>
          <w:sz w:val="19"/>
          <w:szCs w:val="19"/>
        </w:rPr>
        <w:t>▪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 xml:space="preserve">komplexní cestovní pojištění Covid+ sjednané u pojišťovny UNIQA pro všechny účastníky zájezdu včetně pedagogického dozoru na základě dodaného seznamu účastníků (rozsah </w:t>
      </w:r>
      <w:proofErr w:type="gramStart"/>
      <w:r>
        <w:rPr>
          <w:color w:val="000000"/>
          <w:sz w:val="28"/>
          <w:szCs w:val="28"/>
        </w:rPr>
        <w:t>pojištění - viz</w:t>
      </w:r>
      <w:proofErr w:type="gramEnd"/>
      <w:r>
        <w:rPr>
          <w:color w:val="000000"/>
          <w:sz w:val="28"/>
          <w:szCs w:val="28"/>
        </w:rPr>
        <w:t xml:space="preserve"> bod III). </w:t>
      </w:r>
    </w:p>
    <w:p w14:paraId="00000012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7"/>
        <w:rPr>
          <w:color w:val="000000"/>
          <w:sz w:val="28"/>
          <w:szCs w:val="28"/>
        </w:rPr>
      </w:pPr>
      <w:r>
        <w:rPr>
          <w:color w:val="000000"/>
          <w:sz w:val="19"/>
          <w:szCs w:val="19"/>
        </w:rPr>
        <w:lastRenderedPageBreak/>
        <w:t>▪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výlety dle programu (viz příloha smlouvy)</w:t>
      </w:r>
    </w:p>
    <w:p w14:paraId="00000013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III. Cestovní pojištění </w:t>
      </w:r>
    </w:p>
    <w:p w14:paraId="00000014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28" w:lineRule="auto"/>
        <w:ind w:right="-6" w:firstLin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Cena zájezdu zahrnuje Komplexní cestovní pojištění UNIQA Covid+ obsahující: • pojištění léčebných výloh v zahraničí s celkovým limitem pojistného plnění 3.000.000,- Kč sjednané pro případ nutného a neodkladného léčení v zahraničí s</w:t>
      </w:r>
      <w:r>
        <w:rPr>
          <w:color w:val="000000"/>
          <w:sz w:val="28"/>
          <w:szCs w:val="28"/>
        </w:rPr>
        <w:t>pojeného s náklady na toto léčení, náklady na repatriaci, náklady na akutní stomatologii a náklady na převoz tělesných ostatků • úrazové pojištění (dílčí limity: smrt následkem úrazu – 150.000,- Kč, trvalé následky úrazu – 300.000,- Kč) • pojištění zavazad</w:t>
      </w:r>
      <w:r>
        <w:rPr>
          <w:color w:val="000000"/>
          <w:sz w:val="28"/>
          <w:szCs w:val="28"/>
        </w:rPr>
        <w:t>el (limit – 10.000,- Kč, za 1 kus max. 5.000,- Kč) • pojištění odpovědnosti za škodu (limit 2.000.000,- Kč) * pojištění stornovacích poplatků zahrnujících i storno poplatky pro případ onemocnění Covid-19 (pokrývá 80% účtovaných storno poplatků, max. 15.000</w:t>
      </w:r>
      <w:r>
        <w:rPr>
          <w:color w:val="000000"/>
          <w:sz w:val="28"/>
          <w:szCs w:val="28"/>
        </w:rPr>
        <w:t xml:space="preserve">,- Kč • pojištění nákladů na náhradní ubytování v zahraničí spojené s umístěním do karantény (limit 10.000,- Kč) • pojištění nákladů na náhradní dopravu zpět do ČR v případě umístění do karantény (limit 10.000,- Kč).  </w:t>
      </w:r>
    </w:p>
    <w:p w14:paraId="00000015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-1" w:firstLin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Komplexní cestovní pojištění UNIQA Co</w:t>
      </w:r>
      <w:r>
        <w:rPr>
          <w:color w:val="000000"/>
          <w:sz w:val="28"/>
          <w:szCs w:val="28"/>
        </w:rPr>
        <w:t>vid+ je sjednáno v souladu se „Všeobecnými pojistnými podmínkami pro cestovní pojištění“ UNIQA pojišťovny, a.s., které jsou k dispozici na www.monatour.cz/ informace/</w:t>
      </w:r>
      <w:proofErr w:type="spellStart"/>
      <w:r>
        <w:rPr>
          <w:color w:val="000000"/>
          <w:sz w:val="28"/>
          <w:szCs w:val="28"/>
        </w:rPr>
        <w:t>cestovni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pojisteni</w:t>
      </w:r>
      <w:proofErr w:type="spellEnd"/>
      <w:r>
        <w:rPr>
          <w:color w:val="000000"/>
          <w:sz w:val="28"/>
          <w:szCs w:val="28"/>
        </w:rPr>
        <w:t xml:space="preserve">/.  </w:t>
      </w:r>
    </w:p>
    <w:p w14:paraId="00000016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9" w:lineRule="auto"/>
        <w:ind w:right="5" w:firstLine="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Sjednáním pojištění vzniká smluvní vztah výhradně mezi zákazníkem a UNIQA pojišťovnou, a.s., cestovní kancelář je pouze zprostředkovatelem tohoto smluvního vztahu a do řešení a likvidace případné pojistné události nevstupuje.  </w:t>
      </w:r>
    </w:p>
    <w:p w14:paraId="00000017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left="28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IV. Platební podmínky </w:t>
      </w:r>
    </w:p>
    <w:p w14:paraId="00000018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7" w:lineRule="auto"/>
        <w:ind w:left="6" w:right="48" w:firstLine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Objed</w:t>
      </w:r>
      <w:r>
        <w:rPr>
          <w:color w:val="000000"/>
          <w:sz w:val="28"/>
          <w:szCs w:val="28"/>
        </w:rPr>
        <w:t xml:space="preserve">natel se zavazuje uhradit dodavateli na základě fakturace zálohu ve výši 239.400,- Kč do 31.1.2024 a doplatek ve výši </w:t>
      </w:r>
      <w:proofErr w:type="gramStart"/>
      <w:r>
        <w:rPr>
          <w:color w:val="000000"/>
          <w:sz w:val="28"/>
          <w:szCs w:val="28"/>
        </w:rPr>
        <w:t>239.400,-</w:t>
      </w:r>
      <w:proofErr w:type="gramEnd"/>
      <w:r>
        <w:rPr>
          <w:color w:val="000000"/>
          <w:sz w:val="28"/>
          <w:szCs w:val="28"/>
        </w:rPr>
        <w:t xml:space="preserve"> Kč do 15. 4. 2024. Celková cena za 44 osob činí </w:t>
      </w:r>
      <w:proofErr w:type="gramStart"/>
      <w:r>
        <w:rPr>
          <w:color w:val="000000"/>
          <w:sz w:val="28"/>
          <w:szCs w:val="28"/>
        </w:rPr>
        <w:t>478.800,-</w:t>
      </w:r>
      <w:proofErr w:type="gramEnd"/>
      <w:r>
        <w:rPr>
          <w:color w:val="000000"/>
          <w:sz w:val="28"/>
          <w:szCs w:val="28"/>
        </w:rPr>
        <w:t xml:space="preserve"> Kč. </w:t>
      </w:r>
    </w:p>
    <w:p w14:paraId="00000019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6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V. Závěrečné ustanovení </w:t>
      </w:r>
    </w:p>
    <w:p w14:paraId="0000001A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24" w:lineRule="auto"/>
        <w:ind w:left="3" w:right="25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Smlouva vstupuje v platnost a v účinnost dnem podpisu smlouvy oběma smluvními stranami. Smlouvu je možné pozměnit pouze písemným dodatkem k této smlouvě za písemného souhlasu obou smluvních stran. </w:t>
      </w:r>
    </w:p>
    <w:p w14:paraId="0000001B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24" w:lineRule="auto"/>
        <w:ind w:right="19" w:firstLine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Vztahy mezi cestovní kanceláří MONATOUR a.s. a objednatele</w:t>
      </w:r>
      <w:r>
        <w:rPr>
          <w:color w:val="000000"/>
          <w:sz w:val="28"/>
          <w:szCs w:val="28"/>
        </w:rPr>
        <w:t xml:space="preserve">m se řídí ustanoveními nového občanského zákoníku č.89/2012 Sb., ve znění pozdějších předpisů. </w:t>
      </w:r>
    </w:p>
    <w:p w14:paraId="0000001C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ind w:lef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 Kolíně, dne 22. 1. 2024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V Praze dne 29.01.2024</w:t>
      </w:r>
    </w:p>
    <w:p w14:paraId="0000001D" w14:textId="77777777" w:rsidR="00B81AF6" w:rsidRDefault="0051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5" w:line="222" w:lineRule="auto"/>
        <w:ind w:left="994" w:right="179" w:firstLine="11"/>
        <w:rPr>
          <w:color w:val="000000"/>
          <w:sz w:val="28"/>
          <w:szCs w:val="28"/>
          <w:highlight w:val="black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black"/>
        </w:rPr>
        <w:t xml:space="preserve">Ing. Roman </w:t>
      </w:r>
      <w:proofErr w:type="spellStart"/>
      <w:r>
        <w:rPr>
          <w:color w:val="000000"/>
          <w:sz w:val="28"/>
          <w:szCs w:val="28"/>
          <w:highlight w:val="black"/>
        </w:rPr>
        <w:t>Škrabánek</w:t>
      </w:r>
      <w:proofErr w:type="spellEnd"/>
      <w:r>
        <w:rPr>
          <w:color w:val="000000"/>
          <w:sz w:val="28"/>
          <w:szCs w:val="28"/>
          <w:highlight w:val="black"/>
        </w:rPr>
        <w:t xml:space="preserve"> </w:t>
      </w:r>
      <w:r>
        <w:rPr>
          <w:color w:val="000000"/>
          <w:sz w:val="28"/>
          <w:szCs w:val="28"/>
          <w:highlight w:val="black"/>
        </w:rPr>
        <w:tab/>
      </w:r>
      <w:proofErr w:type="spellStart"/>
      <w:r>
        <w:rPr>
          <w:color w:val="000000"/>
          <w:sz w:val="28"/>
          <w:szCs w:val="28"/>
          <w:highlight w:val="black"/>
        </w:rPr>
        <w:t>PeadDr</w:t>
      </w:r>
      <w:proofErr w:type="spellEnd"/>
      <w:r>
        <w:rPr>
          <w:color w:val="000000"/>
          <w:sz w:val="28"/>
          <w:szCs w:val="28"/>
          <w:highlight w:val="black"/>
        </w:rPr>
        <w:t xml:space="preserve">. Iva </w:t>
      </w:r>
      <w:proofErr w:type="spellStart"/>
      <w:r>
        <w:rPr>
          <w:color w:val="000000"/>
          <w:sz w:val="28"/>
          <w:szCs w:val="28"/>
          <w:highlight w:val="black"/>
        </w:rPr>
        <w:t>Cichoňová</w:t>
      </w:r>
      <w:proofErr w:type="spellEnd"/>
      <w:r>
        <w:rPr>
          <w:color w:val="000000"/>
          <w:sz w:val="28"/>
          <w:szCs w:val="28"/>
          <w:highlight w:val="black"/>
        </w:rPr>
        <w:t xml:space="preserve">   </w:t>
      </w:r>
    </w:p>
    <w:sectPr w:rsidR="00B81AF6">
      <w:pgSz w:w="11900" w:h="16820"/>
      <w:pgMar w:top="722" w:right="1059" w:bottom="940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F6"/>
    <w:rsid w:val="0051694F"/>
    <w:rsid w:val="00B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52EAB-A1F9-4D5C-8739-FCD4921D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3647</Characters>
  <Application>Microsoft Office Word</Application>
  <DocSecurity>0</DocSecurity>
  <Lines>30</Lines>
  <Paragraphs>8</Paragraphs>
  <ScaleCrop>false</ScaleCrop>
  <Company>Zakladni skola a materska skola ANGEL v Praze 12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Karlíková</dc:creator>
  <cp:lastModifiedBy>Jana Karlíková</cp:lastModifiedBy>
  <cp:revision>2</cp:revision>
  <dcterms:created xsi:type="dcterms:W3CDTF">2024-01-29T10:28:00Z</dcterms:created>
  <dcterms:modified xsi:type="dcterms:W3CDTF">2024-01-29T10:28:00Z</dcterms:modified>
</cp:coreProperties>
</file>