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52E862" w14:textId="6CD46785" w:rsidR="0042434B" w:rsidRPr="0042434B" w:rsidRDefault="0042434B" w:rsidP="0042434B">
      <w:pPr>
        <w:pStyle w:val="Bezmezer"/>
        <w:rPr>
          <w:b/>
        </w:rPr>
      </w:pPr>
      <w:r w:rsidRPr="0042434B">
        <w:rPr>
          <w:b/>
        </w:rPr>
        <w:t>Technické služby Havlíčkův Brod,</w:t>
      </w:r>
    </w:p>
    <w:p w14:paraId="4DA9F927" w14:textId="77777777" w:rsidR="0042434B" w:rsidRDefault="0042434B" w:rsidP="0042434B">
      <w:pPr>
        <w:pStyle w:val="Bezmezer"/>
      </w:pPr>
      <w:r>
        <w:t>Na Valech 3523, 580 02  Havlíčkův Brod</w:t>
      </w:r>
    </w:p>
    <w:p w14:paraId="0CC82942" w14:textId="6A8E1E9A" w:rsidR="0042434B" w:rsidRDefault="00E72FB5" w:rsidP="0042434B">
      <w:pPr>
        <w:pStyle w:val="Bezmezer"/>
        <w:rPr>
          <w:color w:val="FF0000"/>
        </w:rPr>
      </w:pPr>
      <w:r>
        <w:t xml:space="preserve">zastoupené ředitelem </w:t>
      </w:r>
      <w:proofErr w:type="spellStart"/>
      <w:r w:rsidR="00FA0948">
        <w:t>xxxxxxxxxxxxxxxxxxxxxxxxxx</w:t>
      </w:r>
      <w:proofErr w:type="spellEnd"/>
    </w:p>
    <w:p w14:paraId="75E38584" w14:textId="77777777" w:rsidR="0042434B" w:rsidRDefault="0042434B" w:rsidP="0042434B">
      <w:r>
        <w:t>IČ: 701 88 041</w:t>
      </w:r>
    </w:p>
    <w:p w14:paraId="3486102A" w14:textId="77777777" w:rsidR="0042434B" w:rsidRDefault="0042434B" w:rsidP="0042434B">
      <w:r>
        <w:t>DIČ: CZ 701 88 041</w:t>
      </w:r>
    </w:p>
    <w:p w14:paraId="1626F4CD" w14:textId="77777777" w:rsidR="0042434B" w:rsidRDefault="0042434B" w:rsidP="0042434B">
      <w:r>
        <w:t xml:space="preserve">bankovní spojení: KB Havlíčkův Brod </w:t>
      </w:r>
      <w:proofErr w:type="spellStart"/>
      <w:proofErr w:type="gramStart"/>
      <w:r>
        <w:t>č.ú</w:t>
      </w:r>
      <w:proofErr w:type="spellEnd"/>
      <w:r>
        <w:t>. 1426</w:t>
      </w:r>
      <w:proofErr w:type="gramEnd"/>
      <w:r>
        <w:t>-521/0100</w:t>
      </w:r>
    </w:p>
    <w:p w14:paraId="6F8A1245" w14:textId="77777777" w:rsidR="0042434B" w:rsidRDefault="0042434B" w:rsidP="0042434B">
      <w:r>
        <w:rPr>
          <w:b/>
        </w:rPr>
        <w:t>jako správce a pro</w:t>
      </w:r>
      <w:r w:rsidR="007A6EAF">
        <w:rPr>
          <w:b/>
        </w:rPr>
        <w:t>najímatel</w:t>
      </w:r>
    </w:p>
    <w:p w14:paraId="1EEBCAF1" w14:textId="5ACC2974" w:rsidR="0042434B" w:rsidRDefault="0042434B" w:rsidP="0042434B">
      <w:pPr>
        <w:jc w:val="center"/>
      </w:pPr>
    </w:p>
    <w:p w14:paraId="655F2F70" w14:textId="39515D39" w:rsidR="0014162F" w:rsidRDefault="0014162F" w:rsidP="0042434B">
      <w:pPr>
        <w:jc w:val="center"/>
      </w:pPr>
    </w:p>
    <w:p w14:paraId="01721CC4" w14:textId="77777777" w:rsidR="0014162F" w:rsidRDefault="0014162F" w:rsidP="0042434B">
      <w:pPr>
        <w:jc w:val="center"/>
      </w:pPr>
    </w:p>
    <w:p w14:paraId="56D54C5A" w14:textId="77777777" w:rsidR="0042434B" w:rsidRDefault="0042434B" w:rsidP="0042434B">
      <w:pPr>
        <w:jc w:val="center"/>
      </w:pPr>
      <w:r>
        <w:t>a</w:t>
      </w:r>
    </w:p>
    <w:p w14:paraId="4FDEF981" w14:textId="1B791B8E" w:rsidR="006338E1" w:rsidRDefault="006338E1" w:rsidP="006338E1">
      <w:pPr>
        <w:pStyle w:val="Bezmezer"/>
        <w:rPr>
          <w:b/>
        </w:rPr>
      </w:pPr>
    </w:p>
    <w:p w14:paraId="1022E62A" w14:textId="77777777" w:rsidR="0014162F" w:rsidRPr="00BF48B6" w:rsidRDefault="0014162F" w:rsidP="006338E1">
      <w:pPr>
        <w:pStyle w:val="Bezmezer"/>
        <w:rPr>
          <w:b/>
        </w:rPr>
      </w:pPr>
    </w:p>
    <w:p w14:paraId="3816976A" w14:textId="77777777" w:rsidR="0042434B" w:rsidRDefault="0042434B" w:rsidP="0042434B"/>
    <w:p w14:paraId="55BB9745" w14:textId="77777777" w:rsidR="00F03C43" w:rsidRDefault="00651B74" w:rsidP="00F03C43">
      <w:pPr>
        <w:pStyle w:val="Bezmezer"/>
        <w:jc w:val="both"/>
        <w:rPr>
          <w:b/>
        </w:rPr>
      </w:pPr>
      <w:r>
        <w:rPr>
          <w:b/>
        </w:rPr>
        <w:t xml:space="preserve">Děti do </w:t>
      </w:r>
      <w:proofErr w:type="gramStart"/>
      <w:r>
        <w:rPr>
          <w:b/>
        </w:rPr>
        <w:t>bruslí</w:t>
      </w:r>
      <w:r w:rsidR="00F03C43">
        <w:rPr>
          <w:b/>
        </w:rPr>
        <w:t xml:space="preserve">, </w:t>
      </w:r>
      <w:proofErr w:type="spellStart"/>
      <w:r w:rsidR="00F03C43">
        <w:rPr>
          <w:b/>
        </w:rPr>
        <w:t>z.s</w:t>
      </w:r>
      <w:proofErr w:type="spellEnd"/>
      <w:r w:rsidR="00F03C43">
        <w:rPr>
          <w:b/>
        </w:rPr>
        <w:t>.</w:t>
      </w:r>
      <w:proofErr w:type="gramEnd"/>
    </w:p>
    <w:p w14:paraId="18A72323" w14:textId="77777777" w:rsidR="00F03C43" w:rsidRDefault="00651B74" w:rsidP="00F03C43">
      <w:pPr>
        <w:pStyle w:val="Bezmezer"/>
        <w:jc w:val="both"/>
        <w:rPr>
          <w:color w:val="000000"/>
        </w:rPr>
      </w:pPr>
      <w:r>
        <w:rPr>
          <w:color w:val="000000"/>
        </w:rPr>
        <w:t>Na Palici 342, 377 01 Jindřichův Hradec</w:t>
      </w:r>
    </w:p>
    <w:p w14:paraId="5EFBACDC" w14:textId="73C3564B" w:rsidR="00F03C43" w:rsidRPr="00E034D3" w:rsidRDefault="00F03C43" w:rsidP="00F03C43">
      <w:pPr>
        <w:pStyle w:val="Bezmezer"/>
        <w:jc w:val="both"/>
        <w:rPr>
          <w:color w:val="FF0000"/>
        </w:rPr>
      </w:pPr>
      <w:r w:rsidRPr="00242295">
        <w:t>zastoupen</w:t>
      </w:r>
      <w:r>
        <w:t>ý</w:t>
      </w:r>
      <w:r w:rsidRPr="00242295">
        <w:t xml:space="preserve"> </w:t>
      </w:r>
      <w:r>
        <w:t xml:space="preserve">statutárním zástupcem </w:t>
      </w:r>
      <w:proofErr w:type="spellStart"/>
      <w:r w:rsidR="00FA0948">
        <w:t>xxxxxxxxxxxx</w:t>
      </w:r>
      <w:proofErr w:type="spellEnd"/>
      <w:r w:rsidRPr="007043F6">
        <w:t>, předsedou</w:t>
      </w:r>
      <w:r w:rsidRPr="00E034D3">
        <w:rPr>
          <w:color w:val="FF0000"/>
        </w:rPr>
        <w:t xml:space="preserve"> </w:t>
      </w:r>
    </w:p>
    <w:p w14:paraId="78236822" w14:textId="77777777" w:rsidR="00F03C43" w:rsidRDefault="00F03C43" w:rsidP="00F03C43">
      <w:pPr>
        <w:jc w:val="both"/>
      </w:pPr>
      <w:r>
        <w:t xml:space="preserve">IČ: </w:t>
      </w:r>
      <w:r w:rsidR="00651B74">
        <w:t>04537483</w:t>
      </w:r>
    </w:p>
    <w:p w14:paraId="015ED5FE" w14:textId="77777777" w:rsidR="00F03C43" w:rsidRPr="00A26269" w:rsidRDefault="00F03C43" w:rsidP="00F03C43">
      <w:pPr>
        <w:jc w:val="both"/>
      </w:pPr>
      <w:r>
        <w:t xml:space="preserve">DIČ: </w:t>
      </w:r>
      <w:r w:rsidR="007A0085" w:rsidRPr="00A26269">
        <w:t>CZ04537483</w:t>
      </w:r>
    </w:p>
    <w:p w14:paraId="2E442BA5" w14:textId="2B65C798" w:rsidR="007A0085" w:rsidRPr="00A26269" w:rsidRDefault="00F03C43" w:rsidP="007A0085">
      <w:pPr>
        <w:pStyle w:val="Nadpis4"/>
        <w:rPr>
          <w:b w:val="0"/>
          <w:bCs/>
          <w:snapToGrid/>
          <w:sz w:val="20"/>
        </w:rPr>
      </w:pPr>
      <w:r w:rsidRPr="0076698B">
        <w:rPr>
          <w:b w:val="0"/>
          <w:sz w:val="20"/>
        </w:rPr>
        <w:t>bankovní spojení:</w:t>
      </w:r>
      <w:r w:rsidR="007A0085" w:rsidRPr="0076698B">
        <w:rPr>
          <w:b w:val="0"/>
          <w:sz w:val="20"/>
        </w:rPr>
        <w:t xml:space="preserve"> </w:t>
      </w:r>
      <w:r w:rsidR="007A0085" w:rsidRPr="00A26269">
        <w:rPr>
          <w:b w:val="0"/>
          <w:sz w:val="20"/>
        </w:rPr>
        <w:t>ČSOB</w:t>
      </w:r>
      <w:r w:rsidR="007A0085" w:rsidRPr="0076698B">
        <w:rPr>
          <w:b w:val="0"/>
          <w:sz w:val="20"/>
        </w:rPr>
        <w:t xml:space="preserve">  </w:t>
      </w:r>
      <w:proofErr w:type="spellStart"/>
      <w:proofErr w:type="gramStart"/>
      <w:r w:rsidR="007A0085" w:rsidRPr="0076698B">
        <w:rPr>
          <w:b w:val="0"/>
          <w:sz w:val="20"/>
        </w:rPr>
        <w:t>č.ú</w:t>
      </w:r>
      <w:proofErr w:type="spellEnd"/>
      <w:r w:rsidR="007A0085" w:rsidRPr="0076698B">
        <w:rPr>
          <w:b w:val="0"/>
          <w:sz w:val="20"/>
        </w:rPr>
        <w:t>.:</w:t>
      </w:r>
      <w:r w:rsidR="00A26269" w:rsidRPr="00A26269">
        <w:rPr>
          <w:b w:val="0"/>
          <w:bCs/>
          <w:snapToGrid/>
          <w:sz w:val="20"/>
        </w:rPr>
        <w:t xml:space="preserve"> </w:t>
      </w:r>
      <w:r w:rsidR="007A0085" w:rsidRPr="00A26269">
        <w:rPr>
          <w:b w:val="0"/>
          <w:bCs/>
          <w:snapToGrid/>
          <w:sz w:val="20"/>
        </w:rPr>
        <w:t>272557291/0300</w:t>
      </w:r>
      <w:proofErr w:type="gramEnd"/>
    </w:p>
    <w:p w14:paraId="084B1F87" w14:textId="77777777" w:rsidR="00F03C43" w:rsidRPr="00A26269" w:rsidRDefault="00F03C43" w:rsidP="00F03C43">
      <w:pPr>
        <w:jc w:val="both"/>
      </w:pPr>
    </w:p>
    <w:p w14:paraId="45054111" w14:textId="77777777" w:rsidR="0042434B" w:rsidRDefault="0042434B" w:rsidP="0042434B">
      <w:pPr>
        <w:rPr>
          <w:b/>
        </w:rPr>
      </w:pPr>
      <w:r>
        <w:rPr>
          <w:b/>
        </w:rPr>
        <w:t xml:space="preserve">jako </w:t>
      </w:r>
      <w:r w:rsidR="007A6EAF">
        <w:rPr>
          <w:b/>
        </w:rPr>
        <w:t>nájemce</w:t>
      </w:r>
    </w:p>
    <w:p w14:paraId="759E0226" w14:textId="77777777" w:rsidR="0042434B" w:rsidRDefault="0042434B" w:rsidP="0042434B">
      <w:pPr>
        <w:rPr>
          <w:b/>
        </w:rPr>
      </w:pPr>
    </w:p>
    <w:p w14:paraId="49C57393" w14:textId="77777777" w:rsidR="0042434B" w:rsidRDefault="0042434B">
      <w:pPr>
        <w:pStyle w:val="Nadpis4"/>
        <w:rPr>
          <w:sz w:val="20"/>
        </w:rPr>
      </w:pPr>
    </w:p>
    <w:p w14:paraId="36EFAD56" w14:textId="77777777" w:rsidR="00F8550B" w:rsidRDefault="00F8550B">
      <w:pPr>
        <w:spacing w:before="120" w:line="240" w:lineRule="atLeast"/>
        <w:rPr>
          <w:snapToGrid w:val="0"/>
        </w:rPr>
      </w:pPr>
    </w:p>
    <w:p w14:paraId="23D99B67" w14:textId="77777777" w:rsidR="00F8550B" w:rsidRDefault="00F8550B">
      <w:pPr>
        <w:spacing w:before="120" w:line="240" w:lineRule="atLeast"/>
        <w:rPr>
          <w:snapToGrid w:val="0"/>
        </w:rPr>
      </w:pPr>
      <w:r>
        <w:rPr>
          <w:snapToGrid w:val="0"/>
        </w:rPr>
        <w:t xml:space="preserve"> uzavřeli dnešního dne, měsíce a roku tuto</w:t>
      </w:r>
    </w:p>
    <w:p w14:paraId="6E2B8C1E" w14:textId="3AFF4DF8" w:rsidR="00F8550B" w:rsidRDefault="00F8550B">
      <w:pPr>
        <w:spacing w:before="120" w:line="240" w:lineRule="atLeast"/>
        <w:rPr>
          <w:snapToGrid w:val="0"/>
        </w:rPr>
      </w:pPr>
    </w:p>
    <w:p w14:paraId="6F5F08EB" w14:textId="77777777" w:rsidR="001F7A13" w:rsidRDefault="001F7A13">
      <w:pPr>
        <w:spacing w:before="120" w:line="240" w:lineRule="atLeast"/>
        <w:rPr>
          <w:snapToGrid w:val="0"/>
        </w:rPr>
      </w:pPr>
    </w:p>
    <w:p w14:paraId="17AB429A" w14:textId="77777777" w:rsidR="00422B33" w:rsidRDefault="00461730" w:rsidP="00422B33">
      <w:pPr>
        <w:pStyle w:val="Zkladntext"/>
        <w:rPr>
          <w:sz w:val="40"/>
          <w:szCs w:val="40"/>
        </w:rPr>
      </w:pPr>
      <w:proofErr w:type="gramStart"/>
      <w:r>
        <w:rPr>
          <w:sz w:val="40"/>
          <w:szCs w:val="40"/>
        </w:rPr>
        <w:t>S </w:t>
      </w:r>
      <w:r w:rsidR="00F8550B" w:rsidRPr="00497475">
        <w:rPr>
          <w:sz w:val="40"/>
          <w:szCs w:val="40"/>
        </w:rPr>
        <w:t>m</w:t>
      </w:r>
      <w:r>
        <w:rPr>
          <w:sz w:val="40"/>
          <w:szCs w:val="40"/>
        </w:rPr>
        <w:t xml:space="preserve"> </w:t>
      </w:r>
      <w:r w:rsidR="00F8550B" w:rsidRPr="00497475">
        <w:rPr>
          <w:sz w:val="40"/>
          <w:szCs w:val="40"/>
        </w:rPr>
        <w:t>l</w:t>
      </w:r>
      <w:r>
        <w:rPr>
          <w:sz w:val="40"/>
          <w:szCs w:val="40"/>
        </w:rPr>
        <w:t xml:space="preserve"> </w:t>
      </w:r>
      <w:r w:rsidR="00F8550B" w:rsidRPr="00497475">
        <w:rPr>
          <w:sz w:val="40"/>
          <w:szCs w:val="40"/>
        </w:rPr>
        <w:t>o</w:t>
      </w:r>
      <w:r>
        <w:rPr>
          <w:sz w:val="40"/>
          <w:szCs w:val="40"/>
        </w:rPr>
        <w:t xml:space="preserve"> </w:t>
      </w:r>
      <w:r w:rsidR="00F8550B" w:rsidRPr="00497475">
        <w:rPr>
          <w:sz w:val="40"/>
          <w:szCs w:val="40"/>
        </w:rPr>
        <w:t>u</w:t>
      </w:r>
      <w:r>
        <w:rPr>
          <w:sz w:val="40"/>
          <w:szCs w:val="40"/>
        </w:rPr>
        <w:t xml:space="preserve"> </w:t>
      </w:r>
      <w:r w:rsidR="00F8550B" w:rsidRPr="00497475">
        <w:rPr>
          <w:sz w:val="40"/>
          <w:szCs w:val="40"/>
        </w:rPr>
        <w:t>v</w:t>
      </w:r>
      <w:r>
        <w:rPr>
          <w:sz w:val="40"/>
          <w:szCs w:val="40"/>
        </w:rPr>
        <w:t xml:space="preserve"> </w:t>
      </w:r>
      <w:r w:rsidR="00F8550B" w:rsidRPr="00497475">
        <w:rPr>
          <w:sz w:val="40"/>
          <w:szCs w:val="40"/>
        </w:rPr>
        <w:t>u</w:t>
      </w:r>
      <w:proofErr w:type="gramEnd"/>
    </w:p>
    <w:p w14:paraId="2026D069" w14:textId="56242B6D" w:rsidR="00F8550B" w:rsidRDefault="00F8550B" w:rsidP="00422B33">
      <w:pPr>
        <w:pStyle w:val="Zkladntext"/>
        <w:rPr>
          <w:sz w:val="32"/>
          <w:szCs w:val="32"/>
        </w:rPr>
      </w:pPr>
      <w:r w:rsidRPr="00422B33">
        <w:rPr>
          <w:sz w:val="32"/>
          <w:szCs w:val="32"/>
        </w:rPr>
        <w:t>o</w:t>
      </w:r>
      <w:r w:rsidR="00DF2BFA" w:rsidRPr="00422B33">
        <w:rPr>
          <w:sz w:val="32"/>
          <w:szCs w:val="32"/>
        </w:rPr>
        <w:t xml:space="preserve"> </w:t>
      </w:r>
      <w:r w:rsidR="00DF2BFA" w:rsidRPr="00422B33">
        <w:rPr>
          <w:color w:val="000000"/>
          <w:sz w:val="32"/>
          <w:szCs w:val="32"/>
        </w:rPr>
        <w:t>opakovaných</w:t>
      </w:r>
      <w:r w:rsidRPr="00422B33">
        <w:rPr>
          <w:sz w:val="32"/>
          <w:szCs w:val="32"/>
        </w:rPr>
        <w:t xml:space="preserve"> </w:t>
      </w:r>
      <w:r w:rsidR="007A6EAF" w:rsidRPr="00422B33">
        <w:rPr>
          <w:sz w:val="32"/>
          <w:szCs w:val="32"/>
        </w:rPr>
        <w:t>krátkodobých</w:t>
      </w:r>
      <w:r w:rsidR="00E452A3" w:rsidRPr="00422B33">
        <w:rPr>
          <w:sz w:val="32"/>
          <w:szCs w:val="32"/>
        </w:rPr>
        <w:t xml:space="preserve"> </w:t>
      </w:r>
      <w:r w:rsidR="007A6EAF" w:rsidRPr="00422B33">
        <w:rPr>
          <w:sz w:val="32"/>
          <w:szCs w:val="32"/>
        </w:rPr>
        <w:t>nájmech</w:t>
      </w:r>
      <w:r w:rsidRPr="00422B33">
        <w:rPr>
          <w:sz w:val="32"/>
          <w:szCs w:val="32"/>
        </w:rPr>
        <w:t xml:space="preserve"> </w:t>
      </w:r>
      <w:r w:rsidR="0042434B" w:rsidRPr="00422B33">
        <w:rPr>
          <w:sz w:val="32"/>
          <w:szCs w:val="32"/>
        </w:rPr>
        <w:t xml:space="preserve">sportovišť </w:t>
      </w:r>
      <w:r w:rsidRPr="00422B33">
        <w:rPr>
          <w:sz w:val="32"/>
          <w:szCs w:val="32"/>
        </w:rPr>
        <w:t>zimního stadionu v Havlíčkově Brodě</w:t>
      </w:r>
    </w:p>
    <w:p w14:paraId="44A2E25E" w14:textId="77777777" w:rsidR="001F7A13" w:rsidRPr="00422B33" w:rsidRDefault="001F7A13" w:rsidP="00422B33">
      <w:pPr>
        <w:pStyle w:val="Zkladntext"/>
        <w:rPr>
          <w:sz w:val="32"/>
          <w:szCs w:val="32"/>
        </w:rPr>
      </w:pPr>
    </w:p>
    <w:p w14:paraId="0C16040B" w14:textId="77777777" w:rsidR="00F8550B" w:rsidRDefault="00F8550B" w:rsidP="00497475">
      <w:pPr>
        <w:spacing w:before="120" w:line="240" w:lineRule="atLeast"/>
        <w:jc w:val="center"/>
        <w:rPr>
          <w:snapToGrid w:val="0"/>
        </w:rPr>
      </w:pPr>
      <w:r>
        <w:rPr>
          <w:b/>
          <w:snapToGrid w:val="0"/>
        </w:rPr>
        <w:t>I</w:t>
      </w:r>
      <w:r>
        <w:rPr>
          <w:snapToGrid w:val="0"/>
        </w:rPr>
        <w:t>.</w:t>
      </w:r>
    </w:p>
    <w:p w14:paraId="43A5E0CE" w14:textId="77777777" w:rsidR="00F8550B" w:rsidRDefault="00F8550B" w:rsidP="00497475">
      <w:pPr>
        <w:pStyle w:val="Nadpis2"/>
      </w:pPr>
      <w:r>
        <w:t xml:space="preserve">Předmět </w:t>
      </w:r>
      <w:r w:rsidR="00AB46DE">
        <w:t>nájmu</w:t>
      </w:r>
    </w:p>
    <w:p w14:paraId="4DAE0B43" w14:textId="77777777" w:rsidR="00D12A2C" w:rsidRPr="00D12A2C" w:rsidRDefault="00D12A2C" w:rsidP="00D27B6E">
      <w:pPr>
        <w:jc w:val="both"/>
      </w:pPr>
    </w:p>
    <w:p w14:paraId="28F2EDAC" w14:textId="77777777" w:rsidR="00D12A2C" w:rsidRPr="001419C1" w:rsidRDefault="00F8550B" w:rsidP="00D27B6E">
      <w:pPr>
        <w:pStyle w:val="Bezmezer"/>
        <w:jc w:val="both"/>
        <w:rPr>
          <w:i/>
          <w:iCs/>
          <w:color w:val="000000"/>
        </w:rPr>
      </w:pPr>
      <w:r>
        <w:rPr>
          <w:snapToGrid w:val="0"/>
        </w:rPr>
        <w:t xml:space="preserve"> </w:t>
      </w:r>
      <w:r>
        <w:rPr>
          <w:snapToGrid w:val="0"/>
        </w:rPr>
        <w:tab/>
      </w:r>
      <w:r w:rsidR="00D12A2C">
        <w:rPr>
          <w:b/>
        </w:rPr>
        <w:t>Město</w:t>
      </w:r>
      <w:r w:rsidR="003E4921">
        <w:rPr>
          <w:b/>
        </w:rPr>
        <w:t xml:space="preserve"> Havlíčkův Brod</w:t>
      </w:r>
      <w:r w:rsidR="00D12A2C">
        <w:rPr>
          <w:b/>
        </w:rPr>
        <w:t xml:space="preserve"> je na základě LV č.</w:t>
      </w:r>
      <w:r w:rsidR="00461730">
        <w:rPr>
          <w:b/>
        </w:rPr>
        <w:t xml:space="preserve"> </w:t>
      </w:r>
      <w:r w:rsidR="00D12A2C">
        <w:rPr>
          <w:b/>
        </w:rPr>
        <w:t>1</w:t>
      </w:r>
      <w:r w:rsidR="002A2EB2">
        <w:rPr>
          <w:b/>
        </w:rPr>
        <w:t>0</w:t>
      </w:r>
      <w:r w:rsidR="003E4921">
        <w:rPr>
          <w:b/>
        </w:rPr>
        <w:t>0</w:t>
      </w:r>
      <w:r w:rsidR="002A2EB2">
        <w:rPr>
          <w:b/>
        </w:rPr>
        <w:t>01</w:t>
      </w:r>
      <w:r w:rsidR="00D12A2C">
        <w:rPr>
          <w:b/>
        </w:rPr>
        <w:t xml:space="preserve"> pro</w:t>
      </w:r>
      <w:r w:rsidR="002A2EB2">
        <w:rPr>
          <w:b/>
        </w:rPr>
        <w:t xml:space="preserve"> </w:t>
      </w:r>
      <w:proofErr w:type="spellStart"/>
      <w:proofErr w:type="gramStart"/>
      <w:r w:rsidR="002A2EB2">
        <w:rPr>
          <w:b/>
        </w:rPr>
        <w:t>k.ú</w:t>
      </w:r>
      <w:proofErr w:type="spellEnd"/>
      <w:r w:rsidR="002A2EB2">
        <w:rPr>
          <w:b/>
        </w:rPr>
        <w:t>.</w:t>
      </w:r>
      <w:proofErr w:type="gramEnd"/>
      <w:r w:rsidR="002A2EB2">
        <w:rPr>
          <w:b/>
        </w:rPr>
        <w:t xml:space="preserve"> Havlíčkův Brod, vedeného K</w:t>
      </w:r>
      <w:r w:rsidR="00D12A2C">
        <w:rPr>
          <w:b/>
        </w:rPr>
        <w:t>atastrálním úřadem</w:t>
      </w:r>
      <w:r w:rsidR="002A2EB2">
        <w:rPr>
          <w:b/>
        </w:rPr>
        <w:t xml:space="preserve"> pro Vysočinu se sídlem v Jihlavě, pracoviště </w:t>
      </w:r>
      <w:r w:rsidR="00D12A2C">
        <w:rPr>
          <w:b/>
        </w:rPr>
        <w:t>Havlíčk</w:t>
      </w:r>
      <w:r w:rsidR="002A2EB2">
        <w:rPr>
          <w:b/>
        </w:rPr>
        <w:t>ův Brod</w:t>
      </w:r>
      <w:r w:rsidR="00D12A2C">
        <w:rPr>
          <w:b/>
        </w:rPr>
        <w:t xml:space="preserve"> </w:t>
      </w:r>
      <w:r w:rsidR="00D12A2C">
        <w:rPr>
          <w:b/>
          <w:color w:val="FF0000"/>
        </w:rPr>
        <w:t xml:space="preserve"> </w:t>
      </w:r>
      <w:r w:rsidR="00D12A2C" w:rsidRPr="00B506B6">
        <w:rPr>
          <w:b/>
          <w:color w:val="000000"/>
        </w:rPr>
        <w:t>vlastníkem</w:t>
      </w:r>
      <w:r w:rsidR="00D12A2C">
        <w:rPr>
          <w:b/>
        </w:rPr>
        <w:t xml:space="preserve"> </w:t>
      </w:r>
      <w:r w:rsidR="003E4921" w:rsidRPr="003E4921">
        <w:rPr>
          <w:b/>
        </w:rPr>
        <w:t xml:space="preserve">pozemku </w:t>
      </w:r>
      <w:proofErr w:type="gramStart"/>
      <w:r w:rsidR="003E4921" w:rsidRPr="003E4921">
        <w:rPr>
          <w:b/>
        </w:rPr>
        <w:t>č.parc</w:t>
      </w:r>
      <w:proofErr w:type="gramEnd"/>
      <w:r w:rsidR="003E4921" w:rsidRPr="003E4921">
        <w:rPr>
          <w:b/>
        </w:rPr>
        <w:t>.st. 3164 o výměře 5583 m2, jehož součástí je stavba čp, 2777 - areál zimního stadionu v Havlíčkově Brodě.</w:t>
      </w:r>
      <w:r w:rsidR="00D12A2C">
        <w:rPr>
          <w:b/>
        </w:rPr>
        <w:t xml:space="preserve"> </w:t>
      </w:r>
      <w:r w:rsidR="00D12A2C" w:rsidRPr="001419C1">
        <w:rPr>
          <w:color w:val="000000"/>
        </w:rPr>
        <w:t xml:space="preserve">Technické služby Havlíčkův Brod jsou na základě rozhodnutí </w:t>
      </w:r>
      <w:r w:rsidR="00AE63CF">
        <w:rPr>
          <w:color w:val="000000"/>
        </w:rPr>
        <w:t>Z</w:t>
      </w:r>
      <w:r w:rsidR="00D12A2C" w:rsidRPr="0055007C">
        <w:rPr>
          <w:color w:val="000000"/>
        </w:rPr>
        <w:t>astupitelstva města Havlíčkův Brod jeho správc</w:t>
      </w:r>
      <w:r w:rsidR="008C3A63" w:rsidRPr="0055007C">
        <w:rPr>
          <w:color w:val="000000"/>
        </w:rPr>
        <w:t>em</w:t>
      </w:r>
      <w:r w:rsidR="00D12A2C" w:rsidRPr="0055007C">
        <w:rPr>
          <w:color w:val="000000"/>
        </w:rPr>
        <w:t xml:space="preserve"> </w:t>
      </w:r>
      <w:r w:rsidR="002A2EB2" w:rsidRPr="0055007C">
        <w:rPr>
          <w:color w:val="000000"/>
        </w:rPr>
        <w:t>a pro</w:t>
      </w:r>
      <w:r w:rsidR="00100B12" w:rsidRPr="0055007C">
        <w:rPr>
          <w:color w:val="000000"/>
        </w:rPr>
        <w:t>vozovatel</w:t>
      </w:r>
      <w:r w:rsidR="008C3A63" w:rsidRPr="0055007C">
        <w:rPr>
          <w:color w:val="000000"/>
        </w:rPr>
        <w:t>em</w:t>
      </w:r>
      <w:r w:rsidR="003E4921">
        <w:rPr>
          <w:color w:val="000000"/>
        </w:rPr>
        <w:t xml:space="preserve"> /</w:t>
      </w:r>
      <w:r w:rsidR="00664E2F">
        <w:rPr>
          <w:color w:val="000000"/>
        </w:rPr>
        <w:t>z</w:t>
      </w:r>
      <w:r w:rsidR="00D12A2C" w:rsidRPr="0055007C">
        <w:rPr>
          <w:color w:val="000000"/>
        </w:rPr>
        <w:t>řizovací listina organizace, článek 6/</w:t>
      </w:r>
      <w:r w:rsidR="00D12A2C" w:rsidRPr="0055007C">
        <w:rPr>
          <w:i/>
          <w:iCs/>
          <w:color w:val="000000"/>
        </w:rPr>
        <w:t xml:space="preserve">  </w:t>
      </w:r>
      <w:r w:rsidR="00664E2F">
        <w:rPr>
          <w:iCs/>
          <w:color w:val="000000"/>
        </w:rPr>
        <w:t>s</w:t>
      </w:r>
      <w:r w:rsidR="008C3A63" w:rsidRPr="0055007C">
        <w:rPr>
          <w:iCs/>
          <w:color w:val="000000"/>
        </w:rPr>
        <w:t> právem pronajímat</w:t>
      </w:r>
      <w:r w:rsidR="003E4921">
        <w:rPr>
          <w:iCs/>
          <w:color w:val="000000"/>
        </w:rPr>
        <w:t xml:space="preserve"> tento areál</w:t>
      </w:r>
      <w:r w:rsidR="008C3A63" w:rsidRPr="0055007C">
        <w:rPr>
          <w:iCs/>
          <w:color w:val="000000"/>
        </w:rPr>
        <w:t xml:space="preserve"> svým jménem a na svůj účet.</w:t>
      </w:r>
      <w:r w:rsidR="00D12A2C" w:rsidRPr="001419C1">
        <w:rPr>
          <w:i/>
          <w:iCs/>
          <w:color w:val="000000"/>
        </w:rPr>
        <w:t xml:space="preserve">   </w:t>
      </w:r>
    </w:p>
    <w:p w14:paraId="0A949B48" w14:textId="323E522E" w:rsidR="00F8550B" w:rsidRDefault="00F8550B" w:rsidP="00D27B6E">
      <w:pPr>
        <w:spacing w:before="120" w:line="240" w:lineRule="atLeast"/>
        <w:jc w:val="both"/>
        <w:rPr>
          <w:snapToGrid w:val="0"/>
        </w:rPr>
      </w:pPr>
      <w:r>
        <w:rPr>
          <w:snapToGrid w:val="0"/>
        </w:rPr>
        <w:tab/>
      </w:r>
      <w:r w:rsidR="00D12A2C">
        <w:rPr>
          <w:snapToGrid w:val="0"/>
        </w:rPr>
        <w:t>Správce a pro</w:t>
      </w:r>
      <w:r w:rsidR="007A6EAF">
        <w:rPr>
          <w:snapToGrid w:val="0"/>
        </w:rPr>
        <w:t>najímatel</w:t>
      </w:r>
      <w:r w:rsidR="00D12A2C">
        <w:rPr>
          <w:snapToGrid w:val="0"/>
        </w:rPr>
        <w:t xml:space="preserve"> </w:t>
      </w:r>
      <w:r>
        <w:rPr>
          <w:snapToGrid w:val="0"/>
        </w:rPr>
        <w:t xml:space="preserve">přenechává touto smlouvou </w:t>
      </w:r>
      <w:r w:rsidR="00910BC3">
        <w:rPr>
          <w:snapToGrid w:val="0"/>
        </w:rPr>
        <w:t xml:space="preserve">na </w:t>
      </w:r>
      <w:r>
        <w:rPr>
          <w:snapToGrid w:val="0"/>
        </w:rPr>
        <w:t>zimní</w:t>
      </w:r>
      <w:r w:rsidR="00910BC3">
        <w:rPr>
          <w:snapToGrid w:val="0"/>
        </w:rPr>
        <w:t>m</w:t>
      </w:r>
      <w:r>
        <w:rPr>
          <w:snapToGrid w:val="0"/>
        </w:rPr>
        <w:t xml:space="preserve"> stadion</w:t>
      </w:r>
      <w:r w:rsidR="00910BC3">
        <w:rPr>
          <w:snapToGrid w:val="0"/>
        </w:rPr>
        <w:t>u Havlíčkův Brod</w:t>
      </w:r>
      <w:r w:rsidR="003E4921">
        <w:rPr>
          <w:snapToGrid w:val="0"/>
        </w:rPr>
        <w:t xml:space="preserve"> (</w:t>
      </w:r>
      <w:r w:rsidR="002B5A7F">
        <w:rPr>
          <w:snapToGrid w:val="0"/>
        </w:rPr>
        <w:t xml:space="preserve">dále jen </w:t>
      </w:r>
      <w:r w:rsidR="00910BC3">
        <w:rPr>
          <w:snapToGrid w:val="0"/>
        </w:rPr>
        <w:t>ZS</w:t>
      </w:r>
      <w:r w:rsidR="003E4921">
        <w:rPr>
          <w:snapToGrid w:val="0"/>
        </w:rPr>
        <w:t>)</w:t>
      </w:r>
      <w:r w:rsidR="00F822FA">
        <w:rPr>
          <w:snapToGrid w:val="0"/>
        </w:rPr>
        <w:t xml:space="preserve"> </w:t>
      </w:r>
      <w:r w:rsidR="007A6EAF">
        <w:rPr>
          <w:snapToGrid w:val="0"/>
        </w:rPr>
        <w:t>nájemci</w:t>
      </w:r>
      <w:r>
        <w:rPr>
          <w:snapToGrid w:val="0"/>
        </w:rPr>
        <w:t xml:space="preserve"> do</w:t>
      </w:r>
      <w:r w:rsidR="00F822FA">
        <w:rPr>
          <w:snapToGrid w:val="0"/>
          <w:color w:val="00FF00"/>
        </w:rPr>
        <w:t xml:space="preserve"> </w:t>
      </w:r>
      <w:r w:rsidR="008C3A63" w:rsidRPr="00C3010D">
        <w:rPr>
          <w:snapToGrid w:val="0"/>
          <w:color w:val="000000"/>
        </w:rPr>
        <w:t>opakovaných</w:t>
      </w:r>
      <w:r>
        <w:rPr>
          <w:snapToGrid w:val="0"/>
        </w:rPr>
        <w:t xml:space="preserve"> </w:t>
      </w:r>
      <w:r w:rsidR="007A6EAF">
        <w:rPr>
          <w:snapToGrid w:val="0"/>
        </w:rPr>
        <w:t>krátkodobých nájmů</w:t>
      </w:r>
      <w:r w:rsidR="00D12A2C">
        <w:rPr>
          <w:snapToGrid w:val="0"/>
        </w:rPr>
        <w:t xml:space="preserve"> za podmínek dále uvedených </w:t>
      </w:r>
      <w:r w:rsidR="00D12A2C" w:rsidRPr="008C3A63">
        <w:rPr>
          <w:snapToGrid w:val="0"/>
        </w:rPr>
        <w:t>t</w:t>
      </w:r>
      <w:r w:rsidR="00C3010D">
        <w:rPr>
          <w:snapToGrid w:val="0"/>
        </w:rPr>
        <w:t>a</w:t>
      </w:r>
      <w:r w:rsidR="00D12A2C" w:rsidRPr="008C3A63">
        <w:rPr>
          <w:snapToGrid w:val="0"/>
        </w:rPr>
        <w:t>to</w:t>
      </w:r>
      <w:r w:rsidR="00F822FA">
        <w:rPr>
          <w:snapToGrid w:val="0"/>
        </w:rPr>
        <w:t xml:space="preserve"> jednotlivá sportoviště</w:t>
      </w:r>
      <w:r w:rsidR="00D12A2C">
        <w:rPr>
          <w:snapToGrid w:val="0"/>
        </w:rPr>
        <w:t xml:space="preserve"> </w:t>
      </w:r>
      <w:r w:rsidR="00471700">
        <w:rPr>
          <w:snapToGrid w:val="0"/>
        </w:rPr>
        <w:t xml:space="preserve">a nezbytně nutná zázemí </w:t>
      </w:r>
      <w:r w:rsidR="00D27B6E">
        <w:rPr>
          <w:snapToGrid w:val="0"/>
        </w:rPr>
        <w:t>za účelem:</w:t>
      </w:r>
    </w:p>
    <w:p w14:paraId="0215CAB0" w14:textId="77777777" w:rsidR="00D27B6E" w:rsidRPr="00D07937" w:rsidRDefault="00D07937" w:rsidP="00BA749A">
      <w:pPr>
        <w:numPr>
          <w:ilvl w:val="0"/>
          <w:numId w:val="6"/>
        </w:numPr>
        <w:spacing w:before="120" w:line="240" w:lineRule="atLeast"/>
        <w:jc w:val="both"/>
        <w:rPr>
          <w:snapToGrid w:val="0"/>
          <w:u w:val="single"/>
        </w:rPr>
      </w:pPr>
      <w:r w:rsidRPr="00D07937">
        <w:rPr>
          <w:snapToGrid w:val="0"/>
          <w:u w:val="single"/>
        </w:rPr>
        <w:t>výuky bruslení v rámci projektu „Děti do bruslí“ schváleného radou města</w:t>
      </w:r>
      <w:r w:rsidR="00BA749A" w:rsidRPr="00D07937">
        <w:rPr>
          <w:snapToGrid w:val="0"/>
          <w:u w:val="single"/>
        </w:rPr>
        <w:t>:</w:t>
      </w:r>
    </w:p>
    <w:p w14:paraId="190D77E3" w14:textId="77777777" w:rsidR="00D12A2C" w:rsidRDefault="00D12A2C" w:rsidP="00D27B6E">
      <w:pPr>
        <w:numPr>
          <w:ilvl w:val="0"/>
          <w:numId w:val="3"/>
        </w:numPr>
        <w:spacing w:before="120" w:line="240" w:lineRule="atLeast"/>
        <w:jc w:val="both"/>
        <w:rPr>
          <w:snapToGrid w:val="0"/>
        </w:rPr>
      </w:pPr>
      <w:r>
        <w:rPr>
          <w:snapToGrid w:val="0"/>
        </w:rPr>
        <w:t>ledovou plochu ZS</w:t>
      </w:r>
    </w:p>
    <w:p w14:paraId="4A5DAE6C" w14:textId="3EFCA839" w:rsidR="0014162F" w:rsidRPr="0056614D" w:rsidRDefault="00BA749A" w:rsidP="0014162F">
      <w:pPr>
        <w:numPr>
          <w:ilvl w:val="0"/>
          <w:numId w:val="3"/>
        </w:numPr>
        <w:spacing w:before="120" w:line="240" w:lineRule="atLeast"/>
        <w:jc w:val="both"/>
        <w:rPr>
          <w:snapToGrid w:val="0"/>
        </w:rPr>
      </w:pPr>
      <w:r>
        <w:rPr>
          <w:snapToGrid w:val="0"/>
        </w:rPr>
        <w:t xml:space="preserve">kabinu  </w:t>
      </w:r>
      <w:proofErr w:type="gramStart"/>
      <w:r>
        <w:rPr>
          <w:snapToGrid w:val="0"/>
        </w:rPr>
        <w:t>č.1 a č.</w:t>
      </w:r>
      <w:proofErr w:type="gramEnd"/>
      <w:r>
        <w:rPr>
          <w:snapToGrid w:val="0"/>
        </w:rPr>
        <w:t xml:space="preserve"> 2 pro hosty</w:t>
      </w:r>
      <w:r w:rsidRPr="008B153C">
        <w:rPr>
          <w:snapToGrid w:val="0"/>
        </w:rPr>
        <w:t xml:space="preserve"> </w:t>
      </w:r>
      <w:r w:rsidR="00F822FA">
        <w:rPr>
          <w:snapToGrid w:val="0"/>
        </w:rPr>
        <w:t xml:space="preserve">včetně nezbytného </w:t>
      </w:r>
      <w:r>
        <w:rPr>
          <w:snapToGrid w:val="0"/>
        </w:rPr>
        <w:t>zázemí</w:t>
      </w:r>
      <w:r w:rsidRPr="00471700">
        <w:rPr>
          <w:snapToGrid w:val="0"/>
        </w:rPr>
        <w:t xml:space="preserve"> </w:t>
      </w:r>
      <w:r w:rsidR="00471700" w:rsidRPr="00471700">
        <w:rPr>
          <w:snapToGrid w:val="0"/>
        </w:rPr>
        <w:t>a nezbytně nutné</w:t>
      </w:r>
      <w:r>
        <w:rPr>
          <w:snapToGrid w:val="0"/>
        </w:rPr>
        <w:t xml:space="preserve"> propojovací a spojovací chodby</w:t>
      </w:r>
      <w:r w:rsidR="00471700" w:rsidRPr="00471700">
        <w:rPr>
          <w:snapToGrid w:val="0"/>
        </w:rPr>
        <w:t xml:space="preserve"> </w:t>
      </w:r>
      <w:r>
        <w:rPr>
          <w:snapToGrid w:val="0"/>
        </w:rPr>
        <w:t xml:space="preserve">a </w:t>
      </w:r>
      <w:r w:rsidR="00471700" w:rsidRPr="00471700">
        <w:rPr>
          <w:snapToGrid w:val="0"/>
        </w:rPr>
        <w:t>společné prostory od vstupu a východu z objektu ZS</w:t>
      </w:r>
    </w:p>
    <w:p w14:paraId="72CA4E4C" w14:textId="77777777" w:rsidR="00F8550B" w:rsidRDefault="00F8550B" w:rsidP="00497475">
      <w:pPr>
        <w:spacing w:before="120" w:line="240" w:lineRule="atLeast"/>
        <w:jc w:val="center"/>
        <w:rPr>
          <w:b/>
          <w:snapToGrid w:val="0"/>
        </w:rPr>
      </w:pPr>
      <w:r>
        <w:rPr>
          <w:b/>
          <w:snapToGrid w:val="0"/>
        </w:rPr>
        <w:lastRenderedPageBreak/>
        <w:t>II.</w:t>
      </w:r>
    </w:p>
    <w:p w14:paraId="562AAAFA" w14:textId="77777777" w:rsidR="00D12A2C" w:rsidRDefault="00D12A2C" w:rsidP="00497475">
      <w:pPr>
        <w:spacing w:before="120" w:line="240" w:lineRule="atLeast"/>
        <w:jc w:val="center"/>
        <w:rPr>
          <w:b/>
          <w:snapToGrid w:val="0"/>
          <w:u w:val="single"/>
        </w:rPr>
      </w:pPr>
      <w:r>
        <w:rPr>
          <w:b/>
          <w:snapToGrid w:val="0"/>
          <w:u w:val="single"/>
        </w:rPr>
        <w:t xml:space="preserve">Účel </w:t>
      </w:r>
      <w:r w:rsidR="007A6EAF">
        <w:rPr>
          <w:b/>
          <w:snapToGrid w:val="0"/>
          <w:u w:val="single"/>
        </w:rPr>
        <w:t>krátkodobých nájmů</w:t>
      </w:r>
    </w:p>
    <w:p w14:paraId="3DEE0BEB" w14:textId="0AE24059" w:rsidR="00D27B6E" w:rsidRDefault="007A6EAF" w:rsidP="00D27B6E">
      <w:pPr>
        <w:spacing w:before="120" w:line="240" w:lineRule="atLeast"/>
        <w:jc w:val="both"/>
        <w:rPr>
          <w:snapToGrid w:val="0"/>
        </w:rPr>
      </w:pPr>
      <w:r>
        <w:rPr>
          <w:snapToGrid w:val="0"/>
        </w:rPr>
        <w:t xml:space="preserve">Nájemce </w:t>
      </w:r>
      <w:r w:rsidR="008C4E07">
        <w:rPr>
          <w:snapToGrid w:val="0"/>
        </w:rPr>
        <w:t xml:space="preserve">bude užívat </w:t>
      </w:r>
      <w:r w:rsidR="00187369">
        <w:rPr>
          <w:snapToGrid w:val="0"/>
        </w:rPr>
        <w:t xml:space="preserve">předmět </w:t>
      </w:r>
      <w:r w:rsidR="00471700">
        <w:rPr>
          <w:snapToGrid w:val="0"/>
        </w:rPr>
        <w:t>nájmu</w:t>
      </w:r>
      <w:r w:rsidR="008C4E07">
        <w:rPr>
          <w:snapToGrid w:val="0"/>
        </w:rPr>
        <w:t xml:space="preserve"> uveden</w:t>
      </w:r>
      <w:r w:rsidR="00FF4F0B">
        <w:rPr>
          <w:snapToGrid w:val="0"/>
        </w:rPr>
        <w:t>ý</w:t>
      </w:r>
      <w:r w:rsidR="008C4E07">
        <w:rPr>
          <w:snapToGrid w:val="0"/>
        </w:rPr>
        <w:t xml:space="preserve"> v čl. I</w:t>
      </w:r>
      <w:r w:rsidR="00F822FA">
        <w:rPr>
          <w:snapToGrid w:val="0"/>
        </w:rPr>
        <w:t xml:space="preserve">  za účelem</w:t>
      </w:r>
      <w:r w:rsidR="00D27B6E">
        <w:rPr>
          <w:snapToGrid w:val="0"/>
        </w:rPr>
        <w:t>:</w:t>
      </w:r>
    </w:p>
    <w:p w14:paraId="704BFAB4" w14:textId="77777777" w:rsidR="00D07937" w:rsidRDefault="00D07937" w:rsidP="00D27B6E">
      <w:pPr>
        <w:spacing w:before="120" w:line="240" w:lineRule="atLeast"/>
        <w:jc w:val="both"/>
        <w:rPr>
          <w:snapToGrid w:val="0"/>
        </w:rPr>
      </w:pPr>
    </w:p>
    <w:p w14:paraId="2DDDBE68" w14:textId="1319D7B8" w:rsidR="004C6ECE" w:rsidRPr="00F03C43" w:rsidRDefault="00D07937" w:rsidP="004C6ECE">
      <w:pPr>
        <w:numPr>
          <w:ilvl w:val="0"/>
          <w:numId w:val="7"/>
        </w:numPr>
        <w:spacing w:before="120" w:line="240" w:lineRule="atLeast"/>
        <w:jc w:val="both"/>
        <w:rPr>
          <w:snapToGrid w:val="0"/>
        </w:rPr>
      </w:pPr>
      <w:r>
        <w:rPr>
          <w:snapToGrid w:val="0"/>
          <w:u w:val="single"/>
        </w:rPr>
        <w:t xml:space="preserve">výuky bruslení pro </w:t>
      </w:r>
      <w:r w:rsidR="00F822FA">
        <w:rPr>
          <w:snapToGrid w:val="0"/>
          <w:u w:val="single"/>
        </w:rPr>
        <w:t>děti mateřských škol</w:t>
      </w:r>
      <w:r>
        <w:rPr>
          <w:snapToGrid w:val="0"/>
          <w:u w:val="single"/>
        </w:rPr>
        <w:t xml:space="preserve"> a žáky 1. a 2. ročníku základních škol</w:t>
      </w:r>
      <w:r w:rsidR="004C6ECE" w:rsidRPr="00F03C43">
        <w:rPr>
          <w:snapToGrid w:val="0"/>
        </w:rPr>
        <w:t xml:space="preserve">. </w:t>
      </w:r>
    </w:p>
    <w:p w14:paraId="264AB255" w14:textId="0ED74EC6" w:rsidR="00D12A2C" w:rsidRPr="00D12A2C" w:rsidRDefault="00D12A2C" w:rsidP="00B05414">
      <w:pPr>
        <w:spacing w:before="120" w:line="240" w:lineRule="atLeast"/>
        <w:jc w:val="center"/>
        <w:rPr>
          <w:snapToGrid w:val="0"/>
        </w:rPr>
      </w:pPr>
    </w:p>
    <w:p w14:paraId="1AA83BC6" w14:textId="77777777" w:rsidR="009D2745" w:rsidRPr="009D2745" w:rsidRDefault="009D2745" w:rsidP="00497475">
      <w:pPr>
        <w:spacing w:before="120" w:line="240" w:lineRule="atLeast"/>
        <w:jc w:val="center"/>
        <w:rPr>
          <w:b/>
          <w:snapToGrid w:val="0"/>
        </w:rPr>
      </w:pPr>
      <w:r>
        <w:rPr>
          <w:b/>
          <w:snapToGrid w:val="0"/>
        </w:rPr>
        <w:t>III.</w:t>
      </w:r>
    </w:p>
    <w:p w14:paraId="4309ED0D" w14:textId="77777777" w:rsidR="00F8550B" w:rsidRDefault="00F8550B" w:rsidP="00497475">
      <w:pPr>
        <w:pStyle w:val="Nadpis2"/>
      </w:pPr>
      <w:r>
        <w:t xml:space="preserve">Počátek </w:t>
      </w:r>
      <w:r w:rsidR="007A6EAF">
        <w:t xml:space="preserve">krátkodobých nájmů </w:t>
      </w:r>
      <w:r>
        <w:t>a je</w:t>
      </w:r>
      <w:r w:rsidR="007A6EAF">
        <w:t>jich</w:t>
      </w:r>
      <w:r>
        <w:t xml:space="preserve"> </w:t>
      </w:r>
      <w:r w:rsidR="00AC3DC9">
        <w:t>rozsah</w:t>
      </w:r>
    </w:p>
    <w:p w14:paraId="6ED7E88E" w14:textId="0AA038F2" w:rsidR="009F222B" w:rsidRDefault="00F822FA" w:rsidP="007A0085">
      <w:pPr>
        <w:spacing w:before="120" w:line="240" w:lineRule="atLeast"/>
        <w:jc w:val="both"/>
        <w:rPr>
          <w:snapToGrid w:val="0"/>
        </w:rPr>
      </w:pPr>
      <w:r>
        <w:rPr>
          <w:snapToGrid w:val="0"/>
        </w:rPr>
        <w:t xml:space="preserve">Tato smlouva je sjednána </w:t>
      </w:r>
      <w:r w:rsidR="00364EE4">
        <w:rPr>
          <w:snapToGrid w:val="0"/>
        </w:rPr>
        <w:t>v sou</w:t>
      </w:r>
      <w:r>
        <w:rPr>
          <w:snapToGrid w:val="0"/>
        </w:rPr>
        <w:t>ladu s obecně platnými předpisy</w:t>
      </w:r>
      <w:r w:rsidR="0076698B">
        <w:rPr>
          <w:snapToGrid w:val="0"/>
        </w:rPr>
        <w:t xml:space="preserve"> </w:t>
      </w:r>
      <w:r w:rsidR="00364EE4">
        <w:rPr>
          <w:snapToGrid w:val="0"/>
        </w:rPr>
        <w:t>v platn</w:t>
      </w:r>
      <w:r w:rsidR="00AE63CF">
        <w:rPr>
          <w:snapToGrid w:val="0"/>
        </w:rPr>
        <w:t>ých</w:t>
      </w:r>
      <w:r w:rsidR="00364EE4">
        <w:rPr>
          <w:snapToGrid w:val="0"/>
        </w:rPr>
        <w:t xml:space="preserve"> znění</w:t>
      </w:r>
      <w:r w:rsidR="00557242">
        <w:rPr>
          <w:snapToGrid w:val="0"/>
        </w:rPr>
        <w:t>ch</w:t>
      </w:r>
      <w:r w:rsidR="00364EE4">
        <w:rPr>
          <w:snapToGrid w:val="0"/>
        </w:rPr>
        <w:t xml:space="preserve"> </w:t>
      </w:r>
      <w:r w:rsidR="00F8550B">
        <w:rPr>
          <w:snapToGrid w:val="0"/>
        </w:rPr>
        <w:t xml:space="preserve">s účinností od </w:t>
      </w:r>
      <w:r w:rsidR="00202666">
        <w:rPr>
          <w:snapToGrid w:val="0"/>
        </w:rPr>
        <w:t>8</w:t>
      </w:r>
      <w:r w:rsidR="001C2B99">
        <w:rPr>
          <w:snapToGrid w:val="0"/>
        </w:rPr>
        <w:t>.</w:t>
      </w:r>
      <w:r w:rsidR="0014162F">
        <w:rPr>
          <w:snapToGrid w:val="0"/>
        </w:rPr>
        <w:t xml:space="preserve"> </w:t>
      </w:r>
      <w:r w:rsidR="0047501B">
        <w:rPr>
          <w:snapToGrid w:val="0"/>
        </w:rPr>
        <w:t>1</w:t>
      </w:r>
      <w:r w:rsidR="001C2B99">
        <w:rPr>
          <w:snapToGrid w:val="0"/>
        </w:rPr>
        <w:t>.</w:t>
      </w:r>
      <w:r w:rsidR="0014162F">
        <w:rPr>
          <w:snapToGrid w:val="0"/>
        </w:rPr>
        <w:t xml:space="preserve"> </w:t>
      </w:r>
      <w:r w:rsidR="00202666">
        <w:rPr>
          <w:snapToGrid w:val="0"/>
        </w:rPr>
        <w:t>2024</w:t>
      </w:r>
      <w:r w:rsidR="000342F6">
        <w:rPr>
          <w:snapToGrid w:val="0"/>
        </w:rPr>
        <w:t xml:space="preserve"> </w:t>
      </w:r>
      <w:r w:rsidR="00F8550B">
        <w:rPr>
          <w:snapToGrid w:val="0"/>
        </w:rPr>
        <w:t xml:space="preserve">(počátek </w:t>
      </w:r>
      <w:r w:rsidR="007A6EAF">
        <w:rPr>
          <w:snapToGrid w:val="0"/>
        </w:rPr>
        <w:t>krátkodobých nájmů</w:t>
      </w:r>
      <w:r w:rsidR="00F8550B">
        <w:rPr>
          <w:snapToGrid w:val="0"/>
        </w:rPr>
        <w:t>) na dobu určitou</w:t>
      </w:r>
      <w:r w:rsidR="00BA749A">
        <w:rPr>
          <w:snapToGrid w:val="0"/>
        </w:rPr>
        <w:t xml:space="preserve"> do</w:t>
      </w:r>
      <w:r w:rsidR="00202666">
        <w:rPr>
          <w:snapToGrid w:val="0"/>
        </w:rPr>
        <w:t xml:space="preserve"> 19.3 2024 v rozsahu </w:t>
      </w:r>
      <w:r w:rsidR="00557242">
        <w:rPr>
          <w:snapToGrid w:val="0"/>
        </w:rPr>
        <w:t>5</w:t>
      </w:r>
      <w:r w:rsidR="00202666">
        <w:rPr>
          <w:snapToGrid w:val="0"/>
        </w:rPr>
        <w:t>8,75</w:t>
      </w:r>
      <w:r w:rsidR="00557242">
        <w:rPr>
          <w:snapToGrid w:val="0"/>
        </w:rPr>
        <w:t xml:space="preserve"> hodin.</w:t>
      </w:r>
    </w:p>
    <w:p w14:paraId="6C0191CF" w14:textId="77777777" w:rsidR="00F03C43" w:rsidRDefault="00F03C43" w:rsidP="009F222B">
      <w:pPr>
        <w:spacing w:line="240" w:lineRule="atLeast"/>
        <w:jc w:val="both"/>
        <w:rPr>
          <w:snapToGrid w:val="0"/>
        </w:rPr>
      </w:pPr>
    </w:p>
    <w:p w14:paraId="1343A6B7" w14:textId="77777777" w:rsidR="00F8550B" w:rsidRPr="009D2745" w:rsidRDefault="009D2745" w:rsidP="00497475">
      <w:pPr>
        <w:spacing w:line="240" w:lineRule="atLeast"/>
        <w:jc w:val="center"/>
        <w:rPr>
          <w:b/>
          <w:snapToGrid w:val="0"/>
        </w:rPr>
      </w:pPr>
      <w:r>
        <w:rPr>
          <w:b/>
          <w:snapToGrid w:val="0"/>
        </w:rPr>
        <w:t>IV.</w:t>
      </w:r>
    </w:p>
    <w:p w14:paraId="255F7F57" w14:textId="77777777" w:rsidR="00D5315D" w:rsidRDefault="00F8550B" w:rsidP="00497475">
      <w:pPr>
        <w:pStyle w:val="Nadpis2"/>
      </w:pPr>
      <w:r>
        <w:t>Zásady užívání</w:t>
      </w:r>
      <w:r w:rsidR="00D5315D">
        <w:t xml:space="preserve"> předmětu nájmu</w:t>
      </w:r>
    </w:p>
    <w:p w14:paraId="5BA503AC" w14:textId="77777777" w:rsidR="00D5315D" w:rsidRPr="00D5315D" w:rsidRDefault="00AE307A" w:rsidP="00D27B6E">
      <w:pPr>
        <w:spacing w:before="120" w:line="240" w:lineRule="atLeast"/>
        <w:jc w:val="both"/>
        <w:rPr>
          <w:snapToGrid w:val="0"/>
          <w:u w:val="single"/>
        </w:rPr>
      </w:pPr>
      <w:r>
        <w:rPr>
          <w:snapToGrid w:val="0"/>
          <w:u w:val="single"/>
        </w:rPr>
        <w:t>Práva a p</w:t>
      </w:r>
      <w:r w:rsidR="00D5315D">
        <w:rPr>
          <w:snapToGrid w:val="0"/>
          <w:u w:val="single"/>
        </w:rPr>
        <w:t xml:space="preserve">ovinnosti pronajímatele </w:t>
      </w:r>
    </w:p>
    <w:p w14:paraId="648AB9DE" w14:textId="77777777" w:rsidR="00F20358" w:rsidRDefault="00F20358" w:rsidP="009A7C51">
      <w:pPr>
        <w:numPr>
          <w:ilvl w:val="0"/>
          <w:numId w:val="9"/>
        </w:numPr>
        <w:spacing w:before="120" w:line="240" w:lineRule="atLeast"/>
        <w:ind w:left="284" w:hanging="284"/>
        <w:jc w:val="both"/>
        <w:rPr>
          <w:snapToGrid w:val="0"/>
        </w:rPr>
      </w:pPr>
      <w:r>
        <w:rPr>
          <w:snapToGrid w:val="0"/>
        </w:rPr>
        <w:t xml:space="preserve">Pronajímatel je povinen předat nájemci </w:t>
      </w:r>
      <w:r w:rsidR="00FF4F0B">
        <w:rPr>
          <w:snapToGrid w:val="0"/>
        </w:rPr>
        <w:t>předmět nájmu</w:t>
      </w:r>
      <w:r>
        <w:rPr>
          <w:snapToGrid w:val="0"/>
        </w:rPr>
        <w:t xml:space="preserve"> způsobil</w:t>
      </w:r>
      <w:r w:rsidR="00FF4F0B">
        <w:rPr>
          <w:snapToGrid w:val="0"/>
        </w:rPr>
        <w:t>ý</w:t>
      </w:r>
      <w:r>
        <w:rPr>
          <w:snapToGrid w:val="0"/>
        </w:rPr>
        <w:t xml:space="preserve"> k řádnému plnění účelu nájmu stanoveného touto smlouvou.</w:t>
      </w:r>
    </w:p>
    <w:p w14:paraId="3909786E" w14:textId="5766716F" w:rsidR="006A682C" w:rsidRPr="009A7C51" w:rsidRDefault="00D27B6E" w:rsidP="00D27B6E">
      <w:pPr>
        <w:numPr>
          <w:ilvl w:val="0"/>
          <w:numId w:val="9"/>
        </w:numPr>
        <w:spacing w:before="120" w:line="240" w:lineRule="atLeast"/>
        <w:ind w:left="284" w:hanging="284"/>
        <w:jc w:val="both"/>
        <w:rPr>
          <w:snapToGrid w:val="0"/>
        </w:rPr>
      </w:pPr>
      <w:r w:rsidRPr="009A7C51">
        <w:rPr>
          <w:snapToGrid w:val="0"/>
        </w:rPr>
        <w:t>Pronajímatel</w:t>
      </w:r>
      <w:r w:rsidR="006A682C" w:rsidRPr="009A7C51">
        <w:rPr>
          <w:snapToGrid w:val="0"/>
        </w:rPr>
        <w:t xml:space="preserve"> má právo </w:t>
      </w:r>
      <w:r w:rsidR="009945A4" w:rsidRPr="009A7C51">
        <w:rPr>
          <w:snapToGrid w:val="0"/>
        </w:rPr>
        <w:t xml:space="preserve">vstupu </w:t>
      </w:r>
      <w:r w:rsidR="00F822FA">
        <w:rPr>
          <w:snapToGrid w:val="0"/>
        </w:rPr>
        <w:t>v rámci své kontrolní činnosti</w:t>
      </w:r>
      <w:r w:rsidR="006A682C" w:rsidRPr="009A7C51">
        <w:rPr>
          <w:snapToGrid w:val="0"/>
        </w:rPr>
        <w:t xml:space="preserve"> do </w:t>
      </w:r>
      <w:r w:rsidR="006A682C" w:rsidRPr="00461730">
        <w:rPr>
          <w:snapToGrid w:val="0"/>
        </w:rPr>
        <w:t>pronajatých</w:t>
      </w:r>
      <w:r w:rsidR="006A682C" w:rsidRPr="009A7C51">
        <w:rPr>
          <w:snapToGrid w:val="0"/>
        </w:rPr>
        <w:t xml:space="preserve"> prostor.</w:t>
      </w:r>
    </w:p>
    <w:p w14:paraId="3B5DD453" w14:textId="77777777" w:rsidR="00F20358" w:rsidRPr="00F20358" w:rsidRDefault="00AE307A" w:rsidP="00D27B6E">
      <w:pPr>
        <w:spacing w:before="120" w:line="240" w:lineRule="atLeast"/>
        <w:jc w:val="both"/>
        <w:rPr>
          <w:snapToGrid w:val="0"/>
          <w:u w:val="single"/>
        </w:rPr>
      </w:pPr>
      <w:r>
        <w:rPr>
          <w:snapToGrid w:val="0"/>
          <w:u w:val="single"/>
        </w:rPr>
        <w:t>Práva a p</w:t>
      </w:r>
      <w:r w:rsidR="00F20358" w:rsidRPr="00F20358">
        <w:rPr>
          <w:snapToGrid w:val="0"/>
          <w:u w:val="single"/>
        </w:rPr>
        <w:t>ovinnosti nájemce</w:t>
      </w:r>
    </w:p>
    <w:p w14:paraId="19A74F1E" w14:textId="4944063A" w:rsidR="00F20358" w:rsidRDefault="00F20358" w:rsidP="002B399F">
      <w:pPr>
        <w:numPr>
          <w:ilvl w:val="0"/>
          <w:numId w:val="8"/>
        </w:numPr>
        <w:spacing w:before="120" w:line="240" w:lineRule="atLeast"/>
        <w:ind w:left="284" w:hanging="284"/>
        <w:jc w:val="both"/>
        <w:rPr>
          <w:snapToGrid w:val="0"/>
        </w:rPr>
      </w:pPr>
      <w:r>
        <w:rPr>
          <w:snapToGrid w:val="0"/>
        </w:rPr>
        <w:t>Nájemce je oprávněn</w:t>
      </w:r>
      <w:r w:rsidR="00A26269">
        <w:rPr>
          <w:snapToGrid w:val="0"/>
        </w:rPr>
        <w:t xml:space="preserve"> užívat předmět nájmu  pouze k </w:t>
      </w:r>
      <w:r>
        <w:rPr>
          <w:snapToGrid w:val="0"/>
        </w:rPr>
        <w:t xml:space="preserve">účelům a způsobem uvedeným v této smlouvě. </w:t>
      </w:r>
    </w:p>
    <w:p w14:paraId="4292F901" w14:textId="77777777" w:rsidR="00A504BD" w:rsidRDefault="00100B12" w:rsidP="002B399F">
      <w:pPr>
        <w:numPr>
          <w:ilvl w:val="0"/>
          <w:numId w:val="8"/>
        </w:numPr>
        <w:spacing w:before="120" w:line="240" w:lineRule="atLeast"/>
        <w:ind w:left="284" w:hanging="284"/>
        <w:jc w:val="both"/>
        <w:rPr>
          <w:snapToGrid w:val="0"/>
        </w:rPr>
      </w:pPr>
      <w:r w:rsidRPr="002B399F">
        <w:rPr>
          <w:snapToGrid w:val="0"/>
        </w:rPr>
        <w:t xml:space="preserve">Nájemce není oprávněn předmět nájmu dát třetí osobě do podnájmu. </w:t>
      </w:r>
    </w:p>
    <w:p w14:paraId="1B6783AB" w14:textId="21E13E14" w:rsidR="00F20358" w:rsidRDefault="00F20358" w:rsidP="00D27B6E">
      <w:pPr>
        <w:numPr>
          <w:ilvl w:val="0"/>
          <w:numId w:val="8"/>
        </w:numPr>
        <w:spacing w:before="120" w:line="240" w:lineRule="atLeast"/>
        <w:ind w:left="284" w:hanging="284"/>
        <w:jc w:val="both"/>
        <w:rPr>
          <w:snapToGrid w:val="0"/>
        </w:rPr>
      </w:pPr>
      <w:r w:rsidRPr="002B399F">
        <w:rPr>
          <w:snapToGrid w:val="0"/>
        </w:rPr>
        <w:t>Nájemce odpovídá za dodržování zá</w:t>
      </w:r>
      <w:r w:rsidR="00A26269">
        <w:rPr>
          <w:snapToGrid w:val="0"/>
        </w:rPr>
        <w:t>sad bezpečnosti práce a</w:t>
      </w:r>
      <w:r w:rsidRPr="002B399F">
        <w:rPr>
          <w:snapToGrid w:val="0"/>
        </w:rPr>
        <w:t xml:space="preserve"> požární ochrany v</w:t>
      </w:r>
      <w:r w:rsidR="00A26269">
        <w:rPr>
          <w:snapToGrid w:val="0"/>
        </w:rPr>
        <w:t xml:space="preserve"> předmětu </w:t>
      </w:r>
      <w:r w:rsidR="00FF4F0B" w:rsidRPr="002B399F">
        <w:rPr>
          <w:snapToGrid w:val="0"/>
        </w:rPr>
        <w:t xml:space="preserve">nájmu </w:t>
      </w:r>
      <w:r w:rsidR="00F822FA">
        <w:rPr>
          <w:snapToGrid w:val="0"/>
        </w:rPr>
        <w:t xml:space="preserve">a za dodržování </w:t>
      </w:r>
      <w:r w:rsidRPr="002B399F">
        <w:rPr>
          <w:snapToGrid w:val="0"/>
        </w:rPr>
        <w:t>provozního řádu zimního stadionu</w:t>
      </w:r>
      <w:r w:rsidR="008C3A63" w:rsidRPr="002B399F">
        <w:rPr>
          <w:snapToGrid w:val="0"/>
        </w:rPr>
        <w:t xml:space="preserve"> </w:t>
      </w:r>
      <w:r w:rsidR="00AE63CF" w:rsidRPr="002B399F">
        <w:rPr>
          <w:snapToGrid w:val="0"/>
        </w:rPr>
        <w:t>/</w:t>
      </w:r>
      <w:r w:rsidR="009F222B" w:rsidRPr="009F222B">
        <w:rPr>
          <w:snapToGrid w:val="0"/>
          <w:color w:val="000000"/>
        </w:rPr>
        <w:t xml:space="preserve"> </w:t>
      </w:r>
      <w:r w:rsidR="009F222B" w:rsidRPr="00A504BD">
        <w:rPr>
          <w:snapToGrid w:val="0"/>
          <w:color w:val="000000"/>
        </w:rPr>
        <w:t>přílohou</w:t>
      </w:r>
      <w:r w:rsidR="009F222B">
        <w:rPr>
          <w:snapToGrid w:val="0"/>
          <w:color w:val="000000"/>
        </w:rPr>
        <w:t xml:space="preserve"> č. 3</w:t>
      </w:r>
      <w:r w:rsidR="009F222B" w:rsidRPr="00A504BD">
        <w:rPr>
          <w:snapToGrid w:val="0"/>
          <w:color w:val="000000"/>
        </w:rPr>
        <w:t xml:space="preserve"> této smlouvy</w:t>
      </w:r>
      <w:r w:rsidR="00AE63CF" w:rsidRPr="002B399F">
        <w:rPr>
          <w:snapToGrid w:val="0"/>
          <w:color w:val="000000"/>
        </w:rPr>
        <w:t>/</w:t>
      </w:r>
      <w:r w:rsidR="00AE307A" w:rsidRPr="002B399F">
        <w:rPr>
          <w:snapToGrid w:val="0"/>
        </w:rPr>
        <w:t xml:space="preserve"> osobami, kterým umožnil vstup do předmětu nájmu</w:t>
      </w:r>
      <w:r w:rsidRPr="002B399F">
        <w:rPr>
          <w:snapToGrid w:val="0"/>
        </w:rPr>
        <w:t>.</w:t>
      </w:r>
    </w:p>
    <w:p w14:paraId="6D32E49A" w14:textId="2DA47428" w:rsidR="00AE307A" w:rsidRDefault="002B399F" w:rsidP="002B399F">
      <w:pPr>
        <w:numPr>
          <w:ilvl w:val="0"/>
          <w:numId w:val="8"/>
        </w:numPr>
        <w:spacing w:before="120" w:line="240" w:lineRule="atLeast"/>
        <w:ind w:left="284" w:hanging="284"/>
        <w:jc w:val="both"/>
        <w:rPr>
          <w:snapToGrid w:val="0"/>
        </w:rPr>
      </w:pPr>
      <w:r w:rsidRPr="002B399F">
        <w:rPr>
          <w:snapToGrid w:val="0"/>
        </w:rPr>
        <w:t>Nájemce je povine</w:t>
      </w:r>
      <w:r w:rsidR="00F822FA">
        <w:rPr>
          <w:snapToGrid w:val="0"/>
        </w:rPr>
        <w:t>n dodržovat požární evakuační a</w:t>
      </w:r>
      <w:r w:rsidRPr="002B399F">
        <w:rPr>
          <w:snapToGrid w:val="0"/>
        </w:rPr>
        <w:t xml:space="preserve"> havarijní řád zimníh</w:t>
      </w:r>
      <w:r w:rsidR="009F222B">
        <w:rPr>
          <w:snapToGrid w:val="0"/>
        </w:rPr>
        <w:t>o stadionu</w:t>
      </w:r>
      <w:r w:rsidR="001C2B99">
        <w:rPr>
          <w:snapToGrid w:val="0"/>
        </w:rPr>
        <w:t xml:space="preserve">, který tvoří přílohu č.1 a </w:t>
      </w:r>
      <w:proofErr w:type="gramStart"/>
      <w:r w:rsidR="001C2B99">
        <w:rPr>
          <w:snapToGrid w:val="0"/>
        </w:rPr>
        <w:t xml:space="preserve">č.2 </w:t>
      </w:r>
      <w:r w:rsidR="00A26269">
        <w:rPr>
          <w:snapToGrid w:val="0"/>
        </w:rPr>
        <w:t>této</w:t>
      </w:r>
      <w:proofErr w:type="gramEnd"/>
      <w:r w:rsidR="00A26269">
        <w:rPr>
          <w:snapToGrid w:val="0"/>
        </w:rPr>
        <w:t xml:space="preserve"> </w:t>
      </w:r>
      <w:r w:rsidRPr="002B399F">
        <w:rPr>
          <w:snapToGrid w:val="0"/>
        </w:rPr>
        <w:t>smlouvy a prohlašuje, že s t</w:t>
      </w:r>
      <w:r w:rsidR="00A26269">
        <w:rPr>
          <w:snapToGrid w:val="0"/>
        </w:rPr>
        <w:t xml:space="preserve">ěmito materiály byl seznámen a </w:t>
      </w:r>
      <w:r w:rsidRPr="002B399F">
        <w:rPr>
          <w:snapToGrid w:val="0"/>
        </w:rPr>
        <w:t>zavazuje se zajistit jejich dodržování veškerými osobami, kterým um</w:t>
      </w:r>
      <w:r w:rsidR="00F822FA">
        <w:rPr>
          <w:snapToGrid w:val="0"/>
        </w:rPr>
        <w:t xml:space="preserve">ožní vstup do předmětu nájmu a </w:t>
      </w:r>
      <w:r w:rsidRPr="002B399F">
        <w:rPr>
          <w:snapToGrid w:val="0"/>
        </w:rPr>
        <w:t>zavazuje se zajistit</w:t>
      </w:r>
      <w:r w:rsidR="00F822FA">
        <w:rPr>
          <w:snapToGrid w:val="0"/>
        </w:rPr>
        <w:t xml:space="preserve"> seznámení všech pořadatelů jím</w:t>
      </w:r>
      <w:r w:rsidRPr="002B399F">
        <w:rPr>
          <w:snapToGrid w:val="0"/>
        </w:rPr>
        <w:t xml:space="preserve"> organizovaných akcí s těmito dokumenty.</w:t>
      </w:r>
    </w:p>
    <w:p w14:paraId="5478CB99" w14:textId="5DD49BB2" w:rsidR="007478C2" w:rsidRDefault="009A7C51" w:rsidP="00F2202B">
      <w:pPr>
        <w:numPr>
          <w:ilvl w:val="0"/>
          <w:numId w:val="8"/>
        </w:numPr>
        <w:spacing w:before="120" w:line="240" w:lineRule="atLeast"/>
        <w:ind w:left="284" w:hanging="284"/>
        <w:jc w:val="both"/>
        <w:rPr>
          <w:snapToGrid w:val="0"/>
        </w:rPr>
      </w:pPr>
      <w:r w:rsidRPr="007478C2">
        <w:rPr>
          <w:snapToGrid w:val="0"/>
        </w:rPr>
        <w:t>Nájemce je povi</w:t>
      </w:r>
      <w:r w:rsidR="00A26269">
        <w:rPr>
          <w:snapToGrid w:val="0"/>
        </w:rPr>
        <w:t>nen zajistit pro jednotlivé jím</w:t>
      </w:r>
      <w:r w:rsidRPr="007478C2">
        <w:rPr>
          <w:snapToGrid w:val="0"/>
        </w:rPr>
        <w:t xml:space="preserve"> organizované akce</w:t>
      </w:r>
      <w:r w:rsidR="00125738" w:rsidRPr="007478C2">
        <w:rPr>
          <w:snapToGrid w:val="0"/>
        </w:rPr>
        <w:t xml:space="preserve"> </w:t>
      </w:r>
      <w:r w:rsidRPr="007478C2">
        <w:rPr>
          <w:snapToGrid w:val="0"/>
        </w:rPr>
        <w:t>řádnou pořadatelskou službu, která bude spolu s nájemcem odpovídat za hladký průběh akce</w:t>
      </w:r>
      <w:r w:rsidR="00A26269">
        <w:rPr>
          <w:snapToGrid w:val="0"/>
        </w:rPr>
        <w:t xml:space="preserve"> i bezpečnost jejích účastníků </w:t>
      </w:r>
      <w:r w:rsidRPr="007478C2">
        <w:rPr>
          <w:snapToGrid w:val="0"/>
        </w:rPr>
        <w:t>(hráčů, rozhodčích, diváků</w:t>
      </w:r>
      <w:r w:rsidR="007478C2" w:rsidRPr="007478C2">
        <w:rPr>
          <w:snapToGrid w:val="0"/>
        </w:rPr>
        <w:t xml:space="preserve"> apod.</w:t>
      </w:r>
      <w:r w:rsidRPr="007478C2">
        <w:rPr>
          <w:snapToGrid w:val="0"/>
        </w:rPr>
        <w:t xml:space="preserve">). </w:t>
      </w:r>
    </w:p>
    <w:p w14:paraId="39279CE6" w14:textId="77777777" w:rsidR="00125738" w:rsidRPr="007478C2" w:rsidRDefault="00125738" w:rsidP="00F2202B">
      <w:pPr>
        <w:numPr>
          <w:ilvl w:val="0"/>
          <w:numId w:val="8"/>
        </w:numPr>
        <w:spacing w:before="120" w:line="240" w:lineRule="atLeast"/>
        <w:ind w:left="284" w:hanging="284"/>
        <w:jc w:val="both"/>
        <w:rPr>
          <w:snapToGrid w:val="0"/>
        </w:rPr>
      </w:pPr>
      <w:r w:rsidRPr="007478C2">
        <w:rPr>
          <w:snapToGrid w:val="0"/>
        </w:rPr>
        <w:t>Nájemce odpovídá za řádný průběh užívání předmětu nájmu  v souladu s obecně závaznými  předpisy  a za to, že nebude docházet k jeho poškozování.</w:t>
      </w:r>
    </w:p>
    <w:p w14:paraId="3FBB081C" w14:textId="77777777" w:rsidR="00F20358" w:rsidRDefault="00F9290C" w:rsidP="00D27B6E">
      <w:pPr>
        <w:numPr>
          <w:ilvl w:val="0"/>
          <w:numId w:val="8"/>
        </w:numPr>
        <w:spacing w:before="120" w:line="240" w:lineRule="atLeast"/>
        <w:ind w:left="284" w:hanging="284"/>
        <w:jc w:val="both"/>
        <w:rPr>
          <w:snapToGrid w:val="0"/>
        </w:rPr>
      </w:pPr>
      <w:r w:rsidRPr="002B399F">
        <w:rPr>
          <w:snapToGrid w:val="0"/>
        </w:rPr>
        <w:t>Nájemce je povinen</w:t>
      </w:r>
      <w:r w:rsidR="00F20358" w:rsidRPr="002B399F">
        <w:rPr>
          <w:snapToGrid w:val="0"/>
        </w:rPr>
        <w:t xml:space="preserve"> uhradit veškeré škody, které vznikly na předmětu </w:t>
      </w:r>
      <w:r w:rsidRPr="002B399F">
        <w:rPr>
          <w:snapToGrid w:val="0"/>
        </w:rPr>
        <w:t>nájmu</w:t>
      </w:r>
      <w:r w:rsidR="00F20358" w:rsidRPr="002B399F">
        <w:rPr>
          <w:snapToGrid w:val="0"/>
        </w:rPr>
        <w:t xml:space="preserve"> v průběhu </w:t>
      </w:r>
      <w:r w:rsidRPr="002B399F">
        <w:rPr>
          <w:snapToGrid w:val="0"/>
        </w:rPr>
        <w:t xml:space="preserve">doby </w:t>
      </w:r>
      <w:r w:rsidR="00461730">
        <w:rPr>
          <w:snapToGrid w:val="0"/>
        </w:rPr>
        <w:t>n</w:t>
      </w:r>
      <w:r w:rsidRPr="002B399F">
        <w:rPr>
          <w:snapToGrid w:val="0"/>
        </w:rPr>
        <w:t>ájmu</w:t>
      </w:r>
      <w:r w:rsidR="00F20358" w:rsidRPr="002B399F">
        <w:rPr>
          <w:snapToGrid w:val="0"/>
        </w:rPr>
        <w:t xml:space="preserve"> jeho zaviněním</w:t>
      </w:r>
      <w:r w:rsidRPr="002B399F">
        <w:rPr>
          <w:snapToGrid w:val="0"/>
        </w:rPr>
        <w:t xml:space="preserve"> nebo osobami, kterým umožnil vstup</w:t>
      </w:r>
      <w:r w:rsidR="00002D31" w:rsidRPr="002B399F">
        <w:rPr>
          <w:snapToGrid w:val="0"/>
        </w:rPr>
        <w:t xml:space="preserve"> do předmětu nájmu</w:t>
      </w:r>
      <w:r w:rsidRPr="002B399F">
        <w:rPr>
          <w:snapToGrid w:val="0"/>
        </w:rPr>
        <w:t>.</w:t>
      </w:r>
    </w:p>
    <w:p w14:paraId="0532EAE0" w14:textId="1AC170EC" w:rsidR="00F8550B" w:rsidRDefault="00F822FA" w:rsidP="00D27B6E">
      <w:pPr>
        <w:numPr>
          <w:ilvl w:val="0"/>
          <w:numId w:val="8"/>
        </w:numPr>
        <w:spacing w:before="120" w:line="240" w:lineRule="atLeast"/>
        <w:ind w:left="284" w:hanging="284"/>
        <w:jc w:val="both"/>
        <w:rPr>
          <w:snapToGrid w:val="0"/>
        </w:rPr>
      </w:pPr>
      <w:r>
        <w:rPr>
          <w:snapToGrid w:val="0"/>
        </w:rPr>
        <w:t>Nájemce</w:t>
      </w:r>
      <w:r w:rsidR="00F8550B" w:rsidRPr="002B399F">
        <w:rPr>
          <w:snapToGrid w:val="0"/>
        </w:rPr>
        <w:t xml:space="preserve"> je povinen po skončení </w:t>
      </w:r>
      <w:r w:rsidR="00F9290C" w:rsidRPr="002B399F">
        <w:rPr>
          <w:snapToGrid w:val="0"/>
        </w:rPr>
        <w:t>jednotlivých krátkodobých nájm</w:t>
      </w:r>
      <w:r w:rsidR="00A504BD" w:rsidRPr="002B399F">
        <w:rPr>
          <w:snapToGrid w:val="0"/>
        </w:rPr>
        <w:t>ů</w:t>
      </w:r>
      <w:r w:rsidR="008C3A63" w:rsidRPr="002B399F">
        <w:rPr>
          <w:snapToGrid w:val="0"/>
          <w:color w:val="00FF00"/>
        </w:rPr>
        <w:t xml:space="preserve"> </w:t>
      </w:r>
      <w:r w:rsidR="00D17EBA" w:rsidRPr="002B399F">
        <w:rPr>
          <w:snapToGrid w:val="0"/>
        </w:rPr>
        <w:t xml:space="preserve">předmět </w:t>
      </w:r>
      <w:r>
        <w:rPr>
          <w:snapToGrid w:val="0"/>
        </w:rPr>
        <w:t>nájmu</w:t>
      </w:r>
      <w:r w:rsidR="00BE3A22" w:rsidRPr="002B399F">
        <w:rPr>
          <w:snapToGrid w:val="0"/>
        </w:rPr>
        <w:t xml:space="preserve"> odevzdat provozovateli v řádném </w:t>
      </w:r>
      <w:r w:rsidR="00F8550B" w:rsidRPr="002B399F">
        <w:rPr>
          <w:snapToGrid w:val="0"/>
        </w:rPr>
        <w:t xml:space="preserve"> stavu</w:t>
      </w:r>
      <w:r>
        <w:rPr>
          <w:snapToGrid w:val="0"/>
        </w:rPr>
        <w:t>, který</w:t>
      </w:r>
      <w:r w:rsidR="00BE3A22" w:rsidRPr="002B399F">
        <w:rPr>
          <w:snapToGrid w:val="0"/>
        </w:rPr>
        <w:t xml:space="preserve"> odpovídá</w:t>
      </w:r>
      <w:r w:rsidR="00F8550B" w:rsidRPr="002B399F">
        <w:rPr>
          <w:snapToGrid w:val="0"/>
        </w:rPr>
        <w:t xml:space="preserve"> obvyklému opotřebení</w:t>
      </w:r>
      <w:r w:rsidR="00083412" w:rsidRPr="002B399F">
        <w:rPr>
          <w:snapToGrid w:val="0"/>
        </w:rPr>
        <w:t xml:space="preserve">. </w:t>
      </w:r>
      <w:r>
        <w:rPr>
          <w:snapToGrid w:val="0"/>
        </w:rPr>
        <w:t>Pokud v</w:t>
      </w:r>
      <w:r w:rsidR="00F8550B" w:rsidRPr="002B399F">
        <w:rPr>
          <w:snapToGrid w:val="0"/>
        </w:rPr>
        <w:t xml:space="preserve"> průběhu užívání dojde k poškození užívaných prostor</w:t>
      </w:r>
      <w:r w:rsidR="00BE3A22" w:rsidRPr="002B399F">
        <w:rPr>
          <w:snapToGrid w:val="0"/>
        </w:rPr>
        <w:t xml:space="preserve"> a zařízení</w:t>
      </w:r>
      <w:r>
        <w:rPr>
          <w:snapToGrid w:val="0"/>
        </w:rPr>
        <w:t>, je</w:t>
      </w:r>
      <w:r w:rsidR="00F8550B" w:rsidRPr="002B399F">
        <w:rPr>
          <w:snapToGrid w:val="0"/>
        </w:rPr>
        <w:t xml:space="preserve"> </w:t>
      </w:r>
      <w:r w:rsidR="00F9290C" w:rsidRPr="002B399F">
        <w:rPr>
          <w:snapToGrid w:val="0"/>
        </w:rPr>
        <w:t xml:space="preserve">nájemce </w:t>
      </w:r>
      <w:r w:rsidR="00F8550B" w:rsidRPr="002B399F">
        <w:rPr>
          <w:snapToGrid w:val="0"/>
        </w:rPr>
        <w:t>povinen na vlastní náklad</w:t>
      </w:r>
      <w:r w:rsidR="00AB46DE" w:rsidRPr="002B399F">
        <w:rPr>
          <w:snapToGrid w:val="0"/>
        </w:rPr>
        <w:t>y</w:t>
      </w:r>
      <w:r w:rsidR="00F8550B" w:rsidRPr="002B399F">
        <w:rPr>
          <w:snapToGrid w:val="0"/>
        </w:rPr>
        <w:t xml:space="preserve"> poškození odstranit. </w:t>
      </w:r>
      <w:r w:rsidR="00072DE7" w:rsidRPr="00072DE7">
        <w:t>Poruší-li nájemce tuto povinnost, je pronajímatel oprávněn odstranit nebo nechat odstranit tato poškození na náklady nájemce</w:t>
      </w:r>
      <w:r w:rsidR="00F8550B" w:rsidRPr="002B399F">
        <w:rPr>
          <w:snapToGrid w:val="0"/>
        </w:rPr>
        <w:t>.</w:t>
      </w:r>
    </w:p>
    <w:p w14:paraId="0D69388B" w14:textId="4D6DF71D" w:rsidR="00F9290C" w:rsidRDefault="00F9290C" w:rsidP="00D27B6E">
      <w:pPr>
        <w:numPr>
          <w:ilvl w:val="0"/>
          <w:numId w:val="8"/>
        </w:numPr>
        <w:spacing w:before="120" w:line="240" w:lineRule="atLeast"/>
        <w:ind w:left="284" w:hanging="284"/>
        <w:jc w:val="both"/>
        <w:rPr>
          <w:snapToGrid w:val="0"/>
        </w:rPr>
      </w:pPr>
      <w:r w:rsidRPr="002B399F">
        <w:rPr>
          <w:snapToGrid w:val="0"/>
        </w:rPr>
        <w:t>Nájemce odpovídá za to, že osoby, kterým</w:t>
      </w:r>
      <w:r w:rsidR="00F822FA">
        <w:rPr>
          <w:snapToGrid w:val="0"/>
        </w:rPr>
        <w:t xml:space="preserve"> umožní vstup do předmětu nájmu</w:t>
      </w:r>
      <w:r w:rsidR="00C61174" w:rsidRPr="002B399F">
        <w:rPr>
          <w:snapToGrid w:val="0"/>
        </w:rPr>
        <w:t>,</w:t>
      </w:r>
      <w:r w:rsidRPr="002B399F">
        <w:rPr>
          <w:snapToGrid w:val="0"/>
        </w:rPr>
        <w:t xml:space="preserve"> se</w:t>
      </w:r>
      <w:r w:rsidR="00C61174" w:rsidRPr="002B399F">
        <w:rPr>
          <w:snapToGrid w:val="0"/>
        </w:rPr>
        <w:t xml:space="preserve"> </w:t>
      </w:r>
      <w:r w:rsidRPr="002B399F">
        <w:rPr>
          <w:snapToGrid w:val="0"/>
        </w:rPr>
        <w:t>budou pohybovat pouze v těchto prostorách</w:t>
      </w:r>
      <w:r w:rsidR="00125738" w:rsidRPr="00125738">
        <w:rPr>
          <w:snapToGrid w:val="0"/>
        </w:rPr>
        <w:t xml:space="preserve"> </w:t>
      </w:r>
      <w:r w:rsidR="00125738">
        <w:rPr>
          <w:snapToGrid w:val="0"/>
        </w:rPr>
        <w:t>s použitím nezbytně nutných společných prostor od vstupu a východu z objektu ZS</w:t>
      </w:r>
      <w:r w:rsidRPr="002B399F">
        <w:rPr>
          <w:snapToGrid w:val="0"/>
        </w:rPr>
        <w:t>.</w:t>
      </w:r>
      <w:r w:rsidR="00C61174" w:rsidRPr="002B399F">
        <w:rPr>
          <w:snapToGrid w:val="0"/>
        </w:rPr>
        <w:t xml:space="preserve"> Nájemce odpovídá za to, že se tyto osoby nebudou pohybovat mimo tyto</w:t>
      </w:r>
      <w:r w:rsidR="004530DC" w:rsidRPr="002B399F">
        <w:rPr>
          <w:snapToGrid w:val="0"/>
          <w:color w:val="00FF00"/>
        </w:rPr>
        <w:t xml:space="preserve"> </w:t>
      </w:r>
      <w:r w:rsidR="004530DC" w:rsidRPr="002B399F">
        <w:rPr>
          <w:snapToGrid w:val="0"/>
          <w:color w:val="000000"/>
        </w:rPr>
        <w:t>shora</w:t>
      </w:r>
      <w:r w:rsidR="00C61174" w:rsidRPr="002B399F">
        <w:rPr>
          <w:snapToGrid w:val="0"/>
        </w:rPr>
        <w:t xml:space="preserve"> popsané prostory. </w:t>
      </w:r>
      <w:r w:rsidRPr="002B399F">
        <w:rPr>
          <w:snapToGrid w:val="0"/>
        </w:rPr>
        <w:t xml:space="preserve"> </w:t>
      </w:r>
    </w:p>
    <w:p w14:paraId="18AAE392" w14:textId="77777777" w:rsidR="00735B38" w:rsidRDefault="00C61174" w:rsidP="00D27B6E">
      <w:pPr>
        <w:numPr>
          <w:ilvl w:val="0"/>
          <w:numId w:val="8"/>
        </w:numPr>
        <w:spacing w:before="120" w:line="240" w:lineRule="atLeast"/>
        <w:ind w:left="284" w:hanging="284"/>
        <w:jc w:val="both"/>
        <w:rPr>
          <w:snapToGrid w:val="0"/>
        </w:rPr>
      </w:pPr>
      <w:r w:rsidRPr="002B399F">
        <w:rPr>
          <w:snapToGrid w:val="0"/>
        </w:rPr>
        <w:t xml:space="preserve"> Nájemce odpovídá za to, že osoby, kterým umožní vstup do předmětu nájmu</w:t>
      </w:r>
      <w:r w:rsidR="00AE63CF" w:rsidRPr="002B399F">
        <w:rPr>
          <w:snapToGrid w:val="0"/>
        </w:rPr>
        <w:t>,</w:t>
      </w:r>
      <w:r w:rsidRPr="002B399F">
        <w:rPr>
          <w:snapToGrid w:val="0"/>
        </w:rPr>
        <w:t xml:space="preserve"> nebudou porušovat </w:t>
      </w:r>
      <w:r w:rsidR="00002D31" w:rsidRPr="002B399F">
        <w:rPr>
          <w:snapToGrid w:val="0"/>
        </w:rPr>
        <w:t xml:space="preserve">všeobecný </w:t>
      </w:r>
      <w:r w:rsidRPr="002B399F">
        <w:rPr>
          <w:snapToGrid w:val="0"/>
        </w:rPr>
        <w:t>zákaz kouření</w:t>
      </w:r>
      <w:r w:rsidR="00002D31" w:rsidRPr="002B399F">
        <w:rPr>
          <w:snapToGrid w:val="0"/>
        </w:rPr>
        <w:t xml:space="preserve"> platící v celém objektu ZS</w:t>
      </w:r>
      <w:r w:rsidRPr="002B399F">
        <w:rPr>
          <w:snapToGrid w:val="0"/>
        </w:rPr>
        <w:t xml:space="preserve">. </w:t>
      </w:r>
    </w:p>
    <w:p w14:paraId="6EE91EEB" w14:textId="56D6B369" w:rsidR="00735B38" w:rsidRDefault="004907BF" w:rsidP="00D27B6E">
      <w:pPr>
        <w:numPr>
          <w:ilvl w:val="0"/>
          <w:numId w:val="8"/>
        </w:numPr>
        <w:spacing w:before="120" w:line="240" w:lineRule="atLeast"/>
        <w:ind w:left="284" w:hanging="284"/>
        <w:jc w:val="both"/>
        <w:rPr>
          <w:snapToGrid w:val="0"/>
        </w:rPr>
      </w:pPr>
      <w:r w:rsidRPr="002B399F">
        <w:rPr>
          <w:snapToGrid w:val="0"/>
        </w:rPr>
        <w:lastRenderedPageBreak/>
        <w:t>N</w:t>
      </w:r>
      <w:r w:rsidR="00735B38" w:rsidRPr="002B399F">
        <w:rPr>
          <w:snapToGrid w:val="0"/>
        </w:rPr>
        <w:t>ájemce je povinen písemně předložit pronajíma</w:t>
      </w:r>
      <w:r w:rsidR="00A26269">
        <w:rPr>
          <w:snapToGrid w:val="0"/>
        </w:rPr>
        <w:t>teli veškerá rizika vyplývající</w:t>
      </w:r>
      <w:r w:rsidR="00735B38" w:rsidRPr="002B399F">
        <w:rPr>
          <w:snapToGrid w:val="0"/>
        </w:rPr>
        <w:t xml:space="preserve"> z provozování jeho činnosti v předmětu nájmu</w:t>
      </w:r>
      <w:r w:rsidR="00B941AC">
        <w:rPr>
          <w:snapToGrid w:val="0"/>
        </w:rPr>
        <w:t xml:space="preserve"> /</w:t>
      </w:r>
      <w:r w:rsidR="00D85993" w:rsidRPr="002B399F">
        <w:rPr>
          <w:snapToGrid w:val="0"/>
        </w:rPr>
        <w:t>zákon 262/2006 Sb., § 101, odst. 3/</w:t>
      </w:r>
      <w:r w:rsidR="00735B38" w:rsidRPr="002B399F">
        <w:rPr>
          <w:snapToGrid w:val="0"/>
        </w:rPr>
        <w:t>.</w:t>
      </w:r>
    </w:p>
    <w:p w14:paraId="00541722" w14:textId="3173519D" w:rsidR="00125738" w:rsidRDefault="00735B38" w:rsidP="00D27B6E">
      <w:pPr>
        <w:numPr>
          <w:ilvl w:val="0"/>
          <w:numId w:val="8"/>
        </w:numPr>
        <w:spacing w:before="120" w:line="240" w:lineRule="atLeast"/>
        <w:ind w:left="284" w:hanging="284"/>
        <w:jc w:val="both"/>
        <w:rPr>
          <w:snapToGrid w:val="0"/>
        </w:rPr>
      </w:pPr>
      <w:r w:rsidRPr="009A7C51">
        <w:rPr>
          <w:snapToGrid w:val="0"/>
        </w:rPr>
        <w:t>Nájemce je povinen okamžitě oznámit pronajímateli veškeré vzniklé mimořádné události</w:t>
      </w:r>
      <w:r w:rsidR="00AE63CF" w:rsidRPr="009A7C51">
        <w:rPr>
          <w:snapToGrid w:val="0"/>
        </w:rPr>
        <w:t>,</w:t>
      </w:r>
      <w:r w:rsidRPr="009A7C51">
        <w:rPr>
          <w:snapToGrid w:val="0"/>
        </w:rPr>
        <w:t xml:space="preserve"> ke kterým dojde v souvislosti </w:t>
      </w:r>
      <w:r w:rsidR="00D17EBA" w:rsidRPr="009A7C51">
        <w:rPr>
          <w:snapToGrid w:val="0"/>
        </w:rPr>
        <w:t xml:space="preserve">s </w:t>
      </w:r>
      <w:r w:rsidRPr="009A7C51">
        <w:rPr>
          <w:snapToGrid w:val="0"/>
        </w:rPr>
        <w:t xml:space="preserve">jeho užíváním předmětu nájmu.  </w:t>
      </w:r>
    </w:p>
    <w:p w14:paraId="35082D46" w14:textId="00F69A60" w:rsidR="00497475" w:rsidRPr="00497475" w:rsidRDefault="00735B38" w:rsidP="00497475">
      <w:pPr>
        <w:numPr>
          <w:ilvl w:val="0"/>
          <w:numId w:val="8"/>
        </w:numPr>
        <w:spacing w:before="120" w:line="240" w:lineRule="atLeast"/>
        <w:ind w:left="284" w:hanging="284"/>
        <w:jc w:val="both"/>
        <w:rPr>
          <w:snapToGrid w:val="0"/>
        </w:rPr>
      </w:pPr>
      <w:r w:rsidRPr="009A7C51">
        <w:rPr>
          <w:snapToGrid w:val="0"/>
        </w:rPr>
        <w:t xml:space="preserve"> </w:t>
      </w:r>
      <w:r w:rsidR="00125738" w:rsidRPr="00AA7EC6">
        <w:rPr>
          <w:snapToGrid w:val="0"/>
        </w:rPr>
        <w:t>Nájemce je povinen před zahájením</w:t>
      </w:r>
      <w:r w:rsidR="00B973E5" w:rsidRPr="00B973E5">
        <w:rPr>
          <w:snapToGrid w:val="0"/>
        </w:rPr>
        <w:t xml:space="preserve"> </w:t>
      </w:r>
      <w:r w:rsidR="00B973E5" w:rsidRPr="00AA7EC6">
        <w:rPr>
          <w:snapToGrid w:val="0"/>
        </w:rPr>
        <w:t>nájmu</w:t>
      </w:r>
      <w:r w:rsidR="00125738" w:rsidRPr="00AA7EC6">
        <w:rPr>
          <w:snapToGrid w:val="0"/>
        </w:rPr>
        <w:t xml:space="preserve"> </w:t>
      </w:r>
      <w:r w:rsidR="00B973E5">
        <w:rPr>
          <w:snapToGrid w:val="0"/>
        </w:rPr>
        <w:t>pro jím organizované akce</w:t>
      </w:r>
      <w:r w:rsidR="007478C2">
        <w:rPr>
          <w:snapToGrid w:val="0"/>
        </w:rPr>
        <w:t xml:space="preserve"> </w:t>
      </w:r>
      <w:r w:rsidR="00125738" w:rsidRPr="00AA7EC6">
        <w:rPr>
          <w:snapToGrid w:val="0"/>
        </w:rPr>
        <w:t>před</w:t>
      </w:r>
      <w:r w:rsidR="00CB38A9">
        <w:rPr>
          <w:snapToGrid w:val="0"/>
        </w:rPr>
        <w:t xml:space="preserve">ložit pronajímateli soupis osob určených jako pořadatelé s </w:t>
      </w:r>
      <w:r w:rsidR="00125738" w:rsidRPr="00AA7EC6">
        <w:rPr>
          <w:snapToGrid w:val="0"/>
        </w:rPr>
        <w:t>tím, že jsou tyto osoby proškoleny a seznámeny</w:t>
      </w:r>
      <w:r w:rsidR="00CB38A9">
        <w:rPr>
          <w:snapToGrid w:val="0"/>
        </w:rPr>
        <w:t xml:space="preserve"> s Požárním evakuačním plánem </w:t>
      </w:r>
      <w:r w:rsidR="00125738" w:rsidRPr="00AA7EC6">
        <w:rPr>
          <w:snapToGrid w:val="0"/>
        </w:rPr>
        <w:t xml:space="preserve">a Havarijním plánem zimního stadionu. Doklad o tomto proškolení bude uložen u pronajímatele.    </w:t>
      </w:r>
    </w:p>
    <w:p w14:paraId="15BD9992" w14:textId="77777777" w:rsidR="00F8550B" w:rsidRDefault="00F8550B" w:rsidP="0014162F">
      <w:pPr>
        <w:spacing w:before="120" w:line="240" w:lineRule="atLeast"/>
        <w:jc w:val="center"/>
        <w:rPr>
          <w:b/>
          <w:snapToGrid w:val="0"/>
        </w:rPr>
      </w:pPr>
      <w:r>
        <w:rPr>
          <w:b/>
          <w:snapToGrid w:val="0"/>
        </w:rPr>
        <w:t>V.</w:t>
      </w:r>
    </w:p>
    <w:p w14:paraId="25B92E50" w14:textId="77777777" w:rsidR="00F8550B" w:rsidRDefault="00CC334F" w:rsidP="0014162F">
      <w:pPr>
        <w:pStyle w:val="Nadpis2"/>
      </w:pPr>
      <w:r>
        <w:t>Ceny</w:t>
      </w:r>
      <w:r w:rsidR="00F8550B">
        <w:t xml:space="preserve"> </w:t>
      </w:r>
      <w:r w:rsidR="00853A82">
        <w:t xml:space="preserve">za </w:t>
      </w:r>
      <w:r w:rsidR="00002D31">
        <w:t xml:space="preserve">krátkodobé </w:t>
      </w:r>
      <w:r w:rsidR="00002D31" w:rsidRPr="006E3DD1">
        <w:t>nájmy</w:t>
      </w:r>
    </w:p>
    <w:p w14:paraId="0F50584C" w14:textId="1B65E6F0" w:rsidR="00A26269" w:rsidRDefault="00CC334F" w:rsidP="00B03087">
      <w:pPr>
        <w:spacing w:before="120" w:line="240" w:lineRule="atLeast"/>
        <w:ind w:firstLine="720"/>
        <w:jc w:val="both"/>
        <w:rPr>
          <w:snapToGrid w:val="0"/>
        </w:rPr>
      </w:pPr>
      <w:r>
        <w:rPr>
          <w:snapToGrid w:val="0"/>
        </w:rPr>
        <w:t>Ceny</w:t>
      </w:r>
      <w:r w:rsidR="00F8550B">
        <w:rPr>
          <w:snapToGrid w:val="0"/>
        </w:rPr>
        <w:t xml:space="preserve"> </w:t>
      </w:r>
      <w:r w:rsidR="00853A82">
        <w:rPr>
          <w:snapToGrid w:val="0"/>
        </w:rPr>
        <w:t xml:space="preserve">za </w:t>
      </w:r>
      <w:r w:rsidR="00002D31">
        <w:rPr>
          <w:snapToGrid w:val="0"/>
        </w:rPr>
        <w:t>krátkodobé</w:t>
      </w:r>
      <w:r w:rsidR="006E3DD1">
        <w:rPr>
          <w:snapToGrid w:val="0"/>
        </w:rPr>
        <w:t xml:space="preserve"> </w:t>
      </w:r>
      <w:r w:rsidR="00002D31">
        <w:rPr>
          <w:snapToGrid w:val="0"/>
        </w:rPr>
        <w:t xml:space="preserve">nájmy </w:t>
      </w:r>
      <w:r w:rsidR="00F8550B">
        <w:rPr>
          <w:snapToGrid w:val="0"/>
        </w:rPr>
        <w:t>předmětu</w:t>
      </w:r>
      <w:r w:rsidR="00002D31">
        <w:rPr>
          <w:snapToGrid w:val="0"/>
        </w:rPr>
        <w:t xml:space="preserve"> nájmu</w:t>
      </w:r>
      <w:r w:rsidR="00F8550B">
        <w:rPr>
          <w:snapToGrid w:val="0"/>
        </w:rPr>
        <w:t xml:space="preserve"> uvedeného v čl. I j</w:t>
      </w:r>
      <w:r>
        <w:rPr>
          <w:snapToGrid w:val="0"/>
        </w:rPr>
        <w:t>sou stanoveny</w:t>
      </w:r>
      <w:r w:rsidR="00CB38A9">
        <w:rPr>
          <w:snapToGrid w:val="0"/>
        </w:rPr>
        <w:t xml:space="preserve"> </w:t>
      </w:r>
      <w:r w:rsidR="0076698B">
        <w:rPr>
          <w:snapToGrid w:val="0"/>
        </w:rPr>
        <w:t xml:space="preserve">a schváleny Radou města Havlíčkův Brod a jsou uvedeny </w:t>
      </w:r>
      <w:r w:rsidR="00D17EBA">
        <w:rPr>
          <w:snapToGrid w:val="0"/>
        </w:rPr>
        <w:t xml:space="preserve">včetně </w:t>
      </w:r>
      <w:proofErr w:type="gramStart"/>
      <w:r w:rsidR="00D17EBA">
        <w:rPr>
          <w:snapToGrid w:val="0"/>
        </w:rPr>
        <w:t>DPH</w:t>
      </w:r>
      <w:r w:rsidR="00B03087">
        <w:rPr>
          <w:snapToGrid w:val="0"/>
        </w:rPr>
        <w:t xml:space="preserve"> </w:t>
      </w:r>
      <w:r w:rsidR="00172397">
        <w:rPr>
          <w:snapToGrid w:val="0"/>
        </w:rPr>
        <w:t>:</w:t>
      </w:r>
      <w:proofErr w:type="gramEnd"/>
    </w:p>
    <w:p w14:paraId="2F5946AD" w14:textId="77777777" w:rsidR="001F7A13" w:rsidRDefault="001F7A13" w:rsidP="00B03087">
      <w:pPr>
        <w:spacing w:before="120" w:line="240" w:lineRule="atLeast"/>
        <w:ind w:firstLine="720"/>
        <w:jc w:val="both"/>
        <w:rPr>
          <w:snapToGrid w:val="0"/>
        </w:rPr>
      </w:pPr>
    </w:p>
    <w:p w14:paraId="46F31284" w14:textId="44070CF5" w:rsidR="007B2D0E" w:rsidRDefault="00AB46DE" w:rsidP="00A26269">
      <w:pPr>
        <w:numPr>
          <w:ilvl w:val="0"/>
          <w:numId w:val="10"/>
        </w:numPr>
        <w:jc w:val="both"/>
      </w:pPr>
      <w:r>
        <w:rPr>
          <w:b/>
          <w:bCs/>
        </w:rPr>
        <w:t>nájem</w:t>
      </w:r>
      <w:r w:rsidR="007B2D0E">
        <w:rPr>
          <w:b/>
          <w:bCs/>
        </w:rPr>
        <w:t xml:space="preserve"> ledové plochy ZS </w:t>
      </w:r>
      <w:r w:rsidR="00513754">
        <w:rPr>
          <w:b/>
          <w:bCs/>
        </w:rPr>
        <w:t xml:space="preserve">včetně </w:t>
      </w:r>
      <w:r w:rsidR="00513754" w:rsidRPr="00513754">
        <w:rPr>
          <w:b/>
          <w:snapToGrid w:val="0"/>
        </w:rPr>
        <w:t>nezbytně nutného</w:t>
      </w:r>
      <w:r w:rsidR="00513754">
        <w:rPr>
          <w:b/>
          <w:snapToGrid w:val="0"/>
        </w:rPr>
        <w:t xml:space="preserve"> </w:t>
      </w:r>
      <w:r w:rsidR="00513754" w:rsidRPr="00513754">
        <w:rPr>
          <w:b/>
          <w:snapToGrid w:val="0"/>
        </w:rPr>
        <w:t>zázemí</w:t>
      </w:r>
      <w:r w:rsidR="00F822FA">
        <w:rPr>
          <w:snapToGrid w:val="0"/>
        </w:rPr>
        <w:t xml:space="preserve">: </w:t>
      </w:r>
      <w:r w:rsidR="0014162F">
        <w:t xml:space="preserve"> </w:t>
      </w:r>
      <w:r w:rsidR="00A775C1">
        <w:rPr>
          <w:snapToGrid w:val="0"/>
        </w:rPr>
        <w:t>2 50</w:t>
      </w:r>
      <w:r w:rsidR="0014162F" w:rsidRPr="0014162F">
        <w:rPr>
          <w:snapToGrid w:val="0"/>
        </w:rPr>
        <w:t>0</w:t>
      </w:r>
      <w:r w:rsidR="00F822FA">
        <w:t>,-  Kč</w:t>
      </w:r>
      <w:r w:rsidR="007B2D0E">
        <w:t>/hod</w:t>
      </w:r>
      <w:r w:rsidR="00A26269">
        <w:t>.</w:t>
      </w:r>
    </w:p>
    <w:p w14:paraId="761A3827" w14:textId="77777777" w:rsidR="00CC334F" w:rsidRDefault="00CC334F" w:rsidP="007478C2">
      <w:pPr>
        <w:ind w:left="720"/>
        <w:jc w:val="both"/>
      </w:pPr>
    </w:p>
    <w:p w14:paraId="66E92714" w14:textId="6073DD69" w:rsidR="00CC334F" w:rsidRDefault="00CC334F" w:rsidP="00D27B6E">
      <w:pPr>
        <w:spacing w:line="240" w:lineRule="atLeast"/>
        <w:ind w:firstLine="720"/>
        <w:jc w:val="both"/>
        <w:rPr>
          <w:snapToGrid w:val="0"/>
        </w:rPr>
      </w:pPr>
      <w:r>
        <w:rPr>
          <w:snapToGrid w:val="0"/>
        </w:rPr>
        <w:t>Pro</w:t>
      </w:r>
      <w:r w:rsidR="00002D31">
        <w:rPr>
          <w:snapToGrid w:val="0"/>
        </w:rPr>
        <w:t xml:space="preserve">najímatel </w:t>
      </w:r>
      <w:r>
        <w:rPr>
          <w:snapToGrid w:val="0"/>
        </w:rPr>
        <w:t xml:space="preserve">je povinen </w:t>
      </w:r>
      <w:r w:rsidR="007C0C26">
        <w:rPr>
          <w:snapToGrid w:val="0"/>
        </w:rPr>
        <w:t xml:space="preserve">v průběhu platnosti této smlouvy </w:t>
      </w:r>
      <w:r>
        <w:rPr>
          <w:snapToGrid w:val="0"/>
        </w:rPr>
        <w:t xml:space="preserve">vždy neprodleně seznámit </w:t>
      </w:r>
      <w:r w:rsidR="00002D31">
        <w:rPr>
          <w:snapToGrid w:val="0"/>
        </w:rPr>
        <w:t>nájemce</w:t>
      </w:r>
      <w:r>
        <w:rPr>
          <w:snapToGrid w:val="0"/>
        </w:rPr>
        <w:t xml:space="preserve"> se změnou </w:t>
      </w:r>
      <w:r w:rsidR="009860EF">
        <w:rPr>
          <w:snapToGrid w:val="0"/>
        </w:rPr>
        <w:t xml:space="preserve">schválených </w:t>
      </w:r>
      <w:r>
        <w:rPr>
          <w:snapToGrid w:val="0"/>
        </w:rPr>
        <w:t xml:space="preserve">cen za </w:t>
      </w:r>
      <w:r w:rsidR="00002D31">
        <w:rPr>
          <w:snapToGrid w:val="0"/>
        </w:rPr>
        <w:t>krátkodob</w:t>
      </w:r>
      <w:r w:rsidR="00D17EBA">
        <w:rPr>
          <w:snapToGrid w:val="0"/>
        </w:rPr>
        <w:t>é</w:t>
      </w:r>
      <w:r w:rsidR="00FE3B29">
        <w:rPr>
          <w:snapToGrid w:val="0"/>
        </w:rPr>
        <w:t xml:space="preserve"> </w:t>
      </w:r>
      <w:r w:rsidR="00FE3B29" w:rsidRPr="006E3DD1">
        <w:rPr>
          <w:snapToGrid w:val="0"/>
        </w:rPr>
        <w:t>nájmy</w:t>
      </w:r>
      <w:r>
        <w:rPr>
          <w:snapToGrid w:val="0"/>
        </w:rPr>
        <w:t xml:space="preserve"> předmětu</w:t>
      </w:r>
      <w:r w:rsidR="00002D31">
        <w:rPr>
          <w:snapToGrid w:val="0"/>
        </w:rPr>
        <w:t xml:space="preserve"> nájmu dle této </w:t>
      </w:r>
      <w:r w:rsidR="007C0C26">
        <w:rPr>
          <w:snapToGrid w:val="0"/>
        </w:rPr>
        <w:t>smlouvy</w:t>
      </w:r>
      <w:r w:rsidR="00746E23">
        <w:rPr>
          <w:snapToGrid w:val="0"/>
        </w:rPr>
        <w:t>.</w:t>
      </w:r>
    </w:p>
    <w:p w14:paraId="198D0E4C" w14:textId="473A6487" w:rsidR="00D6507A" w:rsidRDefault="00583EAA" w:rsidP="00D6507A">
      <w:pPr>
        <w:spacing w:line="240" w:lineRule="atLeast"/>
        <w:ind w:firstLine="720"/>
        <w:jc w:val="both"/>
        <w:rPr>
          <w:snapToGrid w:val="0"/>
        </w:rPr>
      </w:pPr>
      <w:r>
        <w:rPr>
          <w:snapToGrid w:val="0"/>
        </w:rPr>
        <w:t xml:space="preserve">Ceny </w:t>
      </w:r>
      <w:r w:rsidR="00CC334F">
        <w:rPr>
          <w:snapToGrid w:val="0"/>
        </w:rPr>
        <w:t xml:space="preserve">za </w:t>
      </w:r>
      <w:r w:rsidR="00E55A07">
        <w:rPr>
          <w:snapToGrid w:val="0"/>
        </w:rPr>
        <w:t>krátkodob</w:t>
      </w:r>
      <w:r w:rsidR="00CA7AFE">
        <w:rPr>
          <w:snapToGrid w:val="0"/>
        </w:rPr>
        <w:t>é</w:t>
      </w:r>
      <w:r w:rsidR="00E73440">
        <w:rPr>
          <w:snapToGrid w:val="0"/>
        </w:rPr>
        <w:t xml:space="preserve"> </w:t>
      </w:r>
      <w:r w:rsidR="00E55A07" w:rsidRPr="006E3DD1">
        <w:rPr>
          <w:snapToGrid w:val="0"/>
        </w:rPr>
        <w:t>nájmy</w:t>
      </w:r>
      <w:r w:rsidR="00CC334F">
        <w:rPr>
          <w:snapToGrid w:val="0"/>
        </w:rPr>
        <w:t xml:space="preserve"> budou hrazeny </w:t>
      </w:r>
      <w:r w:rsidR="00E55A07">
        <w:rPr>
          <w:snapToGrid w:val="0"/>
        </w:rPr>
        <w:t xml:space="preserve">nájemcem </w:t>
      </w:r>
      <w:r w:rsidR="00AB0D2C">
        <w:rPr>
          <w:snapToGrid w:val="0"/>
        </w:rPr>
        <w:t>na základě faktury vystavené pro</w:t>
      </w:r>
      <w:r w:rsidR="00CB38A9">
        <w:rPr>
          <w:snapToGrid w:val="0"/>
        </w:rPr>
        <w:t>najímatelem</w:t>
      </w:r>
      <w:r w:rsidR="00AB0D2C">
        <w:rPr>
          <w:snapToGrid w:val="0"/>
        </w:rPr>
        <w:t xml:space="preserve"> za kalendářní měsíc, vždy po skončení </w:t>
      </w:r>
      <w:r w:rsidR="00D553DC">
        <w:rPr>
          <w:snapToGrid w:val="0"/>
        </w:rPr>
        <w:t>příslušného kalendářního měsíce</w:t>
      </w:r>
      <w:r w:rsidR="00AB0D2C">
        <w:rPr>
          <w:snapToGrid w:val="0"/>
        </w:rPr>
        <w:t xml:space="preserve">. </w:t>
      </w:r>
      <w:r w:rsidR="009860EF">
        <w:rPr>
          <w:snapToGrid w:val="0"/>
        </w:rPr>
        <w:t xml:space="preserve">Splatnost faktury se sjednává na </w:t>
      </w:r>
      <w:r w:rsidR="00DE7380">
        <w:rPr>
          <w:snapToGrid w:val="0"/>
        </w:rPr>
        <w:t>30 dní</w:t>
      </w:r>
      <w:r w:rsidR="00074446">
        <w:rPr>
          <w:snapToGrid w:val="0"/>
        </w:rPr>
        <w:t xml:space="preserve"> ode dne vystavení faktury pronajímatelem</w:t>
      </w:r>
      <w:r w:rsidR="00CB38A9">
        <w:rPr>
          <w:snapToGrid w:val="0"/>
        </w:rPr>
        <w:t>. Smluvní úrok</w:t>
      </w:r>
      <w:r w:rsidR="00DF2BFA">
        <w:rPr>
          <w:snapToGrid w:val="0"/>
          <w:color w:val="00FF00"/>
        </w:rPr>
        <w:t xml:space="preserve"> </w:t>
      </w:r>
      <w:r w:rsidR="00DF2BFA" w:rsidRPr="00915E24">
        <w:rPr>
          <w:snapToGrid w:val="0"/>
          <w:color w:val="000000"/>
        </w:rPr>
        <w:t>z</w:t>
      </w:r>
      <w:r w:rsidR="00DF2BFA">
        <w:rPr>
          <w:snapToGrid w:val="0"/>
          <w:color w:val="00FF00"/>
        </w:rPr>
        <w:t xml:space="preserve"> </w:t>
      </w:r>
      <w:r w:rsidR="009860EF">
        <w:rPr>
          <w:snapToGrid w:val="0"/>
        </w:rPr>
        <w:t xml:space="preserve">prodlení s úhradou faktury se sjednává ve výši </w:t>
      </w:r>
      <w:r w:rsidR="007B2D0E">
        <w:rPr>
          <w:snapToGrid w:val="0"/>
        </w:rPr>
        <w:t>0,05% z fakturované částky za každ</w:t>
      </w:r>
      <w:r w:rsidR="00915E24">
        <w:rPr>
          <w:snapToGrid w:val="0"/>
        </w:rPr>
        <w:t>ý</w:t>
      </w:r>
      <w:r w:rsidR="007B2D0E">
        <w:rPr>
          <w:snapToGrid w:val="0"/>
        </w:rPr>
        <w:t xml:space="preserve"> den prodlení.</w:t>
      </w:r>
      <w:r w:rsidR="009860EF">
        <w:rPr>
          <w:snapToGrid w:val="0"/>
        </w:rPr>
        <w:t xml:space="preserve"> </w:t>
      </w:r>
    </w:p>
    <w:p w14:paraId="536A3FE4" w14:textId="77777777" w:rsidR="00D6507A" w:rsidRDefault="00D6507A" w:rsidP="00D6507A">
      <w:pPr>
        <w:spacing w:line="240" w:lineRule="atLeast"/>
        <w:ind w:firstLine="720"/>
        <w:jc w:val="both"/>
        <w:rPr>
          <w:snapToGrid w:val="0"/>
        </w:rPr>
      </w:pPr>
      <w:r>
        <w:rPr>
          <w:snapToGrid w:val="0"/>
        </w:rPr>
        <w:t xml:space="preserve">Náklady na spotřebované energie a vodu včetně úklidu předmětu nájmu a likvidace odpadů  jsou nájemci zahrnuty do celkové ceny za krátkodobý </w:t>
      </w:r>
      <w:r w:rsidRPr="006E3DD1">
        <w:rPr>
          <w:snapToGrid w:val="0"/>
        </w:rPr>
        <w:t>nájem</w:t>
      </w:r>
      <w:r>
        <w:rPr>
          <w:snapToGrid w:val="0"/>
        </w:rPr>
        <w:t xml:space="preserve"> předmětu nájmu.</w:t>
      </w:r>
    </w:p>
    <w:p w14:paraId="7227A4E0" w14:textId="77777777" w:rsidR="0047501B" w:rsidRDefault="0047501B" w:rsidP="0047501B">
      <w:pPr>
        <w:spacing w:line="240" w:lineRule="atLeast"/>
        <w:ind w:firstLine="720"/>
        <w:jc w:val="center"/>
        <w:rPr>
          <w:snapToGrid w:val="0"/>
        </w:rPr>
      </w:pPr>
    </w:p>
    <w:p w14:paraId="67EF03B4" w14:textId="63C75C2A" w:rsidR="00F8550B" w:rsidRDefault="00F8550B" w:rsidP="0047501B">
      <w:pPr>
        <w:spacing w:line="240" w:lineRule="atLeast"/>
        <w:ind w:firstLine="720"/>
        <w:jc w:val="center"/>
        <w:rPr>
          <w:b/>
          <w:snapToGrid w:val="0"/>
        </w:rPr>
      </w:pPr>
      <w:r>
        <w:rPr>
          <w:b/>
          <w:snapToGrid w:val="0"/>
        </w:rPr>
        <w:t>V</w:t>
      </w:r>
      <w:r w:rsidR="00BB4072">
        <w:rPr>
          <w:b/>
          <w:snapToGrid w:val="0"/>
        </w:rPr>
        <w:t>I</w:t>
      </w:r>
      <w:r>
        <w:rPr>
          <w:b/>
          <w:snapToGrid w:val="0"/>
        </w:rPr>
        <w:t>.</w:t>
      </w:r>
    </w:p>
    <w:p w14:paraId="576DEFEC" w14:textId="77777777" w:rsidR="00F8550B" w:rsidRDefault="00F8550B" w:rsidP="0047501B">
      <w:pPr>
        <w:pStyle w:val="Nadpis2"/>
      </w:pPr>
      <w:r>
        <w:t xml:space="preserve">Skončení </w:t>
      </w:r>
      <w:r w:rsidR="00E55A07">
        <w:t xml:space="preserve">smlouvy o krátkodobých </w:t>
      </w:r>
      <w:r w:rsidR="00E55A07" w:rsidRPr="006E3DD1">
        <w:t>nájmech</w:t>
      </w:r>
    </w:p>
    <w:p w14:paraId="2F9A2147" w14:textId="64FE8762" w:rsidR="00281E90" w:rsidRDefault="00F855F8" w:rsidP="00D27B6E">
      <w:pPr>
        <w:spacing w:before="120" w:line="240" w:lineRule="atLeast"/>
        <w:jc w:val="both"/>
        <w:rPr>
          <w:snapToGrid w:val="0"/>
        </w:rPr>
      </w:pPr>
      <w:r>
        <w:rPr>
          <w:snapToGrid w:val="0"/>
        </w:rPr>
        <w:t xml:space="preserve"> </w:t>
      </w:r>
      <w:r>
        <w:rPr>
          <w:snapToGrid w:val="0"/>
        </w:rPr>
        <w:tab/>
        <w:t>Ukončit</w:t>
      </w:r>
      <w:r w:rsidR="007C0C26">
        <w:rPr>
          <w:snapToGrid w:val="0"/>
        </w:rPr>
        <w:t xml:space="preserve"> t</w:t>
      </w:r>
      <w:r>
        <w:rPr>
          <w:snapToGrid w:val="0"/>
        </w:rPr>
        <w:t>uto</w:t>
      </w:r>
      <w:r w:rsidR="007C0C26">
        <w:rPr>
          <w:snapToGrid w:val="0"/>
        </w:rPr>
        <w:t xml:space="preserve"> smlouv</w:t>
      </w:r>
      <w:r>
        <w:rPr>
          <w:snapToGrid w:val="0"/>
        </w:rPr>
        <w:t>u</w:t>
      </w:r>
      <w:r w:rsidR="007C0C26">
        <w:rPr>
          <w:snapToGrid w:val="0"/>
        </w:rPr>
        <w:t xml:space="preserve"> o </w:t>
      </w:r>
      <w:r w:rsidR="00E55A07">
        <w:rPr>
          <w:snapToGrid w:val="0"/>
        </w:rPr>
        <w:t xml:space="preserve">krátkodobých </w:t>
      </w:r>
      <w:r w:rsidR="00E55A07" w:rsidRPr="006E3DD1">
        <w:rPr>
          <w:snapToGrid w:val="0"/>
        </w:rPr>
        <w:t>nájmech</w:t>
      </w:r>
      <w:r w:rsidR="00E55A07">
        <w:rPr>
          <w:snapToGrid w:val="0"/>
        </w:rPr>
        <w:t xml:space="preserve"> </w:t>
      </w:r>
      <w:r>
        <w:rPr>
          <w:snapToGrid w:val="0"/>
        </w:rPr>
        <w:t>lze</w:t>
      </w:r>
      <w:r w:rsidR="00CB38A9">
        <w:rPr>
          <w:snapToGrid w:val="0"/>
        </w:rPr>
        <w:t xml:space="preserve"> dohodou</w:t>
      </w:r>
      <w:r w:rsidR="00F8550B">
        <w:rPr>
          <w:snapToGrid w:val="0"/>
        </w:rPr>
        <w:t xml:space="preserve"> </w:t>
      </w:r>
      <w:r w:rsidR="00DF3366">
        <w:rPr>
          <w:snapToGrid w:val="0"/>
        </w:rPr>
        <w:t>smluvních stran</w:t>
      </w:r>
      <w:r w:rsidR="00F8550B">
        <w:rPr>
          <w:snapToGrid w:val="0"/>
        </w:rPr>
        <w:t xml:space="preserve"> dnem v jejich dohodě uvedeném.</w:t>
      </w:r>
    </w:p>
    <w:p w14:paraId="19C4454B" w14:textId="2C545001" w:rsidR="00CB38A9" w:rsidRDefault="00F855F8" w:rsidP="0047501B">
      <w:pPr>
        <w:spacing w:before="120" w:line="240" w:lineRule="atLeast"/>
        <w:jc w:val="center"/>
        <w:rPr>
          <w:snapToGrid w:val="0"/>
        </w:rPr>
      </w:pPr>
      <w:r>
        <w:rPr>
          <w:snapToGrid w:val="0"/>
        </w:rPr>
        <w:t xml:space="preserve">Ukončení této smlouvy o </w:t>
      </w:r>
      <w:r w:rsidR="003D2AE0">
        <w:rPr>
          <w:snapToGrid w:val="0"/>
        </w:rPr>
        <w:t xml:space="preserve">krátkodobých </w:t>
      </w:r>
      <w:r w:rsidR="003D2AE0" w:rsidRPr="006E3DD1">
        <w:rPr>
          <w:snapToGrid w:val="0"/>
        </w:rPr>
        <w:t>nájmech</w:t>
      </w:r>
      <w:r w:rsidR="00F8550B">
        <w:rPr>
          <w:snapToGrid w:val="0"/>
        </w:rPr>
        <w:t xml:space="preserve"> může </w:t>
      </w:r>
      <w:r>
        <w:rPr>
          <w:snapToGrid w:val="0"/>
        </w:rPr>
        <w:t>nastat</w:t>
      </w:r>
      <w:r w:rsidR="00F8550B">
        <w:rPr>
          <w:snapToGrid w:val="0"/>
        </w:rPr>
        <w:t xml:space="preserve"> </w:t>
      </w:r>
      <w:r>
        <w:rPr>
          <w:snapToGrid w:val="0"/>
        </w:rPr>
        <w:t xml:space="preserve">také </w:t>
      </w:r>
      <w:r w:rsidR="00DF3366">
        <w:rPr>
          <w:snapToGrid w:val="0"/>
        </w:rPr>
        <w:t xml:space="preserve">okamžitým </w:t>
      </w:r>
      <w:r w:rsidR="00CB38A9">
        <w:rPr>
          <w:snapToGrid w:val="0"/>
        </w:rPr>
        <w:t>odstoupením</w:t>
      </w:r>
      <w:r w:rsidR="00F8550B">
        <w:rPr>
          <w:snapToGrid w:val="0"/>
        </w:rPr>
        <w:t xml:space="preserve"> </w:t>
      </w:r>
      <w:r w:rsidR="00915E24">
        <w:rPr>
          <w:snapToGrid w:val="0"/>
        </w:rPr>
        <w:t>pronajímatele</w:t>
      </w:r>
      <w:r w:rsidR="00DF2BFA">
        <w:rPr>
          <w:snapToGrid w:val="0"/>
          <w:color w:val="00FF00"/>
        </w:rPr>
        <w:t xml:space="preserve"> </w:t>
      </w:r>
      <w:r w:rsidR="00F8550B">
        <w:rPr>
          <w:snapToGrid w:val="0"/>
        </w:rPr>
        <w:t>od této sml</w:t>
      </w:r>
      <w:r w:rsidR="00CB38A9">
        <w:rPr>
          <w:snapToGrid w:val="0"/>
        </w:rPr>
        <w:t xml:space="preserve">ouvy z důvodů hrubého porušení </w:t>
      </w:r>
      <w:r w:rsidR="00F8550B">
        <w:rPr>
          <w:snapToGrid w:val="0"/>
        </w:rPr>
        <w:t xml:space="preserve">smluvních podmínek </w:t>
      </w:r>
      <w:r w:rsidR="00915E24">
        <w:rPr>
          <w:snapToGrid w:val="0"/>
        </w:rPr>
        <w:t>nájemcem</w:t>
      </w:r>
      <w:r w:rsidR="00F8550B">
        <w:rPr>
          <w:snapToGrid w:val="0"/>
        </w:rPr>
        <w:t xml:space="preserve">. Za hrubé porušení smluvních  podmínek zakládající důvod pro </w:t>
      </w:r>
      <w:r>
        <w:rPr>
          <w:snapToGrid w:val="0"/>
        </w:rPr>
        <w:t xml:space="preserve">okamžité </w:t>
      </w:r>
      <w:r w:rsidR="00F8550B">
        <w:rPr>
          <w:snapToGrid w:val="0"/>
        </w:rPr>
        <w:t xml:space="preserve">odstoupení od smlouvy se vždy  považuje prodlení </w:t>
      </w:r>
      <w:r w:rsidR="00CB38A9">
        <w:rPr>
          <w:snapToGrid w:val="0"/>
        </w:rPr>
        <w:t>nájemce</w:t>
      </w:r>
      <w:r w:rsidR="00F8550B">
        <w:rPr>
          <w:snapToGrid w:val="0"/>
        </w:rPr>
        <w:t xml:space="preserve"> s úhradou </w:t>
      </w:r>
      <w:r w:rsidR="007B2D0E">
        <w:rPr>
          <w:snapToGrid w:val="0"/>
        </w:rPr>
        <w:t>jednotlivých faktur</w:t>
      </w:r>
      <w:r w:rsidR="00E55A07">
        <w:rPr>
          <w:snapToGrid w:val="0"/>
        </w:rPr>
        <w:t xml:space="preserve">, </w:t>
      </w:r>
      <w:r w:rsidR="00BB36A9">
        <w:rPr>
          <w:snapToGrid w:val="0"/>
        </w:rPr>
        <w:t>neakceptování</w:t>
      </w:r>
      <w:r w:rsidR="00E55A07">
        <w:rPr>
          <w:snapToGrid w:val="0"/>
        </w:rPr>
        <w:t xml:space="preserve"> </w:t>
      </w:r>
      <w:r w:rsidR="00BB36A9">
        <w:rPr>
          <w:snapToGrid w:val="0"/>
        </w:rPr>
        <w:t>změny</w:t>
      </w:r>
      <w:r w:rsidR="007B6BFC">
        <w:rPr>
          <w:snapToGrid w:val="0"/>
        </w:rPr>
        <w:t xml:space="preserve"> </w:t>
      </w:r>
      <w:r w:rsidR="00DF2BFA" w:rsidRPr="00915E24">
        <w:rPr>
          <w:snapToGrid w:val="0"/>
          <w:color w:val="000000"/>
        </w:rPr>
        <w:t>radou města</w:t>
      </w:r>
      <w:r w:rsidR="00DF2BFA">
        <w:rPr>
          <w:snapToGrid w:val="0"/>
          <w:color w:val="00FF00"/>
        </w:rPr>
        <w:t xml:space="preserve"> </w:t>
      </w:r>
      <w:r w:rsidR="00CB38A9">
        <w:rPr>
          <w:snapToGrid w:val="0"/>
        </w:rPr>
        <w:t xml:space="preserve">schválených cen </w:t>
      </w:r>
      <w:r w:rsidR="007B6BFC">
        <w:rPr>
          <w:snapToGrid w:val="0"/>
        </w:rPr>
        <w:t>za krátkodob</w:t>
      </w:r>
      <w:r w:rsidR="00CA7AFE">
        <w:rPr>
          <w:snapToGrid w:val="0"/>
        </w:rPr>
        <w:t>é</w:t>
      </w:r>
      <w:r w:rsidR="007B6BFC">
        <w:rPr>
          <w:snapToGrid w:val="0"/>
        </w:rPr>
        <w:t xml:space="preserve"> </w:t>
      </w:r>
      <w:r w:rsidR="007B6BFC" w:rsidRPr="006E3DD1">
        <w:rPr>
          <w:snapToGrid w:val="0"/>
        </w:rPr>
        <w:t>nájmy</w:t>
      </w:r>
      <w:r w:rsidR="007B6BFC">
        <w:rPr>
          <w:snapToGrid w:val="0"/>
        </w:rPr>
        <w:t xml:space="preserve"> </w:t>
      </w:r>
      <w:r w:rsidR="00CB38A9">
        <w:rPr>
          <w:snapToGrid w:val="0"/>
        </w:rPr>
        <w:t xml:space="preserve">a ničení </w:t>
      </w:r>
      <w:r w:rsidR="00DF3366">
        <w:rPr>
          <w:snapToGrid w:val="0"/>
        </w:rPr>
        <w:t xml:space="preserve">předmětu </w:t>
      </w:r>
      <w:r w:rsidR="00915E24">
        <w:rPr>
          <w:snapToGrid w:val="0"/>
        </w:rPr>
        <w:t>nájmu nájemcem</w:t>
      </w:r>
      <w:r w:rsidR="00DF3366">
        <w:rPr>
          <w:snapToGrid w:val="0"/>
        </w:rPr>
        <w:t xml:space="preserve"> nad rámec běžného opotřebení</w:t>
      </w:r>
      <w:r w:rsidR="007B2D0E">
        <w:rPr>
          <w:snapToGrid w:val="0"/>
        </w:rPr>
        <w:t>.</w:t>
      </w:r>
      <w:r w:rsidR="00F8550B">
        <w:rPr>
          <w:snapToGrid w:val="0"/>
        </w:rPr>
        <w:t xml:space="preserve"> Odstoupení </w:t>
      </w:r>
      <w:r w:rsidR="007B6BFC">
        <w:rPr>
          <w:snapToGrid w:val="0"/>
        </w:rPr>
        <w:t xml:space="preserve">od smlouvy </w:t>
      </w:r>
      <w:r w:rsidR="00F8550B">
        <w:rPr>
          <w:snapToGrid w:val="0"/>
        </w:rPr>
        <w:t>musí být pro</w:t>
      </w:r>
      <w:r w:rsidR="007B6BFC">
        <w:rPr>
          <w:snapToGrid w:val="0"/>
        </w:rPr>
        <w:t xml:space="preserve">najímatelem </w:t>
      </w:r>
      <w:r w:rsidR="00F8550B">
        <w:rPr>
          <w:snapToGrid w:val="0"/>
        </w:rPr>
        <w:t xml:space="preserve">provedeno písemně a doručeno </w:t>
      </w:r>
      <w:r w:rsidR="007B6BFC">
        <w:rPr>
          <w:snapToGrid w:val="0"/>
        </w:rPr>
        <w:t>nájemci</w:t>
      </w:r>
      <w:r w:rsidR="00F8550B">
        <w:rPr>
          <w:snapToGrid w:val="0"/>
        </w:rPr>
        <w:t>.</w:t>
      </w:r>
      <w:r w:rsidR="00CB38A9">
        <w:rPr>
          <w:snapToGrid w:val="0"/>
        </w:rPr>
        <w:br/>
      </w:r>
    </w:p>
    <w:p w14:paraId="3799B62A" w14:textId="4844FDAA" w:rsidR="00F8550B" w:rsidRDefault="00F8550B" w:rsidP="0047501B">
      <w:pPr>
        <w:spacing w:before="120" w:line="240" w:lineRule="atLeast"/>
        <w:jc w:val="center"/>
        <w:rPr>
          <w:snapToGrid w:val="0"/>
        </w:rPr>
      </w:pPr>
      <w:r>
        <w:rPr>
          <w:b/>
          <w:snapToGrid w:val="0"/>
        </w:rPr>
        <w:t>VI</w:t>
      </w:r>
      <w:r w:rsidR="00BB4072">
        <w:rPr>
          <w:b/>
          <w:snapToGrid w:val="0"/>
        </w:rPr>
        <w:t>I</w:t>
      </w:r>
      <w:r>
        <w:rPr>
          <w:snapToGrid w:val="0"/>
        </w:rPr>
        <w:t>.</w:t>
      </w:r>
    </w:p>
    <w:p w14:paraId="1EEE35E9" w14:textId="77777777" w:rsidR="00F8550B" w:rsidRDefault="00F8550B" w:rsidP="0047501B">
      <w:pPr>
        <w:pStyle w:val="Nadpis2"/>
      </w:pPr>
      <w:r>
        <w:t>Závěrečná ustanovení</w:t>
      </w:r>
    </w:p>
    <w:p w14:paraId="3396FE84" w14:textId="77777777" w:rsidR="00BB36A9" w:rsidRDefault="00BB36A9" w:rsidP="00D27B6E">
      <w:pPr>
        <w:spacing w:line="240" w:lineRule="atLeast"/>
        <w:jc w:val="both"/>
        <w:rPr>
          <w:snapToGrid w:val="0"/>
        </w:rPr>
      </w:pPr>
      <w:r>
        <w:rPr>
          <w:snapToGrid w:val="0"/>
        </w:rPr>
        <w:t xml:space="preserve"> </w:t>
      </w:r>
      <w:r w:rsidR="00BB4072" w:rsidRPr="00BB36A9">
        <w:rPr>
          <w:snapToGrid w:val="0"/>
        </w:rPr>
        <w:t xml:space="preserve">Strany této smlouvy se dohodly, že se jejich vzájemné vztahy budou řídit </w:t>
      </w:r>
      <w:r w:rsidRPr="00BB36A9">
        <w:rPr>
          <w:snapToGrid w:val="0"/>
        </w:rPr>
        <w:t>občanským zákoníkem</w:t>
      </w:r>
      <w:r w:rsidR="00BB4072" w:rsidRPr="00BB36A9">
        <w:rPr>
          <w:snapToGrid w:val="0"/>
        </w:rPr>
        <w:t xml:space="preserve"> </w:t>
      </w:r>
      <w:r w:rsidRPr="00BB36A9">
        <w:rPr>
          <w:snapToGrid w:val="0"/>
        </w:rPr>
        <w:t>v platném znění.</w:t>
      </w:r>
      <w:r w:rsidR="00BB4072" w:rsidRPr="00BB36A9">
        <w:rPr>
          <w:snapToGrid w:val="0"/>
        </w:rPr>
        <w:t xml:space="preserve"> </w:t>
      </w:r>
    </w:p>
    <w:p w14:paraId="42AEE3BF" w14:textId="636DB673" w:rsidR="007B27D3" w:rsidRPr="00F90CA4" w:rsidRDefault="007B27D3" w:rsidP="007B27D3">
      <w:r w:rsidRPr="00F90CA4">
        <w:t>Strany této smlouvy berou na vědomí, že Technické služby Havlíčkův Brod jsou příspěvkovou organizací města Havlíčkův Brod, které je obcí podle zákona o obcích č. 128/2000 Sb. Technické služby Havlíčkův Brod jako správce osobních údajů jsou tak oprávněny zpracovávat zde uvedené osobní údaje v souladu s článkem 6 odst. 1 písm.</w:t>
      </w:r>
      <w:r w:rsidR="000C7938">
        <w:t xml:space="preserve"> </w:t>
      </w:r>
      <w:r w:rsidRPr="00F90CA4">
        <w:t>b) Obecného nařízení (toto zpracování je nezbytné pro splnění smlouvy), a písm. c) Obecného nařízení (toto zpracování je nezbytné pro splnění právní povinnosti správce zveřejnit smlouvu na profilu zadavatele dle zákona č. 134/2016 Sb., o veřejných zakázkách, v registru smluv dle zákona č. 340/2015 Sb., o registru smluv a pro postup dle zákona č. 106/1999 Sb., o svobodném přístupu k informacím). Bližší informace o zpracování osobních údajů a o právech z toho vyplývajících jsou dostupné na webových stránkách www.tshb.cz.</w:t>
      </w:r>
    </w:p>
    <w:p w14:paraId="4A63EF67" w14:textId="77777777" w:rsidR="007B27D3" w:rsidRPr="00BB36A9" w:rsidRDefault="007B27D3" w:rsidP="00D27B6E">
      <w:pPr>
        <w:spacing w:line="240" w:lineRule="atLeast"/>
        <w:jc w:val="both"/>
        <w:rPr>
          <w:snapToGrid w:val="0"/>
        </w:rPr>
      </w:pPr>
    </w:p>
    <w:p w14:paraId="76E41429" w14:textId="77777777" w:rsidR="007B27D3" w:rsidRDefault="00F8550B" w:rsidP="007B63D0">
      <w:pPr>
        <w:rPr>
          <w:snapToGrid w:val="0"/>
        </w:rPr>
      </w:pPr>
      <w:r>
        <w:rPr>
          <w:snapToGrid w:val="0"/>
        </w:rPr>
        <w:t>Tato smlouva se stává platnou dnem podepsání oběma  účastníky.</w:t>
      </w:r>
      <w:r w:rsidR="007B63D0">
        <w:rPr>
          <w:snapToGrid w:val="0"/>
        </w:rPr>
        <w:t xml:space="preserve"> </w:t>
      </w:r>
    </w:p>
    <w:p w14:paraId="26E66F9E" w14:textId="77777777" w:rsidR="00142247" w:rsidRDefault="00142247" w:rsidP="007B63D0">
      <w:pPr>
        <w:rPr>
          <w:snapToGrid w:val="0"/>
        </w:rPr>
      </w:pPr>
    </w:p>
    <w:p w14:paraId="7154CAA6" w14:textId="360A789D" w:rsidR="00BB36A9" w:rsidRDefault="00870BC7" w:rsidP="007B63D0">
      <w:pPr>
        <w:rPr>
          <w:snapToGrid w:val="0"/>
        </w:rPr>
      </w:pPr>
      <w:r>
        <w:rPr>
          <w:snapToGrid w:val="0"/>
        </w:rPr>
        <w:t xml:space="preserve">Tato smlouva byla </w:t>
      </w:r>
      <w:r w:rsidR="007478C2">
        <w:rPr>
          <w:snapToGrid w:val="0"/>
        </w:rPr>
        <w:t>uzavřena na zá</w:t>
      </w:r>
      <w:r w:rsidR="00CB38A9">
        <w:rPr>
          <w:snapToGrid w:val="0"/>
        </w:rPr>
        <w:t>kla</w:t>
      </w:r>
      <w:r w:rsidR="00202666">
        <w:rPr>
          <w:snapToGrid w:val="0"/>
        </w:rPr>
        <w:t>dě usnesení rady města č. 8/24</w:t>
      </w:r>
      <w:r w:rsidR="007478C2">
        <w:rPr>
          <w:snapToGrid w:val="0"/>
        </w:rPr>
        <w:t xml:space="preserve"> ze</w:t>
      </w:r>
      <w:r w:rsidR="00DF45DE">
        <w:rPr>
          <w:snapToGrid w:val="0"/>
        </w:rPr>
        <w:t xml:space="preserve"> </w:t>
      </w:r>
      <w:r w:rsidR="00CB38A9">
        <w:rPr>
          <w:snapToGrid w:val="0"/>
        </w:rPr>
        <w:t>dne</w:t>
      </w:r>
      <w:r w:rsidR="0076698B">
        <w:rPr>
          <w:snapToGrid w:val="0"/>
        </w:rPr>
        <w:t xml:space="preserve"> </w:t>
      </w:r>
      <w:r w:rsidR="00202666">
        <w:rPr>
          <w:color w:val="000000"/>
        </w:rPr>
        <w:t>8. 1. 2024</w:t>
      </w:r>
      <w:r w:rsidR="00CB38A9">
        <w:rPr>
          <w:snapToGrid w:val="0"/>
        </w:rPr>
        <w:t>.</w:t>
      </w:r>
      <w:r w:rsidR="00DF45DE" w:rsidRPr="00005905">
        <w:rPr>
          <w:snapToGrid w:val="0"/>
        </w:rPr>
        <w:t xml:space="preserve"> </w:t>
      </w:r>
    </w:p>
    <w:p w14:paraId="5CEF42BB" w14:textId="11F86201" w:rsidR="00F8550B" w:rsidRDefault="00F8550B" w:rsidP="00BB36A9">
      <w:pPr>
        <w:spacing w:line="240" w:lineRule="atLeast"/>
        <w:jc w:val="both"/>
        <w:rPr>
          <w:snapToGrid w:val="0"/>
        </w:rPr>
      </w:pPr>
      <w:r>
        <w:rPr>
          <w:snapToGrid w:val="0"/>
        </w:rPr>
        <w:lastRenderedPageBreak/>
        <w:t xml:space="preserve">Tato smlouva je vyhotovena ve </w:t>
      </w:r>
      <w:r w:rsidR="0068159D">
        <w:rPr>
          <w:snapToGrid w:val="0"/>
        </w:rPr>
        <w:t>dvou</w:t>
      </w:r>
      <w:r w:rsidR="00CB38A9">
        <w:rPr>
          <w:snapToGrid w:val="0"/>
        </w:rPr>
        <w:t xml:space="preserve"> stejnopisech, </w:t>
      </w:r>
      <w:r>
        <w:rPr>
          <w:snapToGrid w:val="0"/>
        </w:rPr>
        <w:t xml:space="preserve">z nichž každá smluvní strana obdrží po </w:t>
      </w:r>
      <w:r w:rsidR="0068159D">
        <w:rPr>
          <w:snapToGrid w:val="0"/>
        </w:rPr>
        <w:t>jednom</w:t>
      </w:r>
      <w:r w:rsidR="0076698B">
        <w:rPr>
          <w:snapToGrid w:val="0"/>
        </w:rPr>
        <w:t xml:space="preserve"> vyhotovení</w:t>
      </w:r>
      <w:r>
        <w:rPr>
          <w:snapToGrid w:val="0"/>
        </w:rPr>
        <w:t>.</w:t>
      </w:r>
    </w:p>
    <w:p w14:paraId="61DFE6A9" w14:textId="3DF9BF4F" w:rsidR="00F8550B" w:rsidRDefault="00BB36A9" w:rsidP="00D27B6E">
      <w:pPr>
        <w:spacing w:line="240" w:lineRule="atLeast"/>
        <w:jc w:val="both"/>
        <w:rPr>
          <w:snapToGrid w:val="0"/>
        </w:rPr>
      </w:pPr>
      <w:r>
        <w:rPr>
          <w:snapToGrid w:val="0"/>
        </w:rPr>
        <w:t xml:space="preserve"> </w:t>
      </w:r>
      <w:r w:rsidR="00F8550B">
        <w:rPr>
          <w:snapToGrid w:val="0"/>
        </w:rPr>
        <w:t xml:space="preserve">Na důkaz souhlasu s </w:t>
      </w:r>
      <w:r w:rsidR="0076698B">
        <w:rPr>
          <w:snapToGrid w:val="0"/>
        </w:rPr>
        <w:t>jejím obsahem ji smluvní strany</w:t>
      </w:r>
      <w:r w:rsidR="00F8550B">
        <w:rPr>
          <w:snapToGrid w:val="0"/>
        </w:rPr>
        <w:t xml:space="preserve"> podepisují.</w:t>
      </w:r>
    </w:p>
    <w:p w14:paraId="65A0BC5B" w14:textId="77777777" w:rsidR="00E41592" w:rsidRDefault="00E41592" w:rsidP="00D27B6E">
      <w:pPr>
        <w:spacing w:line="240" w:lineRule="atLeast"/>
        <w:jc w:val="both"/>
        <w:rPr>
          <w:snapToGrid w:val="0"/>
        </w:rPr>
      </w:pPr>
    </w:p>
    <w:p w14:paraId="2DB96C0E" w14:textId="6B95240B" w:rsidR="00FA0948" w:rsidRDefault="00F8550B" w:rsidP="00FA0948">
      <w:pPr>
        <w:pStyle w:val="Nadpis3"/>
        <w:jc w:val="both"/>
      </w:pPr>
      <w:r>
        <w:t xml:space="preserve"> V Havlíčkově Brodě </w:t>
      </w:r>
      <w:r w:rsidR="00E452A3">
        <w:t>dne:</w:t>
      </w:r>
      <w:r w:rsidR="00FA0948">
        <w:t xml:space="preserve"> 8. 1. 2024</w:t>
      </w:r>
      <w:r w:rsidR="00FA0948">
        <w:tab/>
      </w:r>
      <w:r w:rsidR="00FA0948">
        <w:tab/>
      </w:r>
      <w:r w:rsidR="00FA0948">
        <w:tab/>
      </w:r>
      <w:r w:rsidR="00FA0948">
        <w:tab/>
        <w:t xml:space="preserve"> </w:t>
      </w:r>
      <w:r>
        <w:t>V Havlíčkově Brodě</w:t>
      </w:r>
      <w:r w:rsidR="00E452A3">
        <w:t xml:space="preserve"> </w:t>
      </w:r>
      <w:r>
        <w:t xml:space="preserve"> </w:t>
      </w:r>
      <w:r w:rsidR="00FB7618">
        <w:t>d</w:t>
      </w:r>
      <w:r>
        <w:t>ne</w:t>
      </w:r>
      <w:r w:rsidR="00E452A3">
        <w:t>:</w:t>
      </w:r>
      <w:r w:rsidR="00FA0948">
        <w:t xml:space="preserve"> 8. 1. 2024</w:t>
      </w:r>
      <w:r w:rsidR="00FB7618">
        <w:tab/>
      </w:r>
      <w:r w:rsidR="00FA0948">
        <w:tab/>
      </w:r>
    </w:p>
    <w:p w14:paraId="6266DC87" w14:textId="63A9EBFC" w:rsidR="00F8550B" w:rsidRDefault="00FA0948" w:rsidP="00FA0948">
      <w:pPr>
        <w:pStyle w:val="Nadpis3"/>
      </w:pPr>
      <w:r>
        <w:t xml:space="preserve">    </w:t>
      </w:r>
      <w:proofErr w:type="spellStart"/>
      <w:r>
        <w:t>xxxxxxxxxxxxxxxxxxxx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xxxxxxxxxxxxxxxxxxxxxx</w:t>
      </w:r>
      <w:proofErr w:type="spellEnd"/>
      <w:r>
        <w:tab/>
      </w:r>
      <w:r w:rsidR="00F8550B">
        <w:tab/>
      </w:r>
      <w:r w:rsidR="00F8550B">
        <w:tab/>
      </w:r>
      <w:r w:rsidR="00F8550B">
        <w:tab/>
      </w:r>
      <w:r w:rsidR="00F8550B">
        <w:tab/>
      </w:r>
      <w:r w:rsidR="00F8550B">
        <w:tab/>
      </w:r>
      <w:r w:rsidR="00F8550B">
        <w:tab/>
      </w:r>
      <w:r w:rsidR="00F8550B">
        <w:tab/>
      </w:r>
    </w:p>
    <w:p w14:paraId="1F270F58" w14:textId="42046A93" w:rsidR="00F8550B" w:rsidRDefault="00F8550B" w:rsidP="00D27B6E">
      <w:pPr>
        <w:spacing w:before="120" w:line="240" w:lineRule="atLeast"/>
        <w:jc w:val="both"/>
        <w:rPr>
          <w:snapToGrid w:val="0"/>
        </w:rPr>
      </w:pPr>
      <w:r>
        <w:rPr>
          <w:snapToGrid w:val="0"/>
        </w:rPr>
        <w:t xml:space="preserve"> ............................</w:t>
      </w:r>
      <w:r w:rsidR="00E452A3">
        <w:rPr>
          <w:snapToGrid w:val="0"/>
        </w:rPr>
        <w:t>.................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="0014162F">
        <w:rPr>
          <w:snapToGrid w:val="0"/>
        </w:rPr>
        <w:t xml:space="preserve">         </w:t>
      </w:r>
      <w:r>
        <w:rPr>
          <w:snapToGrid w:val="0"/>
        </w:rPr>
        <w:t>………….................</w:t>
      </w:r>
      <w:r w:rsidR="00E452A3">
        <w:rPr>
          <w:snapToGrid w:val="0"/>
        </w:rPr>
        <w:t>....................</w:t>
      </w:r>
    </w:p>
    <w:p w14:paraId="388476D0" w14:textId="2ED356C0" w:rsidR="00612887" w:rsidRDefault="008C4E07" w:rsidP="00D27B6E">
      <w:pPr>
        <w:spacing w:before="120" w:line="240" w:lineRule="atLeast"/>
        <w:jc w:val="both"/>
        <w:rPr>
          <w:snapToGrid w:val="0"/>
        </w:rPr>
      </w:pPr>
      <w:r>
        <w:rPr>
          <w:snapToGrid w:val="0"/>
        </w:rPr>
        <w:t>za pro</w:t>
      </w:r>
      <w:r w:rsidR="007B6BFC">
        <w:rPr>
          <w:snapToGrid w:val="0"/>
        </w:rPr>
        <w:t>najímatele</w:t>
      </w:r>
      <w:r w:rsidR="00612887">
        <w:rPr>
          <w:snapToGrid w:val="0"/>
        </w:rPr>
        <w:t>:</w:t>
      </w:r>
      <w:r>
        <w:rPr>
          <w:snapToGrid w:val="0"/>
        </w:rPr>
        <w:t xml:space="preserve"> </w:t>
      </w:r>
      <w:r>
        <w:rPr>
          <w:snapToGrid w:val="0"/>
        </w:rPr>
        <w:tab/>
      </w:r>
      <w:proofErr w:type="spellStart"/>
      <w:r w:rsidR="00FA0948">
        <w:rPr>
          <w:snapToGrid w:val="0"/>
        </w:rPr>
        <w:t>xxxxxxxxxxxxxxxxx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r w:rsidR="007B6BFC">
        <w:rPr>
          <w:snapToGrid w:val="0"/>
        </w:rPr>
        <w:t xml:space="preserve">       </w:t>
      </w:r>
      <w:r w:rsidR="0020347E">
        <w:rPr>
          <w:snapToGrid w:val="0"/>
        </w:rPr>
        <w:tab/>
      </w:r>
      <w:r w:rsidR="00F8550B">
        <w:rPr>
          <w:snapToGrid w:val="0"/>
        </w:rPr>
        <w:t xml:space="preserve">za </w:t>
      </w:r>
      <w:r w:rsidR="007B6BFC">
        <w:rPr>
          <w:snapToGrid w:val="0"/>
        </w:rPr>
        <w:t>nájemce</w:t>
      </w:r>
      <w:r w:rsidR="00612887">
        <w:rPr>
          <w:snapToGrid w:val="0"/>
        </w:rPr>
        <w:t xml:space="preserve">: </w:t>
      </w:r>
      <w:r w:rsidR="00FA0948">
        <w:t>xxxxxxxxxxxxxxxxx</w:t>
      </w:r>
      <w:bookmarkStart w:id="0" w:name="_GoBack"/>
      <w:bookmarkEnd w:id="0"/>
    </w:p>
    <w:p w14:paraId="4CCEED37" w14:textId="77777777" w:rsidR="00260EA8" w:rsidRDefault="00260EA8" w:rsidP="00D27B6E">
      <w:pPr>
        <w:spacing w:before="120" w:line="240" w:lineRule="atLeast"/>
        <w:jc w:val="both"/>
        <w:rPr>
          <w:snapToGrid w:val="0"/>
          <w:color w:val="000000"/>
        </w:rPr>
      </w:pPr>
    </w:p>
    <w:p w14:paraId="396F4726" w14:textId="77777777" w:rsidR="000B1BAA" w:rsidRPr="0056614D" w:rsidRDefault="00DF2BFA" w:rsidP="00D27B6E">
      <w:pPr>
        <w:spacing w:before="120" w:line="240" w:lineRule="atLeast"/>
        <w:jc w:val="both"/>
        <w:rPr>
          <w:i/>
          <w:snapToGrid w:val="0"/>
        </w:rPr>
      </w:pPr>
      <w:r w:rsidRPr="0056614D">
        <w:rPr>
          <w:i/>
          <w:snapToGrid w:val="0"/>
          <w:color w:val="000000"/>
        </w:rPr>
        <w:t>Nedílné</w:t>
      </w:r>
      <w:r w:rsidR="00915E24" w:rsidRPr="0056614D">
        <w:rPr>
          <w:i/>
          <w:snapToGrid w:val="0"/>
          <w:color w:val="00FF00"/>
        </w:rPr>
        <w:t xml:space="preserve"> </w:t>
      </w:r>
      <w:r w:rsidR="00915E24" w:rsidRPr="0056614D">
        <w:rPr>
          <w:i/>
          <w:snapToGrid w:val="0"/>
          <w:color w:val="000000"/>
        </w:rPr>
        <w:t>p</w:t>
      </w:r>
      <w:r w:rsidR="00F8550B" w:rsidRPr="0056614D">
        <w:rPr>
          <w:i/>
          <w:snapToGrid w:val="0"/>
        </w:rPr>
        <w:t xml:space="preserve">řílohy: </w:t>
      </w:r>
    </w:p>
    <w:p w14:paraId="7D09536B" w14:textId="77777777" w:rsidR="000B1BAA" w:rsidRDefault="009F222B" w:rsidP="00D27B6E">
      <w:pPr>
        <w:spacing w:before="120" w:line="240" w:lineRule="atLeast"/>
        <w:jc w:val="both"/>
        <w:rPr>
          <w:i/>
          <w:snapToGrid w:val="0"/>
        </w:rPr>
      </w:pPr>
      <w:r w:rsidRPr="0056614D">
        <w:rPr>
          <w:i/>
          <w:snapToGrid w:val="0"/>
        </w:rPr>
        <w:t xml:space="preserve">Příloha </w:t>
      </w:r>
      <w:proofErr w:type="gramStart"/>
      <w:r w:rsidRPr="0056614D">
        <w:rPr>
          <w:i/>
          <w:snapToGrid w:val="0"/>
        </w:rPr>
        <w:t>č.1</w:t>
      </w:r>
      <w:r>
        <w:rPr>
          <w:snapToGrid w:val="0"/>
        </w:rPr>
        <w:t xml:space="preserve"> - </w:t>
      </w:r>
      <w:r w:rsidR="00F8550B">
        <w:rPr>
          <w:i/>
          <w:snapToGrid w:val="0"/>
        </w:rPr>
        <w:t>Požární</w:t>
      </w:r>
      <w:proofErr w:type="gramEnd"/>
      <w:r w:rsidR="00F8550B">
        <w:rPr>
          <w:i/>
          <w:snapToGrid w:val="0"/>
        </w:rPr>
        <w:t xml:space="preserve"> evakuační plán</w:t>
      </w:r>
    </w:p>
    <w:p w14:paraId="69D22F2C" w14:textId="77777777" w:rsidR="000B1BAA" w:rsidRDefault="009F222B" w:rsidP="00D27B6E">
      <w:pPr>
        <w:spacing w:before="120" w:line="240" w:lineRule="atLeast"/>
        <w:jc w:val="both"/>
        <w:rPr>
          <w:i/>
          <w:snapToGrid w:val="0"/>
        </w:rPr>
      </w:pPr>
      <w:r>
        <w:rPr>
          <w:i/>
          <w:snapToGrid w:val="0"/>
        </w:rPr>
        <w:t>Příloha</w:t>
      </w:r>
      <w:r w:rsidRPr="009F222B">
        <w:rPr>
          <w:snapToGrid w:val="0"/>
        </w:rPr>
        <w:t xml:space="preserve"> </w:t>
      </w:r>
      <w:proofErr w:type="gramStart"/>
      <w:r>
        <w:rPr>
          <w:snapToGrid w:val="0"/>
        </w:rPr>
        <w:t xml:space="preserve">č.2 - </w:t>
      </w:r>
      <w:r w:rsidR="00F8550B">
        <w:rPr>
          <w:i/>
          <w:snapToGrid w:val="0"/>
        </w:rPr>
        <w:t>Havarijní</w:t>
      </w:r>
      <w:proofErr w:type="gramEnd"/>
      <w:r w:rsidR="00F8550B">
        <w:rPr>
          <w:i/>
          <w:snapToGrid w:val="0"/>
        </w:rPr>
        <w:t xml:space="preserve"> plán</w:t>
      </w:r>
    </w:p>
    <w:p w14:paraId="3F689C34" w14:textId="77777777" w:rsidR="00DF2BFA" w:rsidRDefault="009F222B" w:rsidP="00D27B6E">
      <w:pPr>
        <w:spacing w:before="120" w:line="240" w:lineRule="atLeast"/>
        <w:jc w:val="both"/>
        <w:rPr>
          <w:i/>
          <w:snapToGrid w:val="0"/>
        </w:rPr>
      </w:pPr>
      <w:r>
        <w:rPr>
          <w:i/>
          <w:snapToGrid w:val="0"/>
        </w:rPr>
        <w:t>Příloha</w:t>
      </w:r>
      <w:r w:rsidRPr="009F222B">
        <w:rPr>
          <w:snapToGrid w:val="0"/>
        </w:rPr>
        <w:t xml:space="preserve"> </w:t>
      </w:r>
      <w:proofErr w:type="gramStart"/>
      <w:r>
        <w:rPr>
          <w:snapToGrid w:val="0"/>
        </w:rPr>
        <w:t xml:space="preserve">č.3 - </w:t>
      </w:r>
      <w:r w:rsidR="006932D5">
        <w:rPr>
          <w:i/>
          <w:snapToGrid w:val="0"/>
        </w:rPr>
        <w:t>Provozní</w:t>
      </w:r>
      <w:proofErr w:type="gramEnd"/>
      <w:r w:rsidR="006932D5">
        <w:rPr>
          <w:i/>
          <w:snapToGrid w:val="0"/>
        </w:rPr>
        <w:t xml:space="preserve"> řád </w:t>
      </w:r>
    </w:p>
    <w:sectPr w:rsidR="00DF2BFA" w:rsidSect="00457AE6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7138BC" w14:textId="77777777" w:rsidR="00B726B1" w:rsidRDefault="00B726B1">
      <w:r>
        <w:separator/>
      </w:r>
    </w:p>
  </w:endnote>
  <w:endnote w:type="continuationSeparator" w:id="0">
    <w:p w14:paraId="50DE5BA2" w14:textId="77777777" w:rsidR="00B726B1" w:rsidRDefault="00B726B1">
      <w:r>
        <w:continuationSeparator/>
      </w:r>
    </w:p>
  </w:endnote>
  <w:endnote w:type="continuationNotice" w:id="1">
    <w:p w14:paraId="06BB2FE4" w14:textId="77777777" w:rsidR="00B726B1" w:rsidRDefault="00B726B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3D3BFA" w14:textId="5FD66F16" w:rsidR="00E452A3" w:rsidRDefault="00855D4B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A0948">
      <w:rPr>
        <w:noProof/>
      </w:rPr>
      <w:t>4</w:t>
    </w:r>
    <w:r>
      <w:rPr>
        <w:noProof/>
      </w:rPr>
      <w:fldChar w:fldCharType="end"/>
    </w:r>
  </w:p>
  <w:p w14:paraId="6732AB6D" w14:textId="77777777" w:rsidR="00E452A3" w:rsidRDefault="00E452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80029E" w14:textId="77777777" w:rsidR="00B726B1" w:rsidRDefault="00B726B1">
      <w:r>
        <w:separator/>
      </w:r>
    </w:p>
  </w:footnote>
  <w:footnote w:type="continuationSeparator" w:id="0">
    <w:p w14:paraId="3FFC79E4" w14:textId="77777777" w:rsidR="00B726B1" w:rsidRDefault="00B726B1">
      <w:r>
        <w:continuationSeparator/>
      </w:r>
    </w:p>
  </w:footnote>
  <w:footnote w:type="continuationNotice" w:id="1">
    <w:p w14:paraId="5C1B8C8E" w14:textId="77777777" w:rsidR="00B726B1" w:rsidRDefault="00B726B1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7FDFD7" w14:textId="77777777" w:rsidR="00A529B8" w:rsidRDefault="00A529B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4601A"/>
    <w:multiLevelType w:val="hybridMultilevel"/>
    <w:tmpl w:val="89DE7F10"/>
    <w:lvl w:ilvl="0" w:tplc="96C47024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8B0467"/>
    <w:multiLevelType w:val="hybridMultilevel"/>
    <w:tmpl w:val="9CD078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B56123"/>
    <w:multiLevelType w:val="hybridMultilevel"/>
    <w:tmpl w:val="9A7AA6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130273"/>
    <w:multiLevelType w:val="hybridMultilevel"/>
    <w:tmpl w:val="27BE1FCE"/>
    <w:lvl w:ilvl="0" w:tplc="8A4AB9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A344A7"/>
    <w:multiLevelType w:val="hybridMultilevel"/>
    <w:tmpl w:val="18DAEA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F4645F"/>
    <w:multiLevelType w:val="hybridMultilevel"/>
    <w:tmpl w:val="C0400E98"/>
    <w:lvl w:ilvl="0" w:tplc="8A4AB9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A90E59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BBC1DF0"/>
    <w:multiLevelType w:val="hybridMultilevel"/>
    <w:tmpl w:val="D2C0AC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975626"/>
    <w:multiLevelType w:val="hybridMultilevel"/>
    <w:tmpl w:val="76AADA92"/>
    <w:lvl w:ilvl="0" w:tplc="CB94965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6C465C"/>
    <w:multiLevelType w:val="hybridMultilevel"/>
    <w:tmpl w:val="5D68CF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2C56C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79DD768A"/>
    <w:multiLevelType w:val="hybridMultilevel"/>
    <w:tmpl w:val="A8DEE40E"/>
    <w:lvl w:ilvl="0" w:tplc="0B8411E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583C7C"/>
    <w:multiLevelType w:val="hybridMultilevel"/>
    <w:tmpl w:val="4EC07906"/>
    <w:lvl w:ilvl="0" w:tplc="8A4AB9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2"/>
  </w:num>
  <w:num w:numId="4">
    <w:abstractNumId w:val="0"/>
  </w:num>
  <w:num w:numId="5">
    <w:abstractNumId w:val="11"/>
  </w:num>
  <w:num w:numId="6">
    <w:abstractNumId w:val="9"/>
  </w:num>
  <w:num w:numId="7">
    <w:abstractNumId w:val="7"/>
  </w:num>
  <w:num w:numId="8">
    <w:abstractNumId w:val="8"/>
  </w:num>
  <w:num w:numId="9">
    <w:abstractNumId w:val="4"/>
  </w:num>
  <w:num w:numId="10">
    <w:abstractNumId w:val="1"/>
  </w:num>
  <w:num w:numId="11">
    <w:abstractNumId w:val="12"/>
  </w:num>
  <w:num w:numId="12">
    <w:abstractNumId w:val="3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37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57C"/>
    <w:rsid w:val="00002D31"/>
    <w:rsid w:val="00005477"/>
    <w:rsid w:val="00005905"/>
    <w:rsid w:val="000158DD"/>
    <w:rsid w:val="000266FE"/>
    <w:rsid w:val="000342F6"/>
    <w:rsid w:val="000442C8"/>
    <w:rsid w:val="00056B0C"/>
    <w:rsid w:val="00061CA7"/>
    <w:rsid w:val="00066017"/>
    <w:rsid w:val="00072DE7"/>
    <w:rsid w:val="00074446"/>
    <w:rsid w:val="00083412"/>
    <w:rsid w:val="000952EB"/>
    <w:rsid w:val="000B1BAA"/>
    <w:rsid w:val="000C0609"/>
    <w:rsid w:val="000C7938"/>
    <w:rsid w:val="000D17F9"/>
    <w:rsid w:val="000D7F3E"/>
    <w:rsid w:val="000F2D0E"/>
    <w:rsid w:val="000F5CAE"/>
    <w:rsid w:val="00100B01"/>
    <w:rsid w:val="00100B12"/>
    <w:rsid w:val="0010124F"/>
    <w:rsid w:val="001245FD"/>
    <w:rsid w:val="00125738"/>
    <w:rsid w:val="0014162F"/>
    <w:rsid w:val="00142247"/>
    <w:rsid w:val="00167053"/>
    <w:rsid w:val="00172397"/>
    <w:rsid w:val="00187369"/>
    <w:rsid w:val="0019257C"/>
    <w:rsid w:val="001A2E68"/>
    <w:rsid w:val="001C2B99"/>
    <w:rsid w:val="001E415A"/>
    <w:rsid w:val="001F7A13"/>
    <w:rsid w:val="00202666"/>
    <w:rsid w:val="0020347E"/>
    <w:rsid w:val="00257481"/>
    <w:rsid w:val="00260EA8"/>
    <w:rsid w:val="00281E90"/>
    <w:rsid w:val="00296B70"/>
    <w:rsid w:val="002A2EB2"/>
    <w:rsid w:val="002B085B"/>
    <w:rsid w:val="002B399F"/>
    <w:rsid w:val="002B5A7F"/>
    <w:rsid w:val="002C0A6D"/>
    <w:rsid w:val="002D651A"/>
    <w:rsid w:val="002E081D"/>
    <w:rsid w:val="002F7C56"/>
    <w:rsid w:val="00301AD8"/>
    <w:rsid w:val="00320AA9"/>
    <w:rsid w:val="0032595F"/>
    <w:rsid w:val="00364EE4"/>
    <w:rsid w:val="003662F9"/>
    <w:rsid w:val="00385DB3"/>
    <w:rsid w:val="00386B6C"/>
    <w:rsid w:val="00392078"/>
    <w:rsid w:val="00392BFF"/>
    <w:rsid w:val="003C7569"/>
    <w:rsid w:val="003D112C"/>
    <w:rsid w:val="003D2AE0"/>
    <w:rsid w:val="003E4921"/>
    <w:rsid w:val="00422B33"/>
    <w:rsid w:val="0042434B"/>
    <w:rsid w:val="00432E57"/>
    <w:rsid w:val="004530DC"/>
    <w:rsid w:val="00457AE6"/>
    <w:rsid w:val="00461730"/>
    <w:rsid w:val="00471700"/>
    <w:rsid w:val="0047501B"/>
    <w:rsid w:val="00477E37"/>
    <w:rsid w:val="004907BF"/>
    <w:rsid w:val="00494746"/>
    <w:rsid w:val="00497475"/>
    <w:rsid w:val="004C652F"/>
    <w:rsid w:val="004C6ECE"/>
    <w:rsid w:val="004E537F"/>
    <w:rsid w:val="005035BC"/>
    <w:rsid w:val="00505B93"/>
    <w:rsid w:val="00513754"/>
    <w:rsid w:val="00520625"/>
    <w:rsid w:val="0055007C"/>
    <w:rsid w:val="00557242"/>
    <w:rsid w:val="0056614D"/>
    <w:rsid w:val="00583EAA"/>
    <w:rsid w:val="00584526"/>
    <w:rsid w:val="005A7C2A"/>
    <w:rsid w:val="005B1911"/>
    <w:rsid w:val="005C72A9"/>
    <w:rsid w:val="005F62CB"/>
    <w:rsid w:val="00612887"/>
    <w:rsid w:val="006338E1"/>
    <w:rsid w:val="00636532"/>
    <w:rsid w:val="00651B74"/>
    <w:rsid w:val="006579E5"/>
    <w:rsid w:val="00664E2F"/>
    <w:rsid w:val="0067258C"/>
    <w:rsid w:val="006804F9"/>
    <w:rsid w:val="0068159D"/>
    <w:rsid w:val="006932D5"/>
    <w:rsid w:val="006A3536"/>
    <w:rsid w:val="006A682C"/>
    <w:rsid w:val="006B263F"/>
    <w:rsid w:val="006E3DD1"/>
    <w:rsid w:val="006E7A28"/>
    <w:rsid w:val="007248FC"/>
    <w:rsid w:val="00735B38"/>
    <w:rsid w:val="00746E23"/>
    <w:rsid w:val="007478C2"/>
    <w:rsid w:val="0076698B"/>
    <w:rsid w:val="00773A00"/>
    <w:rsid w:val="007943FC"/>
    <w:rsid w:val="007944C6"/>
    <w:rsid w:val="007A0085"/>
    <w:rsid w:val="007A6EAF"/>
    <w:rsid w:val="007B27D3"/>
    <w:rsid w:val="007B2D0E"/>
    <w:rsid w:val="007B63D0"/>
    <w:rsid w:val="007B6BFC"/>
    <w:rsid w:val="007C0C26"/>
    <w:rsid w:val="007D294A"/>
    <w:rsid w:val="007D2BB7"/>
    <w:rsid w:val="007E4AF2"/>
    <w:rsid w:val="007E5FAC"/>
    <w:rsid w:val="0083022A"/>
    <w:rsid w:val="00847110"/>
    <w:rsid w:val="00853A82"/>
    <w:rsid w:val="00855D4B"/>
    <w:rsid w:val="00857CF6"/>
    <w:rsid w:val="008639DA"/>
    <w:rsid w:val="00870BC7"/>
    <w:rsid w:val="00870C2D"/>
    <w:rsid w:val="00872E19"/>
    <w:rsid w:val="00874B7D"/>
    <w:rsid w:val="008A1F80"/>
    <w:rsid w:val="008C3A63"/>
    <w:rsid w:val="008C4E07"/>
    <w:rsid w:val="008C6E0F"/>
    <w:rsid w:val="008D15D3"/>
    <w:rsid w:val="008E7FAD"/>
    <w:rsid w:val="008F260F"/>
    <w:rsid w:val="00901E5A"/>
    <w:rsid w:val="00910BC3"/>
    <w:rsid w:val="00915E24"/>
    <w:rsid w:val="0094746D"/>
    <w:rsid w:val="00970788"/>
    <w:rsid w:val="009860EF"/>
    <w:rsid w:val="00992CBA"/>
    <w:rsid w:val="009945A4"/>
    <w:rsid w:val="009A5658"/>
    <w:rsid w:val="009A7C51"/>
    <w:rsid w:val="009C18B8"/>
    <w:rsid w:val="009D2745"/>
    <w:rsid w:val="009F222B"/>
    <w:rsid w:val="009F5FCB"/>
    <w:rsid w:val="00A07145"/>
    <w:rsid w:val="00A26269"/>
    <w:rsid w:val="00A504BD"/>
    <w:rsid w:val="00A51744"/>
    <w:rsid w:val="00A529B8"/>
    <w:rsid w:val="00A540F2"/>
    <w:rsid w:val="00A72EBB"/>
    <w:rsid w:val="00A768EC"/>
    <w:rsid w:val="00A775C1"/>
    <w:rsid w:val="00A97843"/>
    <w:rsid w:val="00AB0D2C"/>
    <w:rsid w:val="00AB46DE"/>
    <w:rsid w:val="00AB5695"/>
    <w:rsid w:val="00AB6486"/>
    <w:rsid w:val="00AC3DC9"/>
    <w:rsid w:val="00AD39CF"/>
    <w:rsid w:val="00AD553A"/>
    <w:rsid w:val="00AE307A"/>
    <w:rsid w:val="00AE328D"/>
    <w:rsid w:val="00AE63CF"/>
    <w:rsid w:val="00AE690D"/>
    <w:rsid w:val="00B03087"/>
    <w:rsid w:val="00B05414"/>
    <w:rsid w:val="00B25355"/>
    <w:rsid w:val="00B33D45"/>
    <w:rsid w:val="00B4642D"/>
    <w:rsid w:val="00B506B6"/>
    <w:rsid w:val="00B605F0"/>
    <w:rsid w:val="00B61469"/>
    <w:rsid w:val="00B726B1"/>
    <w:rsid w:val="00B77781"/>
    <w:rsid w:val="00B941AC"/>
    <w:rsid w:val="00B973E5"/>
    <w:rsid w:val="00BA749A"/>
    <w:rsid w:val="00BA7A6C"/>
    <w:rsid w:val="00BB36A9"/>
    <w:rsid w:val="00BB4072"/>
    <w:rsid w:val="00BC397D"/>
    <w:rsid w:val="00BC46F8"/>
    <w:rsid w:val="00BD4D6E"/>
    <w:rsid w:val="00BD699E"/>
    <w:rsid w:val="00BE3A22"/>
    <w:rsid w:val="00C3010D"/>
    <w:rsid w:val="00C61174"/>
    <w:rsid w:val="00C748FE"/>
    <w:rsid w:val="00C80421"/>
    <w:rsid w:val="00C905A7"/>
    <w:rsid w:val="00C93555"/>
    <w:rsid w:val="00CA7AFE"/>
    <w:rsid w:val="00CB38A9"/>
    <w:rsid w:val="00CC277C"/>
    <w:rsid w:val="00CC334F"/>
    <w:rsid w:val="00CD5297"/>
    <w:rsid w:val="00CE2127"/>
    <w:rsid w:val="00CF0A8F"/>
    <w:rsid w:val="00D03E3C"/>
    <w:rsid w:val="00D062BB"/>
    <w:rsid w:val="00D07937"/>
    <w:rsid w:val="00D12A2C"/>
    <w:rsid w:val="00D16FFD"/>
    <w:rsid w:val="00D17EBA"/>
    <w:rsid w:val="00D27B6E"/>
    <w:rsid w:val="00D5315D"/>
    <w:rsid w:val="00D553DC"/>
    <w:rsid w:val="00D6507A"/>
    <w:rsid w:val="00D85993"/>
    <w:rsid w:val="00DB5067"/>
    <w:rsid w:val="00DB52CB"/>
    <w:rsid w:val="00DC2ECB"/>
    <w:rsid w:val="00DD406F"/>
    <w:rsid w:val="00DE5B86"/>
    <w:rsid w:val="00DE7380"/>
    <w:rsid w:val="00DF2BFA"/>
    <w:rsid w:val="00DF3366"/>
    <w:rsid w:val="00DF45DE"/>
    <w:rsid w:val="00DF71C1"/>
    <w:rsid w:val="00E41592"/>
    <w:rsid w:val="00E452A3"/>
    <w:rsid w:val="00E54579"/>
    <w:rsid w:val="00E54ABC"/>
    <w:rsid w:val="00E54B46"/>
    <w:rsid w:val="00E55A07"/>
    <w:rsid w:val="00E72FB5"/>
    <w:rsid w:val="00E73440"/>
    <w:rsid w:val="00EB0237"/>
    <w:rsid w:val="00EB2204"/>
    <w:rsid w:val="00EC21CE"/>
    <w:rsid w:val="00EC5DD9"/>
    <w:rsid w:val="00ED5D41"/>
    <w:rsid w:val="00EF59E8"/>
    <w:rsid w:val="00F03C43"/>
    <w:rsid w:val="00F05EE3"/>
    <w:rsid w:val="00F10282"/>
    <w:rsid w:val="00F20358"/>
    <w:rsid w:val="00F20B25"/>
    <w:rsid w:val="00F2156E"/>
    <w:rsid w:val="00F2202B"/>
    <w:rsid w:val="00F27FA0"/>
    <w:rsid w:val="00F515EA"/>
    <w:rsid w:val="00F56F74"/>
    <w:rsid w:val="00F822FA"/>
    <w:rsid w:val="00F8550B"/>
    <w:rsid w:val="00F855F8"/>
    <w:rsid w:val="00F9290C"/>
    <w:rsid w:val="00FA0948"/>
    <w:rsid w:val="00FA4185"/>
    <w:rsid w:val="00FB05A6"/>
    <w:rsid w:val="00FB7618"/>
    <w:rsid w:val="00FD4164"/>
    <w:rsid w:val="00FD72BD"/>
    <w:rsid w:val="00FE0230"/>
    <w:rsid w:val="00FE3B29"/>
    <w:rsid w:val="00FE401D"/>
    <w:rsid w:val="00FF2EF2"/>
    <w:rsid w:val="00FF4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BA066A"/>
  <w15:chartTrackingRefBased/>
  <w15:docId w15:val="{5796E0A4-C9CE-453E-A4E7-78510FF0D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57AE6"/>
  </w:style>
  <w:style w:type="paragraph" w:styleId="Nadpis1">
    <w:name w:val="heading 1"/>
    <w:basedOn w:val="Normln"/>
    <w:next w:val="Normln"/>
    <w:qFormat/>
    <w:rsid w:val="00457AE6"/>
    <w:pPr>
      <w:keepNext/>
      <w:spacing w:before="120" w:line="240" w:lineRule="atLeast"/>
      <w:jc w:val="center"/>
      <w:outlineLvl w:val="0"/>
    </w:pPr>
    <w:rPr>
      <w:snapToGrid w:val="0"/>
      <w:sz w:val="28"/>
    </w:rPr>
  </w:style>
  <w:style w:type="paragraph" w:styleId="Nadpis2">
    <w:name w:val="heading 2"/>
    <w:basedOn w:val="Normln"/>
    <w:next w:val="Normln"/>
    <w:qFormat/>
    <w:rsid w:val="00457AE6"/>
    <w:pPr>
      <w:keepNext/>
      <w:spacing w:before="120" w:line="240" w:lineRule="atLeast"/>
      <w:jc w:val="center"/>
      <w:outlineLvl w:val="1"/>
    </w:pPr>
    <w:rPr>
      <w:b/>
      <w:snapToGrid w:val="0"/>
      <w:u w:val="single"/>
    </w:rPr>
  </w:style>
  <w:style w:type="paragraph" w:styleId="Nadpis3">
    <w:name w:val="heading 3"/>
    <w:basedOn w:val="Normln"/>
    <w:next w:val="Normln"/>
    <w:qFormat/>
    <w:rsid w:val="00457AE6"/>
    <w:pPr>
      <w:keepNext/>
      <w:spacing w:before="120" w:line="240" w:lineRule="atLeast"/>
      <w:outlineLvl w:val="2"/>
    </w:pPr>
    <w:rPr>
      <w:i/>
      <w:snapToGrid w:val="0"/>
    </w:rPr>
  </w:style>
  <w:style w:type="paragraph" w:styleId="Nadpis4">
    <w:name w:val="heading 4"/>
    <w:basedOn w:val="Normln"/>
    <w:next w:val="Normln"/>
    <w:qFormat/>
    <w:rsid w:val="00457AE6"/>
    <w:pPr>
      <w:keepNext/>
      <w:spacing w:before="120" w:line="240" w:lineRule="atLeast"/>
      <w:outlineLvl w:val="3"/>
    </w:pPr>
    <w:rPr>
      <w:b/>
      <w:snapToGrid w:val="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457AE6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457AE6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semiHidden/>
    <w:rsid w:val="00457AE6"/>
    <w:pPr>
      <w:spacing w:before="120" w:line="240" w:lineRule="atLeast"/>
      <w:jc w:val="center"/>
    </w:pPr>
    <w:rPr>
      <w:b/>
      <w:snapToGrid w:val="0"/>
      <w:sz w:val="48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42434B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42434B"/>
  </w:style>
  <w:style w:type="paragraph" w:styleId="Bezmezer">
    <w:name w:val="No Spacing"/>
    <w:qFormat/>
    <w:rsid w:val="0042434B"/>
  </w:style>
  <w:style w:type="paragraph" w:styleId="Textbubliny">
    <w:name w:val="Balloon Text"/>
    <w:basedOn w:val="Normln"/>
    <w:link w:val="TextbublinyChar"/>
    <w:uiPriority w:val="99"/>
    <w:semiHidden/>
    <w:unhideWhenUsed/>
    <w:rsid w:val="00BB4072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BB4072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E452A3"/>
  </w:style>
  <w:style w:type="paragraph" w:styleId="Revize">
    <w:name w:val="Revision"/>
    <w:hidden/>
    <w:uiPriority w:val="99"/>
    <w:semiHidden/>
    <w:rsid w:val="00A529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540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C4CEF1-BBC5-4EAB-A95A-91B7EE215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1222</Words>
  <Characters>7210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Microsoft</Company>
  <LinksUpToDate>false</LinksUpToDate>
  <CharactersWithSpaces>8416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subject/>
  <dc:creator>JUDr Robert Jonák</dc:creator>
  <cp:keywords/>
  <cp:lastModifiedBy>Marcela Malinová</cp:lastModifiedBy>
  <cp:revision>3</cp:revision>
  <cp:lastPrinted>2021-08-25T10:16:00Z</cp:lastPrinted>
  <dcterms:created xsi:type="dcterms:W3CDTF">2024-01-25T06:47:00Z</dcterms:created>
  <dcterms:modified xsi:type="dcterms:W3CDTF">2024-01-29T09:22:00Z</dcterms:modified>
</cp:coreProperties>
</file>