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631BD" w14:textId="77777777" w:rsidR="00304EA1" w:rsidRDefault="00304EA1" w:rsidP="00EF2057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Smlouva o dodávce energií</w:t>
      </w:r>
    </w:p>
    <w:p w14:paraId="1B5EFCB9" w14:textId="77777777" w:rsidR="00304EA1" w:rsidRPr="008E5A30" w:rsidRDefault="00304EA1" w:rsidP="00EF2057">
      <w:pPr>
        <w:pStyle w:val="Styl"/>
        <w:jc w:val="center"/>
        <w:rPr>
          <w:i/>
          <w:iCs/>
          <w:sz w:val="23"/>
          <w:szCs w:val="23"/>
        </w:rPr>
      </w:pPr>
      <w:r w:rsidRPr="008E5A30">
        <w:rPr>
          <w:i/>
          <w:iCs/>
          <w:sz w:val="23"/>
          <w:szCs w:val="23"/>
        </w:rPr>
        <w:t>uzavřená níže uvedeného dne, měsíce a roku,</w:t>
      </w:r>
    </w:p>
    <w:p w14:paraId="26120F9D" w14:textId="77777777" w:rsidR="00304EA1" w:rsidRPr="008E5A30" w:rsidRDefault="00304EA1" w:rsidP="00EF2057">
      <w:pPr>
        <w:pStyle w:val="Styl"/>
        <w:jc w:val="center"/>
        <w:rPr>
          <w:i/>
          <w:iCs/>
          <w:sz w:val="23"/>
          <w:szCs w:val="23"/>
        </w:rPr>
      </w:pPr>
      <w:proofErr w:type="gramStart"/>
      <w:r w:rsidRPr="008E5A30">
        <w:rPr>
          <w:i/>
          <w:iCs/>
          <w:sz w:val="23"/>
          <w:szCs w:val="23"/>
        </w:rPr>
        <w:t>mezi:</w:t>
      </w:r>
      <w:proofErr w:type="gramEnd"/>
    </w:p>
    <w:p w14:paraId="1DEDBBAD" w14:textId="77777777" w:rsidR="00304EA1" w:rsidRPr="008E5A30" w:rsidRDefault="00304EA1" w:rsidP="00EF2057">
      <w:pPr>
        <w:pStyle w:val="Styl"/>
        <w:jc w:val="center"/>
        <w:rPr>
          <w:i/>
          <w:iCs/>
          <w:sz w:val="23"/>
          <w:szCs w:val="23"/>
        </w:rPr>
      </w:pPr>
    </w:p>
    <w:p w14:paraId="444593D2" w14:textId="397721A9" w:rsidR="00304EA1" w:rsidRPr="008E5A30" w:rsidRDefault="00304EA1" w:rsidP="00EF2057">
      <w:pPr>
        <w:pStyle w:val="Styl"/>
        <w:numPr>
          <w:ilvl w:val="0"/>
          <w:numId w:val="1"/>
        </w:numPr>
        <w:tabs>
          <w:tab w:val="left" w:pos="426"/>
        </w:tabs>
        <w:ind w:left="360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>Název subjektu:</w:t>
      </w:r>
      <w:r w:rsidRPr="008E5A30">
        <w:rPr>
          <w:w w:val="105"/>
          <w:sz w:val="23"/>
          <w:szCs w:val="23"/>
        </w:rPr>
        <w:tab/>
      </w:r>
      <w:r w:rsidRPr="008E5A30">
        <w:rPr>
          <w:w w:val="105"/>
          <w:sz w:val="23"/>
          <w:szCs w:val="23"/>
        </w:rPr>
        <w:tab/>
      </w:r>
      <w:r w:rsidRPr="008E5A30">
        <w:rPr>
          <w:b/>
          <w:bCs/>
          <w:w w:val="105"/>
          <w:sz w:val="23"/>
          <w:szCs w:val="23"/>
        </w:rPr>
        <w:t>Česká republika -</w:t>
      </w:r>
      <w:r w:rsidRPr="008E5A30">
        <w:rPr>
          <w:w w:val="105"/>
          <w:sz w:val="23"/>
          <w:szCs w:val="23"/>
        </w:rPr>
        <w:t xml:space="preserve"> </w:t>
      </w:r>
      <w:r w:rsidRPr="008E5A30">
        <w:rPr>
          <w:b/>
          <w:bCs/>
          <w:w w:val="105"/>
          <w:sz w:val="23"/>
          <w:szCs w:val="23"/>
        </w:rPr>
        <w:t>Technické muzeum v Brně</w:t>
      </w:r>
    </w:p>
    <w:p w14:paraId="3C44AD11" w14:textId="77777777" w:rsidR="00304EA1" w:rsidRPr="008E5A30" w:rsidRDefault="00304EA1" w:rsidP="00EF2057">
      <w:pPr>
        <w:pStyle w:val="Styl"/>
        <w:tabs>
          <w:tab w:val="left" w:pos="426"/>
        </w:tabs>
        <w:ind w:left="360"/>
        <w:rPr>
          <w:b/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>jehož jménem jedná</w:t>
      </w:r>
      <w:r w:rsidRPr="008E5A30">
        <w:rPr>
          <w:b/>
          <w:sz w:val="23"/>
          <w:szCs w:val="23"/>
        </w:rPr>
        <w:t>:</w:t>
      </w:r>
      <w:r w:rsidRPr="008E5A30">
        <w:rPr>
          <w:b/>
          <w:sz w:val="23"/>
          <w:szCs w:val="23"/>
        </w:rPr>
        <w:tab/>
      </w:r>
      <w:r w:rsidRPr="008E5A30">
        <w:rPr>
          <w:bCs/>
          <w:sz w:val="23"/>
          <w:szCs w:val="23"/>
        </w:rPr>
        <w:t>Ing. Ivo Štěpánek – ředitel</w:t>
      </w:r>
      <w:r w:rsidRPr="008E5A30">
        <w:rPr>
          <w:b/>
          <w:sz w:val="23"/>
          <w:szCs w:val="23"/>
        </w:rPr>
        <w:t xml:space="preserve">  </w:t>
      </w:r>
    </w:p>
    <w:p w14:paraId="31B02D7C" w14:textId="77777777" w:rsidR="00304EA1" w:rsidRPr="008E5A30" w:rsidRDefault="00304EA1" w:rsidP="00EF2057">
      <w:pPr>
        <w:pStyle w:val="Styl"/>
        <w:tabs>
          <w:tab w:val="left" w:pos="426"/>
        </w:tabs>
        <w:ind w:left="360"/>
        <w:rPr>
          <w:w w:val="105"/>
          <w:sz w:val="23"/>
          <w:szCs w:val="23"/>
        </w:rPr>
      </w:pPr>
      <w:r w:rsidRPr="008E5A30">
        <w:rPr>
          <w:sz w:val="23"/>
          <w:szCs w:val="23"/>
        </w:rPr>
        <w:t>se sídlem:</w:t>
      </w:r>
      <w:r w:rsidRPr="008E5A30">
        <w:rPr>
          <w:sz w:val="23"/>
          <w:szCs w:val="23"/>
        </w:rPr>
        <w:tab/>
      </w:r>
      <w:r w:rsidRPr="008E5A30">
        <w:rPr>
          <w:sz w:val="23"/>
          <w:szCs w:val="23"/>
        </w:rPr>
        <w:tab/>
      </w:r>
      <w:r w:rsidRPr="008E5A30">
        <w:rPr>
          <w:sz w:val="23"/>
          <w:szCs w:val="23"/>
        </w:rPr>
        <w:tab/>
        <w:t xml:space="preserve">Purkyňova 2950/105, Brno, PSČ 612 00 </w:t>
      </w:r>
    </w:p>
    <w:p w14:paraId="4ECDAC63" w14:textId="77777777" w:rsidR="00304EA1" w:rsidRPr="008E5A30" w:rsidRDefault="00304EA1" w:rsidP="00EF2057">
      <w:pPr>
        <w:pStyle w:val="Styl"/>
        <w:tabs>
          <w:tab w:val="left" w:pos="426"/>
        </w:tabs>
        <w:spacing w:before="38"/>
        <w:ind w:left="360" w:right="4"/>
        <w:jc w:val="both"/>
        <w:rPr>
          <w:sz w:val="23"/>
          <w:szCs w:val="23"/>
        </w:rPr>
      </w:pPr>
      <w:r w:rsidRPr="008E5A30">
        <w:rPr>
          <w:sz w:val="23"/>
          <w:szCs w:val="23"/>
        </w:rPr>
        <w:t xml:space="preserve">IČO: </w:t>
      </w:r>
      <w:r w:rsidRPr="008E5A30">
        <w:rPr>
          <w:sz w:val="23"/>
          <w:szCs w:val="23"/>
        </w:rPr>
        <w:tab/>
      </w:r>
      <w:r w:rsidRPr="008E5A30">
        <w:rPr>
          <w:sz w:val="23"/>
          <w:szCs w:val="23"/>
        </w:rPr>
        <w:tab/>
      </w:r>
      <w:r w:rsidRPr="008E5A30">
        <w:rPr>
          <w:sz w:val="23"/>
          <w:szCs w:val="23"/>
        </w:rPr>
        <w:tab/>
        <w:t>00101435</w:t>
      </w:r>
    </w:p>
    <w:p w14:paraId="435B3099" w14:textId="77777777" w:rsidR="00304EA1" w:rsidRPr="008E5A30" w:rsidRDefault="00304EA1" w:rsidP="00EF2057">
      <w:pPr>
        <w:pStyle w:val="Styl"/>
        <w:tabs>
          <w:tab w:val="left" w:pos="426"/>
        </w:tabs>
        <w:spacing w:before="38"/>
        <w:ind w:left="360" w:right="4"/>
        <w:jc w:val="both"/>
        <w:rPr>
          <w:sz w:val="23"/>
          <w:szCs w:val="23"/>
        </w:rPr>
      </w:pPr>
      <w:r w:rsidRPr="008E5A30">
        <w:rPr>
          <w:sz w:val="23"/>
          <w:szCs w:val="23"/>
        </w:rPr>
        <w:t>bankovní spojení:</w:t>
      </w:r>
      <w:r w:rsidRPr="008E5A30">
        <w:rPr>
          <w:sz w:val="23"/>
          <w:szCs w:val="23"/>
        </w:rPr>
        <w:tab/>
      </w:r>
      <w:r w:rsidRPr="008E5A30">
        <w:rPr>
          <w:sz w:val="23"/>
          <w:szCs w:val="23"/>
        </w:rPr>
        <w:tab/>
        <w:t>č. účtu 197830621/0710, vedený u České národní banky</w:t>
      </w:r>
    </w:p>
    <w:p w14:paraId="1C64473C" w14:textId="77777777" w:rsidR="00304EA1" w:rsidRPr="008E5A30" w:rsidRDefault="00304EA1" w:rsidP="00EF2057">
      <w:pPr>
        <w:pStyle w:val="Styl"/>
        <w:tabs>
          <w:tab w:val="left" w:pos="426"/>
        </w:tabs>
        <w:spacing w:before="38"/>
        <w:ind w:left="360" w:right="4"/>
        <w:jc w:val="both"/>
        <w:rPr>
          <w:b/>
          <w:sz w:val="23"/>
          <w:szCs w:val="23"/>
        </w:rPr>
      </w:pPr>
      <w:r w:rsidRPr="008E5A30">
        <w:rPr>
          <w:sz w:val="23"/>
          <w:szCs w:val="23"/>
        </w:rPr>
        <w:t>Technické muzeum v Brně je státní příspěvkovou organizací, zřízenou Ministerstvem kultury ČR, Zřizovací listinou č. j. 17474/2000 ve znění Rozhodnutí ministryně kultury č. 40/2012 z 20. 12. 2012 a je oprávněno nakládat s majetkem státu dle Zákona č. 219/2000 Sb. Technické muzeum v Brně je plátce DPH, muzejní činnost je kulturní činností od DPH osvobozenou dle § 61 ZDPH</w:t>
      </w:r>
      <w:r w:rsidRPr="008E5A30">
        <w:rPr>
          <w:b/>
          <w:sz w:val="23"/>
          <w:szCs w:val="23"/>
        </w:rPr>
        <w:t>.</w:t>
      </w:r>
    </w:p>
    <w:p w14:paraId="4E0D809E" w14:textId="77777777" w:rsidR="00304EA1" w:rsidRPr="008E5A30" w:rsidRDefault="00304EA1" w:rsidP="00EF2057">
      <w:pPr>
        <w:pStyle w:val="Styl"/>
        <w:tabs>
          <w:tab w:val="left" w:pos="426"/>
        </w:tabs>
        <w:spacing w:before="38"/>
        <w:ind w:left="66" w:right="4"/>
        <w:jc w:val="both"/>
        <w:rPr>
          <w:b/>
          <w:sz w:val="23"/>
          <w:szCs w:val="23"/>
        </w:rPr>
      </w:pPr>
    </w:p>
    <w:p w14:paraId="770C1399" w14:textId="77777777" w:rsidR="00304EA1" w:rsidRPr="008E5A30" w:rsidRDefault="00304EA1" w:rsidP="00EF2057">
      <w:pPr>
        <w:pStyle w:val="Styl"/>
        <w:tabs>
          <w:tab w:val="left" w:pos="426"/>
        </w:tabs>
        <w:spacing w:before="38"/>
        <w:ind w:left="360" w:right="4"/>
        <w:jc w:val="both"/>
        <w:rPr>
          <w:i/>
          <w:iCs/>
          <w:sz w:val="23"/>
          <w:szCs w:val="23"/>
        </w:rPr>
      </w:pPr>
      <w:r w:rsidRPr="008E5A30">
        <w:rPr>
          <w:i/>
          <w:iCs/>
          <w:sz w:val="23"/>
          <w:szCs w:val="23"/>
        </w:rPr>
        <w:t>(dále také jako „</w:t>
      </w:r>
      <w:r w:rsidRPr="008E5A30">
        <w:rPr>
          <w:b/>
          <w:bCs/>
          <w:i/>
          <w:iCs/>
          <w:sz w:val="23"/>
          <w:szCs w:val="23"/>
        </w:rPr>
        <w:t>Dodavatel</w:t>
      </w:r>
      <w:r w:rsidRPr="008E5A30">
        <w:rPr>
          <w:i/>
          <w:iCs/>
          <w:sz w:val="23"/>
          <w:szCs w:val="23"/>
        </w:rPr>
        <w:t xml:space="preserve">“) </w:t>
      </w:r>
    </w:p>
    <w:p w14:paraId="2558CB7F" w14:textId="77777777" w:rsidR="00304EA1" w:rsidRPr="008E5A30" w:rsidRDefault="00304EA1" w:rsidP="00EF2057">
      <w:pPr>
        <w:pStyle w:val="Styl"/>
        <w:tabs>
          <w:tab w:val="left" w:pos="426"/>
        </w:tabs>
        <w:spacing w:before="38"/>
        <w:ind w:left="360" w:right="4"/>
        <w:jc w:val="both"/>
        <w:rPr>
          <w:i/>
          <w:iCs/>
          <w:sz w:val="23"/>
          <w:szCs w:val="23"/>
        </w:rPr>
      </w:pPr>
    </w:p>
    <w:p w14:paraId="5A8384CD" w14:textId="77777777" w:rsidR="00304EA1" w:rsidRPr="008E5A30" w:rsidRDefault="00304EA1" w:rsidP="00EF2057">
      <w:pPr>
        <w:pStyle w:val="Styl"/>
        <w:tabs>
          <w:tab w:val="left" w:pos="426"/>
        </w:tabs>
        <w:spacing w:before="38"/>
        <w:ind w:left="360" w:right="4"/>
        <w:jc w:val="both"/>
        <w:rPr>
          <w:sz w:val="23"/>
          <w:szCs w:val="23"/>
        </w:rPr>
      </w:pPr>
      <w:r w:rsidRPr="008E5A30">
        <w:rPr>
          <w:sz w:val="23"/>
          <w:szCs w:val="23"/>
        </w:rPr>
        <w:t>a</w:t>
      </w:r>
    </w:p>
    <w:p w14:paraId="028A991F" w14:textId="77777777" w:rsidR="00304EA1" w:rsidRPr="008E5A30" w:rsidRDefault="00304EA1" w:rsidP="00EF2057">
      <w:pPr>
        <w:pStyle w:val="Styl"/>
        <w:tabs>
          <w:tab w:val="left" w:pos="426"/>
        </w:tabs>
        <w:spacing w:before="38"/>
        <w:ind w:left="360" w:right="4"/>
        <w:jc w:val="both"/>
        <w:rPr>
          <w:sz w:val="23"/>
          <w:szCs w:val="23"/>
        </w:rPr>
      </w:pPr>
    </w:p>
    <w:p w14:paraId="1A20FC47" w14:textId="38264681" w:rsidR="00304EA1" w:rsidRPr="00662070" w:rsidRDefault="00C14AD5" w:rsidP="00EF2057">
      <w:pPr>
        <w:pStyle w:val="Styl"/>
        <w:numPr>
          <w:ilvl w:val="0"/>
          <w:numId w:val="1"/>
        </w:numPr>
        <w:tabs>
          <w:tab w:val="left" w:pos="426"/>
        </w:tabs>
        <w:ind w:left="360"/>
        <w:rPr>
          <w:w w:val="105"/>
          <w:sz w:val="23"/>
          <w:szCs w:val="23"/>
        </w:rPr>
      </w:pPr>
      <w:proofErr w:type="spellStart"/>
      <w:r>
        <w:rPr>
          <w:b/>
          <w:iCs/>
          <w:w w:val="105"/>
          <w:sz w:val="23"/>
          <w:szCs w:val="23"/>
        </w:rPr>
        <w:t>Millman</w:t>
      </w:r>
      <w:proofErr w:type="spellEnd"/>
      <w:r w:rsidR="00250C29">
        <w:rPr>
          <w:b/>
          <w:iCs/>
          <w:w w:val="105"/>
          <w:sz w:val="23"/>
          <w:szCs w:val="23"/>
        </w:rPr>
        <w:t xml:space="preserve"> </w:t>
      </w:r>
      <w:proofErr w:type="spellStart"/>
      <w:r>
        <w:rPr>
          <w:b/>
          <w:iCs/>
          <w:w w:val="105"/>
          <w:sz w:val="23"/>
          <w:szCs w:val="23"/>
        </w:rPr>
        <w:t>shop</w:t>
      </w:r>
      <w:proofErr w:type="spellEnd"/>
      <w:r w:rsidR="00662070">
        <w:rPr>
          <w:b/>
          <w:iCs/>
          <w:w w:val="105"/>
          <w:sz w:val="23"/>
          <w:szCs w:val="23"/>
        </w:rPr>
        <w:t xml:space="preserve"> </w:t>
      </w:r>
      <w:r>
        <w:rPr>
          <w:b/>
          <w:iCs/>
          <w:w w:val="105"/>
          <w:sz w:val="23"/>
          <w:szCs w:val="23"/>
        </w:rPr>
        <w:t>&amp;</w:t>
      </w:r>
      <w:r w:rsidR="00662070">
        <w:rPr>
          <w:b/>
          <w:iCs/>
          <w:w w:val="105"/>
          <w:sz w:val="23"/>
          <w:szCs w:val="23"/>
        </w:rPr>
        <w:t xml:space="preserve"> </w:t>
      </w:r>
      <w:proofErr w:type="spellStart"/>
      <w:r>
        <w:rPr>
          <w:b/>
          <w:iCs/>
          <w:w w:val="105"/>
          <w:sz w:val="23"/>
          <w:szCs w:val="23"/>
        </w:rPr>
        <w:t>trade</w:t>
      </w:r>
      <w:proofErr w:type="spellEnd"/>
      <w:r>
        <w:rPr>
          <w:b/>
          <w:iCs/>
          <w:w w:val="105"/>
          <w:sz w:val="23"/>
          <w:szCs w:val="23"/>
        </w:rPr>
        <w:t xml:space="preserve"> CZ s.r.o.</w:t>
      </w:r>
    </w:p>
    <w:p w14:paraId="504ECF31" w14:textId="47532581" w:rsidR="00662070" w:rsidRPr="00C14AD5" w:rsidRDefault="00662070" w:rsidP="00662070">
      <w:pPr>
        <w:pStyle w:val="Styl"/>
        <w:tabs>
          <w:tab w:val="left" w:pos="426"/>
        </w:tabs>
        <w:ind w:left="360"/>
        <w:rPr>
          <w:w w:val="105"/>
          <w:sz w:val="23"/>
          <w:szCs w:val="23"/>
        </w:rPr>
      </w:pPr>
      <w:r>
        <w:rPr>
          <w:iCs/>
          <w:w w:val="105"/>
          <w:sz w:val="23"/>
          <w:szCs w:val="23"/>
        </w:rPr>
        <w:t>S</w:t>
      </w:r>
      <w:r w:rsidRPr="00662070">
        <w:rPr>
          <w:iCs/>
          <w:w w:val="105"/>
          <w:sz w:val="23"/>
          <w:szCs w:val="23"/>
        </w:rPr>
        <w:t>tatutární orgán</w:t>
      </w:r>
      <w:r>
        <w:rPr>
          <w:b/>
          <w:iCs/>
          <w:w w:val="105"/>
          <w:sz w:val="23"/>
          <w:szCs w:val="23"/>
        </w:rPr>
        <w:t xml:space="preserve">:              </w:t>
      </w:r>
      <w:proofErr w:type="spellStart"/>
      <w:r>
        <w:rPr>
          <w:iCs/>
          <w:w w:val="105"/>
          <w:sz w:val="23"/>
          <w:szCs w:val="23"/>
        </w:rPr>
        <w:t>MgA</w:t>
      </w:r>
      <w:proofErr w:type="spellEnd"/>
      <w:r>
        <w:rPr>
          <w:iCs/>
          <w:w w:val="105"/>
          <w:sz w:val="23"/>
          <w:szCs w:val="23"/>
        </w:rPr>
        <w:t>. Milan Vaněček</w:t>
      </w:r>
    </w:p>
    <w:p w14:paraId="7E7AE43E" w14:textId="5BD2DC48" w:rsidR="00304EA1" w:rsidRPr="00C14AD5" w:rsidRDefault="00304EA1" w:rsidP="00EF2057">
      <w:pPr>
        <w:pStyle w:val="Styl"/>
        <w:tabs>
          <w:tab w:val="left" w:pos="426"/>
        </w:tabs>
        <w:ind w:left="360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>se sídlem:</w:t>
      </w:r>
      <w:r w:rsidRPr="008E5A30">
        <w:rPr>
          <w:w w:val="105"/>
          <w:sz w:val="23"/>
          <w:szCs w:val="23"/>
        </w:rPr>
        <w:tab/>
      </w:r>
      <w:r w:rsidRPr="008E5A30">
        <w:rPr>
          <w:w w:val="105"/>
          <w:sz w:val="23"/>
          <w:szCs w:val="23"/>
        </w:rPr>
        <w:tab/>
      </w:r>
      <w:r w:rsidR="00662070">
        <w:rPr>
          <w:w w:val="105"/>
          <w:sz w:val="23"/>
          <w:szCs w:val="23"/>
        </w:rPr>
        <w:t xml:space="preserve">            Botanická 834/56, Brno, 602 00</w:t>
      </w:r>
    </w:p>
    <w:p w14:paraId="4B93150F" w14:textId="0808DA46" w:rsidR="00304EA1" w:rsidRPr="00C14AD5" w:rsidRDefault="00304EA1" w:rsidP="00EF2057">
      <w:pPr>
        <w:pStyle w:val="Styl"/>
        <w:tabs>
          <w:tab w:val="left" w:pos="426"/>
        </w:tabs>
        <w:ind w:left="360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>IČO:</w:t>
      </w:r>
      <w:r w:rsidRPr="008E5A30">
        <w:rPr>
          <w:w w:val="105"/>
          <w:sz w:val="23"/>
          <w:szCs w:val="23"/>
        </w:rPr>
        <w:tab/>
      </w:r>
      <w:r w:rsidRPr="008E5A30">
        <w:rPr>
          <w:w w:val="105"/>
          <w:sz w:val="23"/>
          <w:szCs w:val="23"/>
        </w:rPr>
        <w:tab/>
      </w:r>
      <w:r w:rsidRPr="008E5A30">
        <w:rPr>
          <w:w w:val="105"/>
          <w:sz w:val="23"/>
          <w:szCs w:val="23"/>
        </w:rPr>
        <w:tab/>
      </w:r>
      <w:r w:rsidR="00C14AD5">
        <w:rPr>
          <w:iCs/>
          <w:w w:val="105"/>
          <w:sz w:val="23"/>
          <w:szCs w:val="23"/>
        </w:rPr>
        <w:t>08014671</w:t>
      </w:r>
    </w:p>
    <w:p w14:paraId="649BC813" w14:textId="5846E6CD" w:rsidR="00304EA1" w:rsidRPr="0060423E" w:rsidRDefault="00304EA1" w:rsidP="00EF2057">
      <w:pPr>
        <w:pStyle w:val="Styl"/>
        <w:tabs>
          <w:tab w:val="left" w:pos="426"/>
        </w:tabs>
        <w:ind w:left="360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 xml:space="preserve">bankovní spojení: </w:t>
      </w:r>
      <w:r w:rsidRPr="008E5A30">
        <w:rPr>
          <w:w w:val="105"/>
          <w:sz w:val="23"/>
          <w:szCs w:val="23"/>
        </w:rPr>
        <w:tab/>
      </w:r>
      <w:r w:rsidR="00FF1795">
        <w:rPr>
          <w:iCs/>
          <w:w w:val="105"/>
          <w:sz w:val="23"/>
          <w:szCs w:val="23"/>
        </w:rPr>
        <w:t>xxxxxxxxxxxx</w:t>
      </w:r>
      <w:bookmarkStart w:id="0" w:name="_GoBack"/>
      <w:bookmarkEnd w:id="0"/>
    </w:p>
    <w:p w14:paraId="475762C2" w14:textId="2DBD96D2" w:rsidR="00304EA1" w:rsidRPr="00C14AD5" w:rsidRDefault="00304EA1" w:rsidP="00EF2057">
      <w:pPr>
        <w:pStyle w:val="Styl"/>
        <w:tabs>
          <w:tab w:val="left" w:pos="426"/>
        </w:tabs>
        <w:ind w:left="360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>tel. č.:</w:t>
      </w:r>
      <w:r w:rsidRPr="008E5A30">
        <w:rPr>
          <w:w w:val="105"/>
          <w:sz w:val="23"/>
          <w:szCs w:val="23"/>
        </w:rPr>
        <w:tab/>
      </w:r>
      <w:r w:rsidRPr="008E5A30">
        <w:rPr>
          <w:w w:val="105"/>
          <w:sz w:val="23"/>
          <w:szCs w:val="23"/>
        </w:rPr>
        <w:tab/>
      </w:r>
      <w:r w:rsidRPr="008E5A30">
        <w:rPr>
          <w:w w:val="105"/>
          <w:sz w:val="23"/>
          <w:szCs w:val="23"/>
        </w:rPr>
        <w:tab/>
      </w:r>
      <w:proofErr w:type="spellStart"/>
      <w:r w:rsidR="00FF1795">
        <w:rPr>
          <w:iCs/>
          <w:w w:val="105"/>
          <w:sz w:val="23"/>
          <w:szCs w:val="23"/>
        </w:rPr>
        <w:t>xxxxxxxxxxxx</w:t>
      </w:r>
      <w:proofErr w:type="spellEnd"/>
    </w:p>
    <w:p w14:paraId="7E748EDB" w14:textId="153A1C28" w:rsidR="00304EA1" w:rsidRPr="00C14AD5" w:rsidRDefault="00304EA1" w:rsidP="00EF2057">
      <w:pPr>
        <w:pStyle w:val="Styl"/>
        <w:tabs>
          <w:tab w:val="left" w:pos="426"/>
        </w:tabs>
        <w:ind w:left="360"/>
        <w:rPr>
          <w:iCs/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>email:</w:t>
      </w:r>
      <w:r w:rsidRPr="008E5A30">
        <w:rPr>
          <w:w w:val="105"/>
          <w:sz w:val="23"/>
          <w:szCs w:val="23"/>
        </w:rPr>
        <w:tab/>
      </w:r>
      <w:r w:rsidRPr="008E5A30">
        <w:rPr>
          <w:w w:val="105"/>
          <w:sz w:val="23"/>
          <w:szCs w:val="23"/>
        </w:rPr>
        <w:tab/>
      </w:r>
      <w:r w:rsidRPr="008E5A30">
        <w:rPr>
          <w:w w:val="105"/>
          <w:sz w:val="23"/>
          <w:szCs w:val="23"/>
        </w:rPr>
        <w:tab/>
      </w:r>
      <w:proofErr w:type="spellStart"/>
      <w:r w:rsidR="00FF1795">
        <w:rPr>
          <w:iCs/>
          <w:w w:val="105"/>
          <w:sz w:val="23"/>
          <w:szCs w:val="23"/>
        </w:rPr>
        <w:t>xxxxxxxxxxxx</w:t>
      </w:r>
      <w:proofErr w:type="spellEnd"/>
    </w:p>
    <w:p w14:paraId="5899545A" w14:textId="77777777" w:rsidR="00304EA1" w:rsidRPr="008E5A30" w:rsidRDefault="00304EA1" w:rsidP="00EF2057">
      <w:pPr>
        <w:spacing w:line="240" w:lineRule="auto"/>
        <w:rPr>
          <w:sz w:val="23"/>
          <w:szCs w:val="23"/>
        </w:rPr>
      </w:pPr>
    </w:p>
    <w:p w14:paraId="0D45F703" w14:textId="77777777" w:rsidR="00304EA1" w:rsidRPr="008E5A30" w:rsidRDefault="00304EA1" w:rsidP="00EF2057">
      <w:pPr>
        <w:spacing w:line="240" w:lineRule="auto"/>
        <w:ind w:firstLine="360"/>
        <w:rPr>
          <w:i/>
          <w:iCs/>
          <w:sz w:val="23"/>
          <w:szCs w:val="23"/>
        </w:rPr>
      </w:pPr>
      <w:r w:rsidRPr="008E5A30">
        <w:rPr>
          <w:i/>
          <w:iCs/>
          <w:sz w:val="23"/>
          <w:szCs w:val="23"/>
        </w:rPr>
        <w:t>(dále také jako „</w:t>
      </w:r>
      <w:r w:rsidRPr="008E5A30">
        <w:rPr>
          <w:b/>
          <w:bCs/>
          <w:i/>
          <w:iCs/>
          <w:sz w:val="23"/>
          <w:szCs w:val="23"/>
        </w:rPr>
        <w:t>Odběratel</w:t>
      </w:r>
      <w:r w:rsidRPr="008E5A30">
        <w:rPr>
          <w:i/>
          <w:iCs/>
          <w:sz w:val="23"/>
          <w:szCs w:val="23"/>
        </w:rPr>
        <w:t xml:space="preserve">“) </w:t>
      </w:r>
    </w:p>
    <w:p w14:paraId="5021DA4C" w14:textId="77777777" w:rsidR="00304EA1" w:rsidRPr="008E5A30" w:rsidRDefault="00304EA1" w:rsidP="00EF2057">
      <w:pPr>
        <w:spacing w:line="240" w:lineRule="auto"/>
        <w:ind w:firstLine="360"/>
        <w:rPr>
          <w:i/>
          <w:iCs/>
          <w:sz w:val="23"/>
          <w:szCs w:val="23"/>
        </w:rPr>
      </w:pPr>
      <w:r w:rsidRPr="008E5A30">
        <w:rPr>
          <w:i/>
          <w:iCs/>
          <w:sz w:val="23"/>
          <w:szCs w:val="23"/>
        </w:rPr>
        <w:t>(Dodavatel a Odběratel společně dále také jako „</w:t>
      </w:r>
      <w:r w:rsidRPr="008E5A30">
        <w:rPr>
          <w:b/>
          <w:bCs/>
          <w:i/>
          <w:iCs/>
          <w:sz w:val="23"/>
          <w:szCs w:val="23"/>
        </w:rPr>
        <w:t>Smluvní strany</w:t>
      </w:r>
      <w:r w:rsidRPr="008E5A30">
        <w:rPr>
          <w:i/>
          <w:iCs/>
          <w:sz w:val="23"/>
          <w:szCs w:val="23"/>
        </w:rPr>
        <w:t>“)</w:t>
      </w:r>
    </w:p>
    <w:p w14:paraId="3DC075E5" w14:textId="26E12BF3" w:rsidR="00304EA1" w:rsidRPr="008E5A30" w:rsidRDefault="008E5A30" w:rsidP="00EF2057">
      <w:pPr>
        <w:pStyle w:val="Styl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v tomto znění</w:t>
      </w:r>
      <w:r w:rsidR="00304EA1" w:rsidRPr="008E5A30">
        <w:rPr>
          <w:i/>
          <w:iCs/>
          <w:sz w:val="23"/>
          <w:szCs w:val="23"/>
        </w:rPr>
        <w:t>:</w:t>
      </w:r>
    </w:p>
    <w:p w14:paraId="1B779554" w14:textId="77777777" w:rsidR="00304EA1" w:rsidRPr="008E5A30" w:rsidRDefault="00304EA1" w:rsidP="00EF2057">
      <w:pPr>
        <w:pStyle w:val="Styl"/>
        <w:rPr>
          <w:i/>
          <w:iCs/>
          <w:sz w:val="23"/>
          <w:szCs w:val="23"/>
        </w:rPr>
      </w:pPr>
    </w:p>
    <w:p w14:paraId="55A887C3" w14:textId="77777777" w:rsidR="00304EA1" w:rsidRPr="008E5A30" w:rsidRDefault="00304EA1" w:rsidP="00EF2057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8E5A30">
        <w:rPr>
          <w:b/>
          <w:bCs/>
          <w:sz w:val="23"/>
          <w:szCs w:val="23"/>
        </w:rPr>
        <w:t>I.</w:t>
      </w:r>
    </w:p>
    <w:p w14:paraId="3AF8AE9E" w14:textId="4CF644CD" w:rsidR="002C079A" w:rsidRPr="008E5A30" w:rsidRDefault="00304EA1" w:rsidP="00EF2057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8E5A30">
        <w:rPr>
          <w:b/>
          <w:bCs/>
          <w:sz w:val="23"/>
          <w:szCs w:val="23"/>
        </w:rPr>
        <w:t>Úvodní ustanovení</w:t>
      </w:r>
    </w:p>
    <w:p w14:paraId="212EEA52" w14:textId="77777777" w:rsidR="00304EA1" w:rsidRPr="008E5A30" w:rsidRDefault="00304EA1" w:rsidP="00EF2057">
      <w:pPr>
        <w:spacing w:after="0" w:line="240" w:lineRule="auto"/>
        <w:jc w:val="center"/>
        <w:rPr>
          <w:b/>
          <w:bCs/>
          <w:sz w:val="23"/>
          <w:szCs w:val="23"/>
        </w:rPr>
      </w:pPr>
    </w:p>
    <w:p w14:paraId="532C159B" w14:textId="0DE96927" w:rsidR="00304EA1" w:rsidRPr="008E5A30" w:rsidRDefault="00304EA1" w:rsidP="00EF2057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sz w:val="23"/>
          <w:szCs w:val="23"/>
        </w:rPr>
      </w:pPr>
      <w:r w:rsidRPr="008E5A30">
        <w:rPr>
          <w:sz w:val="23"/>
          <w:szCs w:val="23"/>
        </w:rPr>
        <w:t xml:space="preserve">Dodavatel prohlašuje, že je státní příspěvkovou organizací zřízenou Ministerstvem kultury ČR a z uvedeného titulu je oprávněn hospodařit s nemovitými věcmi zapsanými na LV č. 3993 pro </w:t>
      </w:r>
      <w:proofErr w:type="spellStart"/>
      <w:proofErr w:type="gramStart"/>
      <w:r w:rsidRPr="008E5A30">
        <w:rPr>
          <w:sz w:val="23"/>
          <w:szCs w:val="23"/>
        </w:rPr>
        <w:t>k.ú</w:t>
      </w:r>
      <w:proofErr w:type="spellEnd"/>
      <w:r w:rsidRPr="008E5A30">
        <w:rPr>
          <w:sz w:val="23"/>
          <w:szCs w:val="23"/>
        </w:rPr>
        <w:t>.</w:t>
      </w:r>
      <w:proofErr w:type="gramEnd"/>
      <w:r w:rsidRPr="008E5A30">
        <w:rPr>
          <w:sz w:val="23"/>
          <w:szCs w:val="23"/>
        </w:rPr>
        <w:t xml:space="preserve"> Královo Pole, u Katastrálního úřadu pro Jihomoravský kraj, katastrální pracoviště Brno – město (</w:t>
      </w:r>
      <w:r w:rsidRPr="008E5A30">
        <w:rPr>
          <w:i/>
          <w:iCs/>
          <w:sz w:val="23"/>
          <w:szCs w:val="23"/>
        </w:rPr>
        <w:t>dále tako jako „</w:t>
      </w:r>
      <w:r w:rsidRPr="008E5A30">
        <w:rPr>
          <w:b/>
          <w:bCs/>
          <w:i/>
          <w:iCs/>
          <w:sz w:val="23"/>
          <w:szCs w:val="23"/>
        </w:rPr>
        <w:t>areál TMB v Brně - Purkyňova</w:t>
      </w:r>
      <w:r w:rsidRPr="008E5A30">
        <w:rPr>
          <w:i/>
          <w:iCs/>
          <w:sz w:val="23"/>
          <w:szCs w:val="23"/>
        </w:rPr>
        <w:t>“</w:t>
      </w:r>
      <w:r w:rsidRPr="008E5A30">
        <w:rPr>
          <w:sz w:val="23"/>
          <w:szCs w:val="23"/>
        </w:rPr>
        <w:t>), které jsou ve vlastnictví České republiky, a na kterých jsou umístěny sítě technické infrastruktury a technická</w:t>
      </w:r>
      <w:r w:rsidR="0003517D" w:rsidRPr="008E5A30">
        <w:rPr>
          <w:sz w:val="23"/>
          <w:szCs w:val="23"/>
        </w:rPr>
        <w:t xml:space="preserve"> zařízení</w:t>
      </w:r>
      <w:r w:rsidRPr="008E5A30">
        <w:rPr>
          <w:sz w:val="23"/>
          <w:szCs w:val="23"/>
        </w:rPr>
        <w:t xml:space="preserve">, která s nimi provozně souvisí (zejména </w:t>
      </w:r>
      <w:r w:rsidRPr="008E5A30">
        <w:rPr>
          <w:rFonts w:cs="Times New Roman"/>
          <w:sz w:val="23"/>
          <w:szCs w:val="23"/>
        </w:rPr>
        <w:t>technologie rozvodny VN, trafostanice a rozvodny NN, areálové nadzemní i podzemní rozvody elektřiny, technologie regulační stanice zemního plynu, areálové nadzemní i podzemní rozvody zemního plynu, technologie vodárny, areálové rozvody vody a kanalizace, další areálové rozvody sloužící pro provoz areálu, vč</w:t>
      </w:r>
      <w:r w:rsidR="00F05540">
        <w:rPr>
          <w:rFonts w:cs="Times New Roman"/>
          <w:sz w:val="23"/>
          <w:szCs w:val="23"/>
        </w:rPr>
        <w:t>.</w:t>
      </w:r>
      <w:r w:rsidRPr="008E5A30">
        <w:rPr>
          <w:rFonts w:cs="Times New Roman"/>
          <w:sz w:val="23"/>
          <w:szCs w:val="23"/>
        </w:rPr>
        <w:t xml:space="preserve"> technických zařízení)</w:t>
      </w:r>
      <w:r w:rsidRPr="008E5A30">
        <w:rPr>
          <w:sz w:val="23"/>
          <w:szCs w:val="23"/>
        </w:rPr>
        <w:t xml:space="preserve"> pro předmětný areál TMB v Brně </w:t>
      </w:r>
      <w:r w:rsidR="00627611" w:rsidRPr="008E5A30">
        <w:rPr>
          <w:sz w:val="23"/>
          <w:szCs w:val="23"/>
        </w:rPr>
        <w:t>–</w:t>
      </w:r>
      <w:r w:rsidRPr="008E5A30">
        <w:rPr>
          <w:sz w:val="23"/>
          <w:szCs w:val="23"/>
        </w:rPr>
        <w:t xml:space="preserve"> Purkyňova</w:t>
      </w:r>
      <w:r w:rsidR="00627611" w:rsidRPr="008E5A30">
        <w:rPr>
          <w:sz w:val="23"/>
          <w:szCs w:val="23"/>
        </w:rPr>
        <w:t xml:space="preserve"> (</w:t>
      </w:r>
      <w:r w:rsidR="00627611" w:rsidRPr="008E5A30">
        <w:rPr>
          <w:i/>
          <w:iCs/>
          <w:sz w:val="23"/>
          <w:szCs w:val="23"/>
        </w:rPr>
        <w:t>dále také jen jako</w:t>
      </w:r>
      <w:r w:rsidR="00627611" w:rsidRPr="008E5A30">
        <w:rPr>
          <w:sz w:val="23"/>
          <w:szCs w:val="23"/>
        </w:rPr>
        <w:t xml:space="preserve"> „</w:t>
      </w:r>
      <w:r w:rsidR="00627611" w:rsidRPr="008E5A30">
        <w:rPr>
          <w:b/>
          <w:bCs/>
          <w:i/>
          <w:iCs/>
          <w:sz w:val="23"/>
          <w:szCs w:val="23"/>
        </w:rPr>
        <w:t>Technická infrastruktura</w:t>
      </w:r>
      <w:r w:rsidR="00627611" w:rsidRPr="008E5A30">
        <w:rPr>
          <w:sz w:val="23"/>
          <w:szCs w:val="23"/>
        </w:rPr>
        <w:t>“)</w:t>
      </w:r>
      <w:r w:rsidRPr="008E5A30">
        <w:rPr>
          <w:sz w:val="23"/>
          <w:szCs w:val="23"/>
        </w:rPr>
        <w:t xml:space="preserve">. </w:t>
      </w:r>
      <w:r w:rsidR="00627611" w:rsidRPr="008E5A30">
        <w:rPr>
          <w:sz w:val="23"/>
          <w:szCs w:val="23"/>
        </w:rPr>
        <w:t>Předmětná Technická infrastruktura je</w:t>
      </w:r>
      <w:r w:rsidRPr="008E5A30">
        <w:rPr>
          <w:sz w:val="23"/>
          <w:szCs w:val="23"/>
        </w:rPr>
        <w:t xml:space="preserve"> ve vlastnictví České republiky, kdy Technické muzeum v Brně je oprávněno s tímto majetkem hospodařit</w:t>
      </w:r>
      <w:r w:rsidR="00627611" w:rsidRPr="008E5A30">
        <w:rPr>
          <w:sz w:val="23"/>
          <w:szCs w:val="23"/>
        </w:rPr>
        <w:t>. Předmětná Technická infrastruktura je</w:t>
      </w:r>
      <w:r w:rsidR="0003517D" w:rsidRPr="008E5A30">
        <w:rPr>
          <w:sz w:val="23"/>
          <w:szCs w:val="23"/>
        </w:rPr>
        <w:t xml:space="preserve"> určena k distribuci elektrické energie, zemního plynu a vody, </w:t>
      </w:r>
      <w:proofErr w:type="spellStart"/>
      <w:r w:rsidR="0003517D" w:rsidRPr="008E5A30">
        <w:rPr>
          <w:sz w:val="23"/>
          <w:szCs w:val="23"/>
        </w:rPr>
        <w:t>vč</w:t>
      </w:r>
      <w:proofErr w:type="spellEnd"/>
      <w:r w:rsidR="0003517D" w:rsidRPr="008E5A30">
        <w:rPr>
          <w:sz w:val="23"/>
          <w:szCs w:val="23"/>
        </w:rPr>
        <w:t>, odkanalizování v areálu TMB v Brně – Purkyňova.</w:t>
      </w:r>
    </w:p>
    <w:p w14:paraId="71E2E7C2" w14:textId="77777777" w:rsidR="00304EA1" w:rsidRPr="008E5A30" w:rsidRDefault="00304EA1" w:rsidP="00EF2057">
      <w:pPr>
        <w:spacing w:after="0" w:line="240" w:lineRule="auto"/>
        <w:jc w:val="both"/>
        <w:rPr>
          <w:sz w:val="23"/>
          <w:szCs w:val="23"/>
        </w:rPr>
      </w:pPr>
    </w:p>
    <w:p w14:paraId="28E1E63A" w14:textId="151F87B0" w:rsidR="00304EA1" w:rsidRPr="008E5A30" w:rsidRDefault="00304EA1" w:rsidP="00EF2057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w w:val="105"/>
          <w:sz w:val="23"/>
          <w:szCs w:val="23"/>
        </w:rPr>
      </w:pPr>
      <w:r w:rsidRPr="008E5A30">
        <w:rPr>
          <w:sz w:val="23"/>
          <w:szCs w:val="23"/>
        </w:rPr>
        <w:t>Odběratel prohlašuje, že užívá nemovitou věc</w:t>
      </w:r>
      <w:r w:rsidR="003A60F2">
        <w:rPr>
          <w:sz w:val="23"/>
          <w:szCs w:val="23"/>
        </w:rPr>
        <w:t xml:space="preserve"> </w:t>
      </w:r>
      <w:r w:rsidR="002C079A">
        <w:rPr>
          <w:sz w:val="23"/>
          <w:szCs w:val="23"/>
        </w:rPr>
        <w:t xml:space="preserve">čerpací stanici SHELL </w:t>
      </w:r>
      <w:proofErr w:type="spellStart"/>
      <w:r w:rsidR="002C079A">
        <w:rPr>
          <w:sz w:val="23"/>
          <w:szCs w:val="23"/>
        </w:rPr>
        <w:t>parc.4687</w:t>
      </w:r>
      <w:proofErr w:type="spellEnd"/>
      <w:r w:rsidR="002C079A">
        <w:rPr>
          <w:sz w:val="23"/>
          <w:szCs w:val="23"/>
        </w:rPr>
        <w:t>/9</w:t>
      </w:r>
      <w:r w:rsidR="003A60F2" w:rsidRPr="008E5A30">
        <w:rPr>
          <w:i/>
          <w:iCs/>
          <w:sz w:val="23"/>
          <w:szCs w:val="23"/>
        </w:rPr>
        <w:t xml:space="preserve"> </w:t>
      </w:r>
      <w:r w:rsidRPr="008E5A30">
        <w:rPr>
          <w:i/>
          <w:iCs/>
          <w:sz w:val="23"/>
          <w:szCs w:val="23"/>
        </w:rPr>
        <w:t>(dále také jako „</w:t>
      </w:r>
      <w:r w:rsidRPr="008E5A30">
        <w:rPr>
          <w:b/>
          <w:bCs/>
          <w:i/>
          <w:iCs/>
          <w:sz w:val="23"/>
          <w:szCs w:val="23"/>
        </w:rPr>
        <w:t>Odběrné místo</w:t>
      </w:r>
      <w:r w:rsidRPr="008E5A30">
        <w:rPr>
          <w:i/>
          <w:iCs/>
          <w:sz w:val="23"/>
          <w:szCs w:val="23"/>
        </w:rPr>
        <w:t>“)</w:t>
      </w:r>
      <w:r w:rsidRPr="008E5A30">
        <w:rPr>
          <w:sz w:val="23"/>
          <w:szCs w:val="23"/>
        </w:rPr>
        <w:t xml:space="preserve">, která je přípojkami napojena na hlavní rozvodné sítě </w:t>
      </w:r>
      <w:r w:rsidR="00E50240" w:rsidRPr="008E5A30">
        <w:rPr>
          <w:sz w:val="23"/>
          <w:szCs w:val="23"/>
        </w:rPr>
        <w:t>Technické infrastruk</w:t>
      </w:r>
      <w:r w:rsidR="00E44ADC" w:rsidRPr="008E5A30">
        <w:rPr>
          <w:sz w:val="23"/>
          <w:szCs w:val="23"/>
        </w:rPr>
        <w:t>t</w:t>
      </w:r>
      <w:r w:rsidR="00E50240" w:rsidRPr="008E5A30">
        <w:rPr>
          <w:sz w:val="23"/>
          <w:szCs w:val="23"/>
        </w:rPr>
        <w:t>ury</w:t>
      </w:r>
      <w:r w:rsidR="002C079A">
        <w:rPr>
          <w:sz w:val="23"/>
          <w:szCs w:val="23"/>
        </w:rPr>
        <w:t>- vodu</w:t>
      </w:r>
      <w:r w:rsidRPr="008E5A30">
        <w:rPr>
          <w:sz w:val="23"/>
          <w:szCs w:val="23"/>
        </w:rPr>
        <w:t>, umístěné na nemovitých věcech ve správě Dodavatele.</w:t>
      </w:r>
    </w:p>
    <w:p w14:paraId="7D4A1682" w14:textId="77777777" w:rsidR="00304EA1" w:rsidRPr="008E5A30" w:rsidRDefault="00304EA1" w:rsidP="00EF2057">
      <w:pPr>
        <w:pStyle w:val="Odstavecseseznamem"/>
        <w:spacing w:after="0" w:line="240" w:lineRule="auto"/>
        <w:ind w:left="360"/>
        <w:jc w:val="both"/>
        <w:rPr>
          <w:w w:val="105"/>
          <w:sz w:val="23"/>
          <w:szCs w:val="23"/>
        </w:rPr>
      </w:pPr>
    </w:p>
    <w:p w14:paraId="1E4E7875" w14:textId="49FBA625" w:rsidR="00304EA1" w:rsidRPr="008E5A30" w:rsidRDefault="00304EA1" w:rsidP="00EF205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3"/>
          <w:szCs w:val="23"/>
        </w:rPr>
      </w:pPr>
      <w:r w:rsidRPr="008E5A30">
        <w:rPr>
          <w:sz w:val="23"/>
          <w:szCs w:val="23"/>
        </w:rPr>
        <w:t>Smluvní strany uvádí, že Dodavatel není výrobcem ani obchodníkem s </w:t>
      </w:r>
      <w:r w:rsidRPr="008E5A30">
        <w:rPr>
          <w:w w:val="105"/>
          <w:sz w:val="23"/>
          <w:szCs w:val="23"/>
        </w:rPr>
        <w:t>elektrickou energií</w:t>
      </w:r>
      <w:r w:rsidR="00E44ADC" w:rsidRPr="008E5A30">
        <w:rPr>
          <w:w w:val="105"/>
          <w:sz w:val="23"/>
          <w:szCs w:val="23"/>
        </w:rPr>
        <w:t xml:space="preserve">, zemním plynem </w:t>
      </w:r>
      <w:r w:rsidRPr="008E5A30">
        <w:rPr>
          <w:w w:val="105"/>
          <w:sz w:val="23"/>
          <w:szCs w:val="23"/>
        </w:rPr>
        <w:t>či vodou</w:t>
      </w:r>
      <w:r w:rsidRPr="008E5A30">
        <w:rPr>
          <w:i/>
          <w:iCs/>
          <w:w w:val="105"/>
          <w:sz w:val="23"/>
          <w:szCs w:val="23"/>
        </w:rPr>
        <w:t xml:space="preserve"> </w:t>
      </w:r>
      <w:r w:rsidRPr="008E5A30">
        <w:rPr>
          <w:sz w:val="23"/>
          <w:szCs w:val="23"/>
        </w:rPr>
        <w:t xml:space="preserve">ve smyslu příslušných právních předpisů, zejména zákona č. 458/2000 Sb., energetický zákon, přičemž Smluvní strany tuto smlouvu s ohledem na shora uvedené uzavírají výhradně za účelem zajištění řádné dodávky </w:t>
      </w:r>
      <w:r w:rsidR="00E44ADC" w:rsidRPr="008E5A30">
        <w:rPr>
          <w:sz w:val="23"/>
          <w:szCs w:val="23"/>
        </w:rPr>
        <w:t>komodit</w:t>
      </w:r>
      <w:r w:rsidRPr="008E5A30">
        <w:rPr>
          <w:sz w:val="23"/>
          <w:szCs w:val="23"/>
        </w:rPr>
        <w:t xml:space="preserve"> do Odběrného místa přes zařízení ve správě Dodavatele.</w:t>
      </w:r>
    </w:p>
    <w:p w14:paraId="436FE477" w14:textId="77777777" w:rsidR="00304EA1" w:rsidRPr="008E5A30" w:rsidRDefault="00304EA1" w:rsidP="00EF2057">
      <w:pPr>
        <w:pStyle w:val="Odstavecseseznamem"/>
        <w:spacing w:after="0" w:line="240" w:lineRule="auto"/>
        <w:ind w:left="360"/>
        <w:jc w:val="both"/>
        <w:rPr>
          <w:sz w:val="23"/>
          <w:szCs w:val="23"/>
        </w:rPr>
      </w:pPr>
    </w:p>
    <w:p w14:paraId="369C7968" w14:textId="77777777" w:rsidR="00304EA1" w:rsidRPr="008E5A30" w:rsidRDefault="00304EA1" w:rsidP="00EF2057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8E5A30">
        <w:rPr>
          <w:b/>
          <w:bCs/>
          <w:sz w:val="23"/>
          <w:szCs w:val="23"/>
        </w:rPr>
        <w:t>II.</w:t>
      </w:r>
    </w:p>
    <w:p w14:paraId="5807B6B2" w14:textId="36F415D4" w:rsidR="002C079A" w:rsidRPr="008E5A30" w:rsidRDefault="00304EA1" w:rsidP="00EF2057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8E5A30">
        <w:rPr>
          <w:b/>
          <w:bCs/>
          <w:sz w:val="23"/>
          <w:szCs w:val="23"/>
        </w:rPr>
        <w:t>Předmět smlouvy, pravidla pro dodávku energií</w:t>
      </w:r>
    </w:p>
    <w:p w14:paraId="566E641C" w14:textId="77777777" w:rsidR="00304EA1" w:rsidRPr="008E5A30" w:rsidRDefault="00304EA1" w:rsidP="00EF2057">
      <w:pPr>
        <w:spacing w:after="0" w:line="240" w:lineRule="auto"/>
        <w:jc w:val="center"/>
        <w:rPr>
          <w:b/>
          <w:bCs/>
          <w:sz w:val="23"/>
          <w:szCs w:val="23"/>
        </w:rPr>
      </w:pPr>
    </w:p>
    <w:p w14:paraId="1A677D2F" w14:textId="3A568F01" w:rsidR="007663C8" w:rsidRPr="008E5A30" w:rsidRDefault="00304EA1" w:rsidP="00EF205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3"/>
          <w:szCs w:val="23"/>
        </w:rPr>
      </w:pPr>
      <w:r w:rsidRPr="008E5A30">
        <w:rPr>
          <w:sz w:val="23"/>
          <w:szCs w:val="23"/>
        </w:rPr>
        <w:t>Předmětem této smlouvy je na straně jedné závazek Dodavatele</w:t>
      </w:r>
      <w:r w:rsidR="007663C8" w:rsidRPr="008E5A30">
        <w:rPr>
          <w:sz w:val="23"/>
          <w:szCs w:val="23"/>
        </w:rPr>
        <w:t xml:space="preserve"> zajistit </w:t>
      </w:r>
      <w:r w:rsidR="006651EC" w:rsidRPr="008E5A30">
        <w:rPr>
          <w:sz w:val="23"/>
          <w:szCs w:val="23"/>
        </w:rPr>
        <w:t xml:space="preserve">v souladu s touto smlouvou </w:t>
      </w:r>
      <w:r w:rsidR="007663C8" w:rsidRPr="008E5A30">
        <w:rPr>
          <w:sz w:val="23"/>
          <w:szCs w:val="23"/>
        </w:rPr>
        <w:t>služby</w:t>
      </w:r>
      <w:r w:rsidRPr="008E5A30">
        <w:rPr>
          <w:sz w:val="23"/>
          <w:szCs w:val="23"/>
        </w:rPr>
        <w:t xml:space="preserve"> </w:t>
      </w:r>
      <w:r w:rsidR="007663C8" w:rsidRPr="008E5A30">
        <w:rPr>
          <w:sz w:val="23"/>
          <w:szCs w:val="23"/>
        </w:rPr>
        <w:t xml:space="preserve">a </w:t>
      </w:r>
      <w:r w:rsidRPr="008E5A30">
        <w:rPr>
          <w:sz w:val="23"/>
          <w:szCs w:val="23"/>
        </w:rPr>
        <w:t xml:space="preserve">dodávat </w:t>
      </w:r>
      <w:r w:rsidRPr="008E5A30">
        <w:rPr>
          <w:w w:val="105"/>
          <w:sz w:val="23"/>
          <w:szCs w:val="23"/>
        </w:rPr>
        <w:t>do Odběrného místa Odběratele</w:t>
      </w:r>
      <w:r w:rsidR="007663C8" w:rsidRPr="008E5A30">
        <w:rPr>
          <w:w w:val="105"/>
          <w:sz w:val="23"/>
          <w:szCs w:val="23"/>
        </w:rPr>
        <w:t>:</w:t>
      </w:r>
    </w:p>
    <w:p w14:paraId="7989A803" w14:textId="5AC8F776" w:rsidR="007663C8" w:rsidRPr="002C079A" w:rsidRDefault="007663C8" w:rsidP="007663C8">
      <w:pPr>
        <w:pStyle w:val="Odstavecseseznamem"/>
        <w:numPr>
          <w:ilvl w:val="0"/>
          <w:numId w:val="9"/>
        </w:numPr>
        <w:spacing w:after="0"/>
        <w:jc w:val="both"/>
        <w:rPr>
          <w:b/>
          <w:sz w:val="23"/>
          <w:szCs w:val="23"/>
        </w:rPr>
      </w:pPr>
      <w:r w:rsidRPr="002C079A">
        <w:rPr>
          <w:b/>
          <w:sz w:val="23"/>
          <w:szCs w:val="23"/>
        </w:rPr>
        <w:t xml:space="preserve">vodu, vč. odvodu odpadních vod </w:t>
      </w:r>
    </w:p>
    <w:p w14:paraId="7754AB2C" w14:textId="75A51FFC" w:rsidR="007663C8" w:rsidRPr="008E5A30" w:rsidRDefault="002C079A" w:rsidP="007663C8">
      <w:pPr>
        <w:spacing w:after="0"/>
        <w:ind w:left="360" w:firstLine="348"/>
        <w:jc w:val="both"/>
        <w:rPr>
          <w:sz w:val="23"/>
          <w:szCs w:val="23"/>
        </w:rPr>
      </w:pPr>
      <w:r w:rsidRPr="008E5A30">
        <w:rPr>
          <w:sz w:val="23"/>
          <w:szCs w:val="23"/>
        </w:rPr>
        <w:t xml:space="preserve"> </w:t>
      </w:r>
      <w:r w:rsidR="007663C8" w:rsidRPr="008E5A30">
        <w:rPr>
          <w:sz w:val="23"/>
          <w:szCs w:val="23"/>
        </w:rPr>
        <w:t>(</w:t>
      </w:r>
      <w:r w:rsidR="005B6F7E" w:rsidRPr="005B6F7E">
        <w:rPr>
          <w:i/>
          <w:iCs/>
          <w:sz w:val="23"/>
          <w:szCs w:val="23"/>
        </w:rPr>
        <w:t>výše uvedené komodity</w:t>
      </w:r>
      <w:r w:rsidR="005B6F7E">
        <w:rPr>
          <w:sz w:val="23"/>
          <w:szCs w:val="23"/>
        </w:rPr>
        <w:t xml:space="preserve"> </w:t>
      </w:r>
      <w:r w:rsidR="007663C8" w:rsidRPr="008E5A30">
        <w:rPr>
          <w:i/>
          <w:iCs/>
          <w:sz w:val="23"/>
          <w:szCs w:val="23"/>
        </w:rPr>
        <w:t>dále také jen jako „</w:t>
      </w:r>
      <w:r w:rsidR="007663C8" w:rsidRPr="008E5A30">
        <w:rPr>
          <w:b/>
          <w:bCs/>
          <w:i/>
          <w:iCs/>
          <w:sz w:val="23"/>
          <w:szCs w:val="23"/>
        </w:rPr>
        <w:t>Energie</w:t>
      </w:r>
      <w:r w:rsidR="007663C8" w:rsidRPr="008E5A30">
        <w:rPr>
          <w:i/>
          <w:iCs/>
          <w:sz w:val="23"/>
          <w:szCs w:val="23"/>
        </w:rPr>
        <w:t>“ nebo „</w:t>
      </w:r>
      <w:r w:rsidR="007663C8" w:rsidRPr="008E5A30">
        <w:rPr>
          <w:b/>
          <w:bCs/>
          <w:i/>
          <w:iCs/>
          <w:sz w:val="23"/>
          <w:szCs w:val="23"/>
        </w:rPr>
        <w:t>Komodity</w:t>
      </w:r>
      <w:r w:rsidR="007663C8" w:rsidRPr="008E5A30">
        <w:rPr>
          <w:sz w:val="23"/>
          <w:szCs w:val="23"/>
        </w:rPr>
        <w:t>“),</w:t>
      </w:r>
    </w:p>
    <w:p w14:paraId="55663546" w14:textId="25501755" w:rsidR="007663C8" w:rsidRPr="008E5A30" w:rsidRDefault="007663C8" w:rsidP="007663C8">
      <w:pPr>
        <w:pStyle w:val="Odstavecseseznamem"/>
        <w:numPr>
          <w:ilvl w:val="0"/>
          <w:numId w:val="9"/>
        </w:numPr>
        <w:spacing w:after="0"/>
        <w:jc w:val="both"/>
        <w:rPr>
          <w:sz w:val="23"/>
          <w:szCs w:val="23"/>
        </w:rPr>
      </w:pPr>
      <w:r w:rsidRPr="008E5A30">
        <w:rPr>
          <w:sz w:val="23"/>
          <w:szCs w:val="23"/>
        </w:rPr>
        <w:t xml:space="preserve">technické a provozní služby související s dodávkami </w:t>
      </w:r>
      <w:r w:rsidR="00EC783A" w:rsidRPr="008E5A30">
        <w:rPr>
          <w:sz w:val="23"/>
          <w:szCs w:val="23"/>
        </w:rPr>
        <w:t>K</w:t>
      </w:r>
      <w:r w:rsidRPr="008E5A30">
        <w:rPr>
          <w:sz w:val="23"/>
          <w:szCs w:val="23"/>
        </w:rPr>
        <w:t>omodit a s provozem zařízení k</w:t>
      </w:r>
      <w:r w:rsidR="00326BE5" w:rsidRPr="008E5A30">
        <w:rPr>
          <w:sz w:val="23"/>
          <w:szCs w:val="23"/>
        </w:rPr>
        <w:t> </w:t>
      </w:r>
      <w:r w:rsidRPr="008E5A30">
        <w:rPr>
          <w:sz w:val="23"/>
          <w:szCs w:val="23"/>
        </w:rPr>
        <w:t>distribuci;</w:t>
      </w:r>
    </w:p>
    <w:p w14:paraId="47041C0F" w14:textId="1B25AE4B" w:rsidR="007663C8" w:rsidRPr="008E5A30" w:rsidRDefault="007663C8" w:rsidP="007663C8">
      <w:pPr>
        <w:pStyle w:val="Odstavecseseznamem"/>
        <w:spacing w:after="0"/>
        <w:jc w:val="both"/>
        <w:rPr>
          <w:sz w:val="23"/>
          <w:szCs w:val="23"/>
        </w:rPr>
      </w:pPr>
      <w:r w:rsidRPr="008E5A30">
        <w:rPr>
          <w:sz w:val="23"/>
          <w:szCs w:val="23"/>
        </w:rPr>
        <w:t>(</w:t>
      </w:r>
      <w:r w:rsidRPr="008E5A30">
        <w:rPr>
          <w:i/>
          <w:iCs/>
          <w:sz w:val="23"/>
          <w:szCs w:val="23"/>
        </w:rPr>
        <w:t>dále také jen jako „</w:t>
      </w:r>
      <w:r w:rsidRPr="008E5A30">
        <w:rPr>
          <w:b/>
          <w:bCs/>
          <w:i/>
          <w:iCs/>
          <w:sz w:val="23"/>
          <w:szCs w:val="23"/>
        </w:rPr>
        <w:t>Služby</w:t>
      </w:r>
      <w:r w:rsidRPr="008E5A30">
        <w:rPr>
          <w:i/>
          <w:iCs/>
          <w:sz w:val="23"/>
          <w:szCs w:val="23"/>
        </w:rPr>
        <w:t>“</w:t>
      </w:r>
      <w:r w:rsidRPr="008E5A30">
        <w:rPr>
          <w:sz w:val="23"/>
          <w:szCs w:val="23"/>
        </w:rPr>
        <w:t>),</w:t>
      </w:r>
    </w:p>
    <w:p w14:paraId="640370CB" w14:textId="50833F7B" w:rsidR="00304EA1" w:rsidRPr="008E5A30" w:rsidRDefault="00304EA1" w:rsidP="007663C8">
      <w:pPr>
        <w:spacing w:after="0" w:line="240" w:lineRule="auto"/>
        <w:ind w:left="360"/>
        <w:jc w:val="both"/>
        <w:rPr>
          <w:sz w:val="23"/>
          <w:szCs w:val="23"/>
        </w:rPr>
      </w:pPr>
      <w:r w:rsidRPr="008E5A30">
        <w:rPr>
          <w:w w:val="105"/>
          <w:sz w:val="23"/>
          <w:szCs w:val="23"/>
        </w:rPr>
        <w:t>a na straně druhé závazek Odběratele zaplatit Dodavateli za</w:t>
      </w:r>
      <w:r w:rsidR="007663C8" w:rsidRPr="008E5A30">
        <w:rPr>
          <w:w w:val="105"/>
          <w:sz w:val="23"/>
          <w:szCs w:val="23"/>
        </w:rPr>
        <w:t xml:space="preserve"> poskytnuté </w:t>
      </w:r>
      <w:r w:rsidR="006651EC" w:rsidRPr="008E5A30">
        <w:rPr>
          <w:w w:val="105"/>
          <w:sz w:val="23"/>
          <w:szCs w:val="23"/>
        </w:rPr>
        <w:t>Služby</w:t>
      </w:r>
      <w:r w:rsidR="007663C8" w:rsidRPr="008E5A30">
        <w:rPr>
          <w:w w:val="105"/>
          <w:sz w:val="23"/>
          <w:szCs w:val="23"/>
        </w:rPr>
        <w:t xml:space="preserve"> a dodané </w:t>
      </w:r>
      <w:r w:rsidR="006651EC" w:rsidRPr="008E5A30">
        <w:rPr>
          <w:w w:val="105"/>
          <w:sz w:val="23"/>
          <w:szCs w:val="23"/>
        </w:rPr>
        <w:t>Energie</w:t>
      </w:r>
      <w:r w:rsidR="007663C8" w:rsidRPr="008E5A30">
        <w:rPr>
          <w:w w:val="105"/>
          <w:sz w:val="23"/>
          <w:szCs w:val="23"/>
        </w:rPr>
        <w:t xml:space="preserve"> do</w:t>
      </w:r>
      <w:r w:rsidRPr="008E5A30">
        <w:rPr>
          <w:w w:val="105"/>
          <w:sz w:val="23"/>
          <w:szCs w:val="23"/>
        </w:rPr>
        <w:t> Odběrné</w:t>
      </w:r>
      <w:r w:rsidR="007663C8" w:rsidRPr="008E5A30">
        <w:rPr>
          <w:w w:val="105"/>
          <w:sz w:val="23"/>
          <w:szCs w:val="23"/>
        </w:rPr>
        <w:t>ho</w:t>
      </w:r>
      <w:r w:rsidRPr="008E5A30">
        <w:rPr>
          <w:w w:val="105"/>
          <w:sz w:val="23"/>
          <w:szCs w:val="23"/>
        </w:rPr>
        <w:t xml:space="preserve"> míst</w:t>
      </w:r>
      <w:r w:rsidR="007663C8" w:rsidRPr="008E5A30">
        <w:rPr>
          <w:w w:val="105"/>
          <w:sz w:val="23"/>
          <w:szCs w:val="23"/>
        </w:rPr>
        <w:t>a</w:t>
      </w:r>
      <w:r w:rsidRPr="008E5A30">
        <w:rPr>
          <w:i/>
          <w:iCs/>
          <w:w w:val="105"/>
          <w:sz w:val="23"/>
          <w:szCs w:val="23"/>
        </w:rPr>
        <w:t xml:space="preserve"> </w:t>
      </w:r>
      <w:r w:rsidRPr="008E5A30">
        <w:rPr>
          <w:w w:val="105"/>
          <w:sz w:val="23"/>
          <w:szCs w:val="23"/>
        </w:rPr>
        <w:t>částku dle podmínek uvedených níže v této smlouvě.</w:t>
      </w:r>
    </w:p>
    <w:p w14:paraId="730B07CA" w14:textId="77777777" w:rsidR="00304EA1" w:rsidRPr="008E5A30" w:rsidRDefault="00304EA1" w:rsidP="00EF2057">
      <w:pPr>
        <w:pStyle w:val="Odstavecseseznamem"/>
        <w:spacing w:after="0" w:line="240" w:lineRule="auto"/>
        <w:ind w:left="360"/>
        <w:jc w:val="both"/>
        <w:rPr>
          <w:sz w:val="23"/>
          <w:szCs w:val="23"/>
        </w:rPr>
      </w:pPr>
    </w:p>
    <w:p w14:paraId="0936CDBE" w14:textId="52A5AE72" w:rsidR="00304EA1" w:rsidRPr="008E5A30" w:rsidRDefault="00304EA1" w:rsidP="00EF205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3"/>
          <w:szCs w:val="23"/>
        </w:rPr>
      </w:pPr>
      <w:r w:rsidRPr="008E5A30">
        <w:rPr>
          <w:sz w:val="23"/>
          <w:szCs w:val="23"/>
        </w:rPr>
        <w:t xml:space="preserve">Odběr </w:t>
      </w:r>
      <w:r w:rsidRPr="008E5A30">
        <w:rPr>
          <w:w w:val="105"/>
          <w:sz w:val="23"/>
          <w:szCs w:val="23"/>
        </w:rPr>
        <w:t>Energií je v Odběrném místě měřen</w:t>
      </w:r>
      <w:r w:rsidR="002D528B" w:rsidRPr="008E5A30">
        <w:rPr>
          <w:w w:val="105"/>
          <w:sz w:val="23"/>
          <w:szCs w:val="23"/>
        </w:rPr>
        <w:t xml:space="preserve"> podružn</w:t>
      </w:r>
      <w:r w:rsidR="00510E50" w:rsidRPr="008E5A30">
        <w:rPr>
          <w:w w:val="105"/>
          <w:sz w:val="23"/>
          <w:szCs w:val="23"/>
        </w:rPr>
        <w:t>ý</w:t>
      </w:r>
      <w:r w:rsidR="002D528B" w:rsidRPr="008E5A30">
        <w:rPr>
          <w:w w:val="105"/>
          <w:sz w:val="23"/>
          <w:szCs w:val="23"/>
        </w:rPr>
        <w:t>mi</w:t>
      </w:r>
      <w:r w:rsidRPr="008E5A30">
        <w:rPr>
          <w:w w:val="105"/>
          <w:sz w:val="23"/>
          <w:szCs w:val="23"/>
        </w:rPr>
        <w:t xml:space="preserve"> měřícím</w:t>
      </w:r>
      <w:r w:rsidR="007663C8" w:rsidRPr="008E5A30">
        <w:rPr>
          <w:w w:val="105"/>
          <w:sz w:val="23"/>
          <w:szCs w:val="23"/>
        </w:rPr>
        <w:t>i</w:t>
      </w:r>
      <w:r w:rsidRPr="008E5A30">
        <w:rPr>
          <w:w w:val="105"/>
          <w:sz w:val="23"/>
          <w:szCs w:val="23"/>
        </w:rPr>
        <w:t xml:space="preserve"> zařízením</w:t>
      </w:r>
      <w:r w:rsidR="002D528B" w:rsidRPr="008E5A30">
        <w:rPr>
          <w:w w:val="105"/>
          <w:sz w:val="23"/>
          <w:szCs w:val="23"/>
        </w:rPr>
        <w:t>i</w:t>
      </w:r>
      <w:r w:rsidR="0019545E">
        <w:rPr>
          <w:w w:val="105"/>
          <w:sz w:val="23"/>
          <w:szCs w:val="23"/>
        </w:rPr>
        <w:t xml:space="preserve">, která </w:t>
      </w:r>
      <w:r w:rsidRPr="008E5A30">
        <w:rPr>
          <w:w w:val="105"/>
          <w:sz w:val="23"/>
          <w:szCs w:val="23"/>
        </w:rPr>
        <w:t>slouží pro měření Energií spotřebovaných Odběratelem v Odběrném místě. Spotřeba Energií pro výpočet výsledné ceny proto bude vycházet z údajů uvedených na t</w:t>
      </w:r>
      <w:r w:rsidR="006651EC" w:rsidRPr="008E5A30">
        <w:rPr>
          <w:w w:val="105"/>
          <w:sz w:val="23"/>
          <w:szCs w:val="23"/>
        </w:rPr>
        <w:t>ěchto</w:t>
      </w:r>
      <w:r w:rsidRPr="008E5A30">
        <w:rPr>
          <w:w w:val="105"/>
          <w:sz w:val="23"/>
          <w:szCs w:val="23"/>
        </w:rPr>
        <w:t xml:space="preserve"> měřící</w:t>
      </w:r>
      <w:r w:rsidR="006651EC" w:rsidRPr="008E5A30">
        <w:rPr>
          <w:w w:val="105"/>
          <w:sz w:val="23"/>
          <w:szCs w:val="23"/>
        </w:rPr>
        <w:t>ch</w:t>
      </w:r>
      <w:r w:rsidRPr="008E5A30">
        <w:rPr>
          <w:w w:val="105"/>
          <w:sz w:val="23"/>
          <w:szCs w:val="23"/>
        </w:rPr>
        <w:t xml:space="preserve"> zařízení</w:t>
      </w:r>
      <w:r w:rsidR="006651EC" w:rsidRPr="008E5A30">
        <w:rPr>
          <w:w w:val="105"/>
          <w:sz w:val="23"/>
          <w:szCs w:val="23"/>
        </w:rPr>
        <w:t>ch</w:t>
      </w:r>
      <w:r w:rsidRPr="008E5A30">
        <w:rPr>
          <w:w w:val="105"/>
          <w:sz w:val="23"/>
          <w:szCs w:val="23"/>
        </w:rPr>
        <w:t xml:space="preserve">. </w:t>
      </w:r>
    </w:p>
    <w:p w14:paraId="167FA128" w14:textId="77777777" w:rsidR="00304EA1" w:rsidRPr="008E5A30" w:rsidRDefault="00304EA1" w:rsidP="00EF2057">
      <w:pPr>
        <w:pStyle w:val="Odstavecseseznamem"/>
        <w:spacing w:after="0" w:line="240" w:lineRule="auto"/>
        <w:ind w:left="360"/>
        <w:jc w:val="both"/>
        <w:rPr>
          <w:sz w:val="23"/>
          <w:szCs w:val="23"/>
        </w:rPr>
      </w:pPr>
    </w:p>
    <w:p w14:paraId="395638AC" w14:textId="156E6D31" w:rsidR="00304EA1" w:rsidRPr="008E5A30" w:rsidRDefault="00304EA1" w:rsidP="00EF205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3"/>
          <w:szCs w:val="23"/>
        </w:rPr>
      </w:pPr>
      <w:r w:rsidRPr="008E5A30">
        <w:rPr>
          <w:sz w:val="23"/>
          <w:szCs w:val="23"/>
        </w:rPr>
        <w:t xml:space="preserve">Výchozí stav odběru </w:t>
      </w:r>
      <w:r w:rsidRPr="008E5A30">
        <w:rPr>
          <w:w w:val="105"/>
          <w:sz w:val="23"/>
          <w:szCs w:val="23"/>
        </w:rPr>
        <w:t xml:space="preserve">Energií </w:t>
      </w:r>
      <w:r w:rsidRPr="008E5A30">
        <w:rPr>
          <w:sz w:val="23"/>
          <w:szCs w:val="23"/>
        </w:rPr>
        <w:t xml:space="preserve">k datu započetí odběru </w:t>
      </w:r>
      <w:r w:rsidRPr="008E5A30">
        <w:rPr>
          <w:w w:val="105"/>
          <w:sz w:val="23"/>
          <w:szCs w:val="23"/>
        </w:rPr>
        <w:t>dle této smlouvy bude potvrzen Smluvními stranami v písemném protokolu. Odečty na měřic</w:t>
      </w:r>
      <w:r w:rsidR="00D867FE">
        <w:rPr>
          <w:w w:val="105"/>
          <w:sz w:val="23"/>
          <w:szCs w:val="23"/>
        </w:rPr>
        <w:t>ích</w:t>
      </w:r>
      <w:r w:rsidRPr="008E5A30">
        <w:rPr>
          <w:w w:val="105"/>
          <w:sz w:val="23"/>
          <w:szCs w:val="23"/>
        </w:rPr>
        <w:t xml:space="preserve"> zařízení</w:t>
      </w:r>
      <w:r w:rsidR="00D867FE">
        <w:rPr>
          <w:w w:val="105"/>
          <w:sz w:val="23"/>
          <w:szCs w:val="23"/>
        </w:rPr>
        <w:t>ch</w:t>
      </w:r>
      <w:r w:rsidRPr="008E5A30">
        <w:rPr>
          <w:w w:val="105"/>
          <w:sz w:val="23"/>
          <w:szCs w:val="23"/>
        </w:rPr>
        <w:t xml:space="preserve"> pro měření odebraných Energií budou Dodavatelem prováděny 1 x za kalendářní </w:t>
      </w:r>
      <w:r w:rsidR="002D528B" w:rsidRPr="008E5A30">
        <w:rPr>
          <w:w w:val="105"/>
          <w:sz w:val="23"/>
          <w:szCs w:val="23"/>
        </w:rPr>
        <w:t>rok, a to k</w:t>
      </w:r>
      <w:r w:rsidR="00047EA8">
        <w:rPr>
          <w:w w:val="105"/>
          <w:sz w:val="23"/>
          <w:szCs w:val="23"/>
        </w:rPr>
        <w:t> 31. 12. příslušného kalendářního roku, za nějž se odpočet provádí</w:t>
      </w:r>
      <w:r w:rsidRPr="008E5A30">
        <w:rPr>
          <w:w w:val="105"/>
          <w:sz w:val="23"/>
          <w:szCs w:val="23"/>
        </w:rPr>
        <w:t>. Odběratel je povinen umožnit Dodavateli provádět odečty měřidel.</w:t>
      </w:r>
      <w:r w:rsidR="00D867FE">
        <w:rPr>
          <w:w w:val="105"/>
          <w:sz w:val="23"/>
          <w:szCs w:val="23"/>
        </w:rPr>
        <w:t xml:space="preserve"> </w:t>
      </w:r>
    </w:p>
    <w:p w14:paraId="3BC900B7" w14:textId="77777777" w:rsidR="00304EA1" w:rsidRPr="008E5A30" w:rsidRDefault="00304EA1" w:rsidP="00EF2057">
      <w:pPr>
        <w:pStyle w:val="Odstavecseseznamem"/>
        <w:spacing w:after="0" w:line="240" w:lineRule="auto"/>
        <w:ind w:left="360"/>
        <w:jc w:val="both"/>
        <w:rPr>
          <w:sz w:val="23"/>
          <w:szCs w:val="23"/>
        </w:rPr>
      </w:pPr>
    </w:p>
    <w:p w14:paraId="04E703EF" w14:textId="79B81E1B" w:rsidR="00304EA1" w:rsidRPr="008E5A30" w:rsidRDefault="00304EA1" w:rsidP="00EF205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3"/>
          <w:szCs w:val="23"/>
        </w:rPr>
      </w:pPr>
      <w:r w:rsidRPr="008E5A30">
        <w:rPr>
          <w:sz w:val="23"/>
          <w:szCs w:val="23"/>
        </w:rPr>
        <w:t>Smluvní strany si ujednaly, že v případě vzniku technických závad na měříc</w:t>
      </w:r>
      <w:r w:rsidR="002A5788">
        <w:rPr>
          <w:sz w:val="23"/>
          <w:szCs w:val="23"/>
        </w:rPr>
        <w:t>ích</w:t>
      </w:r>
      <w:r w:rsidRPr="008E5A30">
        <w:rPr>
          <w:sz w:val="23"/>
          <w:szCs w:val="23"/>
        </w:rPr>
        <w:t xml:space="preserve"> zařízení</w:t>
      </w:r>
      <w:r w:rsidR="002A5788">
        <w:rPr>
          <w:sz w:val="23"/>
          <w:szCs w:val="23"/>
        </w:rPr>
        <w:t>ch</w:t>
      </w:r>
      <w:r w:rsidRPr="008E5A30">
        <w:rPr>
          <w:sz w:val="23"/>
          <w:szCs w:val="23"/>
        </w:rPr>
        <w:t>, jež zapříčiní objektivní nemožnost stanovení množství odebraných Energií</w:t>
      </w:r>
      <w:r w:rsidRPr="008E5A30">
        <w:rPr>
          <w:w w:val="105"/>
          <w:sz w:val="23"/>
          <w:szCs w:val="23"/>
        </w:rPr>
        <w:t xml:space="preserve">, zaplatí Odběratel Dodavateli částku odpovídající množství odebrané Energie za srovnatelné období, v němž byla spotřeba Energií naposledy řádně měřena. </w:t>
      </w:r>
    </w:p>
    <w:p w14:paraId="2D8EA8CA" w14:textId="77777777" w:rsidR="00304EA1" w:rsidRPr="008E5A30" w:rsidRDefault="00304EA1" w:rsidP="00EF2057">
      <w:pPr>
        <w:pStyle w:val="Odstavecseseznamem"/>
        <w:spacing w:after="0" w:line="240" w:lineRule="auto"/>
        <w:ind w:left="360"/>
        <w:jc w:val="both"/>
        <w:rPr>
          <w:sz w:val="23"/>
          <w:szCs w:val="23"/>
        </w:rPr>
      </w:pPr>
    </w:p>
    <w:p w14:paraId="54EE135D" w14:textId="77777777" w:rsidR="00304EA1" w:rsidRPr="008E5A30" w:rsidRDefault="00304EA1" w:rsidP="00EF205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3"/>
          <w:szCs w:val="23"/>
        </w:rPr>
      </w:pPr>
      <w:r w:rsidRPr="008E5A30">
        <w:rPr>
          <w:sz w:val="23"/>
          <w:szCs w:val="23"/>
        </w:rPr>
        <w:t xml:space="preserve">Dodavatel je Odběrateli povinen oznámit plánované omezení či přerušení dodávek Energií </w:t>
      </w:r>
      <w:r w:rsidRPr="008E5A30">
        <w:rPr>
          <w:w w:val="105"/>
          <w:sz w:val="23"/>
          <w:szCs w:val="23"/>
        </w:rPr>
        <w:t>do Odběrného místa bez zbytečného odkladu poté, co se o takovém omezení či přerušení dozví. V případě neplánovaných omezení či přerušení dodávek Energií</w:t>
      </w:r>
      <w:r w:rsidRPr="008E5A30">
        <w:rPr>
          <w:i/>
          <w:iCs/>
          <w:w w:val="105"/>
          <w:sz w:val="23"/>
          <w:szCs w:val="23"/>
        </w:rPr>
        <w:t xml:space="preserve"> </w:t>
      </w:r>
      <w:r w:rsidRPr="008E5A30">
        <w:rPr>
          <w:w w:val="105"/>
          <w:sz w:val="23"/>
          <w:szCs w:val="23"/>
        </w:rPr>
        <w:t>do Odběrného místa se zavazuje Odběratele informovat o důvodu omezení či přerušení dodávek, jakož i o plánovaném obnovení těchto dodávek.</w:t>
      </w:r>
    </w:p>
    <w:p w14:paraId="4C69C9A6" w14:textId="77777777" w:rsidR="00304EA1" w:rsidRPr="008E5A30" w:rsidRDefault="00304EA1" w:rsidP="00EF2057">
      <w:pPr>
        <w:pStyle w:val="Odstavecseseznamem"/>
        <w:spacing w:after="0" w:line="240" w:lineRule="auto"/>
        <w:ind w:left="360"/>
        <w:jc w:val="both"/>
        <w:rPr>
          <w:sz w:val="23"/>
          <w:szCs w:val="23"/>
        </w:rPr>
      </w:pPr>
    </w:p>
    <w:p w14:paraId="1169D09B" w14:textId="77777777" w:rsidR="00304EA1" w:rsidRPr="008E5A30" w:rsidRDefault="00304EA1" w:rsidP="00EF2057">
      <w:pPr>
        <w:spacing w:after="0" w:line="240" w:lineRule="auto"/>
        <w:jc w:val="center"/>
        <w:rPr>
          <w:b/>
          <w:bCs/>
          <w:w w:val="105"/>
          <w:sz w:val="23"/>
          <w:szCs w:val="23"/>
        </w:rPr>
      </w:pPr>
      <w:r w:rsidRPr="008E5A30">
        <w:rPr>
          <w:b/>
          <w:bCs/>
          <w:w w:val="105"/>
          <w:sz w:val="23"/>
          <w:szCs w:val="23"/>
        </w:rPr>
        <w:t>III.</w:t>
      </w:r>
      <w:r w:rsidRPr="008E5A30">
        <w:rPr>
          <w:b/>
          <w:bCs/>
          <w:w w:val="105"/>
          <w:sz w:val="23"/>
          <w:szCs w:val="23"/>
        </w:rPr>
        <w:br/>
        <w:t>Platební podmínky</w:t>
      </w:r>
    </w:p>
    <w:p w14:paraId="237481FB" w14:textId="77777777" w:rsidR="00304EA1" w:rsidRPr="008E5A30" w:rsidRDefault="00304EA1" w:rsidP="00EF2057">
      <w:pPr>
        <w:spacing w:after="0" w:line="240" w:lineRule="auto"/>
        <w:jc w:val="center"/>
        <w:rPr>
          <w:b/>
          <w:bCs/>
          <w:w w:val="105"/>
          <w:sz w:val="23"/>
          <w:szCs w:val="23"/>
        </w:rPr>
      </w:pPr>
    </w:p>
    <w:p w14:paraId="47AB5273" w14:textId="50EB1251" w:rsidR="00304EA1" w:rsidRPr="008E5A30" w:rsidRDefault="00304EA1" w:rsidP="00EF205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w w:val="105"/>
          <w:sz w:val="23"/>
          <w:szCs w:val="23"/>
        </w:rPr>
      </w:pPr>
      <w:r w:rsidRPr="008E5A30">
        <w:rPr>
          <w:sz w:val="23"/>
          <w:szCs w:val="23"/>
        </w:rPr>
        <w:t>Cena za dodané Energie bude určena na základě odečtu stavů na</w:t>
      </w:r>
      <w:r w:rsidR="00392E2E" w:rsidRPr="008E5A30">
        <w:rPr>
          <w:sz w:val="23"/>
          <w:szCs w:val="23"/>
        </w:rPr>
        <w:t xml:space="preserve"> podružných</w:t>
      </w:r>
      <w:r w:rsidRPr="008E5A30">
        <w:rPr>
          <w:sz w:val="23"/>
          <w:szCs w:val="23"/>
        </w:rPr>
        <w:t xml:space="preserve"> měřící</w:t>
      </w:r>
      <w:r w:rsidR="00392E2E" w:rsidRPr="008E5A30">
        <w:rPr>
          <w:sz w:val="23"/>
          <w:szCs w:val="23"/>
        </w:rPr>
        <w:t>ch</w:t>
      </w:r>
      <w:r w:rsidRPr="008E5A30">
        <w:rPr>
          <w:sz w:val="23"/>
          <w:szCs w:val="23"/>
        </w:rPr>
        <w:t xml:space="preserve"> zařízení</w:t>
      </w:r>
      <w:r w:rsidR="00392E2E" w:rsidRPr="008E5A30">
        <w:rPr>
          <w:sz w:val="23"/>
          <w:szCs w:val="23"/>
        </w:rPr>
        <w:t>ch</w:t>
      </w:r>
      <w:r w:rsidRPr="008E5A30">
        <w:rPr>
          <w:sz w:val="23"/>
          <w:szCs w:val="23"/>
        </w:rPr>
        <w:t xml:space="preserve"> v Odběrném místě a cenou za Energie určenou následovně: </w:t>
      </w:r>
    </w:p>
    <w:p w14:paraId="1286DE92" w14:textId="77777777" w:rsidR="00304EA1" w:rsidRPr="008E5A30" w:rsidRDefault="00304EA1" w:rsidP="00EF2057">
      <w:pPr>
        <w:pStyle w:val="Odstavecseseznamem"/>
        <w:spacing w:after="0" w:line="240" w:lineRule="auto"/>
        <w:ind w:left="360"/>
        <w:jc w:val="both"/>
        <w:rPr>
          <w:sz w:val="23"/>
          <w:szCs w:val="23"/>
        </w:rPr>
      </w:pPr>
    </w:p>
    <w:p w14:paraId="59D9FB75" w14:textId="0E33105F" w:rsidR="00304EA1" w:rsidRPr="008E5A30" w:rsidRDefault="00304EA1" w:rsidP="00EF2057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lastRenderedPageBreak/>
        <w:t>voda</w:t>
      </w:r>
      <w:r w:rsidR="00392E2E" w:rsidRPr="008E5A30">
        <w:rPr>
          <w:w w:val="105"/>
          <w:sz w:val="23"/>
          <w:szCs w:val="23"/>
        </w:rPr>
        <w:t xml:space="preserve">, vč. </w:t>
      </w:r>
      <w:r w:rsidR="002C079A">
        <w:rPr>
          <w:w w:val="105"/>
          <w:sz w:val="23"/>
          <w:szCs w:val="23"/>
        </w:rPr>
        <w:t>odvodu odpadních vod (stočného)</w:t>
      </w:r>
      <w:r w:rsidRPr="008E5A30">
        <w:rPr>
          <w:w w:val="105"/>
          <w:sz w:val="23"/>
          <w:szCs w:val="23"/>
        </w:rPr>
        <w:t xml:space="preserve">: </w:t>
      </w:r>
      <w:r w:rsidR="00392E2E" w:rsidRPr="008E5A30">
        <w:rPr>
          <w:sz w:val="23"/>
          <w:szCs w:val="23"/>
        </w:rPr>
        <w:t xml:space="preserve">dle cen a hodnot uvedených </w:t>
      </w:r>
      <w:r w:rsidR="00392E2E" w:rsidRPr="008E5A30">
        <w:rPr>
          <w:w w:val="105"/>
          <w:sz w:val="23"/>
          <w:szCs w:val="23"/>
        </w:rPr>
        <w:t>ve</w:t>
      </w:r>
      <w:r w:rsidRPr="008E5A30">
        <w:rPr>
          <w:w w:val="105"/>
          <w:sz w:val="23"/>
          <w:szCs w:val="23"/>
        </w:rPr>
        <w:t xml:space="preserve"> faktuře </w:t>
      </w:r>
      <w:proofErr w:type="spellStart"/>
      <w:r w:rsidRPr="008E5A30">
        <w:rPr>
          <w:w w:val="105"/>
          <w:sz w:val="23"/>
          <w:szCs w:val="23"/>
        </w:rPr>
        <w:t>prvododavatele</w:t>
      </w:r>
      <w:proofErr w:type="spellEnd"/>
      <w:r w:rsidR="00392E2E" w:rsidRPr="008E5A30">
        <w:rPr>
          <w:w w:val="105"/>
          <w:sz w:val="23"/>
          <w:szCs w:val="23"/>
        </w:rPr>
        <w:t>;</w:t>
      </w:r>
    </w:p>
    <w:p w14:paraId="33EEE059" w14:textId="77777777" w:rsidR="00392E2E" w:rsidRPr="008E5A30" w:rsidRDefault="00392E2E" w:rsidP="00392E2E">
      <w:pPr>
        <w:spacing w:after="0" w:line="240" w:lineRule="auto"/>
        <w:jc w:val="both"/>
        <w:rPr>
          <w:w w:val="105"/>
          <w:sz w:val="23"/>
          <w:szCs w:val="23"/>
        </w:rPr>
      </w:pPr>
    </w:p>
    <w:p w14:paraId="72E5CFED" w14:textId="68A0065C" w:rsidR="00EC783A" w:rsidRPr="008E5A30" w:rsidRDefault="00EC783A" w:rsidP="00EF205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 xml:space="preserve">Smluvní strany si ujednaly, že Odběratel bude Dodavateli na dodávky Energií hradit </w:t>
      </w:r>
      <w:r w:rsidR="007C680B" w:rsidRPr="008E5A30">
        <w:rPr>
          <w:w w:val="105"/>
          <w:sz w:val="23"/>
          <w:szCs w:val="23"/>
        </w:rPr>
        <w:t xml:space="preserve">pravidelné </w:t>
      </w:r>
      <w:r w:rsidRPr="008E5A30">
        <w:rPr>
          <w:w w:val="105"/>
          <w:sz w:val="23"/>
          <w:szCs w:val="23"/>
        </w:rPr>
        <w:t>měsíční zálohové platby, a to vždy k 5. dni kalendářního měsíce, za nějž se záloha na dodávky Energií platí. Výše záloh je stanovena v kalkulačním listu, kter</w:t>
      </w:r>
      <w:r w:rsidR="00656FF9" w:rsidRPr="008E5A30">
        <w:rPr>
          <w:w w:val="105"/>
          <w:sz w:val="23"/>
          <w:szCs w:val="23"/>
        </w:rPr>
        <w:t>ý</w:t>
      </w:r>
      <w:r w:rsidRPr="008E5A30">
        <w:rPr>
          <w:w w:val="105"/>
          <w:sz w:val="23"/>
          <w:szCs w:val="23"/>
        </w:rPr>
        <w:t xml:space="preserve"> tvoří Přílohu č. 1 této smlouvy.</w:t>
      </w:r>
      <w:r w:rsidR="001F4680" w:rsidRPr="008E5A30">
        <w:rPr>
          <w:w w:val="105"/>
          <w:sz w:val="23"/>
          <w:szCs w:val="23"/>
        </w:rPr>
        <w:t xml:space="preserve"> Dodavatel je oprávněn na základě průběžné kontroly podružných měřících zařízení a/nebo v případě navýšení cen Energ</w:t>
      </w:r>
      <w:r w:rsidR="00D432B5" w:rsidRPr="008E5A30">
        <w:rPr>
          <w:w w:val="105"/>
          <w:sz w:val="23"/>
          <w:szCs w:val="23"/>
        </w:rPr>
        <w:t>ií</w:t>
      </w:r>
      <w:r w:rsidR="00E1766B">
        <w:rPr>
          <w:w w:val="105"/>
          <w:sz w:val="23"/>
          <w:szCs w:val="23"/>
        </w:rPr>
        <w:t xml:space="preserve"> </w:t>
      </w:r>
      <w:r w:rsidR="001F4680" w:rsidRPr="008E5A30">
        <w:rPr>
          <w:w w:val="105"/>
          <w:sz w:val="23"/>
          <w:szCs w:val="23"/>
        </w:rPr>
        <w:t>jednostranně změnit</w:t>
      </w:r>
      <w:r w:rsidR="00D432B5" w:rsidRPr="008E5A30">
        <w:rPr>
          <w:w w:val="105"/>
          <w:sz w:val="23"/>
          <w:szCs w:val="23"/>
        </w:rPr>
        <w:t xml:space="preserve"> výši záloh, přičemž takovou změnu je Dodavatel povinen oznámit Odběrateli alespoň</w:t>
      </w:r>
      <w:r w:rsidR="00047EA8">
        <w:rPr>
          <w:w w:val="105"/>
          <w:sz w:val="23"/>
          <w:szCs w:val="23"/>
        </w:rPr>
        <w:t xml:space="preserve"> 15 </w:t>
      </w:r>
      <w:r w:rsidR="00D432B5" w:rsidRPr="008E5A30">
        <w:rPr>
          <w:w w:val="105"/>
          <w:sz w:val="23"/>
          <w:szCs w:val="23"/>
        </w:rPr>
        <w:t>kalendářních dnů před termínem splatnosti nově stanoven</w:t>
      </w:r>
      <w:r w:rsidR="003E7745" w:rsidRPr="008E5A30">
        <w:rPr>
          <w:w w:val="105"/>
          <w:sz w:val="23"/>
          <w:szCs w:val="23"/>
        </w:rPr>
        <w:t>é výše</w:t>
      </w:r>
      <w:r w:rsidR="00D432B5" w:rsidRPr="008E5A30">
        <w:rPr>
          <w:w w:val="105"/>
          <w:sz w:val="23"/>
          <w:szCs w:val="23"/>
        </w:rPr>
        <w:t xml:space="preserve"> záloh.</w:t>
      </w:r>
    </w:p>
    <w:p w14:paraId="4BB32A2E" w14:textId="77777777" w:rsidR="00EC783A" w:rsidRPr="008E5A30" w:rsidRDefault="00EC783A" w:rsidP="00EC783A">
      <w:pPr>
        <w:pStyle w:val="Odstavecseseznamem"/>
        <w:spacing w:after="0" w:line="240" w:lineRule="auto"/>
        <w:ind w:left="360"/>
        <w:jc w:val="both"/>
        <w:rPr>
          <w:w w:val="105"/>
          <w:sz w:val="23"/>
          <w:szCs w:val="23"/>
        </w:rPr>
      </w:pPr>
    </w:p>
    <w:p w14:paraId="18124454" w14:textId="36BE0D7A" w:rsidR="007C680B" w:rsidRPr="008E5A30" w:rsidRDefault="007C680B" w:rsidP="00EC783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 xml:space="preserve">Odběratelem uhrazené zálohy budou Dodavatelem vyúčtovány dle skutečné spotřeby za příslušný kalendářní rok, a to nejpozději do </w:t>
      </w:r>
      <w:r w:rsidR="00B273CE">
        <w:rPr>
          <w:w w:val="105"/>
          <w:sz w:val="23"/>
          <w:szCs w:val="23"/>
        </w:rPr>
        <w:t>28.2 následujícího kalendářního roku,</w:t>
      </w:r>
      <w:r w:rsidRPr="008E5A30">
        <w:rPr>
          <w:w w:val="105"/>
          <w:sz w:val="23"/>
          <w:szCs w:val="23"/>
        </w:rPr>
        <w:t xml:space="preserve"> přičemž případné nedoplatky či přeplatky budou mezi Smluvními stranami vypořádány nejpozději </w:t>
      </w:r>
      <w:r w:rsidR="00047EA8">
        <w:rPr>
          <w:w w:val="105"/>
          <w:sz w:val="23"/>
          <w:szCs w:val="23"/>
        </w:rPr>
        <w:t>v termínu uvedeném ve faktuře k vyúčtování.</w:t>
      </w:r>
    </w:p>
    <w:p w14:paraId="0FD41765" w14:textId="77777777" w:rsidR="007C680B" w:rsidRPr="008E5A30" w:rsidRDefault="007C680B" w:rsidP="007C680B">
      <w:pPr>
        <w:pStyle w:val="Odstavecseseznamem"/>
        <w:rPr>
          <w:sz w:val="23"/>
          <w:szCs w:val="23"/>
        </w:rPr>
      </w:pPr>
    </w:p>
    <w:p w14:paraId="79CE6F81" w14:textId="3B3FF5FB" w:rsidR="00EC783A" w:rsidRDefault="007C680B" w:rsidP="00EC783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w w:val="105"/>
          <w:sz w:val="23"/>
          <w:szCs w:val="23"/>
        </w:rPr>
      </w:pPr>
      <w:r w:rsidRPr="008E5A30">
        <w:rPr>
          <w:sz w:val="23"/>
          <w:szCs w:val="23"/>
        </w:rPr>
        <w:t xml:space="preserve">Smluvní strany se dále dohodly, </w:t>
      </w:r>
      <w:r w:rsidR="00540C3C">
        <w:rPr>
          <w:sz w:val="23"/>
          <w:szCs w:val="23"/>
        </w:rPr>
        <w:t xml:space="preserve">že </w:t>
      </w:r>
      <w:r w:rsidRPr="008E5A30">
        <w:rPr>
          <w:sz w:val="23"/>
          <w:szCs w:val="23"/>
        </w:rPr>
        <w:t>za poskytované Služby, tj. t</w:t>
      </w:r>
      <w:r w:rsidR="00EC783A" w:rsidRPr="008E5A30">
        <w:rPr>
          <w:sz w:val="23"/>
          <w:szCs w:val="23"/>
        </w:rPr>
        <w:t xml:space="preserve">echnické a provozní služby související s dodávkami </w:t>
      </w:r>
      <w:r w:rsidRPr="008E5A30">
        <w:rPr>
          <w:sz w:val="23"/>
          <w:szCs w:val="23"/>
        </w:rPr>
        <w:t>Energií</w:t>
      </w:r>
      <w:r w:rsidR="00EC783A" w:rsidRPr="008E5A30">
        <w:rPr>
          <w:sz w:val="23"/>
          <w:szCs w:val="23"/>
        </w:rPr>
        <w:t xml:space="preserve"> a s provozem zařízení k</w:t>
      </w:r>
      <w:r w:rsidR="00162061" w:rsidRPr="008E5A30">
        <w:rPr>
          <w:sz w:val="23"/>
          <w:szCs w:val="23"/>
        </w:rPr>
        <w:t> </w:t>
      </w:r>
      <w:r w:rsidR="00EC783A" w:rsidRPr="008E5A30">
        <w:rPr>
          <w:sz w:val="23"/>
          <w:szCs w:val="23"/>
        </w:rPr>
        <w:t>distribuci</w:t>
      </w:r>
      <w:r w:rsidR="00162061" w:rsidRPr="008E5A30">
        <w:rPr>
          <w:sz w:val="23"/>
          <w:szCs w:val="23"/>
        </w:rPr>
        <w:t xml:space="preserve">, </w:t>
      </w:r>
      <w:r w:rsidRPr="008E5A30">
        <w:rPr>
          <w:sz w:val="23"/>
          <w:szCs w:val="23"/>
        </w:rPr>
        <w:t xml:space="preserve">bude Odběratel Dodavateli hradit </w:t>
      </w:r>
      <w:r w:rsidR="0065513F" w:rsidRPr="008E5A30">
        <w:rPr>
          <w:sz w:val="23"/>
          <w:szCs w:val="23"/>
        </w:rPr>
        <w:t xml:space="preserve">pravidelné </w:t>
      </w:r>
      <w:bookmarkStart w:id="1" w:name="_Hlk153353087"/>
      <w:r w:rsidR="00047EA8" w:rsidRPr="008E5A30">
        <w:rPr>
          <w:sz w:val="23"/>
          <w:szCs w:val="23"/>
        </w:rPr>
        <w:t xml:space="preserve">měsíční </w:t>
      </w:r>
      <w:r w:rsidR="00047EA8" w:rsidRPr="0003232C">
        <w:rPr>
          <w:sz w:val="23"/>
          <w:szCs w:val="23"/>
        </w:rPr>
        <w:t>paušální platby za technické služby</w:t>
      </w:r>
      <w:bookmarkEnd w:id="1"/>
      <w:r w:rsidR="0065513F" w:rsidRPr="008E5A30">
        <w:rPr>
          <w:sz w:val="23"/>
          <w:szCs w:val="23"/>
        </w:rPr>
        <w:t xml:space="preserve">, a to vždy k </w:t>
      </w:r>
      <w:r w:rsidR="0065513F" w:rsidRPr="008E5A30">
        <w:rPr>
          <w:w w:val="105"/>
          <w:sz w:val="23"/>
          <w:szCs w:val="23"/>
        </w:rPr>
        <w:t>5. dni kalendářního měsíce</w:t>
      </w:r>
      <w:r w:rsidR="00047EA8">
        <w:rPr>
          <w:w w:val="105"/>
          <w:sz w:val="23"/>
          <w:szCs w:val="23"/>
        </w:rPr>
        <w:t xml:space="preserve">, </w:t>
      </w:r>
      <w:r w:rsidR="0065513F" w:rsidRPr="008E5A30">
        <w:rPr>
          <w:w w:val="105"/>
          <w:sz w:val="23"/>
          <w:szCs w:val="23"/>
        </w:rPr>
        <w:t xml:space="preserve">za nějž </w:t>
      </w:r>
      <w:r w:rsidR="00047EA8" w:rsidRPr="0003232C">
        <w:rPr>
          <w:w w:val="105"/>
          <w:sz w:val="23"/>
          <w:szCs w:val="23"/>
        </w:rPr>
        <w:t>paušální platb</w:t>
      </w:r>
      <w:r w:rsidR="00047EA8">
        <w:rPr>
          <w:w w:val="105"/>
          <w:sz w:val="23"/>
          <w:szCs w:val="23"/>
        </w:rPr>
        <w:t>a</w:t>
      </w:r>
      <w:r w:rsidR="00047EA8" w:rsidRPr="0003232C">
        <w:rPr>
          <w:w w:val="105"/>
          <w:sz w:val="23"/>
          <w:szCs w:val="23"/>
        </w:rPr>
        <w:t xml:space="preserve"> za technické služby</w:t>
      </w:r>
      <w:r w:rsidR="00047EA8">
        <w:rPr>
          <w:w w:val="105"/>
          <w:sz w:val="23"/>
          <w:szCs w:val="23"/>
        </w:rPr>
        <w:t xml:space="preserve"> </w:t>
      </w:r>
      <w:r w:rsidR="00047EA8" w:rsidRPr="008E5A30">
        <w:rPr>
          <w:w w:val="105"/>
          <w:sz w:val="23"/>
          <w:szCs w:val="23"/>
        </w:rPr>
        <w:t>platí</w:t>
      </w:r>
      <w:r w:rsidR="00780291" w:rsidRPr="008E5A30">
        <w:rPr>
          <w:w w:val="105"/>
          <w:sz w:val="23"/>
          <w:szCs w:val="23"/>
        </w:rPr>
        <w:t>.</w:t>
      </w:r>
      <w:r w:rsidR="00521EBB" w:rsidRPr="008E5A30">
        <w:rPr>
          <w:w w:val="105"/>
          <w:sz w:val="23"/>
          <w:szCs w:val="23"/>
        </w:rPr>
        <w:t xml:space="preserve"> Výše</w:t>
      </w:r>
      <w:r w:rsidR="00047EA8">
        <w:rPr>
          <w:w w:val="105"/>
          <w:sz w:val="23"/>
          <w:szCs w:val="23"/>
        </w:rPr>
        <w:t xml:space="preserve"> měsíčních</w:t>
      </w:r>
      <w:r w:rsidR="00521EBB" w:rsidRPr="008E5A30">
        <w:rPr>
          <w:w w:val="105"/>
          <w:sz w:val="23"/>
          <w:szCs w:val="23"/>
        </w:rPr>
        <w:t xml:space="preserve"> </w:t>
      </w:r>
      <w:bookmarkStart w:id="2" w:name="_Hlk153353119"/>
      <w:r w:rsidR="00047EA8" w:rsidRPr="0003232C">
        <w:rPr>
          <w:w w:val="105"/>
          <w:sz w:val="23"/>
          <w:szCs w:val="23"/>
        </w:rPr>
        <w:t>paušální</w:t>
      </w:r>
      <w:r w:rsidR="00047EA8">
        <w:rPr>
          <w:w w:val="105"/>
          <w:sz w:val="23"/>
          <w:szCs w:val="23"/>
        </w:rPr>
        <w:t xml:space="preserve">ch </w:t>
      </w:r>
      <w:r w:rsidR="00047EA8" w:rsidRPr="0003232C">
        <w:rPr>
          <w:w w:val="105"/>
          <w:sz w:val="23"/>
          <w:szCs w:val="23"/>
        </w:rPr>
        <w:t>plat</w:t>
      </w:r>
      <w:r w:rsidR="00047EA8">
        <w:rPr>
          <w:w w:val="105"/>
          <w:sz w:val="23"/>
          <w:szCs w:val="23"/>
        </w:rPr>
        <w:t>eb</w:t>
      </w:r>
      <w:r w:rsidR="00047EA8" w:rsidRPr="0003232C">
        <w:rPr>
          <w:w w:val="105"/>
          <w:sz w:val="23"/>
          <w:szCs w:val="23"/>
        </w:rPr>
        <w:t xml:space="preserve"> za technické služby</w:t>
      </w:r>
      <w:bookmarkEnd w:id="2"/>
      <w:r w:rsidR="00047EA8">
        <w:rPr>
          <w:w w:val="105"/>
          <w:sz w:val="23"/>
          <w:szCs w:val="23"/>
        </w:rPr>
        <w:t xml:space="preserve"> </w:t>
      </w:r>
      <w:r w:rsidR="00521EBB" w:rsidRPr="008E5A30">
        <w:rPr>
          <w:w w:val="105"/>
          <w:sz w:val="23"/>
          <w:szCs w:val="23"/>
        </w:rPr>
        <w:t>je stanovena v kalkulačním listu, kter</w:t>
      </w:r>
      <w:r w:rsidR="00B7683A" w:rsidRPr="008E5A30">
        <w:rPr>
          <w:w w:val="105"/>
          <w:sz w:val="23"/>
          <w:szCs w:val="23"/>
        </w:rPr>
        <w:t>ý</w:t>
      </w:r>
      <w:r w:rsidR="00521EBB" w:rsidRPr="008E5A30">
        <w:rPr>
          <w:w w:val="105"/>
          <w:sz w:val="23"/>
          <w:szCs w:val="23"/>
        </w:rPr>
        <w:t xml:space="preserve"> tvoří Přílohu č. 1 této smlouvy</w:t>
      </w:r>
      <w:r w:rsidR="00D67ABB" w:rsidRPr="008E5A30">
        <w:rPr>
          <w:w w:val="105"/>
          <w:sz w:val="23"/>
          <w:szCs w:val="23"/>
        </w:rPr>
        <w:t>.</w:t>
      </w:r>
      <w:r w:rsidR="00780291" w:rsidRPr="008E5A30">
        <w:rPr>
          <w:w w:val="105"/>
          <w:sz w:val="23"/>
          <w:szCs w:val="23"/>
        </w:rPr>
        <w:t xml:space="preserve"> </w:t>
      </w:r>
      <w:r w:rsidR="003E7745" w:rsidRPr="008E5A30">
        <w:rPr>
          <w:w w:val="105"/>
          <w:sz w:val="23"/>
          <w:szCs w:val="23"/>
        </w:rPr>
        <w:t>Dodavatel je oprávněn každoročně</w:t>
      </w:r>
      <w:r w:rsidR="00A713B3" w:rsidRPr="008E5A30">
        <w:rPr>
          <w:w w:val="105"/>
          <w:sz w:val="23"/>
          <w:szCs w:val="23"/>
        </w:rPr>
        <w:t xml:space="preserve"> (vždy pro nadcházející kalendářní rok)</w:t>
      </w:r>
      <w:r w:rsidR="003E7745" w:rsidRPr="008E5A30">
        <w:rPr>
          <w:w w:val="105"/>
          <w:sz w:val="23"/>
          <w:szCs w:val="23"/>
        </w:rPr>
        <w:t xml:space="preserve"> jednostranně změnit výši </w:t>
      </w:r>
      <w:bookmarkStart w:id="3" w:name="_Hlk153353221"/>
      <w:r w:rsidR="00047EA8">
        <w:rPr>
          <w:w w:val="105"/>
          <w:sz w:val="23"/>
          <w:szCs w:val="23"/>
        </w:rPr>
        <w:t xml:space="preserve">měsíčních </w:t>
      </w:r>
      <w:r w:rsidR="00047EA8" w:rsidRPr="0003232C">
        <w:rPr>
          <w:w w:val="105"/>
          <w:sz w:val="23"/>
          <w:szCs w:val="23"/>
        </w:rPr>
        <w:t>paušální</w:t>
      </w:r>
      <w:r w:rsidR="00047EA8">
        <w:rPr>
          <w:w w:val="105"/>
          <w:sz w:val="23"/>
          <w:szCs w:val="23"/>
        </w:rPr>
        <w:t>ch</w:t>
      </w:r>
      <w:r w:rsidR="00047EA8" w:rsidRPr="0003232C">
        <w:rPr>
          <w:w w:val="105"/>
          <w:sz w:val="23"/>
          <w:szCs w:val="23"/>
        </w:rPr>
        <w:t xml:space="preserve"> plat</w:t>
      </w:r>
      <w:r w:rsidR="00047EA8">
        <w:rPr>
          <w:w w:val="105"/>
          <w:sz w:val="23"/>
          <w:szCs w:val="23"/>
        </w:rPr>
        <w:t>eb</w:t>
      </w:r>
      <w:r w:rsidR="00047EA8" w:rsidRPr="0003232C">
        <w:rPr>
          <w:w w:val="105"/>
          <w:sz w:val="23"/>
          <w:szCs w:val="23"/>
        </w:rPr>
        <w:t xml:space="preserve"> za technické služby</w:t>
      </w:r>
      <w:bookmarkEnd w:id="3"/>
      <w:r w:rsidR="003E7745" w:rsidRPr="008E5A30">
        <w:rPr>
          <w:w w:val="105"/>
          <w:sz w:val="23"/>
          <w:szCs w:val="23"/>
        </w:rPr>
        <w:t>, přičemž takovou změnu je Dodavatel povinen oznámit Odběrateli alespoň</w:t>
      </w:r>
      <w:r w:rsidR="00047EA8">
        <w:rPr>
          <w:w w:val="105"/>
          <w:sz w:val="23"/>
          <w:szCs w:val="23"/>
        </w:rPr>
        <w:t xml:space="preserve"> 15 ka</w:t>
      </w:r>
      <w:r w:rsidR="003E7745" w:rsidRPr="008E5A30">
        <w:rPr>
          <w:w w:val="105"/>
          <w:sz w:val="23"/>
          <w:szCs w:val="23"/>
        </w:rPr>
        <w:t xml:space="preserve">lendářních dnů před termínem splatnosti nově stanovené výše </w:t>
      </w:r>
      <w:bookmarkStart w:id="4" w:name="_Hlk153353393"/>
      <w:r w:rsidR="00D956DF" w:rsidRPr="0003232C">
        <w:rPr>
          <w:w w:val="105"/>
          <w:sz w:val="23"/>
          <w:szCs w:val="23"/>
        </w:rPr>
        <w:t>paušální</w:t>
      </w:r>
      <w:r w:rsidR="00D956DF">
        <w:rPr>
          <w:w w:val="105"/>
          <w:sz w:val="23"/>
          <w:szCs w:val="23"/>
        </w:rPr>
        <w:t>ch</w:t>
      </w:r>
      <w:r w:rsidR="00D956DF" w:rsidRPr="0003232C">
        <w:rPr>
          <w:w w:val="105"/>
          <w:sz w:val="23"/>
          <w:szCs w:val="23"/>
        </w:rPr>
        <w:t xml:space="preserve"> plat</w:t>
      </w:r>
      <w:r w:rsidR="00D956DF">
        <w:rPr>
          <w:w w:val="105"/>
          <w:sz w:val="23"/>
          <w:szCs w:val="23"/>
        </w:rPr>
        <w:t>eb</w:t>
      </w:r>
      <w:r w:rsidR="00D956DF" w:rsidRPr="0003232C">
        <w:rPr>
          <w:w w:val="105"/>
          <w:sz w:val="23"/>
          <w:szCs w:val="23"/>
        </w:rPr>
        <w:t xml:space="preserve"> za technické služby</w:t>
      </w:r>
      <w:bookmarkEnd w:id="4"/>
      <w:r w:rsidR="003E7745" w:rsidRPr="008E5A30">
        <w:rPr>
          <w:w w:val="105"/>
          <w:sz w:val="23"/>
          <w:szCs w:val="23"/>
        </w:rPr>
        <w:t>.</w:t>
      </w:r>
    </w:p>
    <w:p w14:paraId="051834FC" w14:textId="77777777" w:rsidR="00523DF1" w:rsidRPr="00523DF1" w:rsidRDefault="00523DF1" w:rsidP="00523DF1">
      <w:pPr>
        <w:pStyle w:val="Odstavecseseznamem"/>
        <w:rPr>
          <w:w w:val="105"/>
          <w:sz w:val="23"/>
          <w:szCs w:val="23"/>
        </w:rPr>
      </w:pPr>
    </w:p>
    <w:p w14:paraId="0A8D55FB" w14:textId="77777777" w:rsidR="00047EA8" w:rsidRPr="00B273CE" w:rsidRDefault="00047EA8" w:rsidP="00047EA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w w:val="105"/>
          <w:sz w:val="23"/>
          <w:szCs w:val="23"/>
        </w:rPr>
      </w:pPr>
      <w:r w:rsidRPr="00B273CE">
        <w:rPr>
          <w:b/>
          <w:w w:val="105"/>
          <w:sz w:val="23"/>
          <w:szCs w:val="23"/>
        </w:rPr>
        <w:t xml:space="preserve">Zálohy na dodávky Energií </w:t>
      </w:r>
      <w:bookmarkStart w:id="5" w:name="_Hlk153353042"/>
      <w:r w:rsidRPr="00B273CE">
        <w:rPr>
          <w:b/>
          <w:w w:val="105"/>
          <w:sz w:val="23"/>
          <w:szCs w:val="23"/>
        </w:rPr>
        <w:t>a paušální platby za technické služby budou Odběratelem Dodavateli hrazeny společně na bankovní účet Dodavatele 197830621/0710, kdy jako variabilní symbol bude uvedeno IČ Odběratele</w:t>
      </w:r>
      <w:bookmarkEnd w:id="5"/>
      <w:r w:rsidRPr="00B273CE">
        <w:rPr>
          <w:b/>
          <w:w w:val="105"/>
          <w:sz w:val="23"/>
          <w:szCs w:val="23"/>
        </w:rPr>
        <w:t>.</w:t>
      </w:r>
    </w:p>
    <w:p w14:paraId="566B9F63" w14:textId="77777777" w:rsidR="00EC783A" w:rsidRPr="008E5A30" w:rsidRDefault="00EC783A" w:rsidP="0065513F">
      <w:pPr>
        <w:pStyle w:val="Odstavecseseznamem"/>
        <w:spacing w:after="0" w:line="240" w:lineRule="auto"/>
        <w:ind w:left="360"/>
        <w:jc w:val="both"/>
        <w:rPr>
          <w:w w:val="105"/>
          <w:sz w:val="23"/>
          <w:szCs w:val="23"/>
        </w:rPr>
      </w:pPr>
    </w:p>
    <w:p w14:paraId="6AA2BC83" w14:textId="2D201907" w:rsidR="00304EA1" w:rsidRDefault="00304EA1" w:rsidP="00EF205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3"/>
          <w:szCs w:val="23"/>
        </w:rPr>
      </w:pPr>
      <w:r w:rsidRPr="008E5A30">
        <w:rPr>
          <w:w w:val="105"/>
          <w:sz w:val="23"/>
          <w:szCs w:val="23"/>
        </w:rPr>
        <w:t>Smluvní strany si ujednaly, že Odběratel je povinen v případě prodlení s úhradou ceny za odebrané Energie</w:t>
      </w:r>
      <w:r w:rsidR="00FD0E14" w:rsidRPr="008E5A30">
        <w:rPr>
          <w:w w:val="105"/>
          <w:sz w:val="23"/>
          <w:szCs w:val="23"/>
        </w:rPr>
        <w:t xml:space="preserve"> a/nebo poskytnuté Služby</w:t>
      </w:r>
      <w:r w:rsidRPr="008E5A30">
        <w:rPr>
          <w:w w:val="105"/>
          <w:sz w:val="23"/>
          <w:szCs w:val="23"/>
        </w:rPr>
        <w:t xml:space="preserve">, zaplatit Dodavateli smluvní pokutu ve výši 0,1 % denně z dlužné částky, a to za každý, byť i jen započatý den prodlení. Smluvní strany si dále ujednaly, že </w:t>
      </w:r>
      <w:r w:rsidRPr="008E5A30">
        <w:rPr>
          <w:sz w:val="23"/>
          <w:szCs w:val="23"/>
        </w:rPr>
        <w:t>smluvní pokuta se nezapočítává na náhradu případně vzniklé škody. Náhradu škody lze tedy vymáhat samostatně vedle smluvní pokuty, a to v plné výši.</w:t>
      </w:r>
    </w:p>
    <w:p w14:paraId="4B4F366D" w14:textId="77777777" w:rsidR="00044828" w:rsidRPr="00044828" w:rsidRDefault="00044828" w:rsidP="00044828">
      <w:pPr>
        <w:pStyle w:val="Odstavecseseznamem"/>
        <w:rPr>
          <w:sz w:val="23"/>
          <w:szCs w:val="23"/>
        </w:rPr>
      </w:pPr>
    </w:p>
    <w:p w14:paraId="61C7DBFC" w14:textId="54B51F45" w:rsidR="00044828" w:rsidRPr="008E5A30" w:rsidRDefault="00044828" w:rsidP="00EF205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V případě, že se Odběratel dostane do prodlení s platbou jakékoliv platební povinnosti dle této smlouvy o více než 30 dnů, je Dodavatel oprávněn tuto smlouvu vypovědět</w:t>
      </w:r>
      <w:r w:rsidR="009333A5">
        <w:rPr>
          <w:sz w:val="23"/>
          <w:szCs w:val="23"/>
        </w:rPr>
        <w:t xml:space="preserve"> s okamžitou platností,</w:t>
      </w:r>
      <w:r>
        <w:rPr>
          <w:sz w:val="23"/>
          <w:szCs w:val="23"/>
        </w:rPr>
        <w:t xml:space="preserve"> bez výpovědní doby.</w:t>
      </w:r>
    </w:p>
    <w:p w14:paraId="0026D273" w14:textId="77777777" w:rsidR="00304EA1" w:rsidRPr="008E5A30" w:rsidRDefault="00304EA1" w:rsidP="00EF2057">
      <w:pPr>
        <w:spacing w:after="0" w:line="240" w:lineRule="auto"/>
        <w:jc w:val="both"/>
        <w:rPr>
          <w:w w:val="105"/>
          <w:sz w:val="23"/>
          <w:szCs w:val="23"/>
        </w:rPr>
      </w:pPr>
    </w:p>
    <w:p w14:paraId="6C64259F" w14:textId="77777777" w:rsidR="00304EA1" w:rsidRPr="008E5A30" w:rsidRDefault="00304EA1" w:rsidP="00EF2057">
      <w:pPr>
        <w:spacing w:after="0" w:line="240" w:lineRule="auto"/>
        <w:jc w:val="center"/>
        <w:rPr>
          <w:b/>
          <w:bCs/>
          <w:w w:val="105"/>
          <w:sz w:val="23"/>
          <w:szCs w:val="23"/>
        </w:rPr>
      </w:pPr>
      <w:r w:rsidRPr="008E5A30">
        <w:rPr>
          <w:b/>
          <w:bCs/>
          <w:w w:val="105"/>
          <w:sz w:val="23"/>
          <w:szCs w:val="23"/>
        </w:rPr>
        <w:t>IV.</w:t>
      </w:r>
      <w:r w:rsidRPr="008E5A30">
        <w:rPr>
          <w:b/>
          <w:bCs/>
          <w:w w:val="105"/>
          <w:sz w:val="23"/>
          <w:szCs w:val="23"/>
        </w:rPr>
        <w:br/>
        <w:t>Doba trvání smlouvy</w:t>
      </w:r>
    </w:p>
    <w:p w14:paraId="5904262B" w14:textId="77777777" w:rsidR="00304EA1" w:rsidRPr="008E5A30" w:rsidRDefault="00304EA1" w:rsidP="00EF2057">
      <w:pPr>
        <w:spacing w:after="0" w:line="240" w:lineRule="auto"/>
        <w:jc w:val="center"/>
        <w:rPr>
          <w:b/>
          <w:bCs/>
          <w:w w:val="105"/>
          <w:sz w:val="23"/>
          <w:szCs w:val="23"/>
        </w:rPr>
      </w:pPr>
    </w:p>
    <w:p w14:paraId="0F392CF2" w14:textId="49FCF583" w:rsidR="00304EA1" w:rsidRPr="00C635E0" w:rsidRDefault="00304EA1" w:rsidP="00EF205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b/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 xml:space="preserve">Tato smlouva se </w:t>
      </w:r>
      <w:r w:rsidRPr="00C635E0">
        <w:rPr>
          <w:b/>
          <w:w w:val="105"/>
          <w:sz w:val="23"/>
          <w:szCs w:val="23"/>
        </w:rPr>
        <w:t xml:space="preserve">uzavírá </w:t>
      </w:r>
      <w:r w:rsidR="00C635E0" w:rsidRPr="00C635E0">
        <w:rPr>
          <w:b/>
          <w:w w:val="105"/>
          <w:sz w:val="23"/>
          <w:szCs w:val="23"/>
        </w:rPr>
        <w:t xml:space="preserve">od </w:t>
      </w:r>
      <w:proofErr w:type="gramStart"/>
      <w:r w:rsidR="00C635E0" w:rsidRPr="00C635E0">
        <w:rPr>
          <w:b/>
          <w:w w:val="105"/>
          <w:sz w:val="23"/>
          <w:szCs w:val="23"/>
        </w:rPr>
        <w:t>1.2.2024</w:t>
      </w:r>
      <w:proofErr w:type="gramEnd"/>
      <w:r w:rsidR="00C635E0" w:rsidRPr="00C635E0">
        <w:rPr>
          <w:b/>
          <w:w w:val="105"/>
          <w:sz w:val="23"/>
          <w:szCs w:val="23"/>
        </w:rPr>
        <w:t xml:space="preserve"> </w:t>
      </w:r>
      <w:r w:rsidRPr="00C635E0">
        <w:rPr>
          <w:b/>
          <w:w w:val="105"/>
          <w:sz w:val="23"/>
          <w:szCs w:val="23"/>
        </w:rPr>
        <w:t xml:space="preserve">na dobu </w:t>
      </w:r>
      <w:r w:rsidR="00662070" w:rsidRPr="00C635E0">
        <w:rPr>
          <w:b/>
          <w:w w:val="105"/>
          <w:sz w:val="23"/>
          <w:szCs w:val="23"/>
        </w:rPr>
        <w:t>ne</w:t>
      </w:r>
      <w:r w:rsidR="003E6D5B" w:rsidRPr="00C635E0">
        <w:rPr>
          <w:b/>
          <w:w w:val="105"/>
          <w:sz w:val="23"/>
          <w:szCs w:val="23"/>
        </w:rPr>
        <w:t>určitou</w:t>
      </w:r>
      <w:r w:rsidR="00662070" w:rsidRPr="00C635E0">
        <w:rPr>
          <w:b/>
          <w:w w:val="105"/>
          <w:sz w:val="23"/>
          <w:szCs w:val="23"/>
        </w:rPr>
        <w:t xml:space="preserve">. </w:t>
      </w:r>
      <w:r w:rsidRPr="00C635E0">
        <w:rPr>
          <w:b/>
          <w:w w:val="105"/>
          <w:sz w:val="23"/>
          <w:szCs w:val="23"/>
        </w:rPr>
        <w:t xml:space="preserve"> </w:t>
      </w:r>
    </w:p>
    <w:p w14:paraId="1F7DF3EB" w14:textId="77777777" w:rsidR="00304EA1" w:rsidRPr="008E5A30" w:rsidRDefault="00304EA1" w:rsidP="00EF2057">
      <w:pPr>
        <w:pStyle w:val="Odstavecseseznamem"/>
        <w:spacing w:after="0" w:line="240" w:lineRule="auto"/>
        <w:ind w:left="360"/>
        <w:jc w:val="both"/>
        <w:rPr>
          <w:w w:val="105"/>
          <w:sz w:val="23"/>
          <w:szCs w:val="23"/>
        </w:rPr>
      </w:pPr>
    </w:p>
    <w:p w14:paraId="3E033418" w14:textId="48609DD3" w:rsidR="00304EA1" w:rsidRPr="008E5A30" w:rsidRDefault="00304EA1" w:rsidP="00EF205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>Tato smlouva může být ukončena:</w:t>
      </w:r>
    </w:p>
    <w:p w14:paraId="1BF25FA0" w14:textId="77777777" w:rsidR="00304EA1" w:rsidRPr="008E5A30" w:rsidRDefault="00304EA1" w:rsidP="00EF2057">
      <w:pPr>
        <w:spacing w:after="0" w:line="240" w:lineRule="auto"/>
        <w:jc w:val="both"/>
        <w:rPr>
          <w:w w:val="105"/>
          <w:sz w:val="23"/>
          <w:szCs w:val="23"/>
        </w:rPr>
      </w:pPr>
    </w:p>
    <w:p w14:paraId="3C4B4DF9" w14:textId="77777777" w:rsidR="00304EA1" w:rsidRPr="008E5A30" w:rsidRDefault="00304EA1" w:rsidP="00EF2057">
      <w:pPr>
        <w:spacing w:after="0" w:line="240" w:lineRule="auto"/>
        <w:ind w:left="360"/>
        <w:jc w:val="both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>a)</w:t>
      </w:r>
      <w:r w:rsidRPr="008E5A30">
        <w:rPr>
          <w:w w:val="105"/>
          <w:sz w:val="23"/>
          <w:szCs w:val="23"/>
        </w:rPr>
        <w:tab/>
        <w:t>písemnou dohodou Smluvních stran,</w:t>
      </w:r>
    </w:p>
    <w:p w14:paraId="2FFB22EC" w14:textId="77777777" w:rsidR="00304EA1" w:rsidRPr="008E5A30" w:rsidRDefault="00304EA1" w:rsidP="00EF2057">
      <w:pPr>
        <w:spacing w:after="0" w:line="240" w:lineRule="auto"/>
        <w:ind w:left="705" w:hanging="345"/>
        <w:jc w:val="both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>b)</w:t>
      </w:r>
      <w:r w:rsidRPr="008E5A30">
        <w:rPr>
          <w:w w:val="105"/>
          <w:sz w:val="23"/>
          <w:szCs w:val="23"/>
        </w:rPr>
        <w:tab/>
        <w:t>písemnou výpovědí jedné ze Smluvních stran s dvouměsíční výpovědní dobou s tím, že výpovědní doba počíná běžet prvním dnem následujícím po doručení písemné výpovědi druhé ze Smluvních stran.</w:t>
      </w:r>
    </w:p>
    <w:p w14:paraId="50778CED" w14:textId="77777777" w:rsidR="00304EA1" w:rsidRPr="008E5A30" w:rsidRDefault="00304EA1" w:rsidP="00EF2057">
      <w:pPr>
        <w:spacing w:after="0" w:line="240" w:lineRule="auto"/>
        <w:ind w:left="705" w:hanging="345"/>
        <w:jc w:val="both"/>
        <w:rPr>
          <w:w w:val="105"/>
          <w:sz w:val="23"/>
          <w:szCs w:val="23"/>
        </w:rPr>
      </w:pPr>
    </w:p>
    <w:p w14:paraId="15664E18" w14:textId="77777777" w:rsidR="00304EA1" w:rsidRPr="008E5A30" w:rsidRDefault="00304EA1" w:rsidP="00EF205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lastRenderedPageBreak/>
        <w:t xml:space="preserve">Smluvní strany se k datu ukončení této smlouvy zavazují vyrovnat vzájemně své závazky a pohledávky. </w:t>
      </w:r>
    </w:p>
    <w:p w14:paraId="10CEBB13" w14:textId="77777777" w:rsidR="00304EA1" w:rsidRPr="008E5A30" w:rsidRDefault="00304EA1" w:rsidP="00EF2057">
      <w:pPr>
        <w:pStyle w:val="Odstavecseseznamem"/>
        <w:spacing w:after="0" w:line="240" w:lineRule="auto"/>
        <w:ind w:left="360"/>
        <w:jc w:val="both"/>
        <w:rPr>
          <w:w w:val="105"/>
          <w:sz w:val="23"/>
          <w:szCs w:val="23"/>
        </w:rPr>
      </w:pPr>
    </w:p>
    <w:p w14:paraId="74A8ABFB" w14:textId="77777777" w:rsidR="006C482B" w:rsidRPr="008E5A30" w:rsidRDefault="00304EA1" w:rsidP="00EF2057">
      <w:pPr>
        <w:spacing w:after="0" w:line="240" w:lineRule="auto"/>
        <w:jc w:val="center"/>
        <w:rPr>
          <w:b/>
          <w:bCs/>
          <w:w w:val="105"/>
          <w:sz w:val="23"/>
          <w:szCs w:val="23"/>
        </w:rPr>
      </w:pPr>
      <w:r w:rsidRPr="008E5A30">
        <w:rPr>
          <w:b/>
          <w:bCs/>
          <w:w w:val="105"/>
          <w:sz w:val="23"/>
          <w:szCs w:val="23"/>
        </w:rPr>
        <w:t>V.</w:t>
      </w:r>
    </w:p>
    <w:p w14:paraId="5AC37DE9" w14:textId="5AFDBE4C" w:rsidR="006C482B" w:rsidRPr="008E5A30" w:rsidRDefault="006C482B" w:rsidP="00EF2057">
      <w:pPr>
        <w:spacing w:after="0" w:line="240" w:lineRule="auto"/>
        <w:jc w:val="center"/>
        <w:rPr>
          <w:b/>
          <w:bCs/>
          <w:w w:val="105"/>
          <w:sz w:val="23"/>
          <w:szCs w:val="23"/>
        </w:rPr>
      </w:pPr>
      <w:r w:rsidRPr="008E5A30">
        <w:rPr>
          <w:b/>
          <w:bCs/>
          <w:w w:val="105"/>
          <w:sz w:val="23"/>
          <w:szCs w:val="23"/>
        </w:rPr>
        <w:t>Další ujednání</w:t>
      </w:r>
    </w:p>
    <w:p w14:paraId="1A05558B" w14:textId="77777777" w:rsidR="00547524" w:rsidRPr="008E5A30" w:rsidRDefault="00547524" w:rsidP="00EF2057">
      <w:pPr>
        <w:spacing w:after="0" w:line="240" w:lineRule="auto"/>
        <w:jc w:val="center"/>
        <w:rPr>
          <w:b/>
          <w:bCs/>
          <w:w w:val="105"/>
          <w:sz w:val="23"/>
          <w:szCs w:val="23"/>
        </w:rPr>
      </w:pPr>
    </w:p>
    <w:p w14:paraId="39D68492" w14:textId="65B19427" w:rsidR="00547524" w:rsidRPr="008E5A30" w:rsidRDefault="00547524" w:rsidP="0054752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>Dodavatel je oprávněn kontrolovat dodržování povinností Odběratele z této smlouvy, a tedy i provádět kontroly instalace a užívání podružných měřících zařízení, jakož i dodržování předpisů o bezpečnosti a požárních předpisů, a to vždy v doprovodu Odběratele. I bez doprovodu je Dodavatel oprávněn provést kontrolu v případě ohrožení životů, zdraví či majetku, je však povinen uvědomit o zásahu Odběratele.</w:t>
      </w:r>
    </w:p>
    <w:p w14:paraId="01A92707" w14:textId="77777777" w:rsidR="00694253" w:rsidRPr="008E5A30" w:rsidRDefault="00694253" w:rsidP="00694253">
      <w:pPr>
        <w:pStyle w:val="Odstavecseseznamem"/>
        <w:spacing w:after="0" w:line="240" w:lineRule="auto"/>
        <w:ind w:left="360"/>
        <w:jc w:val="both"/>
        <w:rPr>
          <w:w w:val="105"/>
          <w:sz w:val="23"/>
          <w:szCs w:val="23"/>
        </w:rPr>
      </w:pPr>
    </w:p>
    <w:p w14:paraId="7AE128FD" w14:textId="77777777" w:rsidR="00694253" w:rsidRPr="008E5A30" w:rsidRDefault="00694253" w:rsidP="00694253">
      <w:pPr>
        <w:pStyle w:val="Styl"/>
        <w:numPr>
          <w:ilvl w:val="0"/>
          <w:numId w:val="10"/>
        </w:numPr>
        <w:jc w:val="both"/>
        <w:rPr>
          <w:bCs/>
          <w:w w:val="105"/>
          <w:sz w:val="23"/>
          <w:szCs w:val="23"/>
        </w:rPr>
      </w:pPr>
      <w:r w:rsidRPr="008E5A30">
        <w:rPr>
          <w:bCs/>
          <w:w w:val="105"/>
          <w:sz w:val="23"/>
          <w:szCs w:val="23"/>
        </w:rPr>
        <w:t xml:space="preserve">Odběratel je povinen dodržovat veškeré právní i technické podmínky vyplývající </w:t>
      </w:r>
      <w:proofErr w:type="gramStart"/>
      <w:r w:rsidRPr="008E5A30">
        <w:rPr>
          <w:bCs/>
          <w:w w:val="105"/>
          <w:sz w:val="23"/>
          <w:szCs w:val="23"/>
        </w:rPr>
        <w:t>ze</w:t>
      </w:r>
      <w:proofErr w:type="gramEnd"/>
      <w:r w:rsidRPr="008E5A30">
        <w:rPr>
          <w:bCs/>
          <w:w w:val="105"/>
          <w:sz w:val="23"/>
          <w:szCs w:val="23"/>
        </w:rPr>
        <w:t xml:space="preserve"> obecně závazných právních předpisů, vyhlášek a norem.</w:t>
      </w:r>
    </w:p>
    <w:p w14:paraId="2AEE6E98" w14:textId="77777777" w:rsidR="00694253" w:rsidRPr="008E5A30" w:rsidRDefault="00694253" w:rsidP="00694253">
      <w:pPr>
        <w:pStyle w:val="Styl"/>
        <w:ind w:left="360"/>
        <w:jc w:val="both"/>
        <w:rPr>
          <w:bCs/>
          <w:w w:val="105"/>
          <w:sz w:val="23"/>
          <w:szCs w:val="23"/>
        </w:rPr>
      </w:pPr>
    </w:p>
    <w:p w14:paraId="44E064A3" w14:textId="26040F85" w:rsidR="00694253" w:rsidRPr="008E5A30" w:rsidRDefault="00694253" w:rsidP="00694253">
      <w:pPr>
        <w:pStyle w:val="Styl"/>
        <w:numPr>
          <w:ilvl w:val="0"/>
          <w:numId w:val="10"/>
        </w:numPr>
        <w:jc w:val="both"/>
        <w:rPr>
          <w:bCs/>
          <w:w w:val="105"/>
          <w:sz w:val="23"/>
          <w:szCs w:val="23"/>
        </w:rPr>
      </w:pPr>
      <w:r w:rsidRPr="008E5A30">
        <w:rPr>
          <w:bCs/>
          <w:w w:val="105"/>
          <w:sz w:val="23"/>
          <w:szCs w:val="23"/>
        </w:rPr>
        <w:t>Odběratel není oprávněn zasahovat do podružných</w:t>
      </w:r>
      <w:r w:rsidR="000835BD" w:rsidRPr="008E5A30">
        <w:rPr>
          <w:bCs/>
          <w:w w:val="105"/>
          <w:sz w:val="23"/>
          <w:szCs w:val="23"/>
        </w:rPr>
        <w:t xml:space="preserve"> měřících zařízení</w:t>
      </w:r>
      <w:r w:rsidRPr="008E5A30">
        <w:rPr>
          <w:bCs/>
          <w:w w:val="105"/>
          <w:sz w:val="23"/>
          <w:szCs w:val="23"/>
        </w:rPr>
        <w:t>, ani s nimi jakkoliv manipulovat. Odběratel je povinen Dodavateli neprodleně ohlásit jakoukoliv závadu na podružných měř</w:t>
      </w:r>
      <w:r w:rsidR="001A4595" w:rsidRPr="008E5A30">
        <w:rPr>
          <w:bCs/>
          <w:w w:val="105"/>
          <w:sz w:val="23"/>
          <w:szCs w:val="23"/>
        </w:rPr>
        <w:t>ících za</w:t>
      </w:r>
      <w:r w:rsidR="000835BD" w:rsidRPr="008E5A30">
        <w:rPr>
          <w:bCs/>
          <w:w w:val="105"/>
          <w:sz w:val="23"/>
          <w:szCs w:val="23"/>
        </w:rPr>
        <w:t>řízeních</w:t>
      </w:r>
      <w:r w:rsidRPr="008E5A30">
        <w:rPr>
          <w:bCs/>
          <w:w w:val="105"/>
          <w:sz w:val="23"/>
          <w:szCs w:val="23"/>
        </w:rPr>
        <w:t>.</w:t>
      </w:r>
    </w:p>
    <w:p w14:paraId="6F72524A" w14:textId="77777777" w:rsidR="00694253" w:rsidRPr="008E5A30" w:rsidRDefault="00694253" w:rsidP="00694253">
      <w:pPr>
        <w:pStyle w:val="Styl"/>
        <w:jc w:val="both"/>
        <w:rPr>
          <w:bCs/>
          <w:w w:val="105"/>
          <w:sz w:val="23"/>
          <w:szCs w:val="23"/>
        </w:rPr>
      </w:pPr>
    </w:p>
    <w:p w14:paraId="0FCBDE78" w14:textId="6141EFFD" w:rsidR="00694253" w:rsidRPr="008E5A30" w:rsidRDefault="00694253" w:rsidP="00694253">
      <w:pPr>
        <w:pStyle w:val="Styl"/>
        <w:numPr>
          <w:ilvl w:val="0"/>
          <w:numId w:val="10"/>
        </w:numPr>
        <w:jc w:val="both"/>
        <w:rPr>
          <w:bCs/>
          <w:w w:val="105"/>
          <w:sz w:val="23"/>
          <w:szCs w:val="23"/>
        </w:rPr>
      </w:pPr>
      <w:r w:rsidRPr="008E5A30">
        <w:rPr>
          <w:bCs/>
          <w:w w:val="105"/>
          <w:sz w:val="23"/>
          <w:szCs w:val="23"/>
        </w:rPr>
        <w:t xml:space="preserve">Dodavatel je oprávněn omezit nebo přerušit dodávky </w:t>
      </w:r>
      <w:r w:rsidR="000835BD" w:rsidRPr="008E5A30">
        <w:rPr>
          <w:bCs/>
          <w:w w:val="105"/>
          <w:sz w:val="23"/>
          <w:szCs w:val="23"/>
        </w:rPr>
        <w:t>Energií</w:t>
      </w:r>
      <w:r w:rsidRPr="008E5A30">
        <w:rPr>
          <w:bCs/>
          <w:w w:val="105"/>
          <w:sz w:val="23"/>
          <w:szCs w:val="23"/>
        </w:rPr>
        <w:t xml:space="preserve"> v případě omezení či přerušení dodávek </w:t>
      </w:r>
      <w:r w:rsidR="000835BD" w:rsidRPr="008E5A30">
        <w:rPr>
          <w:bCs/>
          <w:w w:val="105"/>
          <w:sz w:val="23"/>
          <w:szCs w:val="23"/>
        </w:rPr>
        <w:t>Energií</w:t>
      </w:r>
      <w:r w:rsidRPr="008E5A30">
        <w:rPr>
          <w:bCs/>
          <w:w w:val="105"/>
          <w:sz w:val="23"/>
          <w:szCs w:val="23"/>
        </w:rPr>
        <w:t xml:space="preserve"> </w:t>
      </w:r>
      <w:proofErr w:type="spellStart"/>
      <w:r w:rsidRPr="008E5A30">
        <w:rPr>
          <w:bCs/>
          <w:w w:val="105"/>
          <w:sz w:val="23"/>
          <w:szCs w:val="23"/>
        </w:rPr>
        <w:t>prvododavatel</w:t>
      </w:r>
      <w:r w:rsidR="000835BD" w:rsidRPr="008E5A30">
        <w:rPr>
          <w:bCs/>
          <w:w w:val="105"/>
          <w:sz w:val="23"/>
          <w:szCs w:val="23"/>
        </w:rPr>
        <w:t>i</w:t>
      </w:r>
      <w:proofErr w:type="spellEnd"/>
      <w:r w:rsidRPr="008E5A30">
        <w:rPr>
          <w:bCs/>
          <w:w w:val="105"/>
          <w:sz w:val="23"/>
          <w:szCs w:val="23"/>
        </w:rPr>
        <w:t xml:space="preserve">, a dále v případech provádění oprav, údržbových a revizních prací; při odběru </w:t>
      </w:r>
      <w:r w:rsidR="000835BD" w:rsidRPr="008E5A30">
        <w:rPr>
          <w:bCs/>
          <w:w w:val="105"/>
          <w:sz w:val="23"/>
          <w:szCs w:val="23"/>
        </w:rPr>
        <w:t>Energií</w:t>
      </w:r>
      <w:r w:rsidRPr="008E5A30">
        <w:rPr>
          <w:bCs/>
          <w:w w:val="105"/>
          <w:sz w:val="23"/>
          <w:szCs w:val="23"/>
        </w:rPr>
        <w:t xml:space="preserve"> Odběratelem v rozporu s podmínkami této smlouvy; v případě, kdy Odběratel používá při odběru </w:t>
      </w:r>
      <w:r w:rsidR="000835BD" w:rsidRPr="008E5A30">
        <w:rPr>
          <w:bCs/>
          <w:w w:val="105"/>
          <w:sz w:val="23"/>
          <w:szCs w:val="23"/>
        </w:rPr>
        <w:t>Energií</w:t>
      </w:r>
      <w:r w:rsidRPr="008E5A30">
        <w:rPr>
          <w:bCs/>
          <w:w w:val="105"/>
          <w:sz w:val="23"/>
          <w:szCs w:val="23"/>
        </w:rPr>
        <w:t xml:space="preserve"> zařízení, která mohou ohrozit život, zdraví nebo majetek osob; provede-li Odběratel na </w:t>
      </w:r>
      <w:r w:rsidR="000835BD" w:rsidRPr="008E5A30">
        <w:rPr>
          <w:bCs/>
          <w:w w:val="105"/>
          <w:sz w:val="23"/>
          <w:szCs w:val="23"/>
        </w:rPr>
        <w:t>podružných měřících zařízeních</w:t>
      </w:r>
      <w:r w:rsidRPr="008E5A30">
        <w:rPr>
          <w:bCs/>
          <w:w w:val="105"/>
          <w:sz w:val="23"/>
          <w:szCs w:val="23"/>
        </w:rPr>
        <w:t xml:space="preserve"> úpravy nebo s ním bude manipulovat tak, aby nezaznamenávalo, případně zaznamenávalo menší, než skutečný </w:t>
      </w:r>
      <w:proofErr w:type="gramStart"/>
      <w:r w:rsidRPr="008E5A30">
        <w:rPr>
          <w:bCs/>
          <w:w w:val="105"/>
          <w:sz w:val="23"/>
          <w:szCs w:val="23"/>
        </w:rPr>
        <w:t>odběr a nebo v případě</w:t>
      </w:r>
      <w:proofErr w:type="gramEnd"/>
      <w:r w:rsidRPr="008E5A30">
        <w:rPr>
          <w:bCs/>
          <w:w w:val="105"/>
          <w:sz w:val="23"/>
          <w:szCs w:val="23"/>
        </w:rPr>
        <w:t xml:space="preserve"> jiné nenadálé a nepředvídatelné situace.</w:t>
      </w:r>
    </w:p>
    <w:p w14:paraId="09B7A8F8" w14:textId="77777777" w:rsidR="00547524" w:rsidRPr="008E5A30" w:rsidRDefault="00547524" w:rsidP="00547524">
      <w:pPr>
        <w:pStyle w:val="Odstavecseseznamem"/>
        <w:spacing w:after="0" w:line="240" w:lineRule="auto"/>
        <w:ind w:left="360"/>
        <w:jc w:val="both"/>
        <w:rPr>
          <w:w w:val="105"/>
          <w:sz w:val="23"/>
          <w:szCs w:val="23"/>
        </w:rPr>
      </w:pPr>
    </w:p>
    <w:p w14:paraId="1ADD23E3" w14:textId="54D0FE4B" w:rsidR="00547524" w:rsidRPr="008E5A30" w:rsidRDefault="00547524" w:rsidP="0054752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 xml:space="preserve">Smluvní strany se dohodly, že s ohledem na to, že Dodavatel není </w:t>
      </w:r>
      <w:proofErr w:type="spellStart"/>
      <w:r w:rsidRPr="008E5A30">
        <w:rPr>
          <w:w w:val="105"/>
          <w:sz w:val="23"/>
          <w:szCs w:val="23"/>
        </w:rPr>
        <w:t>prvododavatelem</w:t>
      </w:r>
      <w:proofErr w:type="spellEnd"/>
      <w:r w:rsidRPr="008E5A30">
        <w:rPr>
          <w:w w:val="105"/>
          <w:sz w:val="23"/>
          <w:szCs w:val="23"/>
        </w:rPr>
        <w:t xml:space="preserve"> Energií, tedy je ve vztahu k </w:t>
      </w:r>
      <w:proofErr w:type="spellStart"/>
      <w:r w:rsidRPr="008E5A30">
        <w:rPr>
          <w:w w:val="105"/>
          <w:sz w:val="23"/>
          <w:szCs w:val="23"/>
        </w:rPr>
        <w:t>prvododavatelům</w:t>
      </w:r>
      <w:proofErr w:type="spellEnd"/>
      <w:r w:rsidRPr="008E5A30">
        <w:rPr>
          <w:w w:val="105"/>
          <w:sz w:val="23"/>
          <w:szCs w:val="23"/>
        </w:rPr>
        <w:t xml:space="preserve"> Energií pouze odběratelem, a není tedy technicky ani organizačně schopen zajistit dodávky Energií nezávisle na </w:t>
      </w:r>
      <w:proofErr w:type="spellStart"/>
      <w:r w:rsidRPr="008E5A30">
        <w:rPr>
          <w:w w:val="105"/>
          <w:sz w:val="23"/>
          <w:szCs w:val="23"/>
        </w:rPr>
        <w:t>prvododavatelích</w:t>
      </w:r>
      <w:proofErr w:type="spellEnd"/>
      <w:r w:rsidRPr="008E5A30">
        <w:rPr>
          <w:w w:val="105"/>
          <w:sz w:val="23"/>
          <w:szCs w:val="23"/>
        </w:rPr>
        <w:t xml:space="preserve">, neodpovídá Dodavatel vůči Odběrateli a Odběrateli nevznikají žádné nároky vůči Dodavateli v případě výpadku, přerušení či odstavení dodávek Energií, k nimž případně dojde v důsledku okolností na straně </w:t>
      </w:r>
      <w:proofErr w:type="spellStart"/>
      <w:r w:rsidR="00694253" w:rsidRPr="008E5A30">
        <w:rPr>
          <w:w w:val="105"/>
          <w:sz w:val="23"/>
          <w:szCs w:val="23"/>
        </w:rPr>
        <w:t>provododavatelů</w:t>
      </w:r>
      <w:proofErr w:type="spellEnd"/>
      <w:r w:rsidR="00694253" w:rsidRPr="008E5A30">
        <w:rPr>
          <w:w w:val="105"/>
          <w:sz w:val="23"/>
          <w:szCs w:val="23"/>
        </w:rPr>
        <w:t xml:space="preserve"> Energií</w:t>
      </w:r>
      <w:r w:rsidRPr="008E5A30">
        <w:rPr>
          <w:w w:val="105"/>
          <w:sz w:val="23"/>
          <w:szCs w:val="23"/>
        </w:rPr>
        <w:t>.</w:t>
      </w:r>
    </w:p>
    <w:p w14:paraId="30F050F1" w14:textId="77777777" w:rsidR="006C482B" w:rsidRPr="008E5A30" w:rsidRDefault="006C482B" w:rsidP="00EF2057">
      <w:pPr>
        <w:spacing w:after="0" w:line="240" w:lineRule="auto"/>
        <w:jc w:val="center"/>
        <w:rPr>
          <w:b/>
          <w:bCs/>
          <w:w w:val="105"/>
          <w:sz w:val="23"/>
          <w:szCs w:val="23"/>
        </w:rPr>
      </w:pPr>
    </w:p>
    <w:p w14:paraId="65EB7EE6" w14:textId="18E21F56" w:rsidR="00304EA1" w:rsidRPr="008E5A30" w:rsidRDefault="006C482B" w:rsidP="00EF2057">
      <w:pPr>
        <w:spacing w:after="0" w:line="240" w:lineRule="auto"/>
        <w:jc w:val="center"/>
        <w:rPr>
          <w:b/>
          <w:bCs/>
          <w:w w:val="105"/>
          <w:sz w:val="23"/>
          <w:szCs w:val="23"/>
        </w:rPr>
      </w:pPr>
      <w:r w:rsidRPr="008E5A30">
        <w:rPr>
          <w:b/>
          <w:bCs/>
          <w:w w:val="105"/>
          <w:sz w:val="23"/>
          <w:szCs w:val="23"/>
        </w:rPr>
        <w:t>VI.</w:t>
      </w:r>
      <w:r w:rsidR="00304EA1" w:rsidRPr="008E5A30">
        <w:rPr>
          <w:b/>
          <w:bCs/>
          <w:w w:val="105"/>
          <w:sz w:val="23"/>
          <w:szCs w:val="23"/>
        </w:rPr>
        <w:br/>
        <w:t>Závěrečná ujednání</w:t>
      </w:r>
      <w:r w:rsidR="00304EA1" w:rsidRPr="008E5A30">
        <w:rPr>
          <w:b/>
          <w:bCs/>
          <w:w w:val="105"/>
          <w:sz w:val="23"/>
          <w:szCs w:val="23"/>
        </w:rPr>
        <w:br/>
      </w:r>
    </w:p>
    <w:p w14:paraId="167023D6" w14:textId="77777777" w:rsidR="00304EA1" w:rsidRPr="008E5A30" w:rsidRDefault="00304EA1" w:rsidP="00EF2057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sz w:val="23"/>
          <w:szCs w:val="23"/>
        </w:rPr>
      </w:pPr>
      <w:r w:rsidRPr="008E5A30">
        <w:rPr>
          <w:sz w:val="23"/>
          <w:szCs w:val="23"/>
        </w:rPr>
        <w:t xml:space="preserve">Smluvní strany prohlašují, že si smlouvu před jejím podpisem řádně přečetly a že souhlasí s jejím obsahem. </w:t>
      </w:r>
    </w:p>
    <w:p w14:paraId="671B79E5" w14:textId="77777777" w:rsidR="00304EA1" w:rsidRPr="008E5A30" w:rsidRDefault="00304EA1" w:rsidP="00EF2057">
      <w:pPr>
        <w:pStyle w:val="Odstavecseseznamem"/>
        <w:tabs>
          <w:tab w:val="left" w:pos="426"/>
        </w:tabs>
        <w:spacing w:after="0" w:line="240" w:lineRule="auto"/>
        <w:ind w:left="360"/>
        <w:jc w:val="both"/>
        <w:rPr>
          <w:sz w:val="23"/>
          <w:szCs w:val="23"/>
        </w:rPr>
      </w:pPr>
    </w:p>
    <w:p w14:paraId="24202607" w14:textId="77777777" w:rsidR="00304EA1" w:rsidRPr="008E5A30" w:rsidRDefault="00304EA1" w:rsidP="00EF2057">
      <w:pPr>
        <w:pStyle w:val="Styl"/>
        <w:numPr>
          <w:ilvl w:val="0"/>
          <w:numId w:val="6"/>
        </w:numPr>
        <w:jc w:val="both"/>
        <w:rPr>
          <w:sz w:val="23"/>
          <w:szCs w:val="23"/>
        </w:rPr>
      </w:pPr>
      <w:r w:rsidRPr="008E5A30">
        <w:rPr>
          <w:sz w:val="23"/>
          <w:szCs w:val="23"/>
        </w:rPr>
        <w:t>Dále Smluvní strany prohlašují, že tuto smlouvu uzavřely svobodně, vážně, rozumí jejímu obsahu a že tato smlouva nebyla uzavřena v tísni či za nápadně nevýhodných podmínek.</w:t>
      </w:r>
    </w:p>
    <w:p w14:paraId="005F9A3C" w14:textId="77777777" w:rsidR="00304EA1" w:rsidRPr="008E5A30" w:rsidRDefault="00304EA1" w:rsidP="00EF2057">
      <w:pPr>
        <w:pStyle w:val="Styl"/>
        <w:ind w:left="360"/>
        <w:jc w:val="both"/>
        <w:rPr>
          <w:sz w:val="23"/>
          <w:szCs w:val="23"/>
        </w:rPr>
      </w:pPr>
    </w:p>
    <w:p w14:paraId="6EACB268" w14:textId="77777777" w:rsidR="00304EA1" w:rsidRPr="008E5A30" w:rsidRDefault="00304EA1" w:rsidP="00EF2057">
      <w:pPr>
        <w:pStyle w:val="Styl"/>
        <w:numPr>
          <w:ilvl w:val="0"/>
          <w:numId w:val="6"/>
        </w:numPr>
        <w:jc w:val="both"/>
        <w:rPr>
          <w:sz w:val="23"/>
          <w:szCs w:val="23"/>
        </w:rPr>
      </w:pPr>
      <w:r w:rsidRPr="008E5A30">
        <w:rPr>
          <w:sz w:val="23"/>
          <w:szCs w:val="23"/>
        </w:rPr>
        <w:t xml:space="preserve">Smlouva je vyhotovena ve dvou (2) stejnopisech s platností originálu, z nichž jeden obdrží Dodavatel a jeden Odběratel.  </w:t>
      </w:r>
    </w:p>
    <w:p w14:paraId="72452BFA" w14:textId="77777777" w:rsidR="00304EA1" w:rsidRPr="008E5A30" w:rsidRDefault="00304EA1" w:rsidP="00EF2057">
      <w:pPr>
        <w:pStyle w:val="Styl"/>
        <w:ind w:left="360"/>
        <w:jc w:val="both"/>
        <w:rPr>
          <w:sz w:val="23"/>
          <w:szCs w:val="23"/>
        </w:rPr>
      </w:pPr>
    </w:p>
    <w:p w14:paraId="62B50922" w14:textId="77777777" w:rsidR="00304EA1" w:rsidRPr="008E5A30" w:rsidRDefault="00304EA1" w:rsidP="00EF205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3"/>
          <w:szCs w:val="23"/>
        </w:rPr>
      </w:pPr>
      <w:r w:rsidRPr="008E5A30">
        <w:rPr>
          <w:sz w:val="23"/>
          <w:szCs w:val="23"/>
          <w:highlight w:val="white"/>
        </w:rPr>
        <w:t xml:space="preserve">Bude-li jakékoli ustanovení této </w:t>
      </w:r>
      <w:r w:rsidRPr="008E5A30">
        <w:rPr>
          <w:sz w:val="23"/>
          <w:szCs w:val="23"/>
        </w:rPr>
        <w:t>smlouvy</w:t>
      </w:r>
      <w:r w:rsidRPr="008E5A30">
        <w:rPr>
          <w:sz w:val="23"/>
          <w:szCs w:val="23"/>
          <w:highlight w:val="white"/>
        </w:rPr>
        <w:t xml:space="preserve"> prohlášeno za neplatné, neúčinné nebo nevymahatelné, zavazují se Smluvní strany nahradit neprodleně takové neplatné, neúčinné nebo nevymahatelné ustanovení jiným ustanovením, které bude platné, účinné a vymahatelné a jeho smysl a účel bude co nejblíže nahrazovanému ustanovení.</w:t>
      </w:r>
    </w:p>
    <w:p w14:paraId="562C4C2B" w14:textId="77777777" w:rsidR="00304EA1" w:rsidRPr="008E5A30" w:rsidRDefault="00304EA1" w:rsidP="00EF205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3"/>
          <w:szCs w:val="23"/>
        </w:rPr>
      </w:pPr>
      <w:r w:rsidRPr="008E5A30">
        <w:rPr>
          <w:sz w:val="23"/>
          <w:szCs w:val="23"/>
          <w:highlight w:val="white"/>
        </w:rPr>
        <w:lastRenderedPageBreak/>
        <w:t>Jakékoli a všechny změny či dodatky k této smlouvě musí být učiněny v písemné formě a musí být podepsány oběma Smluvními stranami.</w:t>
      </w:r>
    </w:p>
    <w:p w14:paraId="7C730042" w14:textId="77777777" w:rsidR="00304EA1" w:rsidRPr="008E5A30" w:rsidRDefault="00304EA1" w:rsidP="00EF2057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sz w:val="23"/>
          <w:szCs w:val="23"/>
        </w:rPr>
      </w:pPr>
    </w:p>
    <w:p w14:paraId="62DDE0BB" w14:textId="77777777" w:rsidR="00304EA1" w:rsidRPr="008E5A30" w:rsidRDefault="00304EA1" w:rsidP="00EF205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3"/>
          <w:szCs w:val="23"/>
          <w:highlight w:val="white"/>
        </w:rPr>
      </w:pPr>
      <w:r w:rsidRPr="008E5A30">
        <w:rPr>
          <w:sz w:val="23"/>
          <w:szCs w:val="23"/>
          <w:highlight w:val="white"/>
        </w:rPr>
        <w:t>Tato smlouva nabývá platnosti okamžikem jejího podepsání oběma Smluvními stranami. V případě povinnosti tuto smlouvu zveřejnit ve smyslu zákona č. 340/2015 Sb., o některých podmínkách účinnosti některých smluv, uveřejňování těchto smluv a o registru smluv v platném znění – dnem zveřejnění do registru smluv. Smluvní strany se dohodly, že v případě naplnění zákonné povinnosti zveřejnit tuto smlouvu dle zákona č. 340/2015 Sb., zveřejní ji Dodavatel.</w:t>
      </w:r>
    </w:p>
    <w:p w14:paraId="75035067" w14:textId="77777777" w:rsidR="00304EA1" w:rsidRPr="008E5A30" w:rsidRDefault="00304EA1" w:rsidP="00EF2057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sz w:val="23"/>
          <w:szCs w:val="23"/>
          <w:highlight w:val="white"/>
        </w:rPr>
      </w:pPr>
    </w:p>
    <w:p w14:paraId="1B3083E5" w14:textId="255ED54F" w:rsidR="00304EA1" w:rsidRPr="008E5A30" w:rsidRDefault="00304EA1" w:rsidP="00EF205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3"/>
          <w:szCs w:val="23"/>
          <w:highlight w:val="white"/>
        </w:rPr>
      </w:pPr>
      <w:r w:rsidRPr="008E5A30">
        <w:rPr>
          <w:sz w:val="23"/>
          <w:szCs w:val="23"/>
          <w:highlight w:val="white"/>
        </w:rPr>
        <w:t>Pro případ, že tato smlouva (bude-li to ve smyslu zákona č. 340/2015 Sb., o některých podmínkách účinnosti některých smluv, uveřejňování těchto smluv a o registru smluv v platném znění vyžadováno) nebude zveřejněna v den jejího podpisu, zavazují se Smluvní strany pro období ode dne podpisu této smlouvy do dn</w:t>
      </w:r>
      <w:r w:rsidR="00662070">
        <w:rPr>
          <w:sz w:val="23"/>
          <w:szCs w:val="23"/>
          <w:highlight w:val="white"/>
        </w:rPr>
        <w:t>e</w:t>
      </w:r>
      <w:r w:rsidRPr="008E5A30">
        <w:rPr>
          <w:sz w:val="23"/>
          <w:szCs w:val="23"/>
          <w:highlight w:val="white"/>
        </w:rPr>
        <w:t xml:space="preserve"> jejího zveřejnění, uzavřít dohodou o narovnání, kterou dojde k narovnání jejich vzájemných práv a povinností, plynoucích z titulu dodávky Energií.</w:t>
      </w:r>
    </w:p>
    <w:p w14:paraId="2F40A110" w14:textId="77777777" w:rsidR="00304EA1" w:rsidRPr="008E5A30" w:rsidRDefault="00304EA1" w:rsidP="00EF2057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3"/>
          <w:szCs w:val="23"/>
          <w:highlight w:val="white"/>
        </w:rPr>
      </w:pPr>
    </w:p>
    <w:p w14:paraId="5D6FB77B" w14:textId="77777777" w:rsidR="00304EA1" w:rsidRPr="008E5A30" w:rsidRDefault="00304EA1" w:rsidP="00EF205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3"/>
          <w:szCs w:val="23"/>
          <w:highlight w:val="white"/>
        </w:rPr>
      </w:pPr>
      <w:r w:rsidRPr="008E5A30">
        <w:rPr>
          <w:sz w:val="23"/>
          <w:szCs w:val="23"/>
          <w:highlight w:val="white"/>
        </w:rPr>
        <w:t xml:space="preserve">Veškerá oznámení, vč. výpovědi, jež musí být podle této </w:t>
      </w:r>
      <w:r w:rsidRPr="008E5A30">
        <w:rPr>
          <w:sz w:val="23"/>
          <w:szCs w:val="23"/>
        </w:rPr>
        <w:t>smlouvy doručována</w:t>
      </w:r>
      <w:r w:rsidRPr="008E5A30">
        <w:rPr>
          <w:sz w:val="23"/>
          <w:szCs w:val="23"/>
          <w:highlight w:val="white"/>
        </w:rPr>
        <w:t>, musí mít písemnou formu a mohou být doručována osobně oproti podpisu, do datové schránky Smluvních stran nebo s využitím provozovatele poštovních služeb. Smluvní strany jsou si povinny bez zbytečného odkladu oznámit změnu kontaktních údajů, uvedených v hlavičce této smlouvy.</w:t>
      </w:r>
    </w:p>
    <w:p w14:paraId="21DECD44" w14:textId="77777777" w:rsidR="00304EA1" w:rsidRPr="008E5A30" w:rsidRDefault="00304EA1" w:rsidP="00EF2057">
      <w:pPr>
        <w:pStyle w:val="Styl"/>
        <w:jc w:val="both"/>
        <w:rPr>
          <w:sz w:val="23"/>
          <w:szCs w:val="23"/>
          <w:highlight w:val="white"/>
          <w:lang w:eastAsia="en-US"/>
        </w:rPr>
      </w:pPr>
    </w:p>
    <w:p w14:paraId="7B756C89" w14:textId="77777777" w:rsidR="00304EA1" w:rsidRPr="008E5A30" w:rsidRDefault="00304EA1" w:rsidP="00EF205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bCs/>
          <w:w w:val="105"/>
          <w:sz w:val="23"/>
          <w:szCs w:val="23"/>
        </w:rPr>
      </w:pPr>
      <w:r w:rsidRPr="008E5A30">
        <w:rPr>
          <w:sz w:val="23"/>
          <w:szCs w:val="23"/>
          <w:highlight w:val="white"/>
        </w:rPr>
        <w:t xml:space="preserve">V ostatním se vzájemná práva a povinnosti Smluvních stran řídí </w:t>
      </w:r>
      <w:r w:rsidRPr="008E5A30">
        <w:rPr>
          <w:sz w:val="23"/>
          <w:szCs w:val="23"/>
        </w:rPr>
        <w:t>právním řádem ČR, zejména zákonem č. 89/2012 Sb., občanský zákoník.</w:t>
      </w:r>
    </w:p>
    <w:p w14:paraId="23D353C0" w14:textId="77777777" w:rsidR="00DF14C2" w:rsidRPr="008E5A30" w:rsidRDefault="00DF14C2" w:rsidP="00DF14C2">
      <w:pPr>
        <w:pStyle w:val="Odstavecseseznamem"/>
        <w:rPr>
          <w:b/>
          <w:bCs/>
          <w:w w:val="105"/>
          <w:sz w:val="23"/>
          <w:szCs w:val="23"/>
        </w:rPr>
      </w:pPr>
    </w:p>
    <w:p w14:paraId="5BE60ED1" w14:textId="7916584B" w:rsidR="00DF14C2" w:rsidRPr="008E5A30" w:rsidRDefault="00DF14C2" w:rsidP="00EF205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bCs/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>Přílohy této smlouvy tvoří: - Příloha č. 1 – Kalkulační list</w:t>
      </w:r>
    </w:p>
    <w:p w14:paraId="62D1C4DF" w14:textId="77777777" w:rsidR="00304EA1" w:rsidRPr="008E5A30" w:rsidRDefault="00304EA1" w:rsidP="00EF2057">
      <w:pPr>
        <w:spacing w:line="240" w:lineRule="auto"/>
        <w:jc w:val="both"/>
        <w:rPr>
          <w:b/>
          <w:bCs/>
          <w:w w:val="105"/>
          <w:sz w:val="23"/>
          <w:szCs w:val="23"/>
        </w:rPr>
      </w:pPr>
    </w:p>
    <w:p w14:paraId="56FC352D" w14:textId="77777777" w:rsidR="00250C29" w:rsidRDefault="00250C29" w:rsidP="00EF2057">
      <w:pPr>
        <w:spacing w:line="240" w:lineRule="auto"/>
        <w:ind w:left="360"/>
        <w:jc w:val="both"/>
        <w:rPr>
          <w:w w:val="105"/>
          <w:sz w:val="23"/>
          <w:szCs w:val="23"/>
        </w:rPr>
      </w:pPr>
    </w:p>
    <w:p w14:paraId="247A77A7" w14:textId="77777777" w:rsidR="00304EA1" w:rsidRPr="008E5A30" w:rsidRDefault="00304EA1" w:rsidP="00EF2057">
      <w:pPr>
        <w:spacing w:line="240" w:lineRule="auto"/>
        <w:ind w:left="360"/>
        <w:jc w:val="both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>V Brně dne ……………………</w:t>
      </w:r>
      <w:r w:rsidRPr="008E5A30">
        <w:rPr>
          <w:w w:val="105"/>
          <w:sz w:val="23"/>
          <w:szCs w:val="23"/>
        </w:rPr>
        <w:tab/>
      </w:r>
      <w:r w:rsidRPr="008E5A30">
        <w:rPr>
          <w:w w:val="105"/>
          <w:sz w:val="23"/>
          <w:szCs w:val="23"/>
        </w:rPr>
        <w:tab/>
      </w:r>
      <w:r w:rsidRPr="008E5A30">
        <w:rPr>
          <w:w w:val="105"/>
          <w:sz w:val="23"/>
          <w:szCs w:val="23"/>
        </w:rPr>
        <w:tab/>
        <w:t>V Brně dne ……………………</w:t>
      </w:r>
    </w:p>
    <w:p w14:paraId="094D16F1" w14:textId="77777777" w:rsidR="00304EA1" w:rsidRPr="008E5A30" w:rsidRDefault="00304EA1" w:rsidP="00EF2057">
      <w:pPr>
        <w:spacing w:line="240" w:lineRule="auto"/>
        <w:ind w:left="360"/>
        <w:rPr>
          <w:b/>
          <w:bCs/>
          <w:w w:val="105"/>
          <w:sz w:val="23"/>
          <w:szCs w:val="23"/>
        </w:rPr>
      </w:pPr>
    </w:p>
    <w:p w14:paraId="6D75C3C9" w14:textId="7D483A94" w:rsidR="00304EA1" w:rsidRPr="008E5A30" w:rsidRDefault="00304EA1" w:rsidP="00EF2057">
      <w:pPr>
        <w:spacing w:line="240" w:lineRule="auto"/>
        <w:ind w:left="360"/>
        <w:rPr>
          <w:b/>
          <w:bCs/>
          <w:w w:val="105"/>
          <w:sz w:val="23"/>
          <w:szCs w:val="23"/>
        </w:rPr>
      </w:pPr>
      <w:r w:rsidRPr="008E5A30">
        <w:rPr>
          <w:b/>
          <w:bCs/>
          <w:w w:val="105"/>
          <w:sz w:val="23"/>
          <w:szCs w:val="23"/>
        </w:rPr>
        <w:t>Dodavatel</w:t>
      </w:r>
      <w:r w:rsidRPr="008E5A30">
        <w:rPr>
          <w:b/>
          <w:bCs/>
          <w:w w:val="105"/>
          <w:sz w:val="23"/>
          <w:szCs w:val="23"/>
        </w:rPr>
        <w:tab/>
      </w:r>
      <w:r w:rsidRPr="008E5A30">
        <w:rPr>
          <w:b/>
          <w:bCs/>
          <w:w w:val="105"/>
          <w:sz w:val="23"/>
          <w:szCs w:val="23"/>
        </w:rPr>
        <w:tab/>
      </w:r>
      <w:r w:rsidRPr="008E5A30">
        <w:rPr>
          <w:b/>
          <w:bCs/>
          <w:w w:val="105"/>
          <w:sz w:val="23"/>
          <w:szCs w:val="23"/>
        </w:rPr>
        <w:tab/>
      </w:r>
      <w:r w:rsidRPr="008E5A30">
        <w:rPr>
          <w:b/>
          <w:bCs/>
          <w:w w:val="105"/>
          <w:sz w:val="23"/>
          <w:szCs w:val="23"/>
        </w:rPr>
        <w:tab/>
      </w:r>
      <w:r w:rsidRPr="008E5A30">
        <w:rPr>
          <w:b/>
          <w:bCs/>
          <w:w w:val="105"/>
          <w:sz w:val="23"/>
          <w:szCs w:val="23"/>
        </w:rPr>
        <w:tab/>
      </w:r>
      <w:r w:rsidRPr="008E5A30">
        <w:rPr>
          <w:b/>
          <w:bCs/>
          <w:w w:val="105"/>
          <w:sz w:val="23"/>
          <w:szCs w:val="23"/>
        </w:rPr>
        <w:tab/>
      </w:r>
      <w:r w:rsidR="00250C29">
        <w:rPr>
          <w:b/>
          <w:bCs/>
          <w:w w:val="105"/>
          <w:sz w:val="23"/>
          <w:szCs w:val="23"/>
        </w:rPr>
        <w:t xml:space="preserve">   </w:t>
      </w:r>
      <w:r w:rsidRPr="008E5A30">
        <w:rPr>
          <w:b/>
          <w:bCs/>
          <w:w w:val="105"/>
          <w:sz w:val="23"/>
          <w:szCs w:val="23"/>
        </w:rPr>
        <w:t>Odběratel</w:t>
      </w:r>
    </w:p>
    <w:p w14:paraId="59E4E49D" w14:textId="77777777" w:rsidR="00304EA1" w:rsidRDefault="00304EA1" w:rsidP="00EF2057">
      <w:pPr>
        <w:spacing w:line="240" w:lineRule="auto"/>
        <w:ind w:left="360"/>
        <w:jc w:val="both"/>
        <w:rPr>
          <w:w w:val="105"/>
          <w:sz w:val="23"/>
          <w:szCs w:val="23"/>
        </w:rPr>
      </w:pPr>
    </w:p>
    <w:p w14:paraId="47058F1F" w14:textId="77777777" w:rsidR="00662070" w:rsidRDefault="00662070" w:rsidP="00EF2057">
      <w:pPr>
        <w:spacing w:line="240" w:lineRule="auto"/>
        <w:ind w:left="360"/>
        <w:jc w:val="both"/>
        <w:rPr>
          <w:w w:val="105"/>
          <w:sz w:val="23"/>
          <w:szCs w:val="23"/>
        </w:rPr>
      </w:pPr>
    </w:p>
    <w:p w14:paraId="3B507686" w14:textId="77777777" w:rsidR="00662070" w:rsidRPr="008E5A30" w:rsidRDefault="00662070" w:rsidP="00EF2057">
      <w:pPr>
        <w:spacing w:line="240" w:lineRule="auto"/>
        <w:ind w:left="360"/>
        <w:jc w:val="both"/>
        <w:rPr>
          <w:w w:val="105"/>
          <w:sz w:val="23"/>
          <w:szCs w:val="23"/>
        </w:rPr>
      </w:pPr>
    </w:p>
    <w:p w14:paraId="3D2338C5" w14:textId="77777777" w:rsidR="00304EA1" w:rsidRPr="008E5A30" w:rsidRDefault="00304EA1" w:rsidP="00EF2057">
      <w:pPr>
        <w:spacing w:before="240" w:after="0" w:line="240" w:lineRule="auto"/>
        <w:ind w:left="360"/>
        <w:jc w:val="both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>__________________________</w:t>
      </w:r>
      <w:r w:rsidRPr="008E5A30">
        <w:rPr>
          <w:w w:val="105"/>
          <w:sz w:val="23"/>
          <w:szCs w:val="23"/>
        </w:rPr>
        <w:tab/>
      </w:r>
      <w:r w:rsidRPr="008E5A30">
        <w:rPr>
          <w:w w:val="105"/>
          <w:sz w:val="23"/>
          <w:szCs w:val="23"/>
        </w:rPr>
        <w:tab/>
      </w:r>
      <w:r w:rsidRPr="008E5A30">
        <w:rPr>
          <w:w w:val="105"/>
          <w:sz w:val="23"/>
          <w:szCs w:val="23"/>
        </w:rPr>
        <w:tab/>
        <w:t>__________________________</w:t>
      </w:r>
    </w:p>
    <w:p w14:paraId="0B45C053" w14:textId="70BD582A" w:rsidR="00304EA1" w:rsidRPr="008E5A30" w:rsidRDefault="00304EA1" w:rsidP="00EF2057">
      <w:pPr>
        <w:spacing w:after="0" w:line="240" w:lineRule="auto"/>
        <w:ind w:left="360"/>
        <w:jc w:val="both"/>
        <w:rPr>
          <w:b/>
          <w:bCs/>
          <w:w w:val="105"/>
          <w:sz w:val="23"/>
          <w:szCs w:val="23"/>
        </w:rPr>
      </w:pPr>
      <w:r w:rsidRPr="008E5A30">
        <w:rPr>
          <w:b/>
          <w:bCs/>
          <w:w w:val="105"/>
          <w:sz w:val="23"/>
          <w:szCs w:val="23"/>
        </w:rPr>
        <w:t>Technické muzeum v Brně</w:t>
      </w:r>
      <w:r w:rsidRPr="008E5A30">
        <w:rPr>
          <w:b/>
          <w:bCs/>
          <w:w w:val="105"/>
          <w:sz w:val="23"/>
          <w:szCs w:val="23"/>
        </w:rPr>
        <w:tab/>
      </w:r>
      <w:r w:rsidRPr="008E5A30">
        <w:rPr>
          <w:b/>
          <w:bCs/>
          <w:w w:val="105"/>
          <w:sz w:val="23"/>
          <w:szCs w:val="23"/>
        </w:rPr>
        <w:tab/>
      </w:r>
      <w:r w:rsidRPr="008E5A30">
        <w:rPr>
          <w:b/>
          <w:bCs/>
          <w:w w:val="105"/>
          <w:sz w:val="23"/>
          <w:szCs w:val="23"/>
        </w:rPr>
        <w:tab/>
      </w:r>
      <w:r w:rsidR="00662070">
        <w:rPr>
          <w:b/>
          <w:bCs/>
          <w:w w:val="105"/>
          <w:sz w:val="23"/>
          <w:szCs w:val="23"/>
        </w:rPr>
        <w:t xml:space="preserve">  </w:t>
      </w:r>
      <w:proofErr w:type="spellStart"/>
      <w:r w:rsidR="00662070" w:rsidRPr="00662070">
        <w:rPr>
          <w:b/>
          <w:iCs/>
          <w:w w:val="105"/>
          <w:sz w:val="23"/>
          <w:szCs w:val="23"/>
        </w:rPr>
        <w:t>Millman</w:t>
      </w:r>
      <w:proofErr w:type="spellEnd"/>
      <w:r w:rsidR="00662070" w:rsidRPr="00662070">
        <w:rPr>
          <w:b/>
          <w:iCs/>
          <w:w w:val="105"/>
          <w:sz w:val="23"/>
          <w:szCs w:val="23"/>
        </w:rPr>
        <w:t xml:space="preserve"> </w:t>
      </w:r>
      <w:proofErr w:type="spellStart"/>
      <w:r w:rsidR="00662070" w:rsidRPr="00662070">
        <w:rPr>
          <w:b/>
          <w:iCs/>
          <w:w w:val="105"/>
          <w:sz w:val="23"/>
          <w:szCs w:val="23"/>
        </w:rPr>
        <w:t>shop&amp;trade</w:t>
      </w:r>
      <w:proofErr w:type="spellEnd"/>
      <w:r w:rsidR="00662070" w:rsidRPr="00662070">
        <w:rPr>
          <w:b/>
          <w:iCs/>
          <w:w w:val="105"/>
          <w:sz w:val="23"/>
          <w:szCs w:val="23"/>
        </w:rPr>
        <w:t xml:space="preserve"> CZ s.r.o.</w:t>
      </w:r>
    </w:p>
    <w:p w14:paraId="0DEFF311" w14:textId="705EBB66" w:rsidR="00304EA1" w:rsidRPr="008E5A30" w:rsidRDefault="00304EA1" w:rsidP="00EF2057">
      <w:pPr>
        <w:spacing w:after="0" w:line="240" w:lineRule="auto"/>
        <w:ind w:left="360"/>
        <w:jc w:val="both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>Ing. Ivo Štěpánek – ředitel</w:t>
      </w:r>
      <w:r w:rsidRPr="008E5A30">
        <w:rPr>
          <w:w w:val="105"/>
          <w:sz w:val="23"/>
          <w:szCs w:val="23"/>
        </w:rPr>
        <w:tab/>
      </w:r>
      <w:r w:rsidRPr="008E5A30">
        <w:rPr>
          <w:w w:val="105"/>
          <w:sz w:val="23"/>
          <w:szCs w:val="23"/>
        </w:rPr>
        <w:tab/>
      </w:r>
      <w:r w:rsidR="00662070">
        <w:rPr>
          <w:w w:val="105"/>
          <w:sz w:val="23"/>
          <w:szCs w:val="23"/>
        </w:rPr>
        <w:t xml:space="preserve">               </w:t>
      </w:r>
      <w:proofErr w:type="spellStart"/>
      <w:r w:rsidR="00662070">
        <w:rPr>
          <w:w w:val="105"/>
          <w:sz w:val="23"/>
          <w:szCs w:val="23"/>
        </w:rPr>
        <w:t>MgA</w:t>
      </w:r>
      <w:r w:rsidR="00250C29">
        <w:rPr>
          <w:w w:val="105"/>
          <w:sz w:val="23"/>
          <w:szCs w:val="23"/>
        </w:rPr>
        <w:t>.</w:t>
      </w:r>
      <w:r w:rsidR="00662070">
        <w:rPr>
          <w:w w:val="105"/>
          <w:sz w:val="23"/>
          <w:szCs w:val="23"/>
        </w:rPr>
        <w:t>Milan</w:t>
      </w:r>
      <w:proofErr w:type="spellEnd"/>
      <w:r w:rsidR="00662070">
        <w:rPr>
          <w:w w:val="105"/>
          <w:sz w:val="23"/>
          <w:szCs w:val="23"/>
        </w:rPr>
        <w:t xml:space="preserve"> Vaněček </w:t>
      </w:r>
    </w:p>
    <w:p w14:paraId="4D364931" w14:textId="77777777" w:rsidR="00304EA1" w:rsidRDefault="00304EA1" w:rsidP="00EF2057">
      <w:pPr>
        <w:spacing w:line="240" w:lineRule="auto"/>
      </w:pPr>
    </w:p>
    <w:sectPr w:rsidR="00304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E3AEBE" w15:done="0"/>
  <w15:commentEx w15:paraId="3267FB58" w15:done="0"/>
  <w15:commentEx w15:paraId="7F75B7DC" w15:done="0"/>
  <w15:commentEx w15:paraId="76AEFBE8" w15:done="0"/>
  <w15:commentEx w15:paraId="7D5AC7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A17381A" w16cex:dateUtc="2023-12-07T12:37:00Z"/>
  <w16cex:commentExtensible w16cex:durableId="17C488F6" w16cex:dateUtc="2023-12-07T12:38:00Z"/>
  <w16cex:commentExtensible w16cex:durableId="653558EB" w16cex:dateUtc="2023-12-07T12:41:00Z"/>
  <w16cex:commentExtensible w16cex:durableId="6B3AA32A" w16cex:dateUtc="2023-12-13T08:55:00Z"/>
  <w16cex:commentExtensible w16cex:durableId="6F630811" w16cex:dateUtc="2023-12-07T1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E3AEBE" w16cid:durableId="1A17381A"/>
  <w16cid:commentId w16cid:paraId="3267FB58" w16cid:durableId="17C488F6"/>
  <w16cid:commentId w16cid:paraId="7F75B7DC" w16cid:durableId="653558EB"/>
  <w16cid:commentId w16cid:paraId="76AEFBE8" w16cid:durableId="6B3AA32A"/>
  <w16cid:commentId w16cid:paraId="7D5AC76F" w16cid:durableId="6F63081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A0D"/>
    <w:multiLevelType w:val="hybridMultilevel"/>
    <w:tmpl w:val="30104EFA"/>
    <w:lvl w:ilvl="0" w:tplc="49BAED3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6601C"/>
    <w:multiLevelType w:val="hybridMultilevel"/>
    <w:tmpl w:val="EB8E4B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BA17C4"/>
    <w:multiLevelType w:val="hybridMultilevel"/>
    <w:tmpl w:val="CA826154"/>
    <w:lvl w:ilvl="0" w:tplc="527A9F9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303B8"/>
    <w:multiLevelType w:val="hybridMultilevel"/>
    <w:tmpl w:val="4002DBCA"/>
    <w:lvl w:ilvl="0" w:tplc="2CA895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w w:val="1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53BA3"/>
    <w:multiLevelType w:val="hybridMultilevel"/>
    <w:tmpl w:val="4E0C85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AF5E27"/>
    <w:multiLevelType w:val="hybridMultilevel"/>
    <w:tmpl w:val="244E160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0599E"/>
    <w:multiLevelType w:val="hybridMultilevel"/>
    <w:tmpl w:val="7E96C1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D612C"/>
    <w:multiLevelType w:val="hybridMultilevel"/>
    <w:tmpl w:val="11E4C8C4"/>
    <w:lvl w:ilvl="0" w:tplc="D28CEE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86EFE"/>
    <w:multiLevelType w:val="hybridMultilevel"/>
    <w:tmpl w:val="EB8E4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A3440"/>
    <w:multiLevelType w:val="hybridMultilevel"/>
    <w:tmpl w:val="A28C3BD6"/>
    <w:lvl w:ilvl="0" w:tplc="9266FB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w w:val="10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E3DB5"/>
    <w:multiLevelType w:val="hybridMultilevel"/>
    <w:tmpl w:val="239687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minika Gregoříková">
    <w15:presenceInfo w15:providerId="AD" w15:userId="S-1-5-21-1644338864-2233803678-3185724-1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A1"/>
    <w:rsid w:val="0000422B"/>
    <w:rsid w:val="0003517D"/>
    <w:rsid w:val="00044828"/>
    <w:rsid w:val="00047EA8"/>
    <w:rsid w:val="000835BD"/>
    <w:rsid w:val="00162061"/>
    <w:rsid w:val="0019545E"/>
    <w:rsid w:val="001A4595"/>
    <w:rsid w:val="001F4680"/>
    <w:rsid w:val="00250C29"/>
    <w:rsid w:val="002A5788"/>
    <w:rsid w:val="002C079A"/>
    <w:rsid w:val="002D528B"/>
    <w:rsid w:val="00304EA1"/>
    <w:rsid w:val="00326BE5"/>
    <w:rsid w:val="00392E2E"/>
    <w:rsid w:val="003A60F2"/>
    <w:rsid w:val="003B3664"/>
    <w:rsid w:val="003B3B29"/>
    <w:rsid w:val="003E6D5B"/>
    <w:rsid w:val="003E7745"/>
    <w:rsid w:val="00510E50"/>
    <w:rsid w:val="00521EBB"/>
    <w:rsid w:val="00523DF1"/>
    <w:rsid w:val="00540C3C"/>
    <w:rsid w:val="00542CDE"/>
    <w:rsid w:val="00547524"/>
    <w:rsid w:val="00556FDE"/>
    <w:rsid w:val="005B6F7E"/>
    <w:rsid w:val="0060423E"/>
    <w:rsid w:val="00627611"/>
    <w:rsid w:val="00650BBB"/>
    <w:rsid w:val="0065513F"/>
    <w:rsid w:val="00656FF9"/>
    <w:rsid w:val="00662070"/>
    <w:rsid w:val="006651EC"/>
    <w:rsid w:val="0068339E"/>
    <w:rsid w:val="00694253"/>
    <w:rsid w:val="006C482B"/>
    <w:rsid w:val="006F7C34"/>
    <w:rsid w:val="007663C8"/>
    <w:rsid w:val="00780291"/>
    <w:rsid w:val="007C680B"/>
    <w:rsid w:val="008C3813"/>
    <w:rsid w:val="008E5A30"/>
    <w:rsid w:val="009333A5"/>
    <w:rsid w:val="00A713B3"/>
    <w:rsid w:val="00B273CE"/>
    <w:rsid w:val="00B7683A"/>
    <w:rsid w:val="00C14AD5"/>
    <w:rsid w:val="00C26487"/>
    <w:rsid w:val="00C635E0"/>
    <w:rsid w:val="00D432B5"/>
    <w:rsid w:val="00D67ABB"/>
    <w:rsid w:val="00D867FE"/>
    <w:rsid w:val="00D956DF"/>
    <w:rsid w:val="00D96CA5"/>
    <w:rsid w:val="00DF14C2"/>
    <w:rsid w:val="00E1766B"/>
    <w:rsid w:val="00E44ADC"/>
    <w:rsid w:val="00E50240"/>
    <w:rsid w:val="00EA6145"/>
    <w:rsid w:val="00EC783A"/>
    <w:rsid w:val="00EE7078"/>
    <w:rsid w:val="00EF2057"/>
    <w:rsid w:val="00F05540"/>
    <w:rsid w:val="00F81481"/>
    <w:rsid w:val="00FD0E14"/>
    <w:rsid w:val="00FF1795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F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EA1"/>
    <w:rPr>
      <w:rFonts w:ascii="Times New Roman" w:hAnsi="Times New Roman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4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304EA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620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20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2061"/>
    <w:rPr>
      <w:rFonts w:ascii="Times New Roman" w:hAnsi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20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2061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3CE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EA1"/>
    <w:rPr>
      <w:rFonts w:ascii="Times New Roman" w:hAnsi="Times New Roman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4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304EA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620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20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2061"/>
    <w:rPr>
      <w:rFonts w:ascii="Times New Roman" w:hAnsi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20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2061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3CE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1819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Gregoříková</dc:creator>
  <cp:lastModifiedBy>Soňa Kubová</cp:lastModifiedBy>
  <cp:revision>12</cp:revision>
  <dcterms:created xsi:type="dcterms:W3CDTF">2024-01-15T11:53:00Z</dcterms:created>
  <dcterms:modified xsi:type="dcterms:W3CDTF">2024-01-29T08:57:00Z</dcterms:modified>
</cp:coreProperties>
</file>