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37A6" w14:textId="61634729" w:rsidR="00D42066" w:rsidRPr="003516E1" w:rsidRDefault="00AB7469" w:rsidP="00D42066">
      <w:pPr>
        <w:pStyle w:val="KontraktTitu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 M L O U V A</w:t>
      </w:r>
      <w:r w:rsidR="00D42066" w:rsidRPr="003516E1">
        <w:rPr>
          <w:rFonts w:ascii="Verdana" w:hAnsi="Verdana"/>
          <w:sz w:val="20"/>
          <w:szCs w:val="20"/>
        </w:rPr>
        <w:t xml:space="preserve">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3516E1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989B30C" w:rsidR="00D42066" w:rsidRPr="003516E1" w:rsidRDefault="00D42066" w:rsidP="00AB746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AB7469">
              <w:rPr>
                <w:rFonts w:ascii="Verdana" w:hAnsi="Verdana"/>
                <w:sz w:val="13"/>
                <w:szCs w:val="13"/>
              </w:rPr>
              <w:t>smlouvy</w:t>
            </w:r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6E698CF9" w:rsidR="00D42066" w:rsidRPr="003516E1" w:rsidRDefault="00D42066" w:rsidP="00AB746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proofErr w:type="gramStart"/>
            <w:r w:rsidR="00AB7469">
              <w:rPr>
                <w:rFonts w:ascii="Verdana" w:hAnsi="Verdana"/>
                <w:sz w:val="13"/>
                <w:szCs w:val="13"/>
              </w:rPr>
              <w:t>smlouvy</w:t>
            </w:r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</w:tr>
      <w:tr w:rsidR="00D42066" w:rsidRPr="003516E1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3516E1" w:rsidRDefault="007B3CF1">
            <w:pPr>
              <w:pStyle w:val="Kontrakt"/>
              <w:rPr>
                <w:rFonts w:ascii="Verdana" w:hAnsi="Verdana"/>
                <w:b/>
                <w:sz w:val="13"/>
                <w:szCs w:val="13"/>
              </w:rPr>
            </w:pPr>
            <w:r w:rsidRPr="003516E1">
              <w:rPr>
                <w:rFonts w:ascii="Verdana" w:hAnsi="Verdana"/>
                <w:b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3516E1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2A419C17" w:rsidR="00D42066" w:rsidRPr="003516E1" w:rsidRDefault="00E344CD" w:rsidP="004625FB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1.</w:t>
            </w:r>
            <w:r w:rsidR="004625FB">
              <w:rPr>
                <w:rFonts w:ascii="Verdana" w:hAnsi="Verdana"/>
                <w:sz w:val="13"/>
                <w:szCs w:val="13"/>
              </w:rPr>
              <w:t>7.2005</w:t>
            </w:r>
            <w:proofErr w:type="gramEnd"/>
          </w:p>
        </w:tc>
      </w:tr>
    </w:tbl>
    <w:p w14:paraId="16F04092" w14:textId="72D2DD6C" w:rsidR="001330F0" w:rsidRDefault="00AB7469" w:rsidP="00D42066">
      <w:pPr>
        <w:pStyle w:val="Vchoz"/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 xml:space="preserve">Tento smluvní formulář je současně smlouvou o odvozu a nakládání s komunálními odpady. Objednatel prohlašuje, že se před uzavřením této smlouvy seznámil s obchodními podmínkami poskytovaných služeb zhotovitelem, je s nimi </w:t>
      </w:r>
      <w:r w:rsidR="001330F0">
        <w:rPr>
          <w:rFonts w:ascii="Verdana" w:hAnsi="Verdana"/>
          <w:sz w:val="13"/>
          <w:szCs w:val="13"/>
        </w:rPr>
        <w:t> plně srozuměn a souhlasí s nimi.</w:t>
      </w:r>
    </w:p>
    <w:p w14:paraId="5B70BF3F" w14:textId="1E8578F7" w:rsidR="00D42066" w:rsidRPr="003516E1" w:rsidRDefault="00D42066" w:rsidP="00D42066">
      <w:pPr>
        <w:pStyle w:val="Vchoz"/>
        <w:rPr>
          <w:rFonts w:ascii="Verdana" w:hAnsi="Verdana"/>
          <w:sz w:val="13"/>
          <w:szCs w:val="1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3516E1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4625FB" w:rsidRDefault="007B3CF1">
            <w:pPr>
              <w:pStyle w:val="KontraktTabulka"/>
              <w:rPr>
                <w:rFonts w:ascii="Verdana" w:hAnsi="Verdana"/>
                <w:bCs/>
                <w:sz w:val="20"/>
                <w:szCs w:val="20"/>
              </w:rPr>
            </w:pPr>
            <w:r w:rsidRPr="004625FB">
              <w:rPr>
                <w:rFonts w:ascii="Verdana" w:hAnsi="Verdana"/>
                <w:bCs/>
                <w:sz w:val="20"/>
                <w:szCs w:val="20"/>
              </w:rPr>
              <w:t>Povodí Odry, státní podnik</w:t>
            </w:r>
          </w:p>
        </w:tc>
      </w:tr>
      <w:tr w:rsidR="00D42066" w:rsidRPr="003516E1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BFB57AF" w:rsidR="00D42066" w:rsidRPr="004F0BAE" w:rsidRDefault="004625FB" w:rsidP="004F0BA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Ostrava 1, Varenská 49, PSČ 701 26</w:t>
            </w:r>
          </w:p>
        </w:tc>
      </w:tr>
      <w:tr w:rsidR="00D42066" w:rsidRPr="003516E1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403BD94" w14:textId="77777777" w:rsidR="00D42066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  <w:p w14:paraId="725BD75A" w14:textId="6B77585C" w:rsidR="004625FB" w:rsidRPr="003516E1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(pokud se liší od sídla)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7BE1D8" w14:textId="77777777" w:rsidR="004625FB" w:rsidRDefault="004625FB" w:rsidP="004625F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Povodí Odry, závod 2</w:t>
            </w:r>
          </w:p>
          <w:p w14:paraId="4861895D" w14:textId="5AEF21AE" w:rsidR="00D42066" w:rsidRPr="003516E1" w:rsidRDefault="007B3CF1" w:rsidP="004625F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Horymírova </w:t>
            </w:r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2347, 738 01 </w:t>
            </w:r>
            <w:proofErr w:type="gramStart"/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>Frýdek</w:t>
            </w:r>
            <w:proofErr w:type="gramEnd"/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–</w:t>
            </w:r>
            <w:proofErr w:type="gramStart"/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>Místek</w:t>
            </w:r>
            <w:proofErr w:type="gramEnd"/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</w:t>
            </w:r>
          </w:p>
        </w:tc>
      </w:tr>
      <w:tr w:rsidR="00D42066" w:rsidRPr="003516E1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3516E1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3516E1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3516E1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3516E1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5EE8ED9A" w:rsidR="00C73FAF" w:rsidRPr="003516E1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utární zástupce: Ing. </w:t>
            </w:r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>Pavel Schneider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02CB2907" w:rsidR="007B3CF1" w:rsidRPr="003516E1" w:rsidRDefault="00F3543C" w:rsidP="004625F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bookmarkStart w:id="0" w:name="_GoBack"/>
            <w:bookmarkEnd w:id="0"/>
            <w:r w:rsidR="007B3CF1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3516E1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6272EF7D" w:rsidR="00D42066" w:rsidRPr="003516E1" w:rsidRDefault="004625FB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5</w:t>
            </w:r>
            <w:r w:rsidR="007B3CF1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96 657 111</w:t>
            </w:r>
          </w:p>
        </w:tc>
      </w:tr>
      <w:tr w:rsidR="00D42066" w:rsidRPr="003516E1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4625FB" w:rsidRDefault="004625FB" w:rsidP="007962F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Komerční banka č. </w:t>
            </w: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ú.</w:t>
            </w:r>
            <w:proofErr w:type="spellEnd"/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97104-761/0100</w:t>
            </w:r>
          </w:p>
        </w:tc>
      </w:tr>
      <w:tr w:rsidR="00D42066" w:rsidRPr="003516E1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3516E1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3516E1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3516E1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D42066" w:rsidRPr="003516E1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D42066" w:rsidRPr="003516E1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47924746" w:rsidR="00D42066" w:rsidRPr="003516E1" w:rsidRDefault="003B0E18" w:rsidP="004625F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r w:rsidR="004625FB"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, vedoucí VHP Český Těšín</w:t>
            </w:r>
            <w:r w:rsidR="004625FB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- </w:t>
            </w:r>
            <w:proofErr w:type="spellStart"/>
            <w:r w:rsidR="00AB7469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D42066" w:rsidRPr="003516E1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65644E9B" w:rsidR="00D42066" w:rsidRPr="003516E1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3516E1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2407FD7A" w:rsidR="00D42066" w:rsidRPr="003516E1" w:rsidRDefault="004625FB" w:rsidP="004625FB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v 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>Ostrav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>ě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>oddíl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A XIV</w:t>
            </w:r>
            <w:r>
              <w:rPr>
                <w:rFonts w:ascii="Verdana" w:hAnsi="Verdana"/>
                <w:b w:val="0"/>
                <w:bCs/>
                <w:sz w:val="13"/>
                <w:szCs w:val="13"/>
              </w:rPr>
              <w:t>, vložka</w:t>
            </w:r>
            <w:r w:rsidRPr="003516E1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584</w:t>
            </w:r>
          </w:p>
        </w:tc>
      </w:tr>
      <w:tr w:rsidR="00C73FAF" w:rsidRPr="003516E1" w14:paraId="6C08EFC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476B27A" w14:textId="0776188C" w:rsidR="00C73FAF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sz w:val="13"/>
                <w:szCs w:val="13"/>
              </w:rPr>
              <w:t>Podpisy :</w:t>
            </w:r>
            <w:proofErr w:type="gramEnd"/>
          </w:p>
          <w:p w14:paraId="78E6E626" w14:textId="77777777" w:rsidR="004625FB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379B7032" w14:textId="77777777" w:rsidR="004625FB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6DF1A5ED" w14:textId="77777777" w:rsidR="004625FB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00C56037" w14:textId="77777777" w:rsidR="004625FB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34B64B76" w14:textId="6A7760B1" w:rsidR="004625FB" w:rsidRPr="003516E1" w:rsidRDefault="004625FB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079CF0C" w14:textId="619407DC" w:rsidR="00C73FAF" w:rsidRPr="003516E1" w:rsidRDefault="00C73FAF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</w:p>
        </w:tc>
      </w:tr>
      <w:tr w:rsidR="00D42066" w:rsidRPr="003516E1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7C3BBAA3" w:rsidR="00D42066" w:rsidRPr="004625FB" w:rsidRDefault="004625FB">
            <w:pPr>
              <w:pStyle w:val="KontraktTabulka"/>
              <w:rPr>
                <w:rFonts w:ascii="Verdana" w:hAnsi="Verdana"/>
                <w:sz w:val="20"/>
                <w:szCs w:val="20"/>
              </w:rPr>
            </w:pPr>
            <w:r w:rsidRPr="004625FB">
              <w:rPr>
                <w:rFonts w:ascii="Verdana" w:hAnsi="Verdana"/>
                <w:sz w:val="20"/>
                <w:szCs w:val="20"/>
              </w:rPr>
              <w:t>.A.</w:t>
            </w:r>
            <w:proofErr w:type="gramStart"/>
            <w:r w:rsidRPr="004625FB">
              <w:rPr>
                <w:rFonts w:ascii="Verdana" w:hAnsi="Verdana"/>
                <w:sz w:val="20"/>
                <w:szCs w:val="20"/>
              </w:rPr>
              <w:t>S.A.</w:t>
            </w:r>
            <w:proofErr w:type="gramEnd"/>
            <w:r w:rsidRPr="004625FB">
              <w:rPr>
                <w:rFonts w:ascii="Verdana" w:hAnsi="Verdana"/>
                <w:sz w:val="20"/>
                <w:szCs w:val="20"/>
              </w:rPr>
              <w:t>, spol. s r.o.</w:t>
            </w:r>
          </w:p>
        </w:tc>
      </w:tr>
      <w:tr w:rsidR="00D42066" w:rsidRPr="003516E1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C0BA89" w14:textId="77777777" w:rsidR="00D42066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Ďáblická 791/89, 182 00</w:t>
            </w:r>
            <w:r w:rsidR="004625FB">
              <w:rPr>
                <w:rFonts w:ascii="Verdana" w:hAnsi="Verdana"/>
                <w:b w:val="0"/>
                <w:sz w:val="13"/>
                <w:szCs w:val="13"/>
              </w:rPr>
              <w:t xml:space="preserve"> Praha 8</w:t>
            </w:r>
          </w:p>
          <w:p w14:paraId="22AF7417" w14:textId="322B4AD0" w:rsidR="004625FB" w:rsidRPr="003516E1" w:rsidRDefault="004625FB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Provozovna Český Těšín, Jablunkovská 851/40, 737 01 Český Těšín</w:t>
            </w:r>
          </w:p>
        </w:tc>
      </w:tr>
      <w:tr w:rsidR="00D42066" w:rsidRPr="003516E1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300780E" w14:textId="77777777" w:rsidR="008616F6" w:rsidRPr="003516E1" w:rsidRDefault="008616F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D42066" w:rsidRPr="00AB7469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AB7469">
              <w:rPr>
                <w:rFonts w:ascii="Verdana" w:hAnsi="Verdana"/>
                <w:b w:val="0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061661FD" w:rsidR="003516E1" w:rsidRDefault="00AB7469" w:rsidP="003516E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7C45A347" w14:textId="1C6E5B93" w:rsidR="003516E1" w:rsidRDefault="00AB7469" w:rsidP="003516E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6276CA10" w:rsidR="008616F6" w:rsidRPr="003516E1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D42066" w:rsidRPr="003516E1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3516E1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3516E1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71528347" w:rsidR="00D42066" w:rsidRPr="003516E1" w:rsidRDefault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D42066" w:rsidRPr="003516E1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D42066" w:rsidRPr="003516E1" w:rsidRDefault="0039228A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="00D42066" w:rsidRPr="003516E1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2AAB1890" w:rsidR="00D42066" w:rsidRPr="003516E1" w:rsidRDefault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CALYON BANK CZECH REPUBLIC, č. 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ú.</w:t>
            </w:r>
            <w:proofErr w:type="spellEnd"/>
            <w:r>
              <w:rPr>
                <w:rFonts w:ascii="Verdana" w:hAnsi="Verdana"/>
                <w:b w:val="0"/>
                <w:sz w:val="13"/>
                <w:szCs w:val="13"/>
              </w:rPr>
              <w:t xml:space="preserve"> 100022661/5000</w:t>
            </w:r>
          </w:p>
        </w:tc>
      </w:tr>
      <w:tr w:rsidR="00D42066" w:rsidRPr="003516E1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D42066" w:rsidRPr="003516E1" w:rsidRDefault="00D42066" w:rsidP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D42066" w:rsidRPr="003516E1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D42066" w:rsidRPr="003516E1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3516E1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D42066" w:rsidRPr="003516E1" w:rsidRDefault="00D42066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D42066" w:rsidRPr="003516E1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77777777" w:rsidR="00D42066" w:rsidRPr="003516E1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3516E1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0F1CA032" w:rsidR="00D42066" w:rsidRPr="003516E1" w:rsidRDefault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AB7469" w:rsidRPr="003516E1" w14:paraId="49B62FAE" w14:textId="77777777" w:rsidTr="00AB7469">
        <w:trPr>
          <w:trHeight w:val="142"/>
        </w:trPr>
        <w:tc>
          <w:tcPr>
            <w:tcW w:w="3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3C7CEE8C" w14:textId="3E28BB79" w:rsidR="00AB7469" w:rsidRPr="003516E1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1C562255" w14:textId="77777777" w:rsidR="00AB7469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3516E1">
              <w:rPr>
                <w:rFonts w:ascii="Verdana" w:hAnsi="Verdana"/>
                <w:b w:val="0"/>
                <w:sz w:val="13"/>
                <w:szCs w:val="13"/>
              </w:rPr>
              <w:t xml:space="preserve">Městský soud </w:t>
            </w:r>
            <w:r>
              <w:rPr>
                <w:rFonts w:ascii="Verdana" w:hAnsi="Verdana"/>
                <w:b w:val="0"/>
                <w:sz w:val="13"/>
                <w:szCs w:val="13"/>
              </w:rPr>
              <w:t>v Praze</w:t>
            </w:r>
            <w:r w:rsidRPr="003516E1">
              <w:rPr>
                <w:rFonts w:ascii="Verdana" w:hAnsi="Verdana"/>
                <w:b w:val="0"/>
                <w:sz w:val="13"/>
                <w:szCs w:val="13"/>
              </w:rPr>
              <w:t xml:space="preserve">, </w:t>
            </w:r>
            <w:proofErr w:type="spellStart"/>
            <w:proofErr w:type="gramStart"/>
            <w:r w:rsidRPr="003516E1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3516E1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Pr="003516E1">
              <w:rPr>
                <w:rFonts w:ascii="Verdana" w:hAnsi="Verdana"/>
                <w:b w:val="0"/>
                <w:sz w:val="13"/>
                <w:szCs w:val="13"/>
              </w:rPr>
              <w:t xml:space="preserve"> C 12401</w:t>
            </w:r>
          </w:p>
          <w:p w14:paraId="1FD8580A" w14:textId="49D26D56" w:rsidR="00AB7469" w:rsidRPr="003516E1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Plátce DPH</w:t>
            </w:r>
          </w:p>
        </w:tc>
      </w:tr>
      <w:tr w:rsidR="00AB7469" w:rsidRPr="003516E1" w14:paraId="4F4A2DBB" w14:textId="77777777" w:rsidTr="00AB7469">
        <w:trPr>
          <w:trHeight w:val="142"/>
        </w:trPr>
        <w:tc>
          <w:tcPr>
            <w:tcW w:w="3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6CFCF60F" w14:textId="77777777" w:rsidR="00AB7469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sz w:val="13"/>
                <w:szCs w:val="13"/>
              </w:rPr>
              <w:t>Podpisy :</w:t>
            </w:r>
            <w:proofErr w:type="gramEnd"/>
          </w:p>
          <w:p w14:paraId="0EB2AA7F" w14:textId="77777777" w:rsidR="00AB7469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766FBC96" w14:textId="77777777" w:rsidR="00AB7469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31044798" w14:textId="77777777" w:rsidR="00AB7469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5F56E57D" w14:textId="77777777" w:rsidR="00AB7469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AD92582" w14:textId="0C3B707B" w:rsidR="00AB7469" w:rsidRDefault="00AB746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0B6CE1C" w14:textId="77777777" w:rsidR="00AB7469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</w:p>
          <w:p w14:paraId="02CEFA4C" w14:textId="77777777" w:rsidR="00AB7469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</w:p>
          <w:p w14:paraId="0D8E56D8" w14:textId="77777777" w:rsidR="00AB7469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</w:p>
          <w:p w14:paraId="115291B3" w14:textId="77777777" w:rsidR="00AB7469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</w:p>
          <w:p w14:paraId="141B4F38" w14:textId="3F18524B" w:rsidR="00AB7469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  <w:p w14:paraId="6780B26F" w14:textId="27AC3288" w:rsidR="00AB7469" w:rsidRPr="003516E1" w:rsidRDefault="00AB7469" w:rsidP="00AB746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</w:p>
        </w:tc>
      </w:tr>
    </w:tbl>
    <w:p w14:paraId="10EBBF7D" w14:textId="77777777" w:rsidR="003516E1" w:rsidRPr="00F30AD2" w:rsidRDefault="003516E1" w:rsidP="003516E1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bookmarkStart w:id="1" w:name="_Hlk153438011"/>
    </w:p>
    <w:p w14:paraId="39D99B8B" w14:textId="77777777" w:rsidR="00AB7469" w:rsidRDefault="003516E1" w:rsidP="003516E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Ceník </w:t>
      </w: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svozu a nakládání (zejména odstranění nebo využití) s </w:t>
      </w:r>
      <w:r w:rsidR="00AB7469">
        <w:rPr>
          <w:rFonts w:ascii="Verdana" w:eastAsia="Times New Roman" w:hAnsi="Verdana" w:cs="Times New Roman"/>
          <w:b/>
          <w:sz w:val="13"/>
          <w:szCs w:val="13"/>
          <w:lang w:eastAsia="ar-SA"/>
        </w:rPr>
        <w:t>KO</w:t>
      </w:r>
      <w:r w:rsidRPr="00F30AD2"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 (Ceny jsou uvedeny bez DPH</w:t>
      </w:r>
      <w:r w:rsidR="00AB7469">
        <w:rPr>
          <w:rFonts w:ascii="Verdana" w:eastAsia="Times New Roman" w:hAnsi="Verdana" w:cs="Times New Roman"/>
          <w:b/>
          <w:sz w:val="13"/>
          <w:szCs w:val="13"/>
          <w:lang w:eastAsia="ar-SA"/>
        </w:rPr>
        <w:t>):</w:t>
      </w:r>
    </w:p>
    <w:p w14:paraId="3F1DD482" w14:textId="6829C3AE" w:rsidR="003516E1" w:rsidRPr="00AB7469" w:rsidRDefault="00AB7469" w:rsidP="00AB74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ar-SA"/>
        </w:rPr>
      </w:pPr>
      <w:r w:rsidRPr="00AB7469">
        <w:rPr>
          <w:rFonts w:ascii="Verdana" w:eastAsia="Times New Roman" w:hAnsi="Verdana" w:cs="Times New Roman"/>
          <w:sz w:val="13"/>
          <w:szCs w:val="13"/>
          <w:lang w:eastAsia="ar-SA"/>
        </w:rPr>
        <w:t>F</w:t>
      </w:r>
      <w:r w:rsidR="003516E1" w:rsidRPr="00AB7469">
        <w:rPr>
          <w:rFonts w:ascii="Verdana" w:eastAsia="Times New Roman" w:hAnsi="Verdana" w:cs="Times New Roman"/>
          <w:sz w:val="13"/>
          <w:szCs w:val="13"/>
          <w:lang w:eastAsia="ar-SA"/>
        </w:rPr>
        <w:t xml:space="preserve">akturovaná cena se může vlivem zaokrouhlování </w:t>
      </w:r>
      <w:r w:rsidRPr="00AB7469">
        <w:rPr>
          <w:rFonts w:ascii="Verdana" w:eastAsia="Times New Roman" w:hAnsi="Verdana" w:cs="Times New Roman"/>
          <w:sz w:val="13"/>
          <w:szCs w:val="13"/>
          <w:lang w:eastAsia="ar-SA"/>
        </w:rPr>
        <w:t xml:space="preserve">v souvislosti s DPH </w:t>
      </w:r>
      <w:r w:rsidR="003516E1" w:rsidRPr="00AB7469">
        <w:rPr>
          <w:rFonts w:ascii="Verdana" w:eastAsia="Times New Roman" w:hAnsi="Verdana" w:cs="Times New Roman"/>
          <w:sz w:val="13"/>
          <w:szCs w:val="13"/>
          <w:lang w:eastAsia="ar-SA"/>
        </w:rPr>
        <w:t>lišit</w:t>
      </w:r>
      <w:r w:rsidRPr="00AB7469">
        <w:rPr>
          <w:rFonts w:ascii="Verdana" w:eastAsia="Times New Roman" w:hAnsi="Verdana" w:cs="Times New Roman"/>
          <w:sz w:val="13"/>
          <w:szCs w:val="13"/>
          <w:lang w:eastAsia="ar-SA"/>
        </w:rPr>
        <w:t xml:space="preserve"> o desetihaléře od ceny smluvní</w:t>
      </w:r>
      <w:r w:rsidR="003516E1" w:rsidRPr="00AB7469">
        <w:rPr>
          <w:rFonts w:ascii="Verdana" w:eastAsia="Times New Roman" w:hAnsi="Verdana" w:cs="Times New Roman"/>
          <w:sz w:val="13"/>
          <w:szCs w:val="13"/>
          <w:lang w:eastAsia="ar-SA"/>
        </w:rPr>
        <w:t>.</w:t>
      </w:r>
    </w:p>
    <w:p w14:paraId="0FAD59D4" w14:textId="77777777" w:rsidR="001330F0" w:rsidRPr="001330F0" w:rsidRDefault="001330F0" w:rsidP="001330F0">
      <w:pPr>
        <w:pStyle w:val="KontraktClanek"/>
        <w:ind w:left="283"/>
        <w:jc w:val="both"/>
        <w:rPr>
          <w:rFonts w:ascii="Verdana" w:hAnsi="Verdana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399"/>
        <w:gridCol w:w="31"/>
        <w:gridCol w:w="1103"/>
        <w:gridCol w:w="31"/>
        <w:gridCol w:w="1085"/>
        <w:gridCol w:w="35"/>
        <w:gridCol w:w="1401"/>
        <w:gridCol w:w="31"/>
        <w:gridCol w:w="870"/>
        <w:gridCol w:w="35"/>
        <w:gridCol w:w="1614"/>
        <w:gridCol w:w="38"/>
      </w:tblGrid>
      <w:tr w:rsidR="001330F0" w:rsidRPr="001330F0" w14:paraId="0A0E2487" w14:textId="77777777" w:rsidTr="001330F0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5BCE05" w14:textId="49CB6836" w:rsidR="001330F0" w:rsidRPr="001330F0" w:rsidRDefault="001330F0" w:rsidP="001330F0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Typ nádoby / odpad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FB4B8A" w14:textId="77777777" w:rsidR="001330F0" w:rsidRPr="001330F0" w:rsidRDefault="001330F0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78DD009" w14:textId="4452744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Celková sazba za 1 kus</w:t>
            </w:r>
            <w:r>
              <w:rPr>
                <w:rFonts w:ascii="Verdana" w:hAnsi="Verdana"/>
                <w:b/>
                <w:sz w:val="13"/>
                <w:szCs w:val="13"/>
              </w:rPr>
              <w:t xml:space="preserve"> </w:t>
            </w:r>
            <w:r w:rsidRPr="001330F0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1672E07C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AA839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Celková sazba za 1 kus (Kč/rok)</w:t>
            </w:r>
          </w:p>
          <w:p w14:paraId="29B46EDF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1330F0" w:rsidRPr="001330F0" w14:paraId="0804FC35" w14:textId="77777777" w:rsidTr="001330F0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9BF568" w14:textId="77777777" w:rsidR="001330F0" w:rsidRPr="001330F0" w:rsidRDefault="001330F0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2270A0" w14:textId="77777777" w:rsidR="001330F0" w:rsidRPr="001330F0" w:rsidRDefault="001330F0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475570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43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A55CB8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90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E2A6B5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23982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  <w:tr w:rsidR="001330F0" w:rsidRPr="001330F0" w14:paraId="32DB372E" w14:textId="77777777" w:rsidTr="001330F0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C37C6" w14:textId="6D6DB1A0" w:rsidR="001330F0" w:rsidRPr="001330F0" w:rsidRDefault="001330F0" w:rsidP="001330F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SVOZ NÁDOBY 1</w:t>
            </w:r>
            <w:r>
              <w:rPr>
                <w:rFonts w:ascii="Verdana" w:hAnsi="Verdana"/>
                <w:sz w:val="13"/>
                <w:szCs w:val="13"/>
              </w:rPr>
              <w:t>1</w:t>
            </w:r>
            <w:r w:rsidRPr="001330F0">
              <w:rPr>
                <w:rFonts w:ascii="Verdana" w:hAnsi="Verdana"/>
                <w:sz w:val="13"/>
                <w:szCs w:val="13"/>
              </w:rPr>
              <w:t xml:space="preserve">0 L/200301 </w:t>
            </w:r>
            <w:r>
              <w:rPr>
                <w:rFonts w:ascii="Verdana" w:hAnsi="Verdana"/>
                <w:sz w:val="13"/>
                <w:szCs w:val="13"/>
              </w:rPr>
              <w:t>–</w:t>
            </w:r>
            <w:r w:rsidRPr="001330F0">
              <w:rPr>
                <w:rFonts w:ascii="Verdana" w:hAnsi="Verdana"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3"/>
                <w:szCs w:val="13"/>
              </w:rPr>
              <w:t>směs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.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kom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>.odpadu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047B74" w14:textId="2F21445E" w:rsidR="001330F0" w:rsidRPr="001330F0" w:rsidRDefault="001330F0" w:rsidP="001330F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52 </w:t>
            </w:r>
            <w:r w:rsidRPr="001330F0">
              <w:rPr>
                <w:rFonts w:ascii="Verdana" w:hAnsi="Verdana"/>
                <w:sz w:val="13"/>
                <w:szCs w:val="13"/>
              </w:rPr>
              <w:t>x za rok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00C06C" w14:textId="77777777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E2BA50" w14:textId="3EC51CAC" w:rsidR="001330F0" w:rsidRPr="001330F0" w:rsidRDefault="001330F0" w:rsidP="001330F0">
            <w:pPr>
              <w:pStyle w:val="Obsahtabulky"/>
              <w:ind w:left="360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2.200,-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12748D" w14:textId="77777777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3384" w14:textId="77777777" w:rsidR="001330F0" w:rsidRPr="001330F0" w:rsidRDefault="001330F0" w:rsidP="00AB4CF9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1EE0AC97" w14:textId="77777777" w:rsidR="001330F0" w:rsidRPr="001330F0" w:rsidRDefault="001330F0" w:rsidP="001330F0">
      <w:pPr>
        <w:pStyle w:val="KontraktClanek"/>
        <w:rPr>
          <w:rFonts w:ascii="Verdana" w:hAnsi="Verdana"/>
          <w:sz w:val="13"/>
          <w:szCs w:val="13"/>
        </w:rPr>
      </w:pPr>
    </w:p>
    <w:p w14:paraId="2C49DE45" w14:textId="3EDF1D0F" w:rsidR="001330F0" w:rsidRPr="001330F0" w:rsidRDefault="001330F0" w:rsidP="001330F0">
      <w:pPr>
        <w:pStyle w:val="KontraktClanek"/>
        <w:rPr>
          <w:rFonts w:ascii="Verdana" w:hAnsi="Verdana"/>
          <w:sz w:val="13"/>
          <w:szCs w:val="13"/>
        </w:rPr>
      </w:pPr>
      <w:r w:rsidRPr="001330F0">
        <w:rPr>
          <w:rFonts w:ascii="Verdana" w:hAnsi="Verdana"/>
          <w:sz w:val="13"/>
          <w:szCs w:val="13"/>
        </w:rPr>
        <w:t>3. Se</w:t>
      </w:r>
      <w:r>
        <w:rPr>
          <w:rFonts w:ascii="Verdana" w:hAnsi="Verdana"/>
          <w:sz w:val="13"/>
          <w:szCs w:val="13"/>
        </w:rPr>
        <w:t>znam stanovišť odpadových nádob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1330F0" w:rsidRPr="001330F0" w14:paraId="57784932" w14:textId="77777777" w:rsidTr="00AB4CF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8E0C67F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proofErr w:type="gramStart"/>
            <w:r w:rsidRPr="001330F0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Pr="001330F0">
              <w:rPr>
                <w:rFonts w:ascii="Verdana" w:hAnsi="Verdana"/>
                <w:b/>
                <w:sz w:val="13"/>
                <w:szCs w:val="13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22BD046" w14:textId="77777777" w:rsidR="001330F0" w:rsidRPr="001330F0" w:rsidRDefault="001330F0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E1FAF9" w14:textId="77777777" w:rsidR="001330F0" w:rsidRPr="001330F0" w:rsidRDefault="001330F0" w:rsidP="00AB4CF9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6611B9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C2DC5E" w14:textId="77777777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8CED38" w14:textId="77777777" w:rsidR="001330F0" w:rsidRPr="001330F0" w:rsidRDefault="001330F0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756CD7" w14:textId="25A466CF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330F0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DD325E" w14:textId="658744E0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Interval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23E2E" w14:textId="6417B71E" w:rsidR="001330F0" w:rsidRPr="001330F0" w:rsidRDefault="001330F0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</w:tr>
    </w:tbl>
    <w:p w14:paraId="3C9CDEE0" w14:textId="77777777" w:rsidR="001330F0" w:rsidRPr="001330F0" w:rsidRDefault="001330F0" w:rsidP="001330F0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1330F0" w:rsidRPr="001330F0" w14:paraId="625D9466" w14:textId="77777777" w:rsidTr="00AB4CF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1F1DCD" w14:textId="77777777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726EC" w14:textId="5B2C7B10" w:rsidR="001330F0" w:rsidRPr="001330F0" w:rsidRDefault="001330F0" w:rsidP="001330F0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N</w:t>
            </w:r>
            <w:r w:rsidRPr="001330F0">
              <w:rPr>
                <w:rFonts w:ascii="Verdana" w:hAnsi="Verdana"/>
                <w:sz w:val="13"/>
                <w:szCs w:val="13"/>
              </w:rPr>
              <w:t>ábřeží Míru 95</w:t>
            </w:r>
            <w:r>
              <w:rPr>
                <w:rFonts w:ascii="Verdana" w:hAnsi="Verdana"/>
                <w:sz w:val="13"/>
                <w:szCs w:val="13"/>
              </w:rPr>
              <w:t xml:space="preserve">, </w:t>
            </w:r>
            <w:r w:rsidRPr="001330F0">
              <w:rPr>
                <w:rFonts w:ascii="Verdana" w:hAnsi="Verdana"/>
                <w:sz w:val="13"/>
                <w:szCs w:val="13"/>
              </w:rPr>
              <w:t>Česk</w:t>
            </w:r>
            <w:r>
              <w:rPr>
                <w:rFonts w:ascii="Verdana" w:hAnsi="Verdana"/>
                <w:sz w:val="13"/>
                <w:szCs w:val="13"/>
              </w:rPr>
              <w:t>ý Těšín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2D29B1" w14:textId="5479E882" w:rsidR="001330F0" w:rsidRPr="001330F0" w:rsidRDefault="001330F0" w:rsidP="001330F0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A52BBE" w14:textId="77777777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8BD398" w14:textId="77777777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1330F0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13135" w14:textId="3834AC3C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52</w:t>
            </w:r>
            <w:r w:rsidRPr="001330F0">
              <w:rPr>
                <w:rFonts w:ascii="Verdana" w:hAnsi="Verdana"/>
                <w:sz w:val="13"/>
                <w:szCs w:val="13"/>
              </w:rPr>
              <w:t xml:space="preserve">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098091" w14:textId="53642807" w:rsidR="001330F0" w:rsidRPr="001330F0" w:rsidRDefault="001330F0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960B00" w14:textId="09411B49" w:rsidR="001330F0" w:rsidRPr="001330F0" w:rsidRDefault="001330F0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CE0C" w14:textId="57C059C7" w:rsidR="001330F0" w:rsidRPr="001330F0" w:rsidRDefault="001330F0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3B12F86D" w14:textId="77777777" w:rsidR="001330F0" w:rsidRPr="001330F0" w:rsidRDefault="001330F0" w:rsidP="001330F0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1330F0">
        <w:rPr>
          <w:rFonts w:ascii="Verdana" w:hAnsi="Verdana"/>
          <w:b/>
          <w:bCs/>
          <w:sz w:val="13"/>
          <w:szCs w:val="13"/>
        </w:rPr>
        <w:t>Vysvětlivky:</w:t>
      </w:r>
      <w:r w:rsidRPr="001330F0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1330F0">
        <w:rPr>
          <w:rFonts w:ascii="Verdana" w:hAnsi="Verdana"/>
          <w:b/>
          <w:bCs/>
          <w:sz w:val="13"/>
          <w:szCs w:val="13"/>
        </w:rPr>
        <w:tab/>
      </w:r>
      <w:r w:rsidRPr="001330F0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61D15299" w14:textId="77777777" w:rsidR="001330F0" w:rsidRPr="001330F0" w:rsidRDefault="001330F0" w:rsidP="001330F0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766E5E9B" w14:textId="77777777" w:rsidR="003516E1" w:rsidRPr="001330F0" w:rsidRDefault="003516E1" w:rsidP="003516E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7FF2B7F4" w14:textId="77777777" w:rsidR="001330F0" w:rsidRDefault="001330F0" w:rsidP="001330F0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Dohodnutým platebním obdobím pro úhradu služeb </w:t>
      </w:r>
      <w:proofErr w:type="gramStart"/>
      <w:r>
        <w:rPr>
          <w:rFonts w:ascii="Verdana" w:eastAsia="Times New Roman" w:hAnsi="Verdana" w:cs="Times New Roman"/>
          <w:b/>
          <w:sz w:val="13"/>
          <w:szCs w:val="13"/>
          <w:lang w:eastAsia="ar-SA"/>
        </w:rPr>
        <w:t>je : kalendářní</w:t>
      </w:r>
      <w:proofErr w:type="gramEnd"/>
      <w:r>
        <w:rPr>
          <w:rFonts w:ascii="Verdana" w:eastAsia="Times New Roman" w:hAnsi="Verdana" w:cs="Times New Roman"/>
          <w:b/>
          <w:sz w:val="13"/>
          <w:szCs w:val="13"/>
          <w:lang w:eastAsia="ar-SA"/>
        </w:rPr>
        <w:t xml:space="preserve"> měsíc.</w:t>
      </w:r>
    </w:p>
    <w:p w14:paraId="7DE4B39D" w14:textId="36F5CBFB" w:rsidR="003516E1" w:rsidRDefault="003516E1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0E9F1A74" w14:textId="08C68572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2FA2DD2" w14:textId="12BCAF1A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6B963BCE" w14:textId="7D8132FC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608DF624" w14:textId="4128A203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EDC2C40" w14:textId="6F9A60F3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108631FB" w14:textId="07382CA6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11159434" w14:textId="03E355B4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35B8074" w14:textId="285BC679" w:rsidR="001330F0" w:rsidRDefault="001330F0" w:rsidP="003516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63D9CBBF" w14:textId="1B1EBA9F" w:rsidR="001330F0" w:rsidRDefault="001330F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 w:rsidRPr="001330F0">
        <w:rPr>
          <w:rFonts w:ascii="Verdana" w:eastAsia="Times New Roman" w:hAnsi="Verdana" w:cs="Times New Roman"/>
          <w:sz w:val="13"/>
          <w:szCs w:val="13"/>
          <w:lang w:eastAsia="cs-CZ"/>
        </w:rPr>
        <w:lastRenderedPageBreak/>
        <w:t xml:space="preserve">Tento </w:t>
      </w: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dokument definuje všeobecné smluvní podmínky 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společnosti .A.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>S.A. pro zajištění činnosti v oblasti nakládání s</w:t>
      </w:r>
      <w:r w:rsidR="009118C4">
        <w:rPr>
          <w:rFonts w:ascii="Verdana" w:eastAsia="Times New Roman" w:hAnsi="Verdana" w:cs="Times New Roman"/>
          <w:sz w:val="13"/>
          <w:szCs w:val="13"/>
          <w:lang w:eastAsia="cs-CZ"/>
        </w:rPr>
        <w:t> odpady. Podpisem smlouvy stvrzuje objednatel, že se s těmito podmínkami seznámil a že s nimi souhlasí.</w:t>
      </w:r>
    </w:p>
    <w:p w14:paraId="04EA2C7F" w14:textId="26B9C999" w:rsidR="009118C4" w:rsidRDefault="009118C4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4077B4AB" w14:textId="61617406" w:rsidR="009118C4" w:rsidRPr="009118C4" w:rsidRDefault="009118C4" w:rsidP="009118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z w:val="13"/>
          <w:szCs w:val="13"/>
          <w:lang w:eastAsia="cs-CZ"/>
        </w:rPr>
      </w:pPr>
      <w:r w:rsidRPr="009118C4">
        <w:rPr>
          <w:rFonts w:ascii="Verdana" w:eastAsia="Times New Roman" w:hAnsi="Verdana" w:cs="Times New Roman"/>
          <w:b/>
          <w:sz w:val="13"/>
          <w:szCs w:val="13"/>
          <w:lang w:eastAsia="cs-CZ"/>
        </w:rPr>
        <w:t>Předmět zakázky</w:t>
      </w:r>
    </w:p>
    <w:p w14:paraId="72AD0270" w14:textId="2E486983" w:rsidR="009118C4" w:rsidRDefault="009118C4" w:rsidP="009118C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Smluvní vztah 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mezi .A.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>S.A. (dále jen zhotovitel) a objednatelem (tj. pouze právnická soba, nebo fyzická osoba oprávněná k podnikání) vzniká na základě řádně vyplněné a oběma stranami podepsané případně i orazítkované smlouvy na první straně dokumentu.</w:t>
      </w:r>
    </w:p>
    <w:p w14:paraId="7F7FA421" w14:textId="35BC611B" w:rsidR="009118C4" w:rsidRPr="009118C4" w:rsidRDefault="009118C4" w:rsidP="009118C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Převzetím a podepsáním smlouvy se zhotovitel zavazuje pro objednatele zajistit činnosti v oblasti nakládání s odpady za podmínek dále uvedených. Objednatel se zavazuje, že zhotoviteli za poskytované služby zaplatí dohodnuto cenu v termínech a způsobem dohodnutým smlouvou.</w:t>
      </w:r>
    </w:p>
    <w:p w14:paraId="0B39AD7D" w14:textId="3EC14FD4" w:rsidR="001330F0" w:rsidRDefault="001330F0" w:rsidP="009118C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4A0858F6" w14:textId="0FF8838E" w:rsidR="009118C4" w:rsidRDefault="009118C4" w:rsidP="009118C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cs-CZ"/>
        </w:rPr>
        <w:t>Povinnosti objednatele</w:t>
      </w:r>
    </w:p>
    <w:p w14:paraId="4BDBA731" w14:textId="5EBA4E93" w:rsidR="009118C4" w:rsidRDefault="009118C4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 w:rsidRPr="009118C4">
        <w:rPr>
          <w:rFonts w:ascii="Verdana" w:eastAsia="Times New Roman" w:hAnsi="Verdana" w:cs="Times New Roman"/>
          <w:sz w:val="13"/>
          <w:szCs w:val="13"/>
          <w:lang w:eastAsia="cs-CZ"/>
        </w:rPr>
        <w:t>Seznámil se podrobně se smluvními podmínkami.</w:t>
      </w:r>
    </w:p>
    <w:p w14:paraId="2C654E9F" w14:textId="1D014925" w:rsidR="009118C4" w:rsidRDefault="009118C4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Objednat u zhotovitele odpadové nádoby v takové velikosti, množství a četnosti </w:t>
      </w:r>
      <w:proofErr w:type="spellStart"/>
      <w:r>
        <w:rPr>
          <w:rFonts w:ascii="Verdana" w:eastAsia="Times New Roman" w:hAnsi="Verdana" w:cs="Times New Roman"/>
          <w:sz w:val="13"/>
          <w:szCs w:val="13"/>
          <w:lang w:eastAsia="cs-CZ"/>
        </w:rPr>
        <w:t>vyprázdňování</w:t>
      </w:r>
      <w:proofErr w:type="spellEnd"/>
      <w:r>
        <w:rPr>
          <w:rFonts w:ascii="Verdana" w:eastAsia="Times New Roman" w:hAnsi="Verdana" w:cs="Times New Roman"/>
          <w:sz w:val="13"/>
          <w:szCs w:val="13"/>
          <w:lang w:eastAsia="cs-CZ"/>
        </w:rPr>
        <w:t>, aby nedocházelo k jejich přeplňování.</w:t>
      </w:r>
    </w:p>
    <w:p w14:paraId="555FC916" w14:textId="35276F6E" w:rsidR="009118C4" w:rsidRDefault="009118C4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Zajistit v den odvozu odpadů přístup pracovníků</w:t>
      </w:r>
      <w:r w:rsidR="008A7B61">
        <w:rPr>
          <w:rFonts w:ascii="Verdana" w:eastAsia="Times New Roman" w:hAnsi="Verdana" w:cs="Times New Roman"/>
          <w:sz w:val="13"/>
          <w:szCs w:val="13"/>
          <w:lang w:eastAsia="cs-CZ"/>
        </w:rPr>
        <w:t xml:space="preserve"> zhotovitele ke stanovištím nádob a možnost manipulace s nádobami.</w:t>
      </w:r>
    </w:p>
    <w:p w14:paraId="44EAA0EF" w14:textId="74B961F0" w:rsidR="008A7B61" w:rsidRDefault="008A7B61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Provádět úhradu veškerých služeb zhotoviteli ve výši, způsobem a v termínech dle podmínek této smlouvy.</w:t>
      </w:r>
    </w:p>
    <w:p w14:paraId="06EF2A94" w14:textId="4C3316B0" w:rsidR="008A7B61" w:rsidRDefault="008A7B61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Neprodleně oznámit zhotoviteli všechny skutečnosti, jež mohou mít vliv na řádné plnění předmětu smlouvy (neprůjezdnost komunikace, změna vlastníka, adresy apod.)</w:t>
      </w:r>
    </w:p>
    <w:p w14:paraId="180B1BFB" w14:textId="77777777" w:rsidR="008A7B61" w:rsidRDefault="008A7B61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Ukládat do odpadových nádob pouze odpad, pro který jsou určeny a který je definován ve smlouvě-pouze odpad vznikající při podnikání, nikoli odpad z provozu domácnosti. V případě porušení tohoto odstavce, ponese veškeré právní následky osoba či společnost uvedená ve smlouvě. </w:t>
      </w:r>
    </w:p>
    <w:p w14:paraId="5EFA2D5C" w14:textId="53204530" w:rsidR="008A7B61" w:rsidRDefault="008A7B61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Neukládat do odpadových nádob odpady, pro které nejsou nádoby určeny nebo které nejsou uvedeny v smlouvě, zejména pak uhynulá a zabitá zvířata, ropné produkty, zápalné nebo výbušné látky případně předměty, které mohou ohrozit obsluhu vozidel nebo poškodit vozidlo.</w:t>
      </w:r>
    </w:p>
    <w:p w14:paraId="6B847242" w14:textId="4142F58E" w:rsidR="008A7B61" w:rsidRDefault="008A7B61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Dodržovat ustanovení zákona č.185/2001 Sb., o odpadech, jakož i dalších závazných norem a zákonů ČR, místních vyhlášek a nařízení.</w:t>
      </w:r>
    </w:p>
    <w:p w14:paraId="40D3220D" w14:textId="24031228" w:rsidR="008A7B61" w:rsidRDefault="008A7B61" w:rsidP="009118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V případě ztráty, odcizení nebo trvalého poškození odpadové nádoby je objednatel povinen zaplatit zhotoviteli náhradu škody.</w:t>
      </w:r>
    </w:p>
    <w:p w14:paraId="24DC4932" w14:textId="77777777" w:rsidR="008A7B61" w:rsidRPr="008A7B61" w:rsidRDefault="008A7B61" w:rsidP="008A7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40D02DA2" w14:textId="1525072F" w:rsidR="0009269B" w:rsidRDefault="0009269B" w:rsidP="0009269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cs-CZ"/>
        </w:rPr>
        <w:t>Povinnosti zhotovitele</w:t>
      </w:r>
    </w:p>
    <w:p w14:paraId="1920536E" w14:textId="43098CF9" w:rsidR="001330F0" w:rsidRDefault="0009269B" w:rsidP="000926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Provádět sběr</w:t>
      </w:r>
      <w:r w:rsidR="007331A0">
        <w:rPr>
          <w:rFonts w:ascii="Verdana" w:eastAsia="Times New Roman" w:hAnsi="Verdana" w:cs="Times New Roman"/>
          <w:sz w:val="13"/>
          <w:szCs w:val="13"/>
          <w:lang w:eastAsia="cs-CZ"/>
        </w:rPr>
        <w:t xml:space="preserve"> odvoz a zneškodnění odpadů v souladu se zákony o odpadovém hospodářství a ostatními obecně právními předpisy, jakož i v souladu s obecně závaznou vyhláškou o nakládání s odpady ve městě.</w:t>
      </w:r>
    </w:p>
    <w:p w14:paraId="607201F3" w14:textId="4A04A915" w:rsidR="007331A0" w:rsidRDefault="007331A0" w:rsidP="000926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Provádět uváděné služby dle dohodnutého harmonogramu a v odpovídající kvalitě.</w:t>
      </w:r>
    </w:p>
    <w:p w14:paraId="2FD754BC" w14:textId="35B4585B" w:rsidR="007331A0" w:rsidRDefault="007331A0" w:rsidP="000926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Používat k odvozu odpadů jen techniky k tomu uzpůsobené v souladu s požadavky kladenými na ochranu životního prostředí.</w:t>
      </w:r>
    </w:p>
    <w:p w14:paraId="62AE7532" w14:textId="219EC719" w:rsidR="007331A0" w:rsidRDefault="007331A0" w:rsidP="000926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Odstranit znečištění komunikace, k němuž došlo při </w:t>
      </w:r>
      <w:proofErr w:type="spellStart"/>
      <w:r>
        <w:rPr>
          <w:rFonts w:ascii="Verdana" w:eastAsia="Times New Roman" w:hAnsi="Verdana" w:cs="Times New Roman"/>
          <w:sz w:val="13"/>
          <w:szCs w:val="13"/>
          <w:lang w:eastAsia="cs-CZ"/>
        </w:rPr>
        <w:t>vyprázdňování</w:t>
      </w:r>
      <w:proofErr w:type="spellEnd"/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 nádob bezprostředně po provedení odvozu a zajistit po provedení vyprázdnění nádoby její opětovné přistavení na původní místo (pokud není dohodnuto jinak).</w:t>
      </w:r>
    </w:p>
    <w:p w14:paraId="02C86E58" w14:textId="53816001" w:rsidR="007331A0" w:rsidRDefault="007331A0" w:rsidP="000926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Zabezpečit v případě neprovedení výsypu vlastní vinou provedení této služby v náhradním termínu a to nejpozději do 24 hodin.</w:t>
      </w:r>
    </w:p>
    <w:p w14:paraId="254CF1E3" w14:textId="0B53BF66" w:rsidR="007331A0" w:rsidRPr="0009269B" w:rsidRDefault="007331A0" w:rsidP="0009269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Upozornit objednatele na přeplňování odpadových nádob, popř. na ukládání nevhodného odpadu do nádob (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viz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>.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čl.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>II,odst.6 a 7).</w:t>
      </w:r>
    </w:p>
    <w:p w14:paraId="51CF3087" w14:textId="14858123" w:rsidR="001330F0" w:rsidRDefault="001330F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72945191" w14:textId="60444329" w:rsidR="007331A0" w:rsidRDefault="007331A0" w:rsidP="007331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cs-CZ"/>
        </w:rPr>
        <w:t>Platební ujednání</w:t>
      </w:r>
    </w:p>
    <w:p w14:paraId="60B7EA3D" w14:textId="26E26A8C" w:rsidR="001330F0" w:rsidRDefault="001330F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571E4311" w14:textId="6E309428" w:rsidR="007331A0" w:rsidRDefault="009F3A6C" w:rsidP="007331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Cena služby je stanovena dohodou smluvních stran. Objednatel podpisem této smlouvy vyjádřil souhlas s cenou uvedenou ve smlouvě.</w:t>
      </w:r>
    </w:p>
    <w:p w14:paraId="58B0BE03" w14:textId="37D2D5AC" w:rsidR="009F3A6C" w:rsidRDefault="009F3A6C" w:rsidP="007331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Cena sjednaná ve smlouvě se upraví písemným dodatkem k této smlouvě v případě prokazatelného zvýšení nákladů 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společnosti .A.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S.A. (např. el. </w:t>
      </w:r>
      <w:proofErr w:type="spellStart"/>
      <w:r>
        <w:rPr>
          <w:rFonts w:ascii="Verdana" w:eastAsia="Times New Roman" w:hAnsi="Verdana" w:cs="Times New Roman"/>
          <w:sz w:val="13"/>
          <w:szCs w:val="13"/>
          <w:lang w:eastAsia="cs-CZ"/>
        </w:rPr>
        <w:t>energie,motorová</w:t>
      </w:r>
      <w:proofErr w:type="spellEnd"/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 nafta) potřebných k řádnému provádění odstraňování odpadů nebo v důsledku legislativních opatření kompetentních orgánů státní správy. O této mimořádné změně bude zhotovitel neprodleně informovat objednatele.</w:t>
      </w:r>
    </w:p>
    <w:p w14:paraId="3F4F3E28" w14:textId="76CCF553" w:rsidR="009F3A6C" w:rsidRDefault="009F3A6C" w:rsidP="007C6B2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 w:rsidRPr="009F3A6C">
        <w:rPr>
          <w:rFonts w:ascii="Verdana" w:eastAsia="Times New Roman" w:hAnsi="Verdana" w:cs="Times New Roman"/>
          <w:sz w:val="13"/>
          <w:szCs w:val="13"/>
          <w:lang w:eastAsia="cs-CZ"/>
        </w:rPr>
        <w:t>Objednatel zaplatí cenu služby dohodnutou ve smlouvě v hotovosti v sídle zhotovitele, poštovní poukázkou nebo bezhotovostním převodem na ve</w:t>
      </w: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 </w:t>
      </w:r>
      <w:r w:rsidRPr="009F3A6C">
        <w:rPr>
          <w:rFonts w:ascii="Verdana" w:eastAsia="Times New Roman" w:hAnsi="Verdana" w:cs="Times New Roman"/>
          <w:sz w:val="13"/>
          <w:szCs w:val="13"/>
          <w:lang w:eastAsia="cs-CZ"/>
        </w:rPr>
        <w:t>smlouvě uvedený účet zhotovitele na základě faktury vystavené zhotovitelem. Penále z prodlení při placení se sjednává ve výši 0,05%</w:t>
      </w: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 za každý kalendářní den prodlení. Zaplacením se rozumí připsání dohodnuté částky na účet zhotovitele nebo datum přijetí hotovostní úhrady v pokladně zhotovitele. Splatnost faktur se stanovuje na 14 dní 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ode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 jejich vystavení.</w:t>
      </w:r>
    </w:p>
    <w:p w14:paraId="2FEC600C" w14:textId="003E4EA1" w:rsidR="009F3A6C" w:rsidRPr="009F3A6C" w:rsidRDefault="009F3A6C" w:rsidP="007C6B2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V případě neuhrazení faktur v uvedeném termínu je zhotovitel oprávněn pozastavit plnění činnosti definovaných touto smlouvou až do doby jejich úplného uhrazení a to včetně penále z prodlení. Objednatel nemá v takovém případě právo na slevu za neprovedení služby a zhotovitel není v prodlení. Objednatel se však tímto nezbavuje odpovědnosti za nakládání s odpady v souladu s právními předpisy a místními vyhláškami..</w:t>
      </w:r>
    </w:p>
    <w:p w14:paraId="7525670F" w14:textId="36EFAFF9" w:rsidR="007331A0" w:rsidRDefault="007331A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4F51F254" w14:textId="46976D21" w:rsidR="009F3A6C" w:rsidRDefault="009F3A6C" w:rsidP="009F3A6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cs-CZ"/>
        </w:rPr>
        <w:t>Plat</w:t>
      </w:r>
      <w:r w:rsidR="00DD2916">
        <w:rPr>
          <w:rFonts w:ascii="Verdana" w:eastAsia="Times New Roman" w:hAnsi="Verdana" w:cs="Times New Roman"/>
          <w:b/>
          <w:sz w:val="13"/>
          <w:szCs w:val="13"/>
          <w:lang w:eastAsia="cs-CZ"/>
        </w:rPr>
        <w:t>nost smlouvy</w:t>
      </w:r>
    </w:p>
    <w:p w14:paraId="243EB14F" w14:textId="1424F2FA" w:rsidR="007331A0" w:rsidRDefault="007331A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688A1B0A" w14:textId="7D097A80" w:rsidR="007331A0" w:rsidRDefault="00DD2916" w:rsidP="00DD291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Smlouva je uzavřena na dobu neurčitou</w:t>
      </w:r>
    </w:p>
    <w:p w14:paraId="6FAD75FC" w14:textId="0653F136" w:rsidR="00DD2916" w:rsidRDefault="00DD2916" w:rsidP="00DD291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 xml:space="preserve">Platnost smlouvy může </w:t>
      </w:r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skončit :</w:t>
      </w:r>
      <w:proofErr w:type="gramEnd"/>
    </w:p>
    <w:p w14:paraId="5D5957B8" w14:textId="75EAF0C3" w:rsidR="00DD2916" w:rsidRDefault="00DD2916" w:rsidP="00DD291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dohodou smluvních stran</w:t>
      </w:r>
    </w:p>
    <w:p w14:paraId="5123631F" w14:textId="414D4FC8" w:rsidR="00DD2916" w:rsidRDefault="00DD2916" w:rsidP="00DD291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uzavřením jiné smlouvy, dohodnou-li se na tom obě smluvní strany</w:t>
      </w:r>
    </w:p>
    <w:p w14:paraId="4DFA796E" w14:textId="0C17180C" w:rsidR="00DD2916" w:rsidRPr="00DD2916" w:rsidRDefault="00DD2916" w:rsidP="00DD291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písemnou výpovědí jedné ze smluvních stran s uvedením důvodu a doručenou doporučeným dopisem. Výpovědní lhůta činí v takovém případě 3 měsíce a začíná běžet 1. den následujícího měsíce po datu, ve kterém byla výpověď doručena druhé smluvní straně.</w:t>
      </w:r>
    </w:p>
    <w:p w14:paraId="40AFD2B5" w14:textId="34333356" w:rsidR="007331A0" w:rsidRDefault="007331A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6D023822" w14:textId="6620EC8C" w:rsidR="00DD2916" w:rsidRDefault="00DD2916" w:rsidP="00DD291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b/>
          <w:sz w:val="13"/>
          <w:szCs w:val="13"/>
          <w:lang w:eastAsia="cs-CZ"/>
        </w:rPr>
        <w:t>Závěrečná ujednání</w:t>
      </w:r>
    </w:p>
    <w:p w14:paraId="2B452BF5" w14:textId="77777777" w:rsidR="007331A0" w:rsidRDefault="007331A0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05F7B9E1" w14:textId="215806A1" w:rsidR="001330F0" w:rsidRDefault="00DD2916" w:rsidP="006D31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Zjistí-li pracovníci zhotovitele porušení závazku z </w:t>
      </w:r>
      <w:proofErr w:type="spellStart"/>
      <w:proofErr w:type="gramStart"/>
      <w:r>
        <w:rPr>
          <w:rFonts w:ascii="Verdana" w:eastAsia="Times New Roman" w:hAnsi="Verdana" w:cs="Times New Roman"/>
          <w:sz w:val="13"/>
          <w:szCs w:val="13"/>
          <w:lang w:eastAsia="cs-CZ"/>
        </w:rPr>
        <w:t>čl.II</w:t>
      </w:r>
      <w:proofErr w:type="gramEnd"/>
      <w:r>
        <w:rPr>
          <w:rFonts w:ascii="Verdana" w:eastAsia="Times New Roman" w:hAnsi="Verdana" w:cs="Times New Roman"/>
          <w:sz w:val="13"/>
          <w:szCs w:val="13"/>
          <w:lang w:eastAsia="cs-CZ"/>
        </w:rPr>
        <w:t>.odst</w:t>
      </w:r>
      <w:proofErr w:type="spellEnd"/>
      <w:r>
        <w:rPr>
          <w:rFonts w:ascii="Verdana" w:eastAsia="Times New Roman" w:hAnsi="Verdana" w:cs="Times New Roman"/>
          <w:sz w:val="13"/>
          <w:szCs w:val="13"/>
          <w:lang w:eastAsia="cs-CZ"/>
        </w:rPr>
        <w:t>. 6 a 7, jsou oprávnění nádobu nevyprázdnit. Objednatel je v takovém případě povinen zajistit zneškodnění odpadů v nádobě uložených na vlastní náklad. V případě poškození vozidla, nádoby nebo jiné škody způsobené porušením tohoto ustanovení hradí náhradu veškerých škod nebo zvýšených nákladů objednatel.</w:t>
      </w:r>
    </w:p>
    <w:p w14:paraId="490309D5" w14:textId="1E2FFB0A" w:rsidR="00DD2916" w:rsidRDefault="00DD2916" w:rsidP="006D31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Nezajistí-li objednatel přístup k odpadovým nádobám, jsou pracovníci zhotovitele oprávněni nádobu nevyprázdnit. Objednatel nemá však v takém případě nárok na slevu z důvodu neprovedení služby. Náhradní odvoz může být po dohodě smluvních stran proveden zhotovitelem jako placená služba mimo pravidelný (dohodnutý) termín odvozu.</w:t>
      </w:r>
    </w:p>
    <w:p w14:paraId="31BE6CC0" w14:textId="7CCE0C79" w:rsidR="006D3157" w:rsidRDefault="006D3157" w:rsidP="006D31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Veškeré vztahy vyplývající ze smluvních podmínek se řídí platnými zákony České republiky.</w:t>
      </w:r>
    </w:p>
    <w:p w14:paraId="07C17758" w14:textId="5B65105F" w:rsidR="006D3157" w:rsidRPr="00DD2916" w:rsidRDefault="006D3157" w:rsidP="006D31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  <w:r>
        <w:rPr>
          <w:rFonts w:ascii="Verdana" w:eastAsia="Times New Roman" w:hAnsi="Verdana" w:cs="Times New Roman"/>
          <w:sz w:val="13"/>
          <w:szCs w:val="13"/>
          <w:lang w:eastAsia="cs-CZ"/>
        </w:rPr>
        <w:t>Smlouva se smluvními podmínkami se vyhotovuje ve dvou kopiích, z nichž po jedné obdrží každá ze smluvních stran.</w:t>
      </w:r>
    </w:p>
    <w:p w14:paraId="0E860EA0" w14:textId="47EBC147" w:rsidR="00DD2916" w:rsidRDefault="00DD2916" w:rsidP="001330F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3"/>
          <w:szCs w:val="13"/>
          <w:lang w:eastAsia="cs-CZ"/>
        </w:rPr>
      </w:pPr>
    </w:p>
    <w:p w14:paraId="623EC0E9" w14:textId="77777777" w:rsidR="003516E1" w:rsidRPr="001330F0" w:rsidRDefault="003516E1" w:rsidP="003516E1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1C7B8F47" w14:textId="77777777" w:rsidR="003516E1" w:rsidRPr="001330F0" w:rsidRDefault="003516E1" w:rsidP="003516E1">
      <w:pPr>
        <w:pStyle w:val="KontraktPodpis"/>
        <w:rPr>
          <w:rFonts w:ascii="Verdana" w:hAnsi="Verdana"/>
          <w:b/>
          <w:bCs/>
          <w:sz w:val="13"/>
          <w:szCs w:val="13"/>
        </w:rPr>
      </w:pPr>
      <w:r w:rsidRPr="001330F0">
        <w:rPr>
          <w:rFonts w:ascii="Verdana" w:eastAsia="Times New Roman" w:hAnsi="Verdana"/>
          <w:sz w:val="13"/>
          <w:szCs w:val="13"/>
          <w:lang w:eastAsia="ar-SA"/>
        </w:rPr>
        <w:tab/>
      </w:r>
      <w:bookmarkStart w:id="2" w:name="_Hlk152660244"/>
    </w:p>
    <w:p w14:paraId="4B344818" w14:textId="43848596" w:rsidR="003516E1" w:rsidRPr="001330F0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3"/>
          <w:szCs w:val="13"/>
        </w:rPr>
      </w:pPr>
      <w:bookmarkStart w:id="3" w:name="_Hlk152662202"/>
      <w:r w:rsidRPr="001330F0">
        <w:rPr>
          <w:rFonts w:ascii="Verdana" w:hAnsi="Verdana"/>
          <w:sz w:val="13"/>
          <w:szCs w:val="13"/>
        </w:rPr>
        <w:t>V</w:t>
      </w:r>
      <w:r w:rsidR="006D3157">
        <w:rPr>
          <w:rFonts w:ascii="Verdana" w:hAnsi="Verdana"/>
          <w:sz w:val="13"/>
          <w:szCs w:val="13"/>
        </w:rPr>
        <w:t> Praze dne</w:t>
      </w:r>
      <w:r w:rsidR="006D3157">
        <w:rPr>
          <w:rFonts w:ascii="Verdana" w:hAnsi="Verdana"/>
          <w:sz w:val="13"/>
          <w:szCs w:val="13"/>
        </w:rPr>
        <w:tab/>
      </w:r>
      <w:r w:rsidR="006D3157">
        <w:rPr>
          <w:rFonts w:ascii="Verdana" w:hAnsi="Verdana"/>
          <w:sz w:val="13"/>
          <w:szCs w:val="13"/>
        </w:rPr>
        <w:tab/>
      </w:r>
      <w:r w:rsidR="006D3157">
        <w:rPr>
          <w:rFonts w:ascii="Verdana" w:hAnsi="Verdana"/>
          <w:sz w:val="13"/>
          <w:szCs w:val="13"/>
        </w:rPr>
        <w:tab/>
      </w:r>
      <w:r w:rsidR="006D3157">
        <w:rPr>
          <w:rFonts w:ascii="Verdana" w:hAnsi="Verdana"/>
          <w:sz w:val="13"/>
          <w:szCs w:val="13"/>
        </w:rPr>
        <w:tab/>
      </w:r>
      <w:r w:rsidR="006D3157">
        <w:rPr>
          <w:rFonts w:ascii="Verdana" w:hAnsi="Verdana"/>
          <w:sz w:val="13"/>
          <w:szCs w:val="13"/>
        </w:rPr>
        <w:tab/>
      </w:r>
      <w:r w:rsidR="006D3157">
        <w:rPr>
          <w:rFonts w:ascii="Verdana" w:hAnsi="Verdana"/>
          <w:sz w:val="13"/>
          <w:szCs w:val="13"/>
        </w:rPr>
        <w:tab/>
        <w:t>Ve Frýdku Místku dne</w:t>
      </w:r>
    </w:p>
    <w:p w14:paraId="6A8188F9" w14:textId="77777777" w:rsidR="003516E1" w:rsidRPr="001330F0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1330F0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FBEAE7D" w14:textId="2535A290" w:rsidR="003516E1" w:rsidRPr="001330F0" w:rsidRDefault="006D3157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za .A.S.A., spol s r.o.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za objednatele</w:t>
      </w:r>
    </w:p>
    <w:p w14:paraId="3B84D823" w14:textId="77777777" w:rsidR="00F840EF" w:rsidRPr="001330F0" w:rsidRDefault="00F840EF" w:rsidP="003516E1">
      <w:pPr>
        <w:pStyle w:val="KontraktPodpis"/>
        <w:rPr>
          <w:rFonts w:ascii="Verdana" w:hAnsi="Verdana"/>
          <w:noProof/>
          <w:sz w:val="13"/>
          <w:szCs w:val="13"/>
        </w:rPr>
      </w:pPr>
    </w:p>
    <w:p w14:paraId="652409E7" w14:textId="77777777" w:rsidR="00F840EF" w:rsidRPr="001330F0" w:rsidRDefault="00F840EF" w:rsidP="003516E1">
      <w:pPr>
        <w:pStyle w:val="KontraktPodpis"/>
        <w:rPr>
          <w:rFonts w:ascii="Verdana" w:hAnsi="Verdana"/>
          <w:noProof/>
          <w:sz w:val="13"/>
          <w:szCs w:val="13"/>
        </w:rPr>
      </w:pPr>
    </w:p>
    <w:p w14:paraId="5C1653AC" w14:textId="1FA8B0DA" w:rsidR="00F840EF" w:rsidRPr="001330F0" w:rsidRDefault="00D25AAC" w:rsidP="00D25AAC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xxx</w:t>
      </w:r>
    </w:p>
    <w:p w14:paraId="6E8FE899" w14:textId="15AA308D" w:rsidR="00F840EF" w:rsidRDefault="00F840EF" w:rsidP="003516E1">
      <w:pPr>
        <w:pStyle w:val="KontraktPodpis"/>
        <w:rPr>
          <w:rFonts w:ascii="Verdana" w:hAnsi="Verdana"/>
          <w:noProof/>
          <w:sz w:val="13"/>
          <w:szCs w:val="13"/>
        </w:rPr>
      </w:pPr>
    </w:p>
    <w:p w14:paraId="3D155A94" w14:textId="373CEA02" w:rsidR="006D3157" w:rsidRDefault="006D3157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Ing. Jiří Šašek</w:t>
      </w:r>
    </w:p>
    <w:p w14:paraId="36EA1F93" w14:textId="650527A7" w:rsidR="006D3157" w:rsidRPr="001330F0" w:rsidRDefault="006D3157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obch.zástupce .A.S.A., spol. s r.o.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ředitel závodu 2</w:t>
      </w:r>
      <w:bookmarkEnd w:id="1"/>
      <w:bookmarkEnd w:id="2"/>
      <w:bookmarkEnd w:id="3"/>
    </w:p>
    <w:sectPr w:rsidR="006D3157" w:rsidRPr="001330F0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1330F0"/>
    <w:rsid w:val="0014738B"/>
    <w:rsid w:val="001747A6"/>
    <w:rsid w:val="001A68A8"/>
    <w:rsid w:val="001B4221"/>
    <w:rsid w:val="001B6B11"/>
    <w:rsid w:val="002412ED"/>
    <w:rsid w:val="002646E9"/>
    <w:rsid w:val="002A0768"/>
    <w:rsid w:val="002B7EFD"/>
    <w:rsid w:val="003272F1"/>
    <w:rsid w:val="003516E1"/>
    <w:rsid w:val="00381003"/>
    <w:rsid w:val="0039228A"/>
    <w:rsid w:val="003B0E18"/>
    <w:rsid w:val="003B7607"/>
    <w:rsid w:val="003D0930"/>
    <w:rsid w:val="00436A53"/>
    <w:rsid w:val="00443046"/>
    <w:rsid w:val="00450A65"/>
    <w:rsid w:val="00457ABF"/>
    <w:rsid w:val="004625FB"/>
    <w:rsid w:val="00474556"/>
    <w:rsid w:val="00481D4D"/>
    <w:rsid w:val="004E21B2"/>
    <w:rsid w:val="004F0BAE"/>
    <w:rsid w:val="00516654"/>
    <w:rsid w:val="005501EC"/>
    <w:rsid w:val="005639E1"/>
    <w:rsid w:val="006137B1"/>
    <w:rsid w:val="006935C1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8561E6"/>
    <w:rsid w:val="0085681B"/>
    <w:rsid w:val="008616F6"/>
    <w:rsid w:val="008A7B61"/>
    <w:rsid w:val="009118C4"/>
    <w:rsid w:val="00912B59"/>
    <w:rsid w:val="00944AF3"/>
    <w:rsid w:val="009749A4"/>
    <w:rsid w:val="00987AEF"/>
    <w:rsid w:val="009B0C8E"/>
    <w:rsid w:val="009D0CED"/>
    <w:rsid w:val="009F3A6C"/>
    <w:rsid w:val="00A56745"/>
    <w:rsid w:val="00A61B5C"/>
    <w:rsid w:val="00AB2EC5"/>
    <w:rsid w:val="00AB7469"/>
    <w:rsid w:val="00B02942"/>
    <w:rsid w:val="00B0391D"/>
    <w:rsid w:val="00B13F94"/>
    <w:rsid w:val="00C0363A"/>
    <w:rsid w:val="00C73FAF"/>
    <w:rsid w:val="00C85246"/>
    <w:rsid w:val="00CE3A64"/>
    <w:rsid w:val="00D25AAC"/>
    <w:rsid w:val="00D42066"/>
    <w:rsid w:val="00D50C65"/>
    <w:rsid w:val="00D71D94"/>
    <w:rsid w:val="00D75041"/>
    <w:rsid w:val="00DD2916"/>
    <w:rsid w:val="00DF5A44"/>
    <w:rsid w:val="00E12630"/>
    <w:rsid w:val="00E344CD"/>
    <w:rsid w:val="00EF4F10"/>
    <w:rsid w:val="00F02757"/>
    <w:rsid w:val="00F3543C"/>
    <w:rsid w:val="00F65A77"/>
    <w:rsid w:val="00F840EF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B46-124F-43EE-B2DA-4E2F80E4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Kusynova</cp:lastModifiedBy>
  <cp:revision>8</cp:revision>
  <cp:lastPrinted>2023-12-14T10:50:00Z</cp:lastPrinted>
  <dcterms:created xsi:type="dcterms:W3CDTF">2024-01-22T09:01:00Z</dcterms:created>
  <dcterms:modified xsi:type="dcterms:W3CDTF">2024-01-25T09:35:00Z</dcterms:modified>
</cp:coreProperties>
</file>