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6503" w14:textId="25A1267E" w:rsidR="00C56308" w:rsidRPr="004D0710" w:rsidRDefault="00C56308" w:rsidP="003E6FF4">
      <w:pPr>
        <w:spacing w:before="120" w:after="120"/>
        <w:jc w:val="center"/>
        <w:rPr>
          <w:rFonts w:ascii="Arial" w:hAnsi="Arial" w:cs="Arial"/>
          <w:b/>
        </w:rPr>
      </w:pPr>
      <w:r w:rsidRPr="004D0710">
        <w:rPr>
          <w:rFonts w:ascii="Arial" w:hAnsi="Arial" w:cs="Arial"/>
          <w:b/>
        </w:rPr>
        <w:t>S</w:t>
      </w:r>
      <w:r w:rsidR="003E3D86" w:rsidRPr="004D0710">
        <w:rPr>
          <w:rFonts w:ascii="Arial" w:hAnsi="Arial" w:cs="Arial"/>
          <w:b/>
        </w:rPr>
        <w:t>mlouva</w:t>
      </w:r>
      <w:r w:rsidRPr="004D0710">
        <w:rPr>
          <w:rFonts w:ascii="Arial" w:hAnsi="Arial" w:cs="Arial"/>
          <w:b/>
          <w:caps/>
        </w:rPr>
        <w:t xml:space="preserve"> </w:t>
      </w:r>
      <w:r w:rsidRPr="004D0710">
        <w:rPr>
          <w:rFonts w:ascii="Arial" w:hAnsi="Arial" w:cs="Arial"/>
          <w:b/>
        </w:rPr>
        <w:t xml:space="preserve">č. </w:t>
      </w:r>
      <w:bookmarkStart w:id="0" w:name="CISLO_SMLOUVY"/>
      <w:r w:rsidR="00864ADF" w:rsidRPr="004D0710">
        <w:rPr>
          <w:rFonts w:ascii="Arial" w:hAnsi="Arial" w:cs="Arial"/>
          <w:b/>
        </w:rPr>
        <w:t>MSH/2023</w:t>
      </w:r>
      <w:r w:rsidRPr="004D0710">
        <w:rPr>
          <w:rFonts w:ascii="Arial" w:hAnsi="Arial" w:cs="Arial"/>
          <w:b/>
        </w:rPr>
        <w:t>/0</w:t>
      </w:r>
      <w:bookmarkEnd w:id="0"/>
      <w:r w:rsidR="004D0710" w:rsidRPr="004D0710">
        <w:rPr>
          <w:rFonts w:ascii="Arial" w:hAnsi="Arial" w:cs="Arial"/>
          <w:b/>
        </w:rPr>
        <w:t>50</w:t>
      </w:r>
    </w:p>
    <w:p w14:paraId="06064E60" w14:textId="5E0F6CDC" w:rsidR="00C56308" w:rsidRPr="004D0710" w:rsidRDefault="00C56308" w:rsidP="003E6FF4">
      <w:pPr>
        <w:spacing w:before="120" w:after="120"/>
        <w:jc w:val="center"/>
        <w:rPr>
          <w:rFonts w:ascii="Arial" w:hAnsi="Arial" w:cs="Arial"/>
        </w:rPr>
      </w:pPr>
      <w:r w:rsidRPr="004D0710">
        <w:rPr>
          <w:rFonts w:ascii="Arial" w:hAnsi="Arial" w:cs="Arial"/>
          <w:b/>
        </w:rPr>
        <w:t>o podnájmu ledové plochy v areálu Výstaviště Praha</w:t>
      </w:r>
    </w:p>
    <w:p w14:paraId="3AF96FA6" w14:textId="4711916C" w:rsidR="00C56308" w:rsidRPr="004D0710" w:rsidRDefault="00C56308" w:rsidP="003E6FF4">
      <w:p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4D0710">
        <w:rPr>
          <w:rFonts w:ascii="Arial" w:hAnsi="Arial" w:cs="Arial"/>
          <w:i/>
          <w:sz w:val="22"/>
          <w:szCs w:val="22"/>
        </w:rPr>
        <w:t>uzavíraná stranami dle zák</w:t>
      </w:r>
      <w:r w:rsidR="003E6FF4" w:rsidRPr="004D0710">
        <w:rPr>
          <w:rFonts w:ascii="Arial" w:hAnsi="Arial" w:cs="Arial"/>
          <w:i/>
          <w:sz w:val="22"/>
          <w:szCs w:val="22"/>
        </w:rPr>
        <w:t xml:space="preserve">ona </w:t>
      </w:r>
      <w:r w:rsidRPr="004D0710">
        <w:rPr>
          <w:rFonts w:ascii="Arial" w:hAnsi="Arial" w:cs="Arial"/>
          <w:i/>
          <w:sz w:val="22"/>
          <w:szCs w:val="22"/>
        </w:rPr>
        <w:t>č. 89/2012 Sb., občanský zákoník, v platném znění</w:t>
      </w:r>
    </w:p>
    <w:p w14:paraId="0804ABBD" w14:textId="46119A6C" w:rsidR="003E6FF4" w:rsidRPr="004D0710" w:rsidRDefault="003E6FF4" w:rsidP="003E6FF4">
      <w:pPr>
        <w:spacing w:before="120" w:after="120"/>
        <w:jc w:val="center"/>
        <w:rPr>
          <w:rFonts w:ascii="Arial" w:hAnsi="Arial" w:cs="Arial"/>
          <w:iCs/>
          <w:sz w:val="22"/>
          <w:szCs w:val="22"/>
        </w:rPr>
      </w:pPr>
      <w:r w:rsidRPr="004D0710">
        <w:rPr>
          <w:rFonts w:ascii="Arial" w:hAnsi="Arial" w:cs="Arial"/>
          <w:iCs/>
          <w:sz w:val="22"/>
          <w:szCs w:val="22"/>
        </w:rPr>
        <w:t>(dále jen „</w:t>
      </w:r>
      <w:r w:rsidRPr="004D0710">
        <w:rPr>
          <w:rFonts w:ascii="Arial" w:hAnsi="Arial" w:cs="Arial"/>
          <w:b/>
          <w:bCs/>
          <w:iCs/>
          <w:sz w:val="22"/>
          <w:szCs w:val="22"/>
        </w:rPr>
        <w:t>Smlouva</w:t>
      </w:r>
      <w:r w:rsidRPr="004D0710">
        <w:rPr>
          <w:rFonts w:ascii="Arial" w:hAnsi="Arial" w:cs="Arial"/>
          <w:iCs/>
          <w:sz w:val="22"/>
          <w:szCs w:val="22"/>
        </w:rPr>
        <w:t>“)</w:t>
      </w:r>
    </w:p>
    <w:p w14:paraId="0E3D04AE" w14:textId="77777777" w:rsidR="00C56308" w:rsidRPr="004D0710" w:rsidRDefault="00C56308" w:rsidP="003E6FF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4D0710">
        <w:rPr>
          <w:rFonts w:ascii="Arial" w:hAnsi="Arial" w:cs="Arial"/>
          <w:b/>
          <w:sz w:val="22"/>
          <w:szCs w:val="22"/>
        </w:rPr>
        <w:t xml:space="preserve"> </w:t>
      </w:r>
    </w:p>
    <w:p w14:paraId="70FE7247" w14:textId="10D01D46" w:rsidR="00C56308" w:rsidRPr="004D0710" w:rsidRDefault="00C56308" w:rsidP="003E6FF4">
      <w:pPr>
        <w:pStyle w:val="Nadpisdopisu"/>
        <w:spacing w:before="120" w:after="120" w:line="240" w:lineRule="auto"/>
        <w:rPr>
          <w:rFonts w:cs="Arial"/>
          <w:szCs w:val="22"/>
        </w:rPr>
      </w:pPr>
      <w:r w:rsidRPr="004D0710">
        <w:rPr>
          <w:rFonts w:cs="Arial"/>
          <w:szCs w:val="22"/>
        </w:rPr>
        <w:t>I. Smluvní strany</w:t>
      </w:r>
    </w:p>
    <w:p w14:paraId="6C72FE68" w14:textId="77777777" w:rsidR="00C56308" w:rsidRPr="004D0710" w:rsidRDefault="00C56308" w:rsidP="003E6FF4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D0710">
        <w:rPr>
          <w:rFonts w:ascii="Arial" w:hAnsi="Arial" w:cs="Arial"/>
          <w:b/>
          <w:bCs/>
          <w:sz w:val="22"/>
          <w:szCs w:val="22"/>
        </w:rPr>
        <w:t>Výstaviště Praha, a.s.</w:t>
      </w:r>
    </w:p>
    <w:p w14:paraId="1296DC49" w14:textId="77777777" w:rsidR="00C56308" w:rsidRPr="004D0710" w:rsidRDefault="00C56308" w:rsidP="003E6FF4">
      <w:pPr>
        <w:pStyle w:val="Bezmezer"/>
        <w:spacing w:before="120" w:after="120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se sídlem:               </w:t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  <w:t>Výstaviště 67, Bubeneč, 170 00 Praha 7</w:t>
      </w:r>
    </w:p>
    <w:p w14:paraId="408DA3C7" w14:textId="77777777" w:rsidR="00C56308" w:rsidRPr="004D0710" w:rsidRDefault="00C56308" w:rsidP="003E6FF4">
      <w:pPr>
        <w:pStyle w:val="Bezmezer"/>
        <w:spacing w:before="120" w:after="120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IČO: </w:t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  <w:t>256 493 29</w:t>
      </w:r>
    </w:p>
    <w:p w14:paraId="14D0D92B" w14:textId="77777777" w:rsidR="00C56308" w:rsidRPr="004D0710" w:rsidRDefault="00C56308" w:rsidP="003E6FF4">
      <w:pPr>
        <w:pStyle w:val="Bezmezer"/>
        <w:spacing w:before="120" w:after="120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DIČ:</w:t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  <w:t>CZ25649329</w:t>
      </w:r>
    </w:p>
    <w:p w14:paraId="2B28123A" w14:textId="77777777" w:rsidR="00C56308" w:rsidRPr="004D0710" w:rsidRDefault="00C56308" w:rsidP="003E6FF4">
      <w:pPr>
        <w:pStyle w:val="Bezmezer"/>
        <w:spacing w:before="120" w:after="120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bankovní spojení: </w:t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  <w:t>PPF Banka, a.s.</w:t>
      </w:r>
    </w:p>
    <w:p w14:paraId="3B4FF91D" w14:textId="77777777" w:rsidR="00C56308" w:rsidRPr="004D0710" w:rsidRDefault="00C56308" w:rsidP="003E6FF4">
      <w:pPr>
        <w:pStyle w:val="Bezmezer"/>
        <w:spacing w:before="120" w:after="120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číslo účtu: </w:t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  <w:t xml:space="preserve">201 534 0111/6000 </w:t>
      </w:r>
    </w:p>
    <w:p w14:paraId="0614904D" w14:textId="77777777" w:rsidR="00C56308" w:rsidRPr="004D0710" w:rsidRDefault="00C56308" w:rsidP="003E6FF4">
      <w:pPr>
        <w:pStyle w:val="Bezmezer"/>
        <w:spacing w:before="120" w:after="120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zapsána v obchodním rejstříku vedeném Městským soudem v Praze v oddíle B, vložce 5231</w:t>
      </w:r>
    </w:p>
    <w:p w14:paraId="5DF08761" w14:textId="77777777" w:rsidR="00C56308" w:rsidRPr="004D0710" w:rsidRDefault="00C56308" w:rsidP="003E6FF4">
      <w:pPr>
        <w:pStyle w:val="Bezmezer"/>
        <w:spacing w:before="120" w:after="120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zastoupená: </w:t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  <w:t xml:space="preserve">Tomášem </w:t>
      </w:r>
      <w:proofErr w:type="spellStart"/>
      <w:r w:rsidRPr="004D0710">
        <w:rPr>
          <w:rFonts w:ascii="Arial" w:hAnsi="Arial" w:cs="Arial"/>
          <w:sz w:val="22"/>
          <w:szCs w:val="22"/>
        </w:rPr>
        <w:t>Hüblem</w:t>
      </w:r>
      <w:proofErr w:type="spellEnd"/>
      <w:r w:rsidRPr="004D0710">
        <w:rPr>
          <w:rFonts w:ascii="Arial" w:hAnsi="Arial" w:cs="Arial"/>
          <w:sz w:val="22"/>
          <w:szCs w:val="22"/>
        </w:rPr>
        <w:t xml:space="preserve">, předsedou představenstva </w:t>
      </w:r>
    </w:p>
    <w:p w14:paraId="13A70207" w14:textId="61C4F158" w:rsidR="00C56308" w:rsidRPr="004D0710" w:rsidRDefault="00C56308" w:rsidP="003E6FF4">
      <w:pPr>
        <w:spacing w:before="120" w:after="120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Ing. Janem Stankem, členem představenstva</w:t>
      </w:r>
    </w:p>
    <w:p w14:paraId="0905766D" w14:textId="77777777" w:rsidR="00C56308" w:rsidRPr="004D0710" w:rsidRDefault="00C56308" w:rsidP="003E6FF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(dále jen „</w:t>
      </w:r>
      <w:r w:rsidRPr="004D0710">
        <w:rPr>
          <w:rFonts w:ascii="Arial" w:hAnsi="Arial" w:cs="Arial"/>
          <w:b/>
          <w:sz w:val="22"/>
          <w:szCs w:val="22"/>
        </w:rPr>
        <w:t>Nájemce</w:t>
      </w:r>
      <w:r w:rsidRPr="004D0710">
        <w:rPr>
          <w:rFonts w:ascii="Arial" w:hAnsi="Arial" w:cs="Arial"/>
          <w:sz w:val="22"/>
          <w:szCs w:val="22"/>
        </w:rPr>
        <w:t xml:space="preserve">“) </w:t>
      </w:r>
    </w:p>
    <w:p w14:paraId="6BBE310C" w14:textId="5B6BB261" w:rsidR="00C56308" w:rsidRPr="004D0710" w:rsidRDefault="00C56308" w:rsidP="003E6FF4">
      <w:pPr>
        <w:tabs>
          <w:tab w:val="left" w:pos="567"/>
          <w:tab w:val="left" w:pos="2835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a</w:t>
      </w:r>
    </w:p>
    <w:p w14:paraId="446A850D" w14:textId="77777777" w:rsidR="000728E6" w:rsidRPr="004D0710" w:rsidRDefault="000728E6" w:rsidP="003E6FF4">
      <w:pPr>
        <w:tabs>
          <w:tab w:val="left" w:pos="684"/>
        </w:tabs>
        <w:spacing w:before="120" w:after="12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E446571" w14:textId="77777777" w:rsidR="00EE76B9" w:rsidRPr="007E056F" w:rsidRDefault="00EE76B9" w:rsidP="003E6FF4">
      <w:pPr>
        <w:tabs>
          <w:tab w:val="left" w:pos="68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7E056F">
        <w:rPr>
          <w:rFonts w:ascii="Arial" w:hAnsi="Arial" w:cs="Arial"/>
          <w:b/>
          <w:sz w:val="22"/>
          <w:szCs w:val="22"/>
        </w:rPr>
        <w:t>Základní škola Praha 7, Korunovační 8</w:t>
      </w:r>
    </w:p>
    <w:p w14:paraId="5E430C33" w14:textId="3C59D10F" w:rsidR="00C56308" w:rsidRPr="007E056F" w:rsidRDefault="00C56308" w:rsidP="003E6FF4">
      <w:pPr>
        <w:spacing w:before="120" w:after="120"/>
        <w:rPr>
          <w:rFonts w:ascii="Arial" w:hAnsi="Arial" w:cs="Arial"/>
          <w:sz w:val="22"/>
          <w:szCs w:val="22"/>
        </w:rPr>
      </w:pPr>
      <w:r w:rsidRPr="007E056F">
        <w:rPr>
          <w:rFonts w:ascii="Arial" w:hAnsi="Arial" w:cs="Arial"/>
          <w:sz w:val="22"/>
          <w:szCs w:val="22"/>
        </w:rPr>
        <w:t xml:space="preserve">se sídlem: </w:t>
      </w:r>
      <w:r w:rsidR="00FC048B" w:rsidRPr="007E056F">
        <w:rPr>
          <w:rFonts w:ascii="Arial" w:hAnsi="Arial" w:cs="Arial"/>
          <w:sz w:val="22"/>
          <w:szCs w:val="22"/>
        </w:rPr>
        <w:tab/>
      </w:r>
      <w:r w:rsidR="00FC048B" w:rsidRPr="007E056F">
        <w:rPr>
          <w:rFonts w:ascii="Arial" w:hAnsi="Arial" w:cs="Arial"/>
          <w:sz w:val="22"/>
          <w:szCs w:val="22"/>
        </w:rPr>
        <w:tab/>
      </w:r>
      <w:r w:rsidR="00FC048B" w:rsidRPr="007E056F">
        <w:rPr>
          <w:rFonts w:ascii="Arial" w:hAnsi="Arial" w:cs="Arial"/>
          <w:sz w:val="22"/>
          <w:szCs w:val="22"/>
        </w:rPr>
        <w:tab/>
      </w:r>
      <w:r w:rsidR="00EE76B9" w:rsidRPr="007E056F">
        <w:rPr>
          <w:rFonts w:ascii="Arial" w:hAnsi="Arial" w:cs="Arial"/>
          <w:sz w:val="22"/>
          <w:szCs w:val="22"/>
        </w:rPr>
        <w:t>Korunovační 164/8, 170 00, Praha 7 - Bubeneč</w:t>
      </w:r>
    </w:p>
    <w:p w14:paraId="4D37DB31" w14:textId="1D715526" w:rsidR="00C56308" w:rsidRPr="007E056F" w:rsidRDefault="000728E6" w:rsidP="003E6FF4">
      <w:pPr>
        <w:spacing w:before="120" w:after="120"/>
        <w:rPr>
          <w:rFonts w:ascii="Arial" w:hAnsi="Arial" w:cs="Arial"/>
          <w:sz w:val="22"/>
          <w:szCs w:val="22"/>
        </w:rPr>
      </w:pPr>
      <w:r w:rsidRPr="007E056F">
        <w:rPr>
          <w:rFonts w:ascii="Arial" w:hAnsi="Arial" w:cs="Arial"/>
          <w:sz w:val="22"/>
          <w:szCs w:val="22"/>
        </w:rPr>
        <w:t xml:space="preserve">IČO: </w:t>
      </w:r>
      <w:r w:rsidR="00FC048B" w:rsidRPr="007E056F">
        <w:rPr>
          <w:rFonts w:ascii="Arial" w:hAnsi="Arial" w:cs="Arial"/>
          <w:sz w:val="22"/>
          <w:szCs w:val="22"/>
        </w:rPr>
        <w:tab/>
      </w:r>
      <w:r w:rsidR="00FC048B" w:rsidRPr="007E056F">
        <w:rPr>
          <w:rFonts w:ascii="Arial" w:hAnsi="Arial" w:cs="Arial"/>
          <w:sz w:val="22"/>
          <w:szCs w:val="22"/>
        </w:rPr>
        <w:tab/>
      </w:r>
      <w:r w:rsidR="00FC048B" w:rsidRPr="007E056F">
        <w:rPr>
          <w:rFonts w:ascii="Arial" w:hAnsi="Arial" w:cs="Arial"/>
          <w:sz w:val="22"/>
          <w:szCs w:val="22"/>
        </w:rPr>
        <w:tab/>
      </w:r>
      <w:r w:rsidR="00FC048B" w:rsidRPr="007E056F">
        <w:rPr>
          <w:rFonts w:ascii="Arial" w:hAnsi="Arial" w:cs="Arial"/>
          <w:sz w:val="22"/>
          <w:szCs w:val="22"/>
        </w:rPr>
        <w:tab/>
      </w:r>
      <w:r w:rsidR="00EE76B9" w:rsidRPr="007E056F">
        <w:rPr>
          <w:rFonts w:ascii="Arial" w:hAnsi="Arial" w:cs="Arial"/>
          <w:sz w:val="22"/>
          <w:szCs w:val="22"/>
        </w:rPr>
        <w:t>61389820</w:t>
      </w:r>
    </w:p>
    <w:p w14:paraId="72E0B865" w14:textId="753293C7" w:rsidR="00C56308" w:rsidRPr="007E056F" w:rsidRDefault="00C56308" w:rsidP="003E6FF4">
      <w:pPr>
        <w:spacing w:before="120" w:after="120"/>
        <w:rPr>
          <w:rFonts w:ascii="Arial" w:hAnsi="Arial" w:cs="Arial"/>
          <w:sz w:val="22"/>
          <w:szCs w:val="22"/>
        </w:rPr>
      </w:pPr>
      <w:r w:rsidRPr="007E056F">
        <w:rPr>
          <w:rFonts w:ascii="Arial" w:hAnsi="Arial" w:cs="Arial"/>
          <w:sz w:val="22"/>
          <w:szCs w:val="22"/>
        </w:rPr>
        <w:t xml:space="preserve">DIČ: </w:t>
      </w:r>
      <w:r w:rsidR="00FC048B" w:rsidRPr="007E056F">
        <w:rPr>
          <w:rFonts w:ascii="Arial" w:hAnsi="Arial" w:cs="Arial"/>
          <w:sz w:val="22"/>
          <w:szCs w:val="22"/>
        </w:rPr>
        <w:tab/>
      </w:r>
      <w:r w:rsidR="00FC048B" w:rsidRPr="007E056F">
        <w:rPr>
          <w:rFonts w:ascii="Arial" w:hAnsi="Arial" w:cs="Arial"/>
          <w:sz w:val="22"/>
          <w:szCs w:val="22"/>
        </w:rPr>
        <w:tab/>
      </w:r>
      <w:r w:rsidR="00FC048B" w:rsidRPr="007E056F">
        <w:rPr>
          <w:rFonts w:ascii="Arial" w:hAnsi="Arial" w:cs="Arial"/>
          <w:sz w:val="22"/>
          <w:szCs w:val="22"/>
        </w:rPr>
        <w:tab/>
      </w:r>
      <w:r w:rsidR="00FC048B" w:rsidRPr="007E056F">
        <w:rPr>
          <w:rFonts w:ascii="Arial" w:hAnsi="Arial" w:cs="Arial"/>
          <w:sz w:val="22"/>
          <w:szCs w:val="22"/>
        </w:rPr>
        <w:tab/>
      </w:r>
      <w:r w:rsidR="00EE76B9" w:rsidRPr="007E056F">
        <w:rPr>
          <w:rFonts w:ascii="Arial" w:hAnsi="Arial" w:cs="Arial"/>
          <w:sz w:val="22"/>
          <w:szCs w:val="22"/>
        </w:rPr>
        <w:t>CZ61389820</w:t>
      </w:r>
      <w:r w:rsidRPr="007E056F">
        <w:rPr>
          <w:rFonts w:ascii="Arial" w:hAnsi="Arial" w:cs="Arial"/>
          <w:sz w:val="22"/>
          <w:szCs w:val="22"/>
        </w:rPr>
        <w:tab/>
      </w:r>
      <w:r w:rsidRPr="007E056F">
        <w:rPr>
          <w:rFonts w:ascii="Arial" w:hAnsi="Arial" w:cs="Arial"/>
          <w:sz w:val="22"/>
          <w:szCs w:val="22"/>
        </w:rPr>
        <w:tab/>
      </w:r>
      <w:r w:rsidRPr="007E056F">
        <w:rPr>
          <w:rFonts w:ascii="Arial" w:hAnsi="Arial" w:cs="Arial"/>
          <w:sz w:val="22"/>
          <w:szCs w:val="22"/>
        </w:rPr>
        <w:tab/>
      </w:r>
      <w:r w:rsidRPr="007E056F">
        <w:rPr>
          <w:rFonts w:ascii="Arial" w:hAnsi="Arial" w:cs="Arial"/>
          <w:sz w:val="22"/>
          <w:szCs w:val="22"/>
        </w:rPr>
        <w:tab/>
      </w:r>
    </w:p>
    <w:p w14:paraId="320EF37A" w14:textId="5CAF138A" w:rsidR="00C56308" w:rsidRPr="007E056F" w:rsidRDefault="000728E6" w:rsidP="003E6FF4">
      <w:pPr>
        <w:spacing w:before="120" w:after="120"/>
        <w:rPr>
          <w:rFonts w:ascii="Arial" w:hAnsi="Arial" w:cs="Arial"/>
          <w:sz w:val="22"/>
          <w:szCs w:val="22"/>
        </w:rPr>
      </w:pPr>
      <w:r w:rsidRPr="007E056F">
        <w:rPr>
          <w:rFonts w:ascii="Arial" w:hAnsi="Arial" w:cs="Arial"/>
          <w:sz w:val="22"/>
          <w:szCs w:val="22"/>
        </w:rPr>
        <w:t xml:space="preserve">bankovní spojení: </w:t>
      </w:r>
      <w:r w:rsidR="00FC048B" w:rsidRPr="007E056F">
        <w:rPr>
          <w:rFonts w:ascii="Arial" w:hAnsi="Arial" w:cs="Arial"/>
          <w:sz w:val="22"/>
          <w:szCs w:val="22"/>
        </w:rPr>
        <w:tab/>
      </w:r>
      <w:r w:rsidR="00FC048B" w:rsidRPr="007E056F">
        <w:rPr>
          <w:rFonts w:ascii="Arial" w:hAnsi="Arial" w:cs="Arial"/>
          <w:sz w:val="22"/>
          <w:szCs w:val="22"/>
        </w:rPr>
        <w:tab/>
      </w:r>
      <w:r w:rsidR="00EE76B9" w:rsidRPr="007E056F">
        <w:rPr>
          <w:rFonts w:ascii="Arial" w:hAnsi="Arial" w:cs="Arial"/>
          <w:sz w:val="22"/>
          <w:szCs w:val="22"/>
        </w:rPr>
        <w:t>Komerční banka a.s.</w:t>
      </w:r>
    </w:p>
    <w:p w14:paraId="029F61AC" w14:textId="22CF5F4D" w:rsidR="00C56308" w:rsidRPr="007E056F" w:rsidRDefault="00C56308" w:rsidP="003E6FF4">
      <w:pPr>
        <w:spacing w:before="120" w:after="120"/>
        <w:rPr>
          <w:rFonts w:ascii="Arial" w:hAnsi="Arial" w:cs="Arial"/>
          <w:sz w:val="22"/>
          <w:szCs w:val="22"/>
        </w:rPr>
      </w:pPr>
      <w:r w:rsidRPr="007E056F">
        <w:rPr>
          <w:rFonts w:ascii="Arial" w:hAnsi="Arial" w:cs="Arial"/>
          <w:sz w:val="22"/>
          <w:szCs w:val="22"/>
        </w:rPr>
        <w:t>číslo účtu:</w:t>
      </w:r>
      <w:r w:rsidR="000728E6" w:rsidRPr="007E056F">
        <w:rPr>
          <w:rFonts w:ascii="Arial" w:hAnsi="Arial" w:cs="Arial"/>
          <w:sz w:val="22"/>
          <w:szCs w:val="22"/>
        </w:rPr>
        <w:t xml:space="preserve"> </w:t>
      </w:r>
      <w:r w:rsidR="00FC048B" w:rsidRPr="007E056F">
        <w:rPr>
          <w:rFonts w:ascii="Arial" w:hAnsi="Arial" w:cs="Arial"/>
          <w:sz w:val="22"/>
          <w:szCs w:val="22"/>
        </w:rPr>
        <w:tab/>
      </w:r>
      <w:r w:rsidR="00FC048B" w:rsidRPr="007E056F">
        <w:rPr>
          <w:rFonts w:ascii="Arial" w:hAnsi="Arial" w:cs="Arial"/>
          <w:sz w:val="22"/>
          <w:szCs w:val="22"/>
        </w:rPr>
        <w:tab/>
      </w:r>
      <w:r w:rsidR="00FC048B" w:rsidRPr="007E056F">
        <w:rPr>
          <w:rFonts w:ascii="Arial" w:hAnsi="Arial" w:cs="Arial"/>
          <w:sz w:val="22"/>
          <w:szCs w:val="22"/>
        </w:rPr>
        <w:tab/>
      </w:r>
      <w:r w:rsidR="00EE76B9" w:rsidRPr="007E056F">
        <w:rPr>
          <w:rFonts w:ascii="Arial" w:hAnsi="Arial" w:cs="Arial"/>
          <w:sz w:val="22"/>
          <w:szCs w:val="22"/>
        </w:rPr>
        <w:t>51-2510070227/0100</w:t>
      </w:r>
    </w:p>
    <w:p w14:paraId="3772A880" w14:textId="280C3082" w:rsidR="00C56308" w:rsidRPr="007E056F" w:rsidRDefault="000B53E4" w:rsidP="003E6FF4">
      <w:pPr>
        <w:spacing w:before="120" w:after="120"/>
        <w:rPr>
          <w:rFonts w:ascii="Arial" w:hAnsi="Arial" w:cs="Arial"/>
          <w:sz w:val="22"/>
          <w:szCs w:val="22"/>
        </w:rPr>
      </w:pPr>
      <w:r w:rsidRPr="007E056F">
        <w:rPr>
          <w:rFonts w:ascii="Arial" w:hAnsi="Arial" w:cs="Arial"/>
          <w:sz w:val="22"/>
          <w:szCs w:val="22"/>
        </w:rPr>
        <w:t>v</w:t>
      </w:r>
      <w:r w:rsidR="00194F3F" w:rsidRPr="007E056F">
        <w:rPr>
          <w:rFonts w:ascii="Arial" w:hAnsi="Arial" w:cs="Arial"/>
          <w:sz w:val="22"/>
          <w:szCs w:val="22"/>
        </w:rPr>
        <w:t>edená příslušným úřadem podle §71</w:t>
      </w:r>
      <w:r w:rsidRPr="007E056F">
        <w:rPr>
          <w:rFonts w:ascii="Arial" w:hAnsi="Arial" w:cs="Arial"/>
          <w:sz w:val="22"/>
          <w:szCs w:val="22"/>
        </w:rPr>
        <w:t xml:space="preserve">odst.2 živnostenského zákona: </w:t>
      </w:r>
      <w:r w:rsidRPr="007E056F">
        <w:rPr>
          <w:rStyle w:val="aktual"/>
          <w:rFonts w:ascii="Arial" w:hAnsi="Arial" w:cs="Arial"/>
          <w:sz w:val="22"/>
          <w:szCs w:val="22"/>
        </w:rPr>
        <w:t>Úřad městské části Praha 7</w:t>
      </w:r>
    </w:p>
    <w:p w14:paraId="362DE86F" w14:textId="172847B7" w:rsidR="000B53E4" w:rsidRPr="004D0710" w:rsidRDefault="00194F3F" w:rsidP="000B53E4">
      <w:pPr>
        <w:rPr>
          <w:rFonts w:ascii="Arial" w:hAnsi="Arial" w:cs="Arial"/>
          <w:sz w:val="22"/>
          <w:szCs w:val="22"/>
        </w:rPr>
      </w:pPr>
      <w:r w:rsidRPr="007E056F">
        <w:rPr>
          <w:rFonts w:ascii="Arial" w:hAnsi="Arial" w:cs="Arial"/>
          <w:sz w:val="22"/>
          <w:szCs w:val="22"/>
        </w:rPr>
        <w:t>zastoupená</w:t>
      </w:r>
      <w:r w:rsidR="00FC048B" w:rsidRPr="007E056F">
        <w:rPr>
          <w:rFonts w:ascii="Arial" w:hAnsi="Arial" w:cs="Arial"/>
          <w:sz w:val="22"/>
          <w:szCs w:val="22"/>
        </w:rPr>
        <w:t>:</w:t>
      </w:r>
      <w:r w:rsidR="00FC048B" w:rsidRPr="007E056F">
        <w:rPr>
          <w:rFonts w:ascii="Arial" w:hAnsi="Arial" w:cs="Arial"/>
          <w:sz w:val="22"/>
          <w:szCs w:val="22"/>
        </w:rPr>
        <w:tab/>
      </w:r>
      <w:r w:rsidR="00FC048B" w:rsidRPr="007E056F">
        <w:rPr>
          <w:rFonts w:ascii="Arial" w:hAnsi="Arial" w:cs="Arial"/>
          <w:sz w:val="22"/>
          <w:szCs w:val="22"/>
        </w:rPr>
        <w:tab/>
      </w:r>
      <w:r w:rsidR="00FC048B" w:rsidRPr="007E056F">
        <w:rPr>
          <w:rFonts w:ascii="Arial" w:hAnsi="Arial" w:cs="Arial"/>
          <w:sz w:val="22"/>
          <w:szCs w:val="22"/>
        </w:rPr>
        <w:tab/>
      </w:r>
      <w:r w:rsidRPr="007E056F">
        <w:rPr>
          <w:rFonts w:ascii="Arial" w:hAnsi="Arial" w:cs="Arial"/>
          <w:sz w:val="22"/>
          <w:szCs w:val="22"/>
        </w:rPr>
        <w:t xml:space="preserve"> </w:t>
      </w:r>
      <w:r w:rsidR="000B53E4" w:rsidRPr="007E056F">
        <w:rPr>
          <w:rFonts w:ascii="Arial" w:hAnsi="Arial" w:cs="Arial"/>
          <w:sz w:val="22"/>
          <w:szCs w:val="22"/>
        </w:rPr>
        <w:t>Mgr. Tomášem Komrsk</w:t>
      </w:r>
      <w:r w:rsidR="00FC048B" w:rsidRPr="007E056F">
        <w:rPr>
          <w:rFonts w:ascii="Arial" w:hAnsi="Arial" w:cs="Arial"/>
          <w:sz w:val="22"/>
          <w:szCs w:val="22"/>
        </w:rPr>
        <w:t>ou</w:t>
      </w:r>
      <w:r w:rsidR="000C774C" w:rsidRPr="007E056F">
        <w:rPr>
          <w:rFonts w:ascii="Arial" w:hAnsi="Arial" w:cs="Arial"/>
          <w:sz w:val="22"/>
          <w:szCs w:val="22"/>
        </w:rPr>
        <w:t>, ředitel</w:t>
      </w:r>
      <w:r w:rsidR="009A3B96" w:rsidRPr="007E056F">
        <w:rPr>
          <w:rFonts w:ascii="Arial" w:hAnsi="Arial" w:cs="Arial"/>
          <w:sz w:val="22"/>
          <w:szCs w:val="22"/>
        </w:rPr>
        <w:t>em</w:t>
      </w:r>
      <w:r w:rsidR="000C774C" w:rsidRPr="007E056F">
        <w:rPr>
          <w:rFonts w:ascii="Arial" w:hAnsi="Arial" w:cs="Arial"/>
          <w:sz w:val="22"/>
          <w:szCs w:val="22"/>
        </w:rPr>
        <w:t xml:space="preserve"> školy</w:t>
      </w:r>
    </w:p>
    <w:p w14:paraId="6606FF91" w14:textId="7F53E303" w:rsidR="00C56308" w:rsidRPr="004D0710" w:rsidRDefault="00C56308" w:rsidP="003E6FF4">
      <w:pPr>
        <w:tabs>
          <w:tab w:val="left" w:pos="684"/>
        </w:tabs>
        <w:spacing w:before="120" w:after="120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(dále jen „</w:t>
      </w:r>
      <w:r w:rsidRPr="004D0710">
        <w:rPr>
          <w:rFonts w:ascii="Arial" w:hAnsi="Arial" w:cs="Arial"/>
          <w:b/>
          <w:sz w:val="22"/>
          <w:szCs w:val="22"/>
        </w:rPr>
        <w:t>Podnájemce</w:t>
      </w:r>
      <w:r w:rsidRPr="004D0710">
        <w:rPr>
          <w:rFonts w:ascii="Arial" w:hAnsi="Arial" w:cs="Arial"/>
          <w:sz w:val="22"/>
          <w:szCs w:val="22"/>
        </w:rPr>
        <w:t>")</w:t>
      </w:r>
    </w:p>
    <w:p w14:paraId="218BBC0E" w14:textId="53F4A401" w:rsidR="00C56308" w:rsidRPr="004D0710" w:rsidRDefault="00C56308" w:rsidP="003E6FF4">
      <w:pPr>
        <w:pStyle w:val="Zkladntext"/>
        <w:spacing w:before="120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Nájemce a Podnájemce jsou dále společně označováni jako „</w:t>
      </w:r>
      <w:r w:rsidRPr="004D0710">
        <w:rPr>
          <w:rFonts w:ascii="Arial" w:hAnsi="Arial" w:cs="Arial"/>
          <w:b/>
          <w:sz w:val="22"/>
          <w:szCs w:val="22"/>
        </w:rPr>
        <w:t>Smluvní strany</w:t>
      </w:r>
      <w:r w:rsidRPr="004D0710">
        <w:rPr>
          <w:rFonts w:ascii="Arial" w:hAnsi="Arial" w:cs="Arial"/>
          <w:sz w:val="22"/>
          <w:szCs w:val="22"/>
        </w:rPr>
        <w:t>“ nebo „</w:t>
      </w:r>
      <w:r w:rsidRPr="004D0710">
        <w:rPr>
          <w:rFonts w:ascii="Arial" w:hAnsi="Arial" w:cs="Arial"/>
          <w:b/>
          <w:sz w:val="22"/>
          <w:szCs w:val="22"/>
        </w:rPr>
        <w:t>Strany</w:t>
      </w:r>
      <w:r w:rsidRPr="004D0710">
        <w:rPr>
          <w:rFonts w:ascii="Arial" w:hAnsi="Arial" w:cs="Arial"/>
          <w:sz w:val="22"/>
          <w:szCs w:val="22"/>
        </w:rPr>
        <w:t>“</w:t>
      </w:r>
    </w:p>
    <w:p w14:paraId="6B448D9B" w14:textId="77777777" w:rsidR="0050020E" w:rsidRPr="004D0710" w:rsidRDefault="0050020E" w:rsidP="003E6FF4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14:paraId="21C902B5" w14:textId="14E5608B" w:rsidR="0050020E" w:rsidRPr="004D0710" w:rsidRDefault="00C56308" w:rsidP="003E6FF4">
      <w:pPr>
        <w:pStyle w:val="Nadpisdopisu"/>
        <w:spacing w:before="120" w:after="120" w:line="240" w:lineRule="auto"/>
        <w:rPr>
          <w:rFonts w:cs="Arial"/>
          <w:szCs w:val="22"/>
        </w:rPr>
      </w:pPr>
      <w:r w:rsidRPr="004D0710">
        <w:rPr>
          <w:rFonts w:cs="Arial"/>
          <w:szCs w:val="22"/>
        </w:rPr>
        <w:t>II. Úvodní ustanovení</w:t>
      </w:r>
    </w:p>
    <w:p w14:paraId="4F598904" w14:textId="20FE3299" w:rsidR="0050020E" w:rsidRPr="004D0710" w:rsidRDefault="00C56308" w:rsidP="003E6FF4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Nájemce je podle Smlouvy o zajištění správy a nájmu areálu Výstaviště Praha </w:t>
      </w:r>
      <w:r w:rsidR="00DB4AB1" w:rsidRPr="004D0710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4D0710">
        <w:rPr>
          <w:rFonts w:ascii="Arial" w:hAnsi="Arial" w:cs="Arial"/>
          <w:sz w:val="22"/>
          <w:szCs w:val="22"/>
        </w:rPr>
        <w:t>č. SPR/35/04/010655/2021 uzavřené dne 11. 1. 2021 (dále jen „</w:t>
      </w:r>
      <w:r w:rsidRPr="004D0710">
        <w:rPr>
          <w:rFonts w:ascii="Arial" w:hAnsi="Arial" w:cs="Arial"/>
          <w:b/>
          <w:sz w:val="22"/>
          <w:szCs w:val="22"/>
        </w:rPr>
        <w:t>Nájemní smlouva</w:t>
      </w:r>
      <w:r w:rsidRPr="004D0710">
        <w:rPr>
          <w:rFonts w:ascii="Arial" w:hAnsi="Arial" w:cs="Arial"/>
          <w:sz w:val="22"/>
          <w:szCs w:val="22"/>
        </w:rPr>
        <w:t>“) mezi Hlavním městem Praha, jako pronajímatelem (dále jen „</w:t>
      </w:r>
      <w:r w:rsidRPr="004D0710">
        <w:rPr>
          <w:rFonts w:ascii="Arial" w:hAnsi="Arial" w:cs="Arial"/>
          <w:b/>
          <w:sz w:val="22"/>
          <w:szCs w:val="22"/>
        </w:rPr>
        <w:t>Vlastník</w:t>
      </w:r>
      <w:r w:rsidRPr="004D0710">
        <w:rPr>
          <w:rFonts w:ascii="Arial" w:hAnsi="Arial" w:cs="Arial"/>
          <w:sz w:val="22"/>
          <w:szCs w:val="22"/>
        </w:rPr>
        <w:t xml:space="preserve">“) a Výstavištěm Praha, a.s., </w:t>
      </w:r>
      <w:r w:rsidR="003E6FF4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ájemcem souboru nemovitých věcí zapsaných na LV č. 759 pro obec Praha, katastrální území Bubeneč, u Katastrálního úřadu pro hlavní město Prahu, Katastrální pracoviště Praha, </w:t>
      </w:r>
      <w:r w:rsidRPr="004D0710">
        <w:rPr>
          <w:rFonts w:ascii="Arial" w:hAnsi="Arial" w:cs="Arial"/>
          <w:sz w:val="22"/>
          <w:szCs w:val="22"/>
        </w:rPr>
        <w:lastRenderedPageBreak/>
        <w:t>které tvoří areál Výstaviště Praha (dále jen „</w:t>
      </w:r>
      <w:r w:rsidRPr="004D0710">
        <w:rPr>
          <w:rFonts w:ascii="Arial" w:hAnsi="Arial" w:cs="Arial"/>
          <w:b/>
          <w:bCs/>
          <w:sz w:val="22"/>
          <w:szCs w:val="22"/>
        </w:rPr>
        <w:t>Výstaviště</w:t>
      </w:r>
      <w:r w:rsidRPr="004D0710">
        <w:rPr>
          <w:rFonts w:ascii="Arial" w:hAnsi="Arial" w:cs="Arial"/>
          <w:sz w:val="22"/>
          <w:szCs w:val="22"/>
        </w:rPr>
        <w:t xml:space="preserve">“). Výše uvedená smlouva je veřejně přístupná v centrální evidenci smluv vedené hl. městem Prahou. </w:t>
      </w:r>
    </w:p>
    <w:p w14:paraId="241D517C" w14:textId="78FADC2F" w:rsidR="00C56308" w:rsidRPr="004D0710" w:rsidRDefault="00C56308" w:rsidP="003E6FF4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Nájemce je oprávněn na základě Nájemní smlouvy přenechat v této Smlouvě uvedený předmět podnájmu, nacházející se na Výstavišti, Podnájemci do podnájmu za smluvních podmínek vyplývajících z této Smlouvy</w:t>
      </w:r>
      <w:r w:rsidR="0050020E" w:rsidRPr="004D0710">
        <w:rPr>
          <w:rFonts w:ascii="Arial" w:hAnsi="Arial" w:cs="Arial"/>
          <w:sz w:val="22"/>
          <w:szCs w:val="22"/>
        </w:rPr>
        <w:t>.</w:t>
      </w:r>
    </w:p>
    <w:p w14:paraId="0CC29C08" w14:textId="2B7BC4D4" w:rsidR="00C56308" w:rsidRPr="004D0710" w:rsidRDefault="00C56308" w:rsidP="003E6FF4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Podnájemce prohlašuje, že je oprávněn k činnosti dle účelu této </w:t>
      </w:r>
      <w:r w:rsidR="003E6FF4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 xml:space="preserve">mlouvy a zároveň je oprávněn k podpisu této </w:t>
      </w:r>
      <w:r w:rsidR="003E6FF4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>mlouvy.</w:t>
      </w:r>
    </w:p>
    <w:p w14:paraId="15476B26" w14:textId="263CB862" w:rsidR="00C56308" w:rsidRPr="004D0710" w:rsidRDefault="00C56308" w:rsidP="003E6FF4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Podnájemce bere na vědomí, že vlastník Výstaviště, kterým je hl. m. Praha, realizuje </w:t>
      </w:r>
      <w:r w:rsidR="00DB4AB1" w:rsidRPr="004D0710">
        <w:rPr>
          <w:rFonts w:ascii="Arial" w:hAnsi="Arial" w:cs="Arial"/>
          <w:sz w:val="22"/>
          <w:szCs w:val="22"/>
        </w:rPr>
        <w:t xml:space="preserve">                  </w:t>
      </w:r>
      <w:r w:rsidRPr="004D0710">
        <w:rPr>
          <w:rFonts w:ascii="Arial" w:hAnsi="Arial" w:cs="Arial"/>
          <w:sz w:val="22"/>
          <w:szCs w:val="22"/>
        </w:rPr>
        <w:t xml:space="preserve">a i v budoucnu má zájem realizovat revitalizaci Výstaviště a s tím spojené stavební úpravy </w:t>
      </w:r>
      <w:r w:rsidR="00DB4AB1" w:rsidRPr="004D0710">
        <w:rPr>
          <w:rFonts w:ascii="Arial" w:hAnsi="Arial" w:cs="Arial"/>
          <w:sz w:val="22"/>
          <w:szCs w:val="22"/>
        </w:rPr>
        <w:t xml:space="preserve">           </w:t>
      </w:r>
      <w:r w:rsidRPr="004D0710">
        <w:rPr>
          <w:rFonts w:ascii="Arial" w:hAnsi="Arial" w:cs="Arial"/>
          <w:sz w:val="22"/>
          <w:szCs w:val="22"/>
        </w:rPr>
        <w:t>a rekonstrukční práce Výstaviště (dále jen „</w:t>
      </w:r>
      <w:r w:rsidRPr="004D0710">
        <w:rPr>
          <w:rFonts w:ascii="Arial" w:hAnsi="Arial" w:cs="Arial"/>
          <w:b/>
          <w:bCs/>
          <w:sz w:val="22"/>
          <w:szCs w:val="22"/>
        </w:rPr>
        <w:t>Revitalizace Výstaviště</w:t>
      </w:r>
      <w:r w:rsidRPr="004D0710">
        <w:rPr>
          <w:rFonts w:ascii="Arial" w:hAnsi="Arial" w:cs="Arial"/>
          <w:sz w:val="22"/>
          <w:szCs w:val="22"/>
        </w:rPr>
        <w:t xml:space="preserve">“). V souvislosti s Revitalizací Výstaviště se předpokládá omezení využití Výstaviště v návaznosti na provádění konkrétních stavebních prací, přičemž tato konkrétní omezení není možné ke dni uzavření této </w:t>
      </w:r>
      <w:r w:rsidR="003E6FF4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 xml:space="preserve">mlouvy podrobně specifikovat. Omezení užití Výstaviště bude </w:t>
      </w:r>
      <w:r w:rsidR="003E6FF4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 xml:space="preserve">tranami projednáno </w:t>
      </w:r>
      <w:r w:rsidR="003E6FF4" w:rsidRPr="004D0710">
        <w:rPr>
          <w:rFonts w:ascii="Arial" w:hAnsi="Arial" w:cs="Arial"/>
          <w:sz w:val="22"/>
          <w:szCs w:val="22"/>
        </w:rPr>
        <w:t>alespoň</w:t>
      </w:r>
      <w:r w:rsidRPr="004D0710">
        <w:rPr>
          <w:rFonts w:ascii="Arial" w:hAnsi="Arial" w:cs="Arial"/>
          <w:sz w:val="22"/>
          <w:szCs w:val="22"/>
        </w:rPr>
        <w:t xml:space="preserve"> </w:t>
      </w:r>
      <w:r w:rsidR="003E6FF4" w:rsidRPr="004D0710">
        <w:rPr>
          <w:rFonts w:ascii="Arial" w:hAnsi="Arial" w:cs="Arial"/>
          <w:sz w:val="22"/>
          <w:szCs w:val="22"/>
        </w:rPr>
        <w:t>dva (</w:t>
      </w:r>
      <w:r w:rsidRPr="004D0710">
        <w:rPr>
          <w:rFonts w:ascii="Arial" w:hAnsi="Arial" w:cs="Arial"/>
          <w:sz w:val="22"/>
          <w:szCs w:val="22"/>
        </w:rPr>
        <w:t>2</w:t>
      </w:r>
      <w:r w:rsidR="003E6FF4" w:rsidRPr="004D0710">
        <w:rPr>
          <w:rFonts w:ascii="Arial" w:hAnsi="Arial" w:cs="Arial"/>
          <w:sz w:val="22"/>
          <w:szCs w:val="22"/>
        </w:rPr>
        <w:t>)</w:t>
      </w:r>
      <w:r w:rsidRPr="004D0710">
        <w:rPr>
          <w:rFonts w:ascii="Arial" w:hAnsi="Arial" w:cs="Arial"/>
          <w:sz w:val="22"/>
          <w:szCs w:val="22"/>
        </w:rPr>
        <w:t xml:space="preserve"> měsíce předem tak, aby předmět podnájmu odpovídal faktickým možnostem </w:t>
      </w:r>
      <w:r w:rsidR="003E6FF4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ájemce v souvislosti s Revitalizací Výstaviště a požadavkům </w:t>
      </w:r>
      <w:r w:rsidR="003E6FF4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>odnájemce. Nájemce</w:t>
      </w:r>
      <w:r w:rsidR="003E6FF4" w:rsidRPr="004D0710">
        <w:rPr>
          <w:rFonts w:ascii="Arial" w:hAnsi="Arial" w:cs="Arial"/>
          <w:sz w:val="22"/>
          <w:szCs w:val="22"/>
        </w:rPr>
        <w:t xml:space="preserve"> bude písemně</w:t>
      </w:r>
      <w:r w:rsidRPr="004D0710">
        <w:rPr>
          <w:rFonts w:ascii="Arial" w:hAnsi="Arial" w:cs="Arial"/>
          <w:sz w:val="22"/>
          <w:szCs w:val="22"/>
        </w:rPr>
        <w:t xml:space="preserve"> informovat </w:t>
      </w:r>
      <w:r w:rsidR="003E6FF4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odnájemce o termínu zahájení a průběhu Revitalizace Výstaviště alespoň </w:t>
      </w:r>
      <w:r w:rsidR="003E6FF4" w:rsidRPr="004D0710">
        <w:rPr>
          <w:rFonts w:ascii="Arial" w:hAnsi="Arial" w:cs="Arial"/>
          <w:sz w:val="22"/>
          <w:szCs w:val="22"/>
        </w:rPr>
        <w:t>jeden (1)</w:t>
      </w:r>
      <w:r w:rsidRPr="004D0710">
        <w:rPr>
          <w:rFonts w:ascii="Arial" w:hAnsi="Arial" w:cs="Arial"/>
          <w:sz w:val="22"/>
          <w:szCs w:val="22"/>
        </w:rPr>
        <w:t xml:space="preserve"> měsíc před jejím zahájením. </w:t>
      </w:r>
    </w:p>
    <w:p w14:paraId="6F26F7B7" w14:textId="1896E075" w:rsidR="00C56308" w:rsidRPr="004D0710" w:rsidRDefault="00C56308" w:rsidP="003E6FF4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Podnájemce podpisem této </w:t>
      </w:r>
      <w:r w:rsidR="003E6FF4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 xml:space="preserve">mlouvy bere na vědomí, že </w:t>
      </w:r>
      <w:r w:rsidR="003E6FF4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>ájemce, resp. vlastník Výstaviště, je oprávněn provést opravu (rekonstrukci) Malé sportovní haly a za tím účelem dojde k časově omezené odstávce Malé sportovní haly pro veřejnost (dále jen „</w:t>
      </w:r>
      <w:r w:rsidRPr="004D0710">
        <w:rPr>
          <w:rFonts w:ascii="Arial" w:hAnsi="Arial" w:cs="Arial"/>
          <w:b/>
          <w:sz w:val="22"/>
          <w:szCs w:val="22"/>
        </w:rPr>
        <w:t>odstávka</w:t>
      </w:r>
      <w:r w:rsidRPr="004D0710">
        <w:rPr>
          <w:rFonts w:ascii="Arial" w:hAnsi="Arial" w:cs="Arial"/>
          <w:sz w:val="22"/>
          <w:szCs w:val="22"/>
        </w:rPr>
        <w:t xml:space="preserve">“). S ohledem na skutečnost, že přesný termín odstávky Malé sportovní haly není znám ke dni uzavření této </w:t>
      </w:r>
      <w:r w:rsidR="003E6FF4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 xml:space="preserve">mlouvy, dohodly se </w:t>
      </w:r>
      <w:r w:rsidR="003E6FF4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 xml:space="preserve">mluvní strany, že </w:t>
      </w:r>
      <w:r w:rsidR="003E6FF4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ájemce vyrozumí </w:t>
      </w:r>
      <w:r w:rsidR="003E6FF4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odnájemce </w:t>
      </w:r>
      <w:r w:rsidR="00B35668" w:rsidRPr="004D0710">
        <w:rPr>
          <w:rFonts w:ascii="Arial" w:hAnsi="Arial" w:cs="Arial"/>
          <w:sz w:val="22"/>
          <w:szCs w:val="22"/>
        </w:rPr>
        <w:t xml:space="preserve">                       </w:t>
      </w:r>
      <w:r w:rsidRPr="004D0710">
        <w:rPr>
          <w:rFonts w:ascii="Arial" w:hAnsi="Arial" w:cs="Arial"/>
          <w:sz w:val="22"/>
          <w:szCs w:val="22"/>
        </w:rPr>
        <w:t xml:space="preserve">o termínu odstávky Malé sportovní haly ve lhůtě dvou (2) měsíců před zahájením prací na Malé sportovní hale, to </w:t>
      </w:r>
      <w:r w:rsidR="003E6FF4" w:rsidRPr="004D0710">
        <w:rPr>
          <w:rFonts w:ascii="Arial" w:hAnsi="Arial" w:cs="Arial"/>
          <w:sz w:val="22"/>
          <w:szCs w:val="22"/>
        </w:rPr>
        <w:t xml:space="preserve">však </w:t>
      </w:r>
      <w:r w:rsidRPr="004D0710">
        <w:rPr>
          <w:rFonts w:ascii="Arial" w:hAnsi="Arial" w:cs="Arial"/>
          <w:sz w:val="22"/>
          <w:szCs w:val="22"/>
        </w:rPr>
        <w:t>neplatí v případě havarijních stavů</w:t>
      </w:r>
      <w:r w:rsidR="003E6FF4" w:rsidRPr="004D0710">
        <w:rPr>
          <w:rFonts w:ascii="Arial" w:hAnsi="Arial" w:cs="Arial"/>
          <w:sz w:val="22"/>
          <w:szCs w:val="22"/>
        </w:rPr>
        <w:t>, které budou odstraněny bez zbytečného odkladu</w:t>
      </w:r>
      <w:r w:rsidRPr="004D0710">
        <w:rPr>
          <w:rFonts w:ascii="Arial" w:hAnsi="Arial" w:cs="Arial"/>
          <w:sz w:val="22"/>
          <w:szCs w:val="22"/>
        </w:rPr>
        <w:t xml:space="preserve">. Po dobu odstávky Malé sportovní haly nebude </w:t>
      </w:r>
      <w:r w:rsidR="003E6FF4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odnájemce povinen hradit </w:t>
      </w:r>
      <w:r w:rsidR="003E6FF4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ájemci cenu podnájmu podle této </w:t>
      </w:r>
      <w:r w:rsidR="003E6FF4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>mlouvy</w:t>
      </w:r>
      <w:r w:rsidR="003E6FF4" w:rsidRPr="004D0710">
        <w:rPr>
          <w:rFonts w:ascii="Arial" w:hAnsi="Arial" w:cs="Arial"/>
          <w:sz w:val="22"/>
          <w:szCs w:val="22"/>
        </w:rPr>
        <w:t>, přičemž Podnájemci bude za toto období poskytnuta Nájemcem sleva z ceny podnájmu</w:t>
      </w:r>
      <w:r w:rsidRPr="004D0710">
        <w:rPr>
          <w:rFonts w:ascii="Arial" w:hAnsi="Arial" w:cs="Arial"/>
          <w:sz w:val="22"/>
          <w:szCs w:val="22"/>
        </w:rPr>
        <w:t xml:space="preserve">. Smluvní strany sjednaly, že </w:t>
      </w:r>
      <w:r w:rsidR="003E6FF4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odnájemci z důvodu odstávky Malé sportovní haly z důvodu popsaného v tomto odstavci </w:t>
      </w:r>
      <w:r w:rsidR="003E6FF4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>mlouvy nenáleží jiný nárok než nárok na slevu z ceny podnájmu, jak uvedeno v předchozí větě.</w:t>
      </w:r>
    </w:p>
    <w:p w14:paraId="44FA1626" w14:textId="255766B5" w:rsidR="00C56308" w:rsidRPr="004D0710" w:rsidRDefault="00C56308" w:rsidP="003E6FF4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Předmětem této </w:t>
      </w:r>
      <w:r w:rsidR="003E6FF4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 xml:space="preserve">mlouvy je podnájem níže specifikovaných vnitřních prostor v areálu Výstaviště a další související úprava vzájemných práv a povinností </w:t>
      </w:r>
      <w:r w:rsidR="003E6FF4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>mluvních stran (dále jen „</w:t>
      </w:r>
      <w:r w:rsidRPr="004D0710">
        <w:rPr>
          <w:rFonts w:ascii="Arial" w:hAnsi="Arial" w:cs="Arial"/>
          <w:b/>
          <w:bCs/>
          <w:sz w:val="22"/>
          <w:szCs w:val="22"/>
        </w:rPr>
        <w:t>podnájem</w:t>
      </w:r>
      <w:r w:rsidRPr="004D0710">
        <w:rPr>
          <w:rFonts w:ascii="Arial" w:hAnsi="Arial" w:cs="Arial"/>
          <w:sz w:val="22"/>
          <w:szCs w:val="22"/>
        </w:rPr>
        <w:t>“).</w:t>
      </w:r>
    </w:p>
    <w:p w14:paraId="49309495" w14:textId="77777777" w:rsidR="00C56308" w:rsidRPr="004D0710" w:rsidRDefault="00C56308" w:rsidP="003E6FF4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71D2D475" w14:textId="250BEA39" w:rsidR="00C56308" w:rsidRPr="004D0710" w:rsidRDefault="00C56308" w:rsidP="003E6FF4">
      <w:pPr>
        <w:pStyle w:val="Nadpisdopisu"/>
        <w:spacing w:before="120" w:after="120" w:line="240" w:lineRule="auto"/>
        <w:rPr>
          <w:rFonts w:cs="Arial"/>
          <w:szCs w:val="22"/>
        </w:rPr>
      </w:pPr>
      <w:r w:rsidRPr="004D0710">
        <w:rPr>
          <w:rFonts w:cs="Arial"/>
          <w:szCs w:val="22"/>
        </w:rPr>
        <w:t xml:space="preserve">III. Předmět smlouvy </w:t>
      </w:r>
    </w:p>
    <w:p w14:paraId="402D916D" w14:textId="7C2DD569" w:rsidR="00C56308" w:rsidRPr="004D0710" w:rsidRDefault="00C56308" w:rsidP="003E6FF4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3.1.</w:t>
      </w:r>
      <w:r w:rsidRPr="004D0710">
        <w:rPr>
          <w:rFonts w:ascii="Arial" w:hAnsi="Arial" w:cs="Arial"/>
          <w:sz w:val="22"/>
          <w:szCs w:val="22"/>
        </w:rPr>
        <w:tab/>
        <w:t xml:space="preserve">Předmětem této Smlouvy je stanovení </w:t>
      </w:r>
      <w:r w:rsidR="003E6FF4" w:rsidRPr="004D0710">
        <w:rPr>
          <w:rFonts w:ascii="Arial" w:hAnsi="Arial" w:cs="Arial"/>
          <w:sz w:val="22"/>
          <w:szCs w:val="22"/>
        </w:rPr>
        <w:t xml:space="preserve">smluvních </w:t>
      </w:r>
      <w:r w:rsidRPr="004D0710">
        <w:rPr>
          <w:rFonts w:ascii="Arial" w:hAnsi="Arial" w:cs="Arial"/>
          <w:sz w:val="22"/>
          <w:szCs w:val="22"/>
        </w:rPr>
        <w:t>podmínek, jim</w:t>
      </w:r>
      <w:r w:rsidR="003E6FF4" w:rsidRPr="004D0710">
        <w:rPr>
          <w:rFonts w:ascii="Arial" w:hAnsi="Arial" w:cs="Arial"/>
          <w:sz w:val="22"/>
          <w:szCs w:val="22"/>
        </w:rPr>
        <w:t>i</w:t>
      </w:r>
      <w:r w:rsidRPr="004D0710">
        <w:rPr>
          <w:rFonts w:ascii="Arial" w:hAnsi="Arial" w:cs="Arial"/>
          <w:sz w:val="22"/>
          <w:szCs w:val="22"/>
        </w:rPr>
        <w:t xml:space="preserve">ž se bude řídit podnájem, resp. používání Malé sportovní haly, a to konkrétně její ledové plochy a 2x </w:t>
      </w:r>
      <w:proofErr w:type="gramStart"/>
      <w:r w:rsidRPr="004D0710">
        <w:rPr>
          <w:rFonts w:ascii="Arial" w:hAnsi="Arial" w:cs="Arial"/>
          <w:sz w:val="22"/>
          <w:szCs w:val="22"/>
        </w:rPr>
        <w:t xml:space="preserve">šatny, </w:t>
      </w:r>
      <w:r w:rsidR="009717AE" w:rsidRPr="004D0710">
        <w:rPr>
          <w:rFonts w:ascii="Arial" w:hAnsi="Arial" w:cs="Arial"/>
          <w:sz w:val="22"/>
          <w:szCs w:val="22"/>
        </w:rPr>
        <w:t xml:space="preserve">  </w:t>
      </w:r>
      <w:proofErr w:type="gramEnd"/>
      <w:r w:rsidR="009717AE" w:rsidRPr="004D0710">
        <w:rPr>
          <w:rFonts w:ascii="Arial" w:hAnsi="Arial" w:cs="Arial"/>
          <w:sz w:val="22"/>
          <w:szCs w:val="22"/>
        </w:rPr>
        <w:t xml:space="preserve">                               </w:t>
      </w:r>
      <w:r w:rsidRPr="004D0710">
        <w:rPr>
          <w:rFonts w:ascii="Arial" w:hAnsi="Arial" w:cs="Arial"/>
          <w:sz w:val="22"/>
          <w:szCs w:val="22"/>
        </w:rPr>
        <w:t>k</w:t>
      </w:r>
      <w:r w:rsidR="003210F3" w:rsidRPr="004D0710">
        <w:rPr>
          <w:rFonts w:ascii="Arial" w:hAnsi="Arial" w:cs="Arial"/>
          <w:sz w:val="22"/>
          <w:szCs w:val="22"/>
        </w:rPr>
        <w:t>e</w:t>
      </w:r>
      <w:r w:rsidRPr="004D0710">
        <w:rPr>
          <w:rFonts w:ascii="Arial" w:hAnsi="Arial" w:cs="Arial"/>
          <w:sz w:val="22"/>
          <w:szCs w:val="22"/>
        </w:rPr>
        <w:t xml:space="preserve"> sportovním činnostem včetně jejího příslušenství (dále jen „</w:t>
      </w:r>
      <w:r w:rsidRPr="004D0710">
        <w:rPr>
          <w:rFonts w:ascii="Arial" w:hAnsi="Arial" w:cs="Arial"/>
          <w:b/>
          <w:bCs/>
          <w:sz w:val="22"/>
          <w:szCs w:val="22"/>
        </w:rPr>
        <w:t>předmět podnájmu</w:t>
      </w:r>
      <w:r w:rsidRPr="004D0710">
        <w:rPr>
          <w:rFonts w:ascii="Arial" w:hAnsi="Arial" w:cs="Arial"/>
          <w:sz w:val="22"/>
          <w:szCs w:val="22"/>
        </w:rPr>
        <w:t xml:space="preserve">“), </w:t>
      </w:r>
      <w:r w:rsidR="003E6FF4" w:rsidRPr="004D0710">
        <w:rPr>
          <w:rFonts w:ascii="Arial" w:hAnsi="Arial" w:cs="Arial"/>
          <w:sz w:val="22"/>
          <w:szCs w:val="22"/>
        </w:rPr>
        <w:t xml:space="preserve">a to </w:t>
      </w:r>
      <w:r w:rsidRPr="004D0710">
        <w:rPr>
          <w:rFonts w:ascii="Arial" w:hAnsi="Arial" w:cs="Arial"/>
          <w:sz w:val="22"/>
          <w:szCs w:val="22"/>
        </w:rPr>
        <w:t xml:space="preserve">za podmínek stanovených touto Smlouvou. Zákres předmětu podnájmu tvoří nedílnou </w:t>
      </w:r>
      <w:r w:rsidRPr="004D0710">
        <w:rPr>
          <w:rFonts w:ascii="Arial" w:hAnsi="Arial" w:cs="Arial"/>
          <w:bCs/>
          <w:sz w:val="22"/>
          <w:szCs w:val="22"/>
          <w:u w:val="single"/>
        </w:rPr>
        <w:t>Přílohu č. 1</w:t>
      </w:r>
      <w:r w:rsidRPr="004D0710">
        <w:rPr>
          <w:rFonts w:ascii="Arial" w:hAnsi="Arial" w:cs="Arial"/>
          <w:sz w:val="22"/>
          <w:szCs w:val="22"/>
        </w:rPr>
        <w:t xml:space="preserve"> této Smlouvy.</w:t>
      </w:r>
    </w:p>
    <w:p w14:paraId="2F30E56E" w14:textId="77777777" w:rsidR="00C56308" w:rsidRPr="004D0710" w:rsidRDefault="00C56308" w:rsidP="003E6FF4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3.2. </w:t>
      </w:r>
      <w:r w:rsidRPr="004D0710">
        <w:rPr>
          <w:rFonts w:ascii="Arial" w:hAnsi="Arial" w:cs="Arial"/>
          <w:sz w:val="22"/>
          <w:szCs w:val="22"/>
        </w:rPr>
        <w:tab/>
        <w:t>Podnájemce nemá právo provozovat jinou činnost nebo změnit způsob či podmínky jejího výkonu, než jak to vyplývá z účelu podnájmu.</w:t>
      </w:r>
    </w:p>
    <w:p w14:paraId="4E81F3B1" w14:textId="3BEE21D7" w:rsidR="00C56308" w:rsidRDefault="00C56308" w:rsidP="00364177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3.3.</w:t>
      </w:r>
      <w:r w:rsidRPr="004D0710">
        <w:rPr>
          <w:rFonts w:ascii="Arial" w:hAnsi="Arial" w:cs="Arial"/>
          <w:sz w:val="22"/>
          <w:szCs w:val="22"/>
        </w:rPr>
        <w:tab/>
        <w:t>Podnájemce prohlašuje, že byl obeznámen s typem používaných technologií, u kterých při venkovních denních teplotách přesahujících 15</w:t>
      </w:r>
      <w:r w:rsidR="003E6FF4" w:rsidRPr="004D0710">
        <w:rPr>
          <w:rFonts w:ascii="Arial" w:hAnsi="Arial" w:cs="Arial"/>
          <w:sz w:val="22"/>
          <w:szCs w:val="22"/>
        </w:rPr>
        <w:t xml:space="preserve"> </w:t>
      </w:r>
      <w:r w:rsidRPr="004D0710">
        <w:rPr>
          <w:rFonts w:ascii="Arial" w:hAnsi="Arial" w:cs="Arial"/>
          <w:sz w:val="22"/>
          <w:szCs w:val="22"/>
        </w:rPr>
        <w:t xml:space="preserve">°C dochází ke snížení účinnosti chlazení ledové plochy a tím pádem ke zhoršení její kvality a způsobilosti k jejímu použití k účelu, ke kterému slouží. Smluvní strany se dohodly, že </w:t>
      </w:r>
      <w:r w:rsidR="003E6FF4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odnájemci z tohoto důvodu nenáleží nárok na slevu z ceny podnájmu či jiný nárok vůči </w:t>
      </w:r>
      <w:r w:rsidR="003E6FF4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>ájemci</w:t>
      </w:r>
      <w:r w:rsidR="003E6FF4" w:rsidRPr="004D0710">
        <w:rPr>
          <w:rFonts w:ascii="Arial" w:hAnsi="Arial" w:cs="Arial"/>
          <w:sz w:val="22"/>
          <w:szCs w:val="22"/>
        </w:rPr>
        <w:t>, neboť má zájem na využití ledové plochy i za takto zhoršených podmínek</w:t>
      </w:r>
      <w:r w:rsidRPr="004D0710">
        <w:rPr>
          <w:rFonts w:ascii="Arial" w:hAnsi="Arial" w:cs="Arial"/>
          <w:sz w:val="22"/>
          <w:szCs w:val="22"/>
        </w:rPr>
        <w:t>.</w:t>
      </w:r>
      <w:r w:rsidR="003E6FF4" w:rsidRPr="004D0710">
        <w:rPr>
          <w:rFonts w:ascii="Arial" w:hAnsi="Arial" w:cs="Arial"/>
          <w:sz w:val="22"/>
          <w:szCs w:val="22"/>
        </w:rPr>
        <w:t xml:space="preserve"> Podnájemce je povinen přizpůsobit svoji činnost </w:t>
      </w:r>
      <w:r w:rsidR="009717AE" w:rsidRPr="004D0710">
        <w:rPr>
          <w:rFonts w:ascii="Arial" w:hAnsi="Arial" w:cs="Arial"/>
          <w:sz w:val="22"/>
          <w:szCs w:val="22"/>
        </w:rPr>
        <w:t xml:space="preserve">                </w:t>
      </w:r>
      <w:r w:rsidR="003E6FF4" w:rsidRPr="004D0710">
        <w:rPr>
          <w:rFonts w:ascii="Arial" w:hAnsi="Arial" w:cs="Arial"/>
          <w:sz w:val="22"/>
          <w:szCs w:val="22"/>
        </w:rPr>
        <w:t xml:space="preserve">a užití ledové plochy takto zhoršeným podmínkám, a to i ve vztahu k bezpečnosti pohybu osob na ledové ploše, za což nese Podnájemce výlučnou a plnou odpovědnost.    </w:t>
      </w:r>
      <w:r w:rsidRPr="004D0710">
        <w:rPr>
          <w:rFonts w:ascii="Arial" w:hAnsi="Arial" w:cs="Arial"/>
          <w:sz w:val="22"/>
          <w:szCs w:val="22"/>
        </w:rPr>
        <w:t xml:space="preserve"> </w:t>
      </w:r>
    </w:p>
    <w:p w14:paraId="1565A2CC" w14:textId="77777777" w:rsidR="005F47BD" w:rsidRPr="004D0710" w:rsidRDefault="005F47BD" w:rsidP="00364177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14E616B" w14:textId="286D0C85" w:rsidR="00C56308" w:rsidRPr="004D0710" w:rsidRDefault="00C56308" w:rsidP="003E6FF4">
      <w:pPr>
        <w:pStyle w:val="Nadpisdopisu"/>
        <w:spacing w:before="120" w:after="120" w:line="240" w:lineRule="auto"/>
        <w:rPr>
          <w:rFonts w:cs="Arial"/>
          <w:szCs w:val="22"/>
        </w:rPr>
      </w:pPr>
      <w:r w:rsidRPr="004D0710">
        <w:rPr>
          <w:rFonts w:cs="Arial"/>
          <w:szCs w:val="22"/>
        </w:rPr>
        <w:lastRenderedPageBreak/>
        <w:t xml:space="preserve">IV. Účel </w:t>
      </w:r>
      <w:r w:rsidR="003E6FF4" w:rsidRPr="004D0710">
        <w:rPr>
          <w:rFonts w:cs="Arial"/>
          <w:szCs w:val="22"/>
        </w:rPr>
        <w:t>s</w:t>
      </w:r>
      <w:r w:rsidRPr="004D0710">
        <w:rPr>
          <w:rFonts w:cs="Arial"/>
          <w:szCs w:val="22"/>
        </w:rPr>
        <w:t>mlouvy a obecné podmínky podnájmu</w:t>
      </w:r>
    </w:p>
    <w:p w14:paraId="2E20A000" w14:textId="5926149D" w:rsidR="003E6FF4" w:rsidRPr="004D0710" w:rsidRDefault="00C56308" w:rsidP="003E6FF4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4.1. </w:t>
      </w:r>
      <w:r w:rsidRPr="004D0710">
        <w:rPr>
          <w:rFonts w:ascii="Arial" w:hAnsi="Arial" w:cs="Arial"/>
          <w:sz w:val="22"/>
          <w:szCs w:val="22"/>
        </w:rPr>
        <w:tab/>
        <w:t xml:space="preserve">Nájemce touto Smlouvou přenechává </w:t>
      </w:r>
      <w:r w:rsidR="004E4EE8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odnájemci za úplatu předmět podnájmu do užívání ke sportovním činnostem (účel podnájmu), a to v těchto časově ohraničených termínech </w:t>
      </w:r>
      <w:r w:rsidR="004E4EE8" w:rsidRPr="004D0710">
        <w:rPr>
          <w:rFonts w:ascii="Arial" w:hAnsi="Arial" w:cs="Arial"/>
          <w:sz w:val="22"/>
          <w:szCs w:val="22"/>
        </w:rPr>
        <w:t xml:space="preserve">                   </w:t>
      </w:r>
      <w:r w:rsidRPr="004D0710">
        <w:rPr>
          <w:rFonts w:ascii="Arial" w:hAnsi="Arial" w:cs="Arial"/>
          <w:sz w:val="22"/>
          <w:szCs w:val="22"/>
        </w:rPr>
        <w:t>a v tomto rozsahu:</w:t>
      </w:r>
    </w:p>
    <w:p w14:paraId="07020437" w14:textId="4F05BEBB" w:rsidR="003E6FF4" w:rsidRPr="004D0710" w:rsidRDefault="003E6FF4" w:rsidP="003E6FF4">
      <w:pPr>
        <w:pStyle w:val="Textodst1sl"/>
        <w:spacing w:before="120" w:after="120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D0710">
        <w:rPr>
          <w:rFonts w:ascii="Arial" w:hAnsi="Arial" w:cs="Arial"/>
          <w:sz w:val="22"/>
          <w:szCs w:val="22"/>
        </w:rPr>
        <w:t xml:space="preserve">         </w:t>
      </w:r>
      <w:r w:rsidRPr="004D0710">
        <w:rPr>
          <w:rFonts w:ascii="Arial" w:hAnsi="Arial" w:cs="Arial"/>
          <w:b/>
          <w:bCs/>
          <w:sz w:val="22"/>
          <w:szCs w:val="22"/>
          <w:u w:val="single"/>
        </w:rPr>
        <w:t>Řádný termín podnájmu ledové plochy:</w:t>
      </w:r>
    </w:p>
    <w:p w14:paraId="310E9E27" w14:textId="08580FF0" w:rsidR="00C56308" w:rsidRPr="004D0710" w:rsidRDefault="00C56308" w:rsidP="003E6FF4">
      <w:pPr>
        <w:pStyle w:val="Textodst1sl"/>
        <w:spacing w:before="120" w:after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4D0710">
        <w:rPr>
          <w:rFonts w:ascii="Arial" w:hAnsi="Arial" w:cs="Arial"/>
          <w:bCs/>
          <w:sz w:val="22"/>
          <w:szCs w:val="22"/>
        </w:rPr>
        <w:t xml:space="preserve">         </w:t>
      </w:r>
      <w:r w:rsidRPr="007E056F">
        <w:rPr>
          <w:rFonts w:ascii="Arial" w:hAnsi="Arial" w:cs="Arial"/>
          <w:bCs/>
          <w:sz w:val="22"/>
          <w:szCs w:val="22"/>
        </w:rPr>
        <w:t xml:space="preserve">Ledovou plochu včetně příslušenství bude </w:t>
      </w:r>
      <w:r w:rsidR="003E6FF4" w:rsidRPr="007E056F">
        <w:rPr>
          <w:rFonts w:ascii="Arial" w:hAnsi="Arial" w:cs="Arial"/>
          <w:bCs/>
          <w:sz w:val="22"/>
          <w:szCs w:val="22"/>
        </w:rPr>
        <w:t>P</w:t>
      </w:r>
      <w:r w:rsidRPr="007E056F">
        <w:rPr>
          <w:rFonts w:ascii="Arial" w:hAnsi="Arial" w:cs="Arial"/>
          <w:bCs/>
          <w:sz w:val="22"/>
          <w:szCs w:val="22"/>
        </w:rPr>
        <w:t xml:space="preserve">odnájemce oprávněn užívat v období </w:t>
      </w:r>
      <w:r w:rsidRPr="007E056F">
        <w:rPr>
          <w:rFonts w:ascii="Arial" w:hAnsi="Arial" w:cs="Arial"/>
          <w:bCs/>
          <w:sz w:val="22"/>
          <w:szCs w:val="22"/>
        </w:rPr>
        <w:br/>
      </w:r>
      <w:r w:rsidR="00292094" w:rsidRPr="007E056F">
        <w:rPr>
          <w:rFonts w:ascii="Arial" w:hAnsi="Arial" w:cs="Arial"/>
          <w:b/>
          <w:bCs/>
          <w:sz w:val="22"/>
          <w:szCs w:val="22"/>
        </w:rPr>
        <w:t>od 03. 01</w:t>
      </w:r>
      <w:r w:rsidR="00F40D6B" w:rsidRPr="007E056F">
        <w:rPr>
          <w:rFonts w:ascii="Arial" w:hAnsi="Arial" w:cs="Arial"/>
          <w:b/>
          <w:bCs/>
          <w:sz w:val="22"/>
          <w:szCs w:val="22"/>
        </w:rPr>
        <w:t>. 202</w:t>
      </w:r>
      <w:r w:rsidR="00292094" w:rsidRPr="007E056F">
        <w:rPr>
          <w:rFonts w:ascii="Arial" w:hAnsi="Arial" w:cs="Arial"/>
          <w:b/>
          <w:bCs/>
          <w:sz w:val="22"/>
          <w:szCs w:val="22"/>
        </w:rPr>
        <w:t>4</w:t>
      </w:r>
      <w:r w:rsidRPr="007E056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292094" w:rsidRPr="007E056F">
        <w:rPr>
          <w:rFonts w:ascii="Arial" w:hAnsi="Arial" w:cs="Arial"/>
          <w:b/>
          <w:bCs/>
          <w:sz w:val="22"/>
          <w:szCs w:val="22"/>
        </w:rPr>
        <w:t>15. 03</w:t>
      </w:r>
      <w:r w:rsidRPr="007E056F">
        <w:rPr>
          <w:rFonts w:ascii="Arial" w:hAnsi="Arial" w:cs="Arial"/>
          <w:b/>
          <w:bCs/>
          <w:sz w:val="22"/>
          <w:szCs w:val="22"/>
        </w:rPr>
        <w:t>. 202</w:t>
      </w:r>
      <w:r w:rsidR="00C336AA" w:rsidRPr="007E056F">
        <w:rPr>
          <w:rFonts w:ascii="Arial" w:hAnsi="Arial" w:cs="Arial"/>
          <w:b/>
          <w:bCs/>
          <w:sz w:val="22"/>
          <w:szCs w:val="22"/>
        </w:rPr>
        <w:t>4</w:t>
      </w:r>
      <w:r w:rsidRPr="007E056F">
        <w:rPr>
          <w:rFonts w:ascii="Arial" w:hAnsi="Arial" w:cs="Arial"/>
          <w:bCs/>
          <w:sz w:val="22"/>
          <w:szCs w:val="22"/>
        </w:rPr>
        <w:t xml:space="preserve">, vždy </w:t>
      </w:r>
      <w:r w:rsidR="00F67971" w:rsidRPr="007E056F">
        <w:rPr>
          <w:rFonts w:ascii="Arial" w:hAnsi="Arial" w:cs="Arial"/>
          <w:bCs/>
          <w:sz w:val="22"/>
          <w:szCs w:val="22"/>
        </w:rPr>
        <w:t>v časech uvedených viz. Příloha č. 3</w:t>
      </w:r>
      <w:r w:rsidR="00DC13D7" w:rsidRPr="007E056F">
        <w:rPr>
          <w:rFonts w:ascii="Arial" w:hAnsi="Arial" w:cs="Arial"/>
          <w:bCs/>
          <w:sz w:val="22"/>
          <w:szCs w:val="22"/>
        </w:rPr>
        <w:t xml:space="preserve"> této smlouvy</w:t>
      </w:r>
      <w:r w:rsidR="00F67971" w:rsidRPr="007E056F">
        <w:rPr>
          <w:rFonts w:ascii="Arial" w:hAnsi="Arial" w:cs="Arial"/>
          <w:bCs/>
          <w:sz w:val="22"/>
          <w:szCs w:val="22"/>
        </w:rPr>
        <w:t xml:space="preserve">. </w:t>
      </w:r>
      <w:r w:rsidRPr="007E056F">
        <w:rPr>
          <w:rFonts w:ascii="Arial" w:hAnsi="Arial" w:cs="Arial"/>
          <w:bCs/>
          <w:sz w:val="22"/>
          <w:szCs w:val="22"/>
        </w:rPr>
        <w:t>Nájemce zajistí na své náklady úpravu ledové plochy v</w:t>
      </w:r>
      <w:r w:rsidR="0074470B" w:rsidRPr="007E056F">
        <w:rPr>
          <w:rFonts w:ascii="Arial" w:hAnsi="Arial" w:cs="Arial"/>
          <w:bCs/>
          <w:sz w:val="22"/>
          <w:szCs w:val="22"/>
        </w:rPr>
        <w:t> </w:t>
      </w:r>
      <w:r w:rsidRPr="007E056F">
        <w:rPr>
          <w:rFonts w:ascii="Arial" w:hAnsi="Arial" w:cs="Arial"/>
          <w:bCs/>
          <w:sz w:val="22"/>
          <w:szCs w:val="22"/>
        </w:rPr>
        <w:t>době</w:t>
      </w:r>
      <w:r w:rsidR="0074470B" w:rsidRPr="007E056F">
        <w:rPr>
          <w:rFonts w:ascii="Arial" w:hAnsi="Arial" w:cs="Arial"/>
          <w:bCs/>
          <w:sz w:val="22"/>
          <w:szCs w:val="22"/>
        </w:rPr>
        <w:t xml:space="preserve"> po ukončení </w:t>
      </w:r>
      <w:r w:rsidR="00DC13D7" w:rsidRPr="007E056F">
        <w:rPr>
          <w:rFonts w:ascii="Arial" w:hAnsi="Arial" w:cs="Arial"/>
          <w:bCs/>
          <w:sz w:val="22"/>
          <w:szCs w:val="22"/>
        </w:rPr>
        <w:t>sportovní činnosti</w:t>
      </w:r>
      <w:r w:rsidR="003E6FF4" w:rsidRPr="007E056F">
        <w:rPr>
          <w:rFonts w:ascii="Arial" w:hAnsi="Arial" w:cs="Arial"/>
          <w:bCs/>
          <w:sz w:val="22"/>
          <w:szCs w:val="22"/>
        </w:rPr>
        <w:t xml:space="preserve"> </w:t>
      </w:r>
      <w:r w:rsidR="003E6FF4" w:rsidRPr="007E056F">
        <w:rPr>
          <w:rFonts w:ascii="Arial" w:hAnsi="Arial" w:cs="Arial"/>
          <w:sz w:val="22"/>
          <w:szCs w:val="22"/>
        </w:rPr>
        <w:t>/tzv. „</w:t>
      </w:r>
      <w:r w:rsidR="003E6FF4" w:rsidRPr="007E056F">
        <w:rPr>
          <w:rFonts w:ascii="Arial" w:hAnsi="Arial" w:cs="Arial"/>
          <w:b/>
          <w:bCs/>
          <w:sz w:val="22"/>
          <w:szCs w:val="22"/>
        </w:rPr>
        <w:t>Řádný termín podnájmu ledové plochy</w:t>
      </w:r>
      <w:r w:rsidR="003E6FF4" w:rsidRPr="007E056F">
        <w:rPr>
          <w:rFonts w:ascii="Arial" w:hAnsi="Arial" w:cs="Arial"/>
          <w:sz w:val="22"/>
          <w:szCs w:val="22"/>
        </w:rPr>
        <w:t>“/</w:t>
      </w:r>
      <w:r w:rsidRPr="007E056F">
        <w:rPr>
          <w:rFonts w:ascii="Arial" w:hAnsi="Arial" w:cs="Arial"/>
          <w:sz w:val="22"/>
          <w:szCs w:val="22"/>
        </w:rPr>
        <w:t>.</w:t>
      </w:r>
      <w:r w:rsidR="00973C57" w:rsidRPr="007E056F">
        <w:rPr>
          <w:rFonts w:ascii="Arial" w:hAnsi="Arial" w:cs="Arial"/>
          <w:sz w:val="22"/>
          <w:szCs w:val="22"/>
        </w:rPr>
        <w:t xml:space="preserve"> Řádný termín podnájmu ledové plochy </w:t>
      </w:r>
      <w:r w:rsidR="00B15424" w:rsidRPr="007E056F">
        <w:rPr>
          <w:rFonts w:ascii="Arial" w:hAnsi="Arial" w:cs="Arial"/>
          <w:sz w:val="22"/>
          <w:szCs w:val="22"/>
        </w:rPr>
        <w:t>s uvedeným</w:t>
      </w:r>
      <w:r w:rsidR="00DC13D7" w:rsidRPr="007E056F">
        <w:rPr>
          <w:rFonts w:ascii="Arial" w:hAnsi="Arial" w:cs="Arial"/>
          <w:sz w:val="22"/>
          <w:szCs w:val="22"/>
        </w:rPr>
        <w:t>i</w:t>
      </w:r>
      <w:r w:rsidR="00B15424" w:rsidRPr="007E056F">
        <w:rPr>
          <w:rFonts w:ascii="Arial" w:hAnsi="Arial" w:cs="Arial"/>
          <w:sz w:val="22"/>
          <w:szCs w:val="22"/>
        </w:rPr>
        <w:t xml:space="preserve"> časy využití ledové plochy</w:t>
      </w:r>
      <w:r w:rsidR="00B15424" w:rsidRPr="004D0710">
        <w:rPr>
          <w:rFonts w:ascii="Arial" w:hAnsi="Arial" w:cs="Arial"/>
          <w:sz w:val="22"/>
          <w:szCs w:val="22"/>
        </w:rPr>
        <w:t xml:space="preserve"> Podnájemcem </w:t>
      </w:r>
      <w:r w:rsidR="00973C57" w:rsidRPr="004D0710">
        <w:rPr>
          <w:rFonts w:ascii="Arial" w:hAnsi="Arial" w:cs="Arial"/>
          <w:sz w:val="22"/>
          <w:szCs w:val="22"/>
        </w:rPr>
        <w:t>platný k datu uzavření smlouvy je uveden v </w:t>
      </w:r>
      <w:r w:rsidR="00973C57" w:rsidRPr="004D0710">
        <w:rPr>
          <w:rFonts w:ascii="Arial" w:hAnsi="Arial" w:cs="Arial"/>
          <w:sz w:val="22"/>
          <w:szCs w:val="22"/>
          <w:u w:val="single"/>
        </w:rPr>
        <w:t>Příloze č. 3</w:t>
      </w:r>
      <w:r w:rsidR="00973C57" w:rsidRPr="004D0710">
        <w:rPr>
          <w:rFonts w:ascii="Arial" w:hAnsi="Arial" w:cs="Arial"/>
          <w:sz w:val="22"/>
          <w:szCs w:val="22"/>
        </w:rPr>
        <w:t xml:space="preserve"> této smlouvy.  </w:t>
      </w:r>
    </w:p>
    <w:p w14:paraId="3B7BC0DD" w14:textId="094B5DAB" w:rsidR="003E6FF4" w:rsidRPr="004D0710" w:rsidRDefault="00C56308" w:rsidP="003E6FF4">
      <w:pPr>
        <w:pStyle w:val="Textodst1sl"/>
        <w:spacing w:before="120"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4D0710">
        <w:rPr>
          <w:rFonts w:ascii="Arial" w:hAnsi="Arial" w:cs="Arial"/>
          <w:b/>
          <w:bCs/>
          <w:sz w:val="22"/>
          <w:szCs w:val="22"/>
        </w:rPr>
        <w:tab/>
      </w:r>
      <w:r w:rsidRPr="007E056F">
        <w:rPr>
          <w:rFonts w:ascii="Arial" w:hAnsi="Arial" w:cs="Arial"/>
          <w:bCs/>
          <w:sz w:val="22"/>
          <w:szCs w:val="22"/>
        </w:rPr>
        <w:t xml:space="preserve">Nájemce tímto oznamuje </w:t>
      </w:r>
      <w:r w:rsidR="003E6FF4" w:rsidRPr="007E056F">
        <w:rPr>
          <w:rFonts w:ascii="Arial" w:hAnsi="Arial" w:cs="Arial"/>
          <w:bCs/>
          <w:sz w:val="22"/>
          <w:szCs w:val="22"/>
        </w:rPr>
        <w:t xml:space="preserve">Podnájemci </w:t>
      </w:r>
      <w:r w:rsidRPr="007E056F">
        <w:rPr>
          <w:rFonts w:ascii="Arial" w:hAnsi="Arial" w:cs="Arial"/>
          <w:bCs/>
          <w:sz w:val="22"/>
          <w:szCs w:val="22"/>
        </w:rPr>
        <w:t xml:space="preserve">termíny známých blokací </w:t>
      </w:r>
      <w:r w:rsidR="003E6FF4" w:rsidRPr="007E056F">
        <w:rPr>
          <w:rFonts w:ascii="Arial" w:hAnsi="Arial" w:cs="Arial"/>
          <w:bCs/>
          <w:sz w:val="22"/>
          <w:szCs w:val="22"/>
        </w:rPr>
        <w:t xml:space="preserve">ledové plochy </w:t>
      </w:r>
      <w:r w:rsidRPr="007E056F">
        <w:rPr>
          <w:rFonts w:ascii="Arial" w:hAnsi="Arial" w:cs="Arial"/>
          <w:bCs/>
          <w:sz w:val="22"/>
          <w:szCs w:val="22"/>
        </w:rPr>
        <w:t xml:space="preserve">na období </w:t>
      </w:r>
      <w:r w:rsidR="00236CEA" w:rsidRPr="007E056F">
        <w:rPr>
          <w:rFonts w:ascii="Arial" w:hAnsi="Arial" w:cs="Arial"/>
          <w:bCs/>
          <w:sz w:val="22"/>
          <w:szCs w:val="22"/>
        </w:rPr>
        <w:t>01/2024</w:t>
      </w:r>
      <w:r w:rsidR="00A027D0" w:rsidRPr="007E056F">
        <w:rPr>
          <w:rFonts w:ascii="Arial" w:hAnsi="Arial" w:cs="Arial"/>
          <w:bCs/>
          <w:sz w:val="22"/>
          <w:szCs w:val="22"/>
        </w:rPr>
        <w:t xml:space="preserve"> </w:t>
      </w:r>
      <w:r w:rsidR="007E056F" w:rsidRPr="007E056F">
        <w:rPr>
          <w:rFonts w:ascii="Arial" w:hAnsi="Arial" w:cs="Arial"/>
          <w:bCs/>
          <w:sz w:val="22"/>
          <w:szCs w:val="22"/>
        </w:rPr>
        <w:t>– 03</w:t>
      </w:r>
      <w:r w:rsidR="003E08E4" w:rsidRPr="007E056F">
        <w:rPr>
          <w:rFonts w:ascii="Arial" w:hAnsi="Arial" w:cs="Arial"/>
          <w:bCs/>
          <w:sz w:val="22"/>
          <w:szCs w:val="22"/>
        </w:rPr>
        <w:t>/2024</w:t>
      </w:r>
      <w:r w:rsidRPr="007E056F">
        <w:rPr>
          <w:rFonts w:ascii="Arial" w:hAnsi="Arial" w:cs="Arial"/>
          <w:bCs/>
          <w:sz w:val="22"/>
          <w:szCs w:val="22"/>
        </w:rPr>
        <w:t>,</w:t>
      </w:r>
      <w:r w:rsidRPr="004D0710">
        <w:rPr>
          <w:rFonts w:ascii="Arial" w:hAnsi="Arial" w:cs="Arial"/>
          <w:bCs/>
          <w:sz w:val="22"/>
          <w:szCs w:val="22"/>
        </w:rPr>
        <w:t xml:space="preserve"> tj. kdy </w:t>
      </w:r>
      <w:r w:rsidR="003E6FF4" w:rsidRPr="004D0710">
        <w:rPr>
          <w:rFonts w:ascii="Arial" w:hAnsi="Arial" w:cs="Arial"/>
          <w:bCs/>
          <w:sz w:val="22"/>
          <w:szCs w:val="22"/>
        </w:rPr>
        <w:t>P</w:t>
      </w:r>
      <w:r w:rsidRPr="004D0710">
        <w:rPr>
          <w:rFonts w:ascii="Arial" w:hAnsi="Arial" w:cs="Arial"/>
          <w:bCs/>
          <w:sz w:val="22"/>
          <w:szCs w:val="22"/>
        </w:rPr>
        <w:t xml:space="preserve">odnájemce není oprávněn užívat předmět podnájmu v dohodnuté době užívání. Přehled těchto </w:t>
      </w:r>
      <w:r w:rsidR="00B15424" w:rsidRPr="004D0710">
        <w:rPr>
          <w:rFonts w:ascii="Arial" w:hAnsi="Arial" w:cs="Arial"/>
          <w:bCs/>
          <w:sz w:val="22"/>
          <w:szCs w:val="22"/>
        </w:rPr>
        <w:t xml:space="preserve">k datu uzavření smlouvy nájemci známých </w:t>
      </w:r>
      <w:r w:rsidRPr="004D0710">
        <w:rPr>
          <w:rFonts w:ascii="Arial" w:hAnsi="Arial" w:cs="Arial"/>
          <w:bCs/>
          <w:sz w:val="22"/>
          <w:szCs w:val="22"/>
        </w:rPr>
        <w:t xml:space="preserve">termínů </w:t>
      </w:r>
      <w:r w:rsidR="00B15424" w:rsidRPr="004D0710">
        <w:rPr>
          <w:rFonts w:ascii="Arial" w:hAnsi="Arial" w:cs="Arial"/>
          <w:bCs/>
          <w:sz w:val="22"/>
          <w:szCs w:val="22"/>
        </w:rPr>
        <w:t xml:space="preserve">blokací ledové plochy </w:t>
      </w:r>
      <w:r w:rsidRPr="004D0710">
        <w:rPr>
          <w:rFonts w:ascii="Arial" w:hAnsi="Arial" w:cs="Arial"/>
          <w:bCs/>
          <w:sz w:val="22"/>
          <w:szCs w:val="22"/>
        </w:rPr>
        <w:t>je</w:t>
      </w:r>
      <w:r w:rsidR="003E6FF4" w:rsidRPr="004D0710">
        <w:rPr>
          <w:rFonts w:ascii="Arial" w:hAnsi="Arial" w:cs="Arial"/>
          <w:bCs/>
          <w:sz w:val="22"/>
          <w:szCs w:val="22"/>
        </w:rPr>
        <w:t xml:space="preserve"> uveden v</w:t>
      </w:r>
      <w:r w:rsidRPr="004D0710">
        <w:rPr>
          <w:rFonts w:ascii="Arial" w:hAnsi="Arial" w:cs="Arial"/>
          <w:bCs/>
          <w:sz w:val="22"/>
          <w:szCs w:val="22"/>
        </w:rPr>
        <w:t xml:space="preserve"> </w:t>
      </w:r>
      <w:r w:rsidRPr="004D0710">
        <w:rPr>
          <w:rFonts w:ascii="Arial" w:hAnsi="Arial" w:cs="Arial"/>
          <w:sz w:val="22"/>
          <w:szCs w:val="22"/>
          <w:u w:val="single"/>
        </w:rPr>
        <w:t>Přílo</w:t>
      </w:r>
      <w:r w:rsidR="003E6FF4" w:rsidRPr="004D0710">
        <w:rPr>
          <w:rFonts w:ascii="Arial" w:hAnsi="Arial" w:cs="Arial"/>
          <w:sz w:val="22"/>
          <w:szCs w:val="22"/>
          <w:u w:val="single"/>
        </w:rPr>
        <w:t>ze</w:t>
      </w:r>
      <w:r w:rsidRPr="004D0710">
        <w:rPr>
          <w:rFonts w:ascii="Arial" w:hAnsi="Arial" w:cs="Arial"/>
          <w:sz w:val="22"/>
          <w:szCs w:val="22"/>
          <w:u w:val="single"/>
        </w:rPr>
        <w:t xml:space="preserve"> č. </w:t>
      </w:r>
      <w:r w:rsidR="00E51EBF" w:rsidRPr="004D0710">
        <w:rPr>
          <w:rFonts w:ascii="Arial" w:hAnsi="Arial" w:cs="Arial"/>
          <w:sz w:val="22"/>
          <w:szCs w:val="22"/>
          <w:u w:val="single"/>
        </w:rPr>
        <w:t>3</w:t>
      </w:r>
      <w:r w:rsidRPr="004D0710">
        <w:rPr>
          <w:rFonts w:ascii="Arial" w:hAnsi="Arial" w:cs="Arial"/>
          <w:bCs/>
          <w:sz w:val="22"/>
          <w:szCs w:val="22"/>
        </w:rPr>
        <w:t xml:space="preserve"> této </w:t>
      </w:r>
      <w:r w:rsidR="003E6FF4" w:rsidRPr="004D0710">
        <w:rPr>
          <w:rFonts w:ascii="Arial" w:hAnsi="Arial" w:cs="Arial"/>
          <w:bCs/>
          <w:sz w:val="22"/>
          <w:szCs w:val="22"/>
        </w:rPr>
        <w:t>S</w:t>
      </w:r>
      <w:r w:rsidRPr="004D0710">
        <w:rPr>
          <w:rFonts w:ascii="Arial" w:hAnsi="Arial" w:cs="Arial"/>
          <w:bCs/>
          <w:sz w:val="22"/>
          <w:szCs w:val="22"/>
        </w:rPr>
        <w:t xml:space="preserve">mlouvy. </w:t>
      </w:r>
      <w:r w:rsidR="00B15424" w:rsidRPr="004D0710">
        <w:rPr>
          <w:rFonts w:ascii="Arial" w:hAnsi="Arial" w:cs="Arial"/>
          <w:bCs/>
          <w:sz w:val="22"/>
          <w:szCs w:val="22"/>
        </w:rPr>
        <w:t xml:space="preserve">Nájemce je oprávněn jednostranně měnit blokace termínů ledové plochy za podmínek uvedených v této smlouvě.  </w:t>
      </w:r>
    </w:p>
    <w:p w14:paraId="7C3CC54C" w14:textId="66D4B707" w:rsidR="003E6FF4" w:rsidRPr="004D0710" w:rsidRDefault="003E6FF4" w:rsidP="003E6FF4">
      <w:pPr>
        <w:pStyle w:val="Textodst1sl"/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4D0710">
        <w:rPr>
          <w:rFonts w:ascii="Arial" w:hAnsi="Arial" w:cs="Arial"/>
          <w:b/>
          <w:sz w:val="22"/>
          <w:szCs w:val="22"/>
          <w:u w:val="single"/>
        </w:rPr>
        <w:t>Objednávka ledové plochy nad rámec Řádného termínu podnájmu ledové plochy</w:t>
      </w:r>
      <w:r w:rsidRPr="004D0710">
        <w:rPr>
          <w:rFonts w:ascii="Arial" w:hAnsi="Arial" w:cs="Arial"/>
          <w:bCs/>
          <w:sz w:val="22"/>
          <w:szCs w:val="22"/>
        </w:rPr>
        <w:t xml:space="preserve">:  </w:t>
      </w:r>
    </w:p>
    <w:p w14:paraId="18D60F9E" w14:textId="58AFA5EE" w:rsidR="00C56308" w:rsidRPr="004D0710" w:rsidRDefault="003E6FF4" w:rsidP="003E6FF4">
      <w:pPr>
        <w:pStyle w:val="Textodst1sl"/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4D0710">
        <w:rPr>
          <w:rFonts w:ascii="Arial" w:hAnsi="Arial" w:cs="Arial"/>
          <w:bCs/>
          <w:sz w:val="22"/>
          <w:szCs w:val="22"/>
        </w:rPr>
        <w:t xml:space="preserve">V případě, že Podnájemce bude mít zájem využít předmět </w:t>
      </w:r>
      <w:r w:rsidR="00744C38" w:rsidRPr="004D0710">
        <w:rPr>
          <w:rFonts w:ascii="Arial" w:hAnsi="Arial" w:cs="Arial"/>
          <w:bCs/>
          <w:sz w:val="22"/>
          <w:szCs w:val="22"/>
        </w:rPr>
        <w:t>pod</w:t>
      </w:r>
      <w:r w:rsidRPr="004D0710">
        <w:rPr>
          <w:rFonts w:ascii="Arial" w:hAnsi="Arial" w:cs="Arial"/>
          <w:bCs/>
          <w:sz w:val="22"/>
          <w:szCs w:val="22"/>
        </w:rPr>
        <w:t>nájmu i nad rámec Řádného termínu podnájmu plochy, musí učinit samostatnou písemnou objednávku ledové plochy ve formě vzoru objednávky uvedeného v </w:t>
      </w:r>
      <w:r w:rsidRPr="004D0710">
        <w:rPr>
          <w:rFonts w:ascii="Arial" w:hAnsi="Arial" w:cs="Arial"/>
          <w:bCs/>
          <w:sz w:val="22"/>
          <w:szCs w:val="22"/>
          <w:u w:val="single"/>
        </w:rPr>
        <w:t xml:space="preserve">Příloze č. </w:t>
      </w:r>
      <w:r w:rsidR="00744C38" w:rsidRPr="004D0710">
        <w:rPr>
          <w:rFonts w:ascii="Arial" w:hAnsi="Arial" w:cs="Arial"/>
          <w:bCs/>
          <w:sz w:val="22"/>
          <w:szCs w:val="22"/>
          <w:u w:val="single"/>
        </w:rPr>
        <w:t>4</w:t>
      </w:r>
      <w:r w:rsidR="00E51EBF" w:rsidRPr="004D0710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4D0710">
        <w:rPr>
          <w:rFonts w:ascii="Arial" w:hAnsi="Arial" w:cs="Arial"/>
          <w:bCs/>
          <w:sz w:val="22"/>
          <w:szCs w:val="22"/>
        </w:rPr>
        <w:t xml:space="preserve">této Smlouvy s uvedením požadavku na konkrétní termín a čas podnájmu ledové plochy. Objednávka musí být doručena Nájemci k rukám kontaktní osoby Nájemce uvedené v čl. X odst. 10.4 Smlouvy (postačuje zaslat </w:t>
      </w:r>
      <w:r w:rsidR="007B6822" w:rsidRPr="004D0710">
        <w:rPr>
          <w:rFonts w:ascii="Arial" w:hAnsi="Arial" w:cs="Arial"/>
          <w:bCs/>
          <w:sz w:val="22"/>
          <w:szCs w:val="22"/>
        </w:rPr>
        <w:t xml:space="preserve">                </w:t>
      </w:r>
      <w:r w:rsidRPr="004D0710">
        <w:rPr>
          <w:rFonts w:ascii="Arial" w:hAnsi="Arial" w:cs="Arial"/>
          <w:bCs/>
          <w:sz w:val="22"/>
          <w:szCs w:val="22"/>
        </w:rPr>
        <w:t xml:space="preserve">ve formě e-mailu). Podnájemce učiněním objednávky ledové plochy souhlasí s cenovými podmínkami Nájemce o podnájmu ledové plochy platnými v okamžiku, kdy Podnájemce činí objednávku ledové plochy. Objednávka se považuje za akceptovanou ze strany Nájemce </w:t>
      </w:r>
      <w:r w:rsidR="007B6822" w:rsidRPr="004D0710">
        <w:rPr>
          <w:rFonts w:ascii="Arial" w:hAnsi="Arial" w:cs="Arial"/>
          <w:bCs/>
          <w:sz w:val="22"/>
          <w:szCs w:val="22"/>
        </w:rPr>
        <w:t xml:space="preserve">             </w:t>
      </w:r>
      <w:r w:rsidRPr="004D0710">
        <w:rPr>
          <w:rFonts w:ascii="Arial" w:hAnsi="Arial" w:cs="Arial"/>
          <w:bCs/>
          <w:sz w:val="22"/>
          <w:szCs w:val="22"/>
        </w:rPr>
        <w:t>až okamžikem, kdy ji písemně potvrdí k tomu určená osoba Nájemce uvedená v čl. X</w:t>
      </w:r>
      <w:r w:rsidR="007B6822" w:rsidRPr="004D0710">
        <w:rPr>
          <w:rFonts w:ascii="Arial" w:hAnsi="Arial" w:cs="Arial"/>
          <w:bCs/>
          <w:sz w:val="22"/>
          <w:szCs w:val="22"/>
        </w:rPr>
        <w:t>.</w:t>
      </w:r>
      <w:r w:rsidRPr="004D0710">
        <w:rPr>
          <w:rFonts w:ascii="Arial" w:hAnsi="Arial" w:cs="Arial"/>
          <w:bCs/>
          <w:sz w:val="22"/>
          <w:szCs w:val="22"/>
        </w:rPr>
        <w:t xml:space="preserve"> odst. 10.4</w:t>
      </w:r>
      <w:r w:rsidR="007B6822" w:rsidRPr="004D0710">
        <w:rPr>
          <w:rFonts w:ascii="Arial" w:hAnsi="Arial" w:cs="Arial"/>
          <w:bCs/>
          <w:sz w:val="22"/>
          <w:szCs w:val="22"/>
        </w:rPr>
        <w:t xml:space="preserve"> </w:t>
      </w:r>
      <w:r w:rsidRPr="004D0710">
        <w:rPr>
          <w:rFonts w:ascii="Arial" w:hAnsi="Arial" w:cs="Arial"/>
          <w:bCs/>
          <w:sz w:val="22"/>
          <w:szCs w:val="22"/>
        </w:rPr>
        <w:t xml:space="preserve">Smlouvy. Podnájemce bere na vědomí, že Nájemce není povinen akceptovat objednávku Podnájemce na podnájem ledové plochy nad rámec Řádného termínu podnájmu ledové plochy.  </w:t>
      </w:r>
    </w:p>
    <w:p w14:paraId="7D7A6AE0" w14:textId="5847AAED" w:rsidR="006B0764" w:rsidRPr="004D0710" w:rsidRDefault="00C56308" w:rsidP="006B0764">
      <w:pPr>
        <w:pStyle w:val="Textodst1sl"/>
        <w:numPr>
          <w:ilvl w:val="1"/>
          <w:numId w:val="9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Nájemce je oprávněn v jakémkoliv časovém předstihu písemně, nejpozději však 24 hodin předem, na kontaktní e-mailovou adresu</w:t>
      </w:r>
      <w:r w:rsidR="00A542CA" w:rsidRPr="004D0710">
        <w:rPr>
          <w:rFonts w:ascii="Arial" w:hAnsi="Arial" w:cs="Arial"/>
          <w:sz w:val="22"/>
          <w:szCs w:val="22"/>
        </w:rPr>
        <w:t xml:space="preserve"> Podnájemce uvedenou v čl. X</w:t>
      </w:r>
      <w:r w:rsidR="00A027D0" w:rsidRPr="004D0710">
        <w:rPr>
          <w:rFonts w:ascii="Arial" w:hAnsi="Arial" w:cs="Arial"/>
          <w:sz w:val="22"/>
          <w:szCs w:val="22"/>
        </w:rPr>
        <w:t xml:space="preserve"> </w:t>
      </w:r>
      <w:r w:rsidR="00A542CA" w:rsidRPr="004D0710">
        <w:rPr>
          <w:rFonts w:ascii="Arial" w:hAnsi="Arial" w:cs="Arial"/>
          <w:sz w:val="22"/>
          <w:szCs w:val="22"/>
        </w:rPr>
        <w:t>odst. 10.4</w:t>
      </w:r>
      <w:r w:rsidR="00A027D0" w:rsidRPr="004D0710">
        <w:rPr>
          <w:rFonts w:ascii="Arial" w:hAnsi="Arial" w:cs="Arial"/>
          <w:sz w:val="22"/>
          <w:szCs w:val="22"/>
        </w:rPr>
        <w:t xml:space="preserve"> </w:t>
      </w:r>
      <w:r w:rsidR="00A542CA" w:rsidRPr="004D0710">
        <w:rPr>
          <w:rFonts w:ascii="Arial" w:hAnsi="Arial" w:cs="Arial"/>
          <w:sz w:val="22"/>
          <w:szCs w:val="22"/>
        </w:rPr>
        <w:t>Smlouvy</w:t>
      </w:r>
      <w:r w:rsidRPr="004D0710">
        <w:rPr>
          <w:rFonts w:ascii="Arial" w:hAnsi="Arial" w:cs="Arial"/>
          <w:sz w:val="22"/>
          <w:szCs w:val="22"/>
        </w:rPr>
        <w:t xml:space="preserve">, informovat </w:t>
      </w:r>
      <w:r w:rsidR="00A542CA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odnájemce o omezeních v užívání předmětu podnájmu z organizačních </w:t>
      </w:r>
      <w:r w:rsidR="00A542CA" w:rsidRPr="004D0710">
        <w:rPr>
          <w:rFonts w:ascii="Arial" w:hAnsi="Arial" w:cs="Arial"/>
          <w:sz w:val="22"/>
          <w:szCs w:val="22"/>
        </w:rPr>
        <w:t xml:space="preserve">či jiných nezbytných </w:t>
      </w:r>
      <w:r w:rsidRPr="004D0710">
        <w:rPr>
          <w:rFonts w:ascii="Arial" w:hAnsi="Arial" w:cs="Arial"/>
          <w:sz w:val="22"/>
          <w:szCs w:val="22"/>
        </w:rPr>
        <w:t xml:space="preserve">důvodů. V případě </w:t>
      </w:r>
      <w:r w:rsidR="00A542CA" w:rsidRPr="004D0710">
        <w:rPr>
          <w:rFonts w:ascii="Arial" w:hAnsi="Arial" w:cs="Arial"/>
          <w:sz w:val="22"/>
          <w:szCs w:val="22"/>
        </w:rPr>
        <w:t xml:space="preserve">takovýchto nedokladných omezení v užití předmětu podnájmu nevzniká Podnájemci </w:t>
      </w:r>
      <w:r w:rsidRPr="004D0710">
        <w:rPr>
          <w:rFonts w:ascii="Arial" w:hAnsi="Arial" w:cs="Arial"/>
          <w:sz w:val="22"/>
          <w:szCs w:val="22"/>
        </w:rPr>
        <w:t>nárok na náhradní termín</w:t>
      </w:r>
      <w:r w:rsidR="00A542CA" w:rsidRPr="004D0710">
        <w:rPr>
          <w:rFonts w:ascii="Arial" w:hAnsi="Arial" w:cs="Arial"/>
          <w:sz w:val="22"/>
          <w:szCs w:val="22"/>
        </w:rPr>
        <w:t xml:space="preserve"> ledové plochy a ani jiné nároky s výjimkou nároku na slevu z ceny podnájmu v rozsahu nevyužitého termínu podnájmu ledové plochy</w:t>
      </w:r>
      <w:r w:rsidRPr="004D0710">
        <w:rPr>
          <w:rFonts w:ascii="Arial" w:hAnsi="Arial" w:cs="Arial"/>
          <w:sz w:val="22"/>
          <w:szCs w:val="22"/>
        </w:rPr>
        <w:t>.</w:t>
      </w:r>
    </w:p>
    <w:p w14:paraId="67545AD9" w14:textId="77777777" w:rsidR="006B0764" w:rsidRPr="004D0710" w:rsidRDefault="00C56308" w:rsidP="006B0764">
      <w:pPr>
        <w:pStyle w:val="Textodst1sl"/>
        <w:numPr>
          <w:ilvl w:val="1"/>
          <w:numId w:val="9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V případě technických problémů, které způsobí omezení v užívání předmětu podnájmu je </w:t>
      </w:r>
      <w:r w:rsidR="006B0764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ájemce povinen o takovéto skutečnosti informovat </w:t>
      </w:r>
      <w:r w:rsidR="006B0764" w:rsidRPr="004D0710">
        <w:rPr>
          <w:rFonts w:ascii="Arial" w:hAnsi="Arial" w:cs="Arial"/>
          <w:sz w:val="22"/>
          <w:szCs w:val="22"/>
        </w:rPr>
        <w:t xml:space="preserve">Podnájemce </w:t>
      </w:r>
      <w:r w:rsidRPr="004D0710">
        <w:rPr>
          <w:rFonts w:ascii="Arial" w:hAnsi="Arial" w:cs="Arial"/>
          <w:sz w:val="22"/>
          <w:szCs w:val="22"/>
        </w:rPr>
        <w:t xml:space="preserve">neprodleně po jejím vzniku nebo zjištění. V případě vzniku omezení v užívání předmětu podnájmu z technických důvodů automaticky nevzniká </w:t>
      </w:r>
      <w:r w:rsidR="006B0764" w:rsidRPr="004D0710">
        <w:rPr>
          <w:rFonts w:ascii="Arial" w:hAnsi="Arial" w:cs="Arial"/>
          <w:sz w:val="22"/>
          <w:szCs w:val="22"/>
        </w:rPr>
        <w:t xml:space="preserve">Podnájemci </w:t>
      </w:r>
      <w:r w:rsidRPr="004D0710">
        <w:rPr>
          <w:rFonts w:ascii="Arial" w:hAnsi="Arial" w:cs="Arial"/>
          <w:sz w:val="22"/>
          <w:szCs w:val="22"/>
        </w:rPr>
        <w:t>nárok na náhradní termín</w:t>
      </w:r>
      <w:r w:rsidR="006B0764" w:rsidRPr="004D0710">
        <w:rPr>
          <w:rFonts w:ascii="Arial" w:hAnsi="Arial" w:cs="Arial"/>
          <w:sz w:val="22"/>
          <w:szCs w:val="22"/>
        </w:rPr>
        <w:t xml:space="preserve"> s výjimkou nároku na slevu z ceny podnájmu v rozsahu nevyužitého termínu podnájmu ledové plochy.</w:t>
      </w:r>
    </w:p>
    <w:p w14:paraId="422C4F66" w14:textId="4C1F4A20" w:rsidR="006B0764" w:rsidRPr="004D0710" w:rsidRDefault="00C56308" w:rsidP="006B0764">
      <w:pPr>
        <w:pStyle w:val="Textodst1sl"/>
        <w:numPr>
          <w:ilvl w:val="1"/>
          <w:numId w:val="9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Podnájemce se touto Smlouvou zavazuje používat </w:t>
      </w:r>
      <w:r w:rsidR="006B0764" w:rsidRPr="004D0710">
        <w:rPr>
          <w:rFonts w:ascii="Arial" w:hAnsi="Arial" w:cs="Arial"/>
          <w:sz w:val="22"/>
          <w:szCs w:val="22"/>
        </w:rPr>
        <w:t xml:space="preserve">předmět podnájmu </w:t>
      </w:r>
      <w:r w:rsidRPr="004D0710">
        <w:rPr>
          <w:rFonts w:ascii="Arial" w:hAnsi="Arial" w:cs="Arial"/>
          <w:sz w:val="22"/>
          <w:szCs w:val="22"/>
        </w:rPr>
        <w:t>v termínech uvedených v odst. 4.1. této Smlouvy</w:t>
      </w:r>
      <w:r w:rsidR="00B878F1" w:rsidRPr="004D0710">
        <w:rPr>
          <w:rFonts w:ascii="Arial" w:hAnsi="Arial" w:cs="Arial"/>
          <w:sz w:val="22"/>
          <w:szCs w:val="22"/>
        </w:rPr>
        <w:t xml:space="preserve"> </w:t>
      </w:r>
      <w:r w:rsidR="006B0764" w:rsidRPr="004D0710">
        <w:rPr>
          <w:rFonts w:ascii="Arial" w:hAnsi="Arial" w:cs="Arial"/>
          <w:sz w:val="22"/>
          <w:szCs w:val="22"/>
        </w:rPr>
        <w:t>a</w:t>
      </w:r>
      <w:r w:rsidRPr="004D0710">
        <w:rPr>
          <w:rFonts w:ascii="Arial" w:hAnsi="Arial" w:cs="Arial"/>
          <w:sz w:val="22"/>
          <w:szCs w:val="22"/>
        </w:rPr>
        <w:t xml:space="preserve"> zavazuje se uhradit </w:t>
      </w:r>
      <w:r w:rsidR="006B0764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ájemci </w:t>
      </w:r>
      <w:r w:rsidR="00B878F1" w:rsidRPr="004D0710">
        <w:rPr>
          <w:rFonts w:ascii="Arial" w:hAnsi="Arial" w:cs="Arial"/>
          <w:sz w:val="22"/>
          <w:szCs w:val="22"/>
        </w:rPr>
        <w:t xml:space="preserve">za takovéto užívání předmětu podnájmu </w:t>
      </w:r>
      <w:r w:rsidRPr="004D0710">
        <w:rPr>
          <w:rFonts w:ascii="Arial" w:hAnsi="Arial" w:cs="Arial"/>
          <w:sz w:val="22"/>
          <w:szCs w:val="22"/>
        </w:rPr>
        <w:t>podnájemné</w:t>
      </w:r>
      <w:r w:rsidR="006B0764" w:rsidRPr="004D0710">
        <w:rPr>
          <w:rFonts w:ascii="Arial" w:hAnsi="Arial" w:cs="Arial"/>
          <w:sz w:val="22"/>
          <w:szCs w:val="22"/>
        </w:rPr>
        <w:t xml:space="preserve"> ve výši stanové touto Smlouvou</w:t>
      </w:r>
      <w:r w:rsidRPr="004D0710">
        <w:rPr>
          <w:rFonts w:ascii="Arial" w:hAnsi="Arial" w:cs="Arial"/>
          <w:sz w:val="22"/>
          <w:szCs w:val="22"/>
        </w:rPr>
        <w:t>.</w:t>
      </w:r>
    </w:p>
    <w:p w14:paraId="55A87D01" w14:textId="7B6EEAB7" w:rsidR="00C56308" w:rsidRPr="004D0710" w:rsidRDefault="00C56308" w:rsidP="006B0764">
      <w:pPr>
        <w:pStyle w:val="Textodst1sl"/>
        <w:numPr>
          <w:ilvl w:val="1"/>
          <w:numId w:val="9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Podnájemce je povinen oznámit </w:t>
      </w:r>
      <w:r w:rsidR="00B878F1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ájemci každé nevyužití předmětu podnájmu prostřednictvím e-mailu na elektronickou adresu kontaktní osoby </w:t>
      </w:r>
      <w:r w:rsidR="00B878F1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>ájemce</w:t>
      </w:r>
      <w:r w:rsidR="00B878F1" w:rsidRPr="004D0710">
        <w:rPr>
          <w:rFonts w:ascii="Arial" w:hAnsi="Arial" w:cs="Arial"/>
          <w:sz w:val="22"/>
          <w:szCs w:val="22"/>
        </w:rPr>
        <w:t xml:space="preserve"> </w:t>
      </w:r>
      <w:r w:rsidR="00B878F1" w:rsidRPr="004D0710">
        <w:rPr>
          <w:rFonts w:ascii="Arial" w:hAnsi="Arial" w:cs="Arial"/>
          <w:bCs/>
          <w:sz w:val="22"/>
          <w:szCs w:val="22"/>
        </w:rPr>
        <w:t>uvedenou v čl. X odst. 10.4 Smlouvy.</w:t>
      </w:r>
      <w:r w:rsidR="00B878F1" w:rsidRPr="004D0710">
        <w:rPr>
          <w:rFonts w:ascii="Arial" w:hAnsi="Arial" w:cs="Arial"/>
          <w:sz w:val="22"/>
          <w:szCs w:val="22"/>
        </w:rPr>
        <w:t xml:space="preserve"> </w:t>
      </w:r>
      <w:r w:rsidRPr="004D0710">
        <w:rPr>
          <w:rFonts w:ascii="Arial" w:hAnsi="Arial" w:cs="Arial"/>
          <w:sz w:val="22"/>
          <w:szCs w:val="22"/>
        </w:rPr>
        <w:t xml:space="preserve">E-mail se pro účely této Smlouvy považuje za doručený, pokud na něj bude </w:t>
      </w:r>
      <w:r w:rsidR="00B878F1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ájemce adekvátně reagovat s tím, že oznámení </w:t>
      </w:r>
      <w:r w:rsidR="00B878F1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odnájemce o nevyužití předmětu podnájmu v jím uvedeném termínu přijal. Podnájemce je v případě nevyužití předmětu podnájmu </w:t>
      </w:r>
      <w:r w:rsidR="00B878F1" w:rsidRPr="004D0710">
        <w:rPr>
          <w:rFonts w:ascii="Arial" w:hAnsi="Arial" w:cs="Arial"/>
          <w:sz w:val="22"/>
          <w:szCs w:val="22"/>
        </w:rPr>
        <w:t xml:space="preserve">ve sjednaných termínech z důvodů ležících na straně Podnájemce, </w:t>
      </w:r>
      <w:r w:rsidRPr="004D0710">
        <w:rPr>
          <w:rFonts w:ascii="Arial" w:hAnsi="Arial" w:cs="Arial"/>
          <w:sz w:val="22"/>
          <w:szCs w:val="22"/>
        </w:rPr>
        <w:t xml:space="preserve">povinen </w:t>
      </w:r>
      <w:r w:rsidRPr="004D0710">
        <w:rPr>
          <w:rFonts w:ascii="Arial" w:hAnsi="Arial" w:cs="Arial"/>
          <w:sz w:val="22"/>
          <w:szCs w:val="22"/>
        </w:rPr>
        <w:lastRenderedPageBreak/>
        <w:t xml:space="preserve">uhradit </w:t>
      </w:r>
      <w:r w:rsidR="00B878F1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>ájemci podnájemné odpovídající době sjednaného a nevyužitého podnájmu, za těchto storno podmínek:</w:t>
      </w:r>
    </w:p>
    <w:p w14:paraId="3BD06156" w14:textId="103D5860" w:rsidR="00C56308" w:rsidRPr="004D0710" w:rsidRDefault="00B878F1" w:rsidP="00C336AA">
      <w:pPr>
        <w:pStyle w:val="Textodst1sl"/>
        <w:numPr>
          <w:ilvl w:val="2"/>
          <w:numId w:val="10"/>
        </w:numPr>
        <w:tabs>
          <w:tab w:val="left" w:pos="284"/>
          <w:tab w:val="left" w:pos="1134"/>
          <w:tab w:val="left" w:pos="1418"/>
        </w:tabs>
        <w:spacing w:before="120"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P</w:t>
      </w:r>
      <w:r w:rsidR="00C56308" w:rsidRPr="004D0710">
        <w:rPr>
          <w:rFonts w:ascii="Arial" w:hAnsi="Arial" w:cs="Arial"/>
          <w:sz w:val="22"/>
          <w:szCs w:val="22"/>
        </w:rPr>
        <w:t xml:space="preserve">odnájemcem </w:t>
      </w:r>
      <w:r w:rsidRPr="004D0710">
        <w:rPr>
          <w:rFonts w:ascii="Arial" w:hAnsi="Arial" w:cs="Arial"/>
          <w:sz w:val="22"/>
          <w:szCs w:val="22"/>
        </w:rPr>
        <w:t>oznámeno N</w:t>
      </w:r>
      <w:r w:rsidR="00C56308" w:rsidRPr="004D0710">
        <w:rPr>
          <w:rFonts w:ascii="Arial" w:hAnsi="Arial" w:cs="Arial"/>
          <w:sz w:val="22"/>
          <w:szCs w:val="22"/>
        </w:rPr>
        <w:t xml:space="preserve">ájemci více než </w:t>
      </w:r>
      <w:r w:rsidRPr="004D0710">
        <w:rPr>
          <w:rFonts w:ascii="Arial" w:hAnsi="Arial" w:cs="Arial"/>
          <w:sz w:val="22"/>
          <w:szCs w:val="22"/>
        </w:rPr>
        <w:t>sedm (</w:t>
      </w:r>
      <w:r w:rsidR="00C56308" w:rsidRPr="004D0710">
        <w:rPr>
          <w:rFonts w:ascii="Arial" w:hAnsi="Arial" w:cs="Arial"/>
          <w:sz w:val="22"/>
          <w:szCs w:val="22"/>
        </w:rPr>
        <w:t>7</w:t>
      </w:r>
      <w:r w:rsidRPr="004D0710">
        <w:rPr>
          <w:rFonts w:ascii="Arial" w:hAnsi="Arial" w:cs="Arial"/>
          <w:sz w:val="22"/>
          <w:szCs w:val="22"/>
        </w:rPr>
        <w:t>)</w:t>
      </w:r>
      <w:r w:rsidR="00C56308" w:rsidRPr="004D0710">
        <w:rPr>
          <w:rFonts w:ascii="Arial" w:hAnsi="Arial" w:cs="Arial"/>
          <w:sz w:val="22"/>
          <w:szCs w:val="22"/>
        </w:rPr>
        <w:t xml:space="preserve"> dn</w:t>
      </w:r>
      <w:r w:rsidRPr="004D0710">
        <w:rPr>
          <w:rFonts w:ascii="Arial" w:hAnsi="Arial" w:cs="Arial"/>
          <w:sz w:val="22"/>
          <w:szCs w:val="22"/>
        </w:rPr>
        <w:t>ů</w:t>
      </w:r>
      <w:r w:rsidR="00C56308" w:rsidRPr="004D0710">
        <w:rPr>
          <w:rFonts w:ascii="Arial" w:hAnsi="Arial" w:cs="Arial"/>
          <w:sz w:val="22"/>
          <w:szCs w:val="22"/>
        </w:rPr>
        <w:t xml:space="preserve"> před termínem</w:t>
      </w:r>
      <w:r w:rsidRPr="004D0710">
        <w:rPr>
          <w:rFonts w:ascii="Arial" w:hAnsi="Arial" w:cs="Arial"/>
          <w:sz w:val="22"/>
          <w:szCs w:val="22"/>
        </w:rPr>
        <w:t xml:space="preserve"> </w:t>
      </w:r>
      <w:r w:rsidR="00A027D0" w:rsidRPr="004D0710">
        <w:rPr>
          <w:rFonts w:ascii="Arial" w:hAnsi="Arial" w:cs="Arial"/>
          <w:sz w:val="22"/>
          <w:szCs w:val="22"/>
        </w:rPr>
        <w:t xml:space="preserve">zahájení konkrétního období </w:t>
      </w:r>
      <w:r w:rsidRPr="004D0710">
        <w:rPr>
          <w:rFonts w:ascii="Arial" w:hAnsi="Arial" w:cs="Arial"/>
          <w:sz w:val="22"/>
          <w:szCs w:val="22"/>
        </w:rPr>
        <w:t>podnájmu ledové plochy</w:t>
      </w:r>
      <w:r w:rsidR="00C56308" w:rsidRPr="004D0710">
        <w:rPr>
          <w:rFonts w:ascii="Arial" w:hAnsi="Arial" w:cs="Arial"/>
          <w:sz w:val="22"/>
          <w:szCs w:val="22"/>
        </w:rPr>
        <w:t xml:space="preserve">, podnájemné se </w:t>
      </w:r>
      <w:r w:rsidRPr="004D0710">
        <w:rPr>
          <w:rFonts w:ascii="Arial" w:hAnsi="Arial" w:cs="Arial"/>
          <w:sz w:val="22"/>
          <w:szCs w:val="22"/>
        </w:rPr>
        <w:t xml:space="preserve">za nevyužité období </w:t>
      </w:r>
      <w:r w:rsidR="00C56308" w:rsidRPr="004D0710">
        <w:rPr>
          <w:rFonts w:ascii="Arial" w:hAnsi="Arial" w:cs="Arial"/>
          <w:sz w:val="22"/>
          <w:szCs w:val="22"/>
        </w:rPr>
        <w:t>nehradí</w:t>
      </w:r>
      <w:r w:rsidRPr="004D0710">
        <w:rPr>
          <w:rFonts w:ascii="Arial" w:hAnsi="Arial" w:cs="Arial"/>
          <w:sz w:val="22"/>
          <w:szCs w:val="22"/>
        </w:rPr>
        <w:t xml:space="preserve"> za podmínky uvedené níže v tomto odstavci Smlouvy</w:t>
      </w:r>
      <w:r w:rsidR="00C56308" w:rsidRPr="004D0710">
        <w:rPr>
          <w:rFonts w:ascii="Arial" w:hAnsi="Arial" w:cs="Arial"/>
          <w:sz w:val="22"/>
          <w:szCs w:val="22"/>
        </w:rPr>
        <w:t>;</w:t>
      </w:r>
    </w:p>
    <w:p w14:paraId="4432EF24" w14:textId="30BC8E73" w:rsidR="00C56308" w:rsidRPr="004D0710" w:rsidRDefault="00B878F1" w:rsidP="00C336AA">
      <w:pPr>
        <w:pStyle w:val="Textodst1sl"/>
        <w:numPr>
          <w:ilvl w:val="2"/>
          <w:numId w:val="10"/>
        </w:numPr>
        <w:tabs>
          <w:tab w:val="left" w:pos="0"/>
          <w:tab w:val="left" w:pos="284"/>
          <w:tab w:val="left" w:pos="1134"/>
        </w:tabs>
        <w:spacing w:before="120"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P</w:t>
      </w:r>
      <w:r w:rsidR="00C56308" w:rsidRPr="004D0710">
        <w:rPr>
          <w:rFonts w:ascii="Arial" w:hAnsi="Arial" w:cs="Arial"/>
          <w:sz w:val="22"/>
          <w:szCs w:val="22"/>
        </w:rPr>
        <w:t xml:space="preserve">odnájemcem </w:t>
      </w:r>
      <w:r w:rsidRPr="004D0710">
        <w:rPr>
          <w:rFonts w:ascii="Arial" w:hAnsi="Arial" w:cs="Arial"/>
          <w:sz w:val="22"/>
          <w:szCs w:val="22"/>
        </w:rPr>
        <w:t>oznámeno N</w:t>
      </w:r>
      <w:r w:rsidR="00C56308" w:rsidRPr="004D0710">
        <w:rPr>
          <w:rFonts w:ascii="Arial" w:hAnsi="Arial" w:cs="Arial"/>
          <w:sz w:val="22"/>
          <w:szCs w:val="22"/>
        </w:rPr>
        <w:t xml:space="preserve">ájemci </w:t>
      </w:r>
      <w:r w:rsidRPr="004D0710">
        <w:rPr>
          <w:rFonts w:ascii="Arial" w:hAnsi="Arial" w:cs="Arial"/>
          <w:sz w:val="22"/>
          <w:szCs w:val="22"/>
        </w:rPr>
        <w:t>v období sedmého (</w:t>
      </w:r>
      <w:r w:rsidR="00C56308" w:rsidRPr="004D0710">
        <w:rPr>
          <w:rFonts w:ascii="Arial" w:hAnsi="Arial" w:cs="Arial"/>
          <w:sz w:val="22"/>
          <w:szCs w:val="22"/>
        </w:rPr>
        <w:t>7</w:t>
      </w:r>
      <w:r w:rsidRPr="004D0710">
        <w:rPr>
          <w:rFonts w:ascii="Arial" w:hAnsi="Arial" w:cs="Arial"/>
          <w:sz w:val="22"/>
          <w:szCs w:val="22"/>
        </w:rPr>
        <w:t>)</w:t>
      </w:r>
      <w:r w:rsidR="00C56308" w:rsidRPr="004D0710">
        <w:rPr>
          <w:rFonts w:ascii="Arial" w:hAnsi="Arial" w:cs="Arial"/>
          <w:sz w:val="22"/>
          <w:szCs w:val="22"/>
        </w:rPr>
        <w:t xml:space="preserve"> dn</w:t>
      </w:r>
      <w:r w:rsidRPr="004D0710">
        <w:rPr>
          <w:rFonts w:ascii="Arial" w:hAnsi="Arial" w:cs="Arial"/>
          <w:sz w:val="22"/>
          <w:szCs w:val="22"/>
        </w:rPr>
        <w:t>e</w:t>
      </w:r>
      <w:r w:rsidR="00C56308" w:rsidRPr="004D0710">
        <w:rPr>
          <w:rFonts w:ascii="Arial" w:hAnsi="Arial" w:cs="Arial"/>
          <w:sz w:val="22"/>
          <w:szCs w:val="22"/>
        </w:rPr>
        <w:t xml:space="preserve"> až </w:t>
      </w:r>
      <w:r w:rsidRPr="004D0710">
        <w:rPr>
          <w:rFonts w:ascii="Arial" w:hAnsi="Arial" w:cs="Arial"/>
          <w:sz w:val="22"/>
          <w:szCs w:val="22"/>
        </w:rPr>
        <w:t>čtvrtého (</w:t>
      </w:r>
      <w:r w:rsidR="00C56308" w:rsidRPr="004D0710">
        <w:rPr>
          <w:rFonts w:ascii="Arial" w:hAnsi="Arial" w:cs="Arial"/>
          <w:sz w:val="22"/>
          <w:szCs w:val="22"/>
        </w:rPr>
        <w:t>4</w:t>
      </w:r>
      <w:r w:rsidRPr="004D0710">
        <w:rPr>
          <w:rFonts w:ascii="Arial" w:hAnsi="Arial" w:cs="Arial"/>
          <w:sz w:val="22"/>
          <w:szCs w:val="22"/>
        </w:rPr>
        <w:t>)</w:t>
      </w:r>
      <w:r w:rsidR="00C56308" w:rsidRPr="004D0710">
        <w:rPr>
          <w:rFonts w:ascii="Arial" w:hAnsi="Arial" w:cs="Arial"/>
          <w:sz w:val="22"/>
          <w:szCs w:val="22"/>
        </w:rPr>
        <w:t xml:space="preserve"> dn</w:t>
      </w:r>
      <w:r w:rsidRPr="004D0710">
        <w:rPr>
          <w:rFonts w:ascii="Arial" w:hAnsi="Arial" w:cs="Arial"/>
          <w:sz w:val="22"/>
          <w:szCs w:val="22"/>
        </w:rPr>
        <w:t>e</w:t>
      </w:r>
      <w:r w:rsidR="00C56308" w:rsidRPr="004D0710">
        <w:rPr>
          <w:rFonts w:ascii="Arial" w:hAnsi="Arial" w:cs="Arial"/>
          <w:sz w:val="22"/>
          <w:szCs w:val="22"/>
        </w:rPr>
        <w:t xml:space="preserve"> před termínem</w:t>
      </w:r>
      <w:r w:rsidRPr="004D0710">
        <w:rPr>
          <w:rFonts w:ascii="Arial" w:hAnsi="Arial" w:cs="Arial"/>
          <w:sz w:val="22"/>
          <w:szCs w:val="22"/>
        </w:rPr>
        <w:t xml:space="preserve"> </w:t>
      </w:r>
      <w:r w:rsidR="00A027D0" w:rsidRPr="004D0710">
        <w:rPr>
          <w:rFonts w:ascii="Arial" w:hAnsi="Arial" w:cs="Arial"/>
          <w:sz w:val="22"/>
          <w:szCs w:val="22"/>
        </w:rPr>
        <w:t xml:space="preserve">zahájení konkrétního období </w:t>
      </w:r>
      <w:r w:rsidRPr="004D0710">
        <w:rPr>
          <w:rFonts w:ascii="Arial" w:hAnsi="Arial" w:cs="Arial"/>
          <w:sz w:val="22"/>
          <w:szCs w:val="22"/>
        </w:rPr>
        <w:t>podnájmu ledové plochy</w:t>
      </w:r>
      <w:r w:rsidR="00C56308" w:rsidRPr="004D0710">
        <w:rPr>
          <w:rFonts w:ascii="Arial" w:hAnsi="Arial" w:cs="Arial"/>
          <w:sz w:val="22"/>
          <w:szCs w:val="22"/>
        </w:rPr>
        <w:t xml:space="preserve">, </w:t>
      </w:r>
      <w:r w:rsidRPr="004D0710">
        <w:rPr>
          <w:rFonts w:ascii="Arial" w:hAnsi="Arial" w:cs="Arial"/>
          <w:sz w:val="22"/>
          <w:szCs w:val="22"/>
        </w:rPr>
        <w:t xml:space="preserve">Podnájemce je povinen uhradit Nájemci </w:t>
      </w:r>
      <w:r w:rsidR="00C56308" w:rsidRPr="004D0710">
        <w:rPr>
          <w:rFonts w:ascii="Arial" w:hAnsi="Arial" w:cs="Arial"/>
          <w:sz w:val="22"/>
          <w:szCs w:val="22"/>
        </w:rPr>
        <w:t>storno ve výši ½ ceny příslušného podnájemného</w:t>
      </w:r>
      <w:r w:rsidRPr="004D0710">
        <w:rPr>
          <w:rFonts w:ascii="Arial" w:hAnsi="Arial" w:cs="Arial"/>
          <w:sz w:val="22"/>
          <w:szCs w:val="22"/>
        </w:rPr>
        <w:t xml:space="preserve"> za ledovou plochu v daném termínu</w:t>
      </w:r>
      <w:r w:rsidR="00C56308" w:rsidRPr="004D0710">
        <w:rPr>
          <w:rFonts w:ascii="Arial" w:hAnsi="Arial" w:cs="Arial"/>
          <w:sz w:val="22"/>
          <w:szCs w:val="22"/>
        </w:rPr>
        <w:t xml:space="preserve">; </w:t>
      </w:r>
    </w:p>
    <w:p w14:paraId="6544E89F" w14:textId="56F4EC1C" w:rsidR="00B878F1" w:rsidRPr="004D0710" w:rsidRDefault="00B878F1" w:rsidP="00C336AA">
      <w:pPr>
        <w:pStyle w:val="Textodst1sl"/>
        <w:numPr>
          <w:ilvl w:val="2"/>
          <w:numId w:val="10"/>
        </w:numPr>
        <w:tabs>
          <w:tab w:val="left" w:pos="0"/>
          <w:tab w:val="left" w:pos="284"/>
          <w:tab w:val="left" w:pos="1134"/>
        </w:tabs>
        <w:spacing w:before="120"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Podnájemcem </w:t>
      </w:r>
      <w:r w:rsidR="00C56308" w:rsidRPr="004D0710">
        <w:rPr>
          <w:rFonts w:ascii="Arial" w:hAnsi="Arial" w:cs="Arial"/>
          <w:sz w:val="22"/>
          <w:szCs w:val="22"/>
        </w:rPr>
        <w:t xml:space="preserve">oznámeno </w:t>
      </w:r>
      <w:r w:rsidRPr="004D0710">
        <w:rPr>
          <w:rFonts w:ascii="Arial" w:hAnsi="Arial" w:cs="Arial"/>
          <w:sz w:val="22"/>
          <w:szCs w:val="22"/>
        </w:rPr>
        <w:t>N</w:t>
      </w:r>
      <w:r w:rsidR="00C56308" w:rsidRPr="004D0710">
        <w:rPr>
          <w:rFonts w:ascii="Arial" w:hAnsi="Arial" w:cs="Arial"/>
          <w:sz w:val="22"/>
          <w:szCs w:val="22"/>
        </w:rPr>
        <w:t xml:space="preserve">ájemci </w:t>
      </w:r>
      <w:r w:rsidRPr="004D0710">
        <w:rPr>
          <w:rFonts w:ascii="Arial" w:hAnsi="Arial" w:cs="Arial"/>
          <w:sz w:val="22"/>
          <w:szCs w:val="22"/>
        </w:rPr>
        <w:t>tři (</w:t>
      </w:r>
      <w:r w:rsidR="00C56308" w:rsidRPr="004D0710">
        <w:rPr>
          <w:rFonts w:ascii="Arial" w:hAnsi="Arial" w:cs="Arial"/>
          <w:sz w:val="22"/>
          <w:szCs w:val="22"/>
        </w:rPr>
        <w:t>3</w:t>
      </w:r>
      <w:r w:rsidRPr="004D0710">
        <w:rPr>
          <w:rFonts w:ascii="Arial" w:hAnsi="Arial" w:cs="Arial"/>
          <w:sz w:val="22"/>
          <w:szCs w:val="22"/>
        </w:rPr>
        <w:t xml:space="preserve">) a méně dnů </w:t>
      </w:r>
      <w:r w:rsidR="00C56308" w:rsidRPr="004D0710">
        <w:rPr>
          <w:rFonts w:ascii="Arial" w:hAnsi="Arial" w:cs="Arial"/>
          <w:sz w:val="22"/>
          <w:szCs w:val="22"/>
        </w:rPr>
        <w:t xml:space="preserve">před termínem </w:t>
      </w:r>
      <w:r w:rsidR="00A027D0" w:rsidRPr="004D0710">
        <w:rPr>
          <w:rFonts w:ascii="Arial" w:hAnsi="Arial" w:cs="Arial"/>
          <w:sz w:val="22"/>
          <w:szCs w:val="22"/>
        </w:rPr>
        <w:t xml:space="preserve">zahájení konkrétního období </w:t>
      </w:r>
      <w:r w:rsidRPr="004D0710">
        <w:rPr>
          <w:rFonts w:ascii="Arial" w:hAnsi="Arial" w:cs="Arial"/>
          <w:sz w:val="22"/>
          <w:szCs w:val="22"/>
        </w:rPr>
        <w:t>podnájmu ledové plochy</w:t>
      </w:r>
      <w:r w:rsidR="00C56308" w:rsidRPr="004D0710">
        <w:rPr>
          <w:rFonts w:ascii="Arial" w:hAnsi="Arial" w:cs="Arial"/>
          <w:sz w:val="22"/>
          <w:szCs w:val="22"/>
        </w:rPr>
        <w:t xml:space="preserve">, </w:t>
      </w:r>
      <w:r w:rsidRPr="004D0710">
        <w:rPr>
          <w:rFonts w:ascii="Arial" w:hAnsi="Arial" w:cs="Arial"/>
          <w:sz w:val="22"/>
          <w:szCs w:val="22"/>
        </w:rPr>
        <w:t>Podnájemce je povinen uhradit Nájemci storno ve výši celého podnájemného za ledovou plochu v daném termínu.</w:t>
      </w:r>
    </w:p>
    <w:p w14:paraId="710D1C2E" w14:textId="25D79E05" w:rsidR="00C56308" w:rsidRPr="004D0710" w:rsidRDefault="00B878F1" w:rsidP="00B878F1">
      <w:pPr>
        <w:pStyle w:val="Textodst1sl"/>
        <w:tabs>
          <w:tab w:val="left" w:pos="0"/>
          <w:tab w:val="left" w:pos="284"/>
          <w:tab w:val="left" w:pos="1134"/>
        </w:tabs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Smluvní strany ujednaly, že Podnájemce je oprávněn po dobu Řádné doby trvání podnájmu ledové plochy zrušit sjednané termíny užití ledové plochy za shora uvedených storno podmínek pouze co do rozsahu </w:t>
      </w:r>
      <w:r w:rsidR="007B6822" w:rsidRPr="004D0710">
        <w:rPr>
          <w:rFonts w:ascii="Arial" w:hAnsi="Arial" w:cs="Arial"/>
          <w:sz w:val="22"/>
          <w:szCs w:val="22"/>
        </w:rPr>
        <w:t xml:space="preserve">maximálně </w:t>
      </w:r>
      <w:r w:rsidR="00381C2B" w:rsidRPr="004D0710">
        <w:rPr>
          <w:rFonts w:ascii="Arial" w:hAnsi="Arial" w:cs="Arial"/>
          <w:sz w:val="22"/>
          <w:szCs w:val="22"/>
        </w:rPr>
        <w:t>dvou (2)</w:t>
      </w:r>
      <w:r w:rsidRPr="004D0710">
        <w:rPr>
          <w:rFonts w:ascii="Arial" w:hAnsi="Arial" w:cs="Arial"/>
          <w:sz w:val="22"/>
          <w:szCs w:val="22"/>
        </w:rPr>
        <w:t xml:space="preserve"> sjednaných termínů podnájmu ledové plochy uvedených v odst. 4.1 tohoto článku Smlouvy pro Řádnou dobu trvání podnájmu ledové plochy. Jiné zrušení sjednaných termínů podnájmu ledové plochy ze strany Podnájemce v období Řádné doby trvání podnájmu ledové plochy se nepřipouští, nebude-li vyplývat z písemné dohody uzavřené mezi Nájemcem a Podnájemcem. </w:t>
      </w:r>
      <w:r w:rsidR="00C336AA" w:rsidRPr="004D0710">
        <w:rPr>
          <w:rFonts w:ascii="Arial" w:hAnsi="Arial" w:cs="Arial"/>
          <w:sz w:val="22"/>
          <w:szCs w:val="22"/>
        </w:rPr>
        <w:t>Podnájemce je v takových případech povinen uhradit Nájemci podnájemné ve výši a způsobem stanoveným v této Smlouvě.</w:t>
      </w:r>
    </w:p>
    <w:p w14:paraId="4DF8F8D7" w14:textId="5D932B26" w:rsidR="00C56308" w:rsidRPr="004D0710" w:rsidRDefault="00070756" w:rsidP="00070756">
      <w:pPr>
        <w:pStyle w:val="Prosttext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         Smluvní strany pro vyloučení pochybností ujednaly, že shora uvedené storno podmínky platí i pro akceptovanou objednávku ledové plochy nad rámec Řádného termínu podnájmu ledové plochy. </w:t>
      </w:r>
    </w:p>
    <w:p w14:paraId="6687C556" w14:textId="77777777" w:rsidR="00070756" w:rsidRPr="004D0710" w:rsidRDefault="00070756" w:rsidP="00070756">
      <w:pPr>
        <w:pStyle w:val="Prosttext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A5E3DF3" w14:textId="4F100313" w:rsidR="00C56308" w:rsidRPr="004D0710" w:rsidRDefault="00C56308" w:rsidP="00C336AA">
      <w:pPr>
        <w:pStyle w:val="Nadpisdopisu"/>
        <w:spacing w:before="120" w:after="120" w:line="240" w:lineRule="auto"/>
        <w:rPr>
          <w:rFonts w:cs="Arial"/>
          <w:szCs w:val="22"/>
        </w:rPr>
      </w:pPr>
      <w:r w:rsidRPr="004D0710">
        <w:rPr>
          <w:rFonts w:cs="Arial"/>
          <w:szCs w:val="22"/>
        </w:rPr>
        <w:t xml:space="preserve">V. Doba trvání smlouvy </w:t>
      </w:r>
    </w:p>
    <w:p w14:paraId="31AB0652" w14:textId="4EEA2C2D" w:rsidR="00973C57" w:rsidRPr="004D0710" w:rsidRDefault="00C56308" w:rsidP="00070756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5.1.</w:t>
      </w:r>
      <w:r w:rsidRPr="004D0710">
        <w:rPr>
          <w:rFonts w:ascii="Arial" w:hAnsi="Arial" w:cs="Arial"/>
          <w:sz w:val="22"/>
          <w:szCs w:val="22"/>
        </w:rPr>
        <w:tab/>
        <w:t xml:space="preserve">Smlouva se uzavírá na dobu </w:t>
      </w:r>
      <w:r w:rsidRPr="007E056F">
        <w:rPr>
          <w:rFonts w:ascii="Arial" w:hAnsi="Arial" w:cs="Arial"/>
          <w:sz w:val="22"/>
          <w:szCs w:val="22"/>
        </w:rPr>
        <w:t xml:space="preserve">určitou </w:t>
      </w:r>
      <w:r w:rsidR="00F40D6B" w:rsidRPr="007E056F">
        <w:rPr>
          <w:rFonts w:ascii="Arial" w:hAnsi="Arial" w:cs="Arial"/>
          <w:b/>
          <w:bCs/>
          <w:sz w:val="22"/>
          <w:szCs w:val="22"/>
        </w:rPr>
        <w:t xml:space="preserve">od </w:t>
      </w:r>
      <w:r w:rsidR="000728E6" w:rsidRPr="007E056F">
        <w:rPr>
          <w:rFonts w:ascii="Arial" w:hAnsi="Arial" w:cs="Arial"/>
          <w:b/>
          <w:bCs/>
          <w:sz w:val="22"/>
          <w:szCs w:val="22"/>
        </w:rPr>
        <w:t>03</w:t>
      </w:r>
      <w:r w:rsidR="00F40D6B" w:rsidRPr="007E056F">
        <w:rPr>
          <w:rFonts w:ascii="Arial" w:hAnsi="Arial" w:cs="Arial"/>
          <w:b/>
          <w:bCs/>
          <w:sz w:val="22"/>
          <w:szCs w:val="22"/>
        </w:rPr>
        <w:t xml:space="preserve">. </w:t>
      </w:r>
      <w:r w:rsidR="000728E6" w:rsidRPr="007E056F">
        <w:rPr>
          <w:rFonts w:ascii="Arial" w:hAnsi="Arial" w:cs="Arial"/>
          <w:b/>
          <w:bCs/>
          <w:sz w:val="22"/>
          <w:szCs w:val="22"/>
        </w:rPr>
        <w:t>01</w:t>
      </w:r>
      <w:r w:rsidR="00F40D6B" w:rsidRPr="007E056F">
        <w:rPr>
          <w:rFonts w:ascii="Arial" w:hAnsi="Arial" w:cs="Arial"/>
          <w:b/>
          <w:bCs/>
          <w:sz w:val="22"/>
          <w:szCs w:val="22"/>
        </w:rPr>
        <w:t>. 202</w:t>
      </w:r>
      <w:r w:rsidR="000728E6" w:rsidRPr="007E056F">
        <w:rPr>
          <w:rFonts w:ascii="Arial" w:hAnsi="Arial" w:cs="Arial"/>
          <w:b/>
          <w:bCs/>
          <w:sz w:val="22"/>
          <w:szCs w:val="22"/>
        </w:rPr>
        <w:t>4 do 15</w:t>
      </w:r>
      <w:r w:rsidRPr="007E056F">
        <w:rPr>
          <w:rFonts w:ascii="Arial" w:hAnsi="Arial" w:cs="Arial"/>
          <w:b/>
          <w:bCs/>
          <w:sz w:val="22"/>
          <w:szCs w:val="22"/>
        </w:rPr>
        <w:t xml:space="preserve">. </w:t>
      </w:r>
      <w:r w:rsidR="000728E6" w:rsidRPr="007E056F">
        <w:rPr>
          <w:rFonts w:ascii="Arial" w:hAnsi="Arial" w:cs="Arial"/>
          <w:b/>
          <w:bCs/>
          <w:sz w:val="22"/>
          <w:szCs w:val="22"/>
        </w:rPr>
        <w:t>03</w:t>
      </w:r>
      <w:r w:rsidRPr="007E056F">
        <w:rPr>
          <w:rFonts w:ascii="Arial" w:hAnsi="Arial" w:cs="Arial"/>
          <w:b/>
          <w:bCs/>
          <w:sz w:val="22"/>
          <w:szCs w:val="22"/>
        </w:rPr>
        <w:t>. 202</w:t>
      </w:r>
      <w:r w:rsidR="00C336AA" w:rsidRPr="007E056F">
        <w:rPr>
          <w:rFonts w:ascii="Arial" w:hAnsi="Arial" w:cs="Arial"/>
          <w:b/>
          <w:bCs/>
          <w:sz w:val="22"/>
          <w:szCs w:val="22"/>
        </w:rPr>
        <w:t>4</w:t>
      </w:r>
      <w:r w:rsidRPr="007E056F">
        <w:rPr>
          <w:rFonts w:ascii="Arial" w:hAnsi="Arial" w:cs="Arial"/>
          <w:sz w:val="22"/>
          <w:szCs w:val="22"/>
        </w:rPr>
        <w:t>.</w:t>
      </w:r>
    </w:p>
    <w:p w14:paraId="34D3F80E" w14:textId="77777777" w:rsidR="00C56308" w:rsidRPr="004D0710" w:rsidRDefault="00C56308" w:rsidP="003E6FF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82CB67A" w14:textId="1ECD5304" w:rsidR="00C56308" w:rsidRPr="004D0710" w:rsidRDefault="00C56308" w:rsidP="00C336AA">
      <w:pPr>
        <w:pStyle w:val="Nadpisdopisu"/>
        <w:spacing w:before="120" w:after="120" w:line="240" w:lineRule="auto"/>
        <w:rPr>
          <w:rFonts w:cs="Arial"/>
          <w:szCs w:val="22"/>
        </w:rPr>
      </w:pPr>
      <w:r w:rsidRPr="004D0710">
        <w:rPr>
          <w:rFonts w:cs="Arial"/>
          <w:szCs w:val="22"/>
        </w:rPr>
        <w:t>VI. Převzetí předmětu podnájmu</w:t>
      </w:r>
    </w:p>
    <w:p w14:paraId="56613CDD" w14:textId="77777777" w:rsidR="00C56308" w:rsidRPr="004D0710" w:rsidRDefault="00C56308" w:rsidP="003E6FF4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6.1.</w:t>
      </w:r>
      <w:r w:rsidRPr="004D0710">
        <w:rPr>
          <w:rFonts w:ascii="Arial" w:hAnsi="Arial" w:cs="Arial"/>
          <w:sz w:val="22"/>
          <w:szCs w:val="22"/>
        </w:rPr>
        <w:tab/>
        <w:t>Nájemce prohlašuje, že předmět podnájmu je ve stavu způsobilém k užívání dle této Smlouvy, a že je dle svého stavebního určení vhodný pro sjednaný účel podnájmu.</w:t>
      </w:r>
    </w:p>
    <w:p w14:paraId="6B68BC41" w14:textId="1EFF762E" w:rsidR="00C56308" w:rsidRPr="004D0710" w:rsidRDefault="00C56308" w:rsidP="003E6FF4">
      <w:pPr>
        <w:pStyle w:val="Textodst1sl"/>
        <w:tabs>
          <w:tab w:val="left" w:pos="0"/>
          <w:tab w:val="left" w:pos="284"/>
          <w:tab w:val="num" w:pos="720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6.2.</w:t>
      </w:r>
      <w:r w:rsidRPr="004D0710">
        <w:rPr>
          <w:rFonts w:ascii="Arial" w:hAnsi="Arial" w:cs="Arial"/>
          <w:sz w:val="22"/>
          <w:szCs w:val="22"/>
        </w:rPr>
        <w:tab/>
        <w:t>Podnájemce prohlašuje, že mu je dobře znám stav předmětu podnájmu (včetně vybavení, zařízení a technologie), že si jej před uzavřením této Smlouvy prohlédl a že jej v tomto stavu</w:t>
      </w:r>
      <w:r w:rsidR="00776732" w:rsidRPr="004D0710">
        <w:rPr>
          <w:rFonts w:ascii="Arial" w:hAnsi="Arial" w:cs="Arial"/>
          <w:sz w:val="22"/>
          <w:szCs w:val="22"/>
        </w:rPr>
        <w:t xml:space="preserve"> přijímá do krátkodobého podnájmu v termínech definovaných touto Smlouvou, a to za smluvních podmínek uvedených v této Smlouvě. </w:t>
      </w:r>
    </w:p>
    <w:p w14:paraId="2C0AFEE1" w14:textId="1ED5BD0B" w:rsidR="00C56308" w:rsidRPr="004D0710" w:rsidRDefault="00C56308" w:rsidP="003E6FF4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6.3.</w:t>
      </w:r>
      <w:r w:rsidRPr="004D0710">
        <w:rPr>
          <w:rFonts w:ascii="Arial" w:hAnsi="Arial" w:cs="Arial"/>
          <w:sz w:val="22"/>
          <w:szCs w:val="22"/>
        </w:rPr>
        <w:tab/>
        <w:t xml:space="preserve">Nájemce se zavazuje předat </w:t>
      </w:r>
      <w:r w:rsidR="00776732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odnájemci a </w:t>
      </w:r>
      <w:r w:rsidR="00776732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odnájemce se zavazuje převzít od </w:t>
      </w:r>
      <w:r w:rsidR="00776732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>ájemce předmět podnájmu – ledovou plochu</w:t>
      </w:r>
      <w:r w:rsidR="00776732" w:rsidRPr="004D0710">
        <w:rPr>
          <w:rFonts w:ascii="Arial" w:hAnsi="Arial" w:cs="Arial"/>
          <w:sz w:val="22"/>
          <w:szCs w:val="22"/>
        </w:rPr>
        <w:t>,</w:t>
      </w:r>
      <w:r w:rsidRPr="004D0710">
        <w:rPr>
          <w:rFonts w:ascii="Arial" w:hAnsi="Arial" w:cs="Arial"/>
          <w:sz w:val="22"/>
          <w:szCs w:val="22"/>
        </w:rPr>
        <w:t xml:space="preserve"> šatnu včetně jejího příslušenství</w:t>
      </w:r>
      <w:r w:rsidR="00776732" w:rsidRPr="004D0710">
        <w:rPr>
          <w:rFonts w:ascii="Arial" w:hAnsi="Arial" w:cs="Arial"/>
          <w:sz w:val="22"/>
          <w:szCs w:val="22"/>
        </w:rPr>
        <w:t xml:space="preserve"> v termínech sjednaných touto Smlouvou</w:t>
      </w:r>
      <w:r w:rsidRPr="004D0710">
        <w:rPr>
          <w:rFonts w:ascii="Arial" w:hAnsi="Arial" w:cs="Arial"/>
          <w:sz w:val="22"/>
          <w:szCs w:val="22"/>
        </w:rPr>
        <w:t>.</w:t>
      </w:r>
    </w:p>
    <w:p w14:paraId="421360F8" w14:textId="5932221D" w:rsidR="00C56308" w:rsidRPr="004D0710" w:rsidRDefault="00C56308" w:rsidP="00776732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6.4.</w:t>
      </w:r>
      <w:r w:rsidRPr="004D0710">
        <w:rPr>
          <w:rFonts w:ascii="Arial" w:hAnsi="Arial" w:cs="Arial"/>
          <w:sz w:val="22"/>
          <w:szCs w:val="22"/>
        </w:rPr>
        <w:tab/>
        <w:t xml:space="preserve">Podnájemce se zavazuje vyklidit předmět podnájmu po každém </w:t>
      </w:r>
      <w:r w:rsidR="00F63D1C" w:rsidRPr="004D0710">
        <w:rPr>
          <w:rFonts w:ascii="Arial" w:hAnsi="Arial" w:cs="Arial"/>
          <w:sz w:val="22"/>
          <w:szCs w:val="22"/>
        </w:rPr>
        <w:t xml:space="preserve">jednotlivém </w:t>
      </w:r>
      <w:r w:rsidRPr="004D0710">
        <w:rPr>
          <w:rFonts w:ascii="Arial" w:hAnsi="Arial" w:cs="Arial"/>
          <w:sz w:val="22"/>
          <w:szCs w:val="22"/>
        </w:rPr>
        <w:t>už</w:t>
      </w:r>
      <w:r w:rsidR="00F63D1C" w:rsidRPr="004D0710">
        <w:rPr>
          <w:rFonts w:ascii="Arial" w:hAnsi="Arial" w:cs="Arial"/>
          <w:sz w:val="22"/>
          <w:szCs w:val="22"/>
        </w:rPr>
        <w:t xml:space="preserve">ití </w:t>
      </w:r>
      <w:r w:rsidRPr="004D0710">
        <w:rPr>
          <w:rFonts w:ascii="Arial" w:hAnsi="Arial" w:cs="Arial"/>
          <w:sz w:val="22"/>
          <w:szCs w:val="22"/>
        </w:rPr>
        <w:t xml:space="preserve">takovým způsobem, aby nebyla jakkoli rušena práva </w:t>
      </w:r>
      <w:r w:rsidR="00F63D1C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ájemce, popř. jiných osob užívajících předmět podnájmu. Současně se </w:t>
      </w:r>
      <w:r w:rsidR="00F63D1C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odnájemce zavazuje odevzdat předmět podnájmu </w:t>
      </w:r>
      <w:r w:rsidR="00F63D1C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>ájemci v takovém stavu, v jakém jej převzal s přihlédnutím k obvyklému opotřebení při řádném užívání.</w:t>
      </w:r>
      <w:r w:rsidR="00F63D1C" w:rsidRPr="004D0710">
        <w:rPr>
          <w:rFonts w:ascii="Arial" w:hAnsi="Arial" w:cs="Arial"/>
          <w:sz w:val="22"/>
          <w:szCs w:val="22"/>
        </w:rPr>
        <w:t xml:space="preserve"> V případě vzniku škody na předmětu podnájmu nebo jeho inventáři pod dobu trvání podnájmu je Podnájemce povinen takovouto škodu uhradit Nájemci v plné výši, a to na výzvu Nájemce.  </w:t>
      </w:r>
    </w:p>
    <w:p w14:paraId="16232925" w14:textId="0581D25C" w:rsidR="00776732" w:rsidRPr="004D0710" w:rsidRDefault="00776732" w:rsidP="00776732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06FD85B" w14:textId="77777777" w:rsidR="00DC13D7" w:rsidRPr="004D0710" w:rsidRDefault="00DC13D7" w:rsidP="00776732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C7BE5A7" w14:textId="262104CB" w:rsidR="00C56308" w:rsidRPr="004D0710" w:rsidRDefault="00C56308" w:rsidP="003E6FF4">
      <w:pPr>
        <w:pStyle w:val="Nadpisdopisu"/>
        <w:spacing w:before="120" w:after="120" w:line="240" w:lineRule="auto"/>
        <w:rPr>
          <w:rFonts w:cs="Arial"/>
          <w:szCs w:val="22"/>
        </w:rPr>
      </w:pPr>
      <w:r w:rsidRPr="004D0710">
        <w:rPr>
          <w:rFonts w:cs="Arial"/>
          <w:szCs w:val="22"/>
        </w:rPr>
        <w:lastRenderedPageBreak/>
        <w:t>VII. Podnájemné</w:t>
      </w:r>
      <w:r w:rsidR="00A027D0" w:rsidRPr="004D0710">
        <w:rPr>
          <w:rFonts w:cs="Arial"/>
          <w:szCs w:val="22"/>
        </w:rPr>
        <w:t>, cena parkovací karty, jistota</w:t>
      </w:r>
    </w:p>
    <w:p w14:paraId="1D7D154A" w14:textId="2636E84F" w:rsidR="00F578A6" w:rsidRPr="004D0710" w:rsidRDefault="00C56308" w:rsidP="00AC2C96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7.1.</w:t>
      </w:r>
      <w:r w:rsidRPr="004D0710">
        <w:rPr>
          <w:rFonts w:ascii="Arial" w:hAnsi="Arial" w:cs="Arial"/>
          <w:sz w:val="22"/>
          <w:szCs w:val="22"/>
        </w:rPr>
        <w:tab/>
        <w:t xml:space="preserve">Nájemce touto Smlouvou přenechává </w:t>
      </w:r>
      <w:r w:rsidR="005B3D3B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odnájemci předmět </w:t>
      </w:r>
      <w:r w:rsidRPr="007E056F">
        <w:rPr>
          <w:rFonts w:ascii="Arial" w:hAnsi="Arial" w:cs="Arial"/>
          <w:sz w:val="22"/>
          <w:szCs w:val="22"/>
        </w:rPr>
        <w:t xml:space="preserve">podnájmu do </w:t>
      </w:r>
      <w:r w:rsidR="00795C54" w:rsidRPr="007E056F">
        <w:rPr>
          <w:rFonts w:ascii="Arial" w:hAnsi="Arial" w:cs="Arial"/>
          <w:sz w:val="22"/>
          <w:szCs w:val="22"/>
        </w:rPr>
        <w:t>krátkodobého</w:t>
      </w:r>
      <w:r w:rsidR="006A336C" w:rsidRPr="007E056F">
        <w:rPr>
          <w:rFonts w:ascii="Arial" w:hAnsi="Arial" w:cs="Arial"/>
          <w:sz w:val="22"/>
          <w:szCs w:val="22"/>
        </w:rPr>
        <w:t xml:space="preserve"> </w:t>
      </w:r>
      <w:r w:rsidRPr="007E056F">
        <w:rPr>
          <w:rFonts w:ascii="Arial" w:hAnsi="Arial" w:cs="Arial"/>
          <w:sz w:val="22"/>
          <w:szCs w:val="22"/>
        </w:rPr>
        <w:t xml:space="preserve">užívání ke sportovním činnostem za dohodnuté podnájemné ve výši </w:t>
      </w:r>
      <w:proofErr w:type="gramStart"/>
      <w:r w:rsidR="00795C54" w:rsidRPr="007E056F">
        <w:rPr>
          <w:rFonts w:ascii="Arial" w:hAnsi="Arial" w:cs="Arial"/>
          <w:b/>
          <w:sz w:val="22"/>
          <w:szCs w:val="22"/>
        </w:rPr>
        <w:t>2.800</w:t>
      </w:r>
      <w:r w:rsidRPr="007E056F">
        <w:rPr>
          <w:rFonts w:ascii="Arial" w:hAnsi="Arial" w:cs="Arial"/>
          <w:b/>
          <w:sz w:val="22"/>
          <w:szCs w:val="22"/>
        </w:rPr>
        <w:t>,-</w:t>
      </w:r>
      <w:proofErr w:type="gramEnd"/>
      <w:r w:rsidRPr="007E056F">
        <w:rPr>
          <w:rFonts w:ascii="Arial" w:hAnsi="Arial" w:cs="Arial"/>
          <w:b/>
          <w:sz w:val="22"/>
          <w:szCs w:val="22"/>
        </w:rPr>
        <w:t xml:space="preserve"> Kč</w:t>
      </w:r>
      <w:r w:rsidRPr="007E056F">
        <w:rPr>
          <w:rFonts w:ascii="Arial" w:hAnsi="Arial" w:cs="Arial"/>
          <w:sz w:val="22"/>
          <w:szCs w:val="22"/>
        </w:rPr>
        <w:t xml:space="preserve"> </w:t>
      </w:r>
      <w:r w:rsidRPr="007E056F">
        <w:rPr>
          <w:rFonts w:ascii="Arial" w:hAnsi="Arial" w:cs="Arial"/>
          <w:b/>
          <w:bCs/>
          <w:sz w:val="22"/>
          <w:szCs w:val="22"/>
        </w:rPr>
        <w:t>+ DPH</w:t>
      </w:r>
      <w:r w:rsidRPr="007E056F">
        <w:rPr>
          <w:rFonts w:ascii="Arial" w:hAnsi="Arial" w:cs="Arial"/>
          <w:sz w:val="22"/>
          <w:szCs w:val="22"/>
        </w:rPr>
        <w:t xml:space="preserve"> v zákonem stanovené výši </w:t>
      </w:r>
      <w:r w:rsidRPr="007E056F">
        <w:rPr>
          <w:rFonts w:ascii="Arial" w:hAnsi="Arial" w:cs="Arial"/>
          <w:b/>
          <w:bCs/>
          <w:sz w:val="22"/>
          <w:szCs w:val="22"/>
        </w:rPr>
        <w:t xml:space="preserve">za </w:t>
      </w:r>
      <w:r w:rsidR="0074470B" w:rsidRPr="007E056F">
        <w:rPr>
          <w:rFonts w:ascii="Arial" w:hAnsi="Arial" w:cs="Arial"/>
          <w:b/>
          <w:bCs/>
          <w:sz w:val="22"/>
          <w:szCs w:val="22"/>
        </w:rPr>
        <w:t>60</w:t>
      </w:r>
      <w:r w:rsidRPr="007E056F">
        <w:rPr>
          <w:rFonts w:ascii="Arial" w:hAnsi="Arial" w:cs="Arial"/>
          <w:b/>
          <w:bCs/>
          <w:sz w:val="22"/>
          <w:szCs w:val="22"/>
        </w:rPr>
        <w:t xml:space="preserve"> minut podnájmu ledové plochy a šatny včetně </w:t>
      </w:r>
      <w:r w:rsidR="006A336C" w:rsidRPr="007E056F">
        <w:rPr>
          <w:rFonts w:ascii="Arial" w:hAnsi="Arial" w:cs="Arial"/>
          <w:b/>
          <w:bCs/>
          <w:sz w:val="22"/>
          <w:szCs w:val="22"/>
        </w:rPr>
        <w:t xml:space="preserve">jejího </w:t>
      </w:r>
      <w:r w:rsidRPr="007E056F">
        <w:rPr>
          <w:rFonts w:ascii="Arial" w:hAnsi="Arial" w:cs="Arial"/>
          <w:b/>
          <w:bCs/>
          <w:sz w:val="22"/>
          <w:szCs w:val="22"/>
        </w:rPr>
        <w:t>příslušenství</w:t>
      </w:r>
      <w:r w:rsidR="00F578A6" w:rsidRPr="007E056F">
        <w:rPr>
          <w:rFonts w:ascii="Arial" w:hAnsi="Arial" w:cs="Arial"/>
          <w:b/>
          <w:bCs/>
          <w:sz w:val="22"/>
          <w:szCs w:val="22"/>
        </w:rPr>
        <w:t xml:space="preserve"> v Řádném termínu podnájmu ledové plochy</w:t>
      </w:r>
      <w:r w:rsidRPr="007E056F">
        <w:rPr>
          <w:rFonts w:ascii="Arial" w:hAnsi="Arial" w:cs="Arial"/>
          <w:sz w:val="22"/>
          <w:szCs w:val="22"/>
        </w:rPr>
        <w:t>.</w:t>
      </w:r>
      <w:r w:rsidR="00F578A6" w:rsidRPr="007E056F">
        <w:rPr>
          <w:rFonts w:ascii="Arial" w:hAnsi="Arial" w:cs="Arial"/>
          <w:sz w:val="22"/>
          <w:szCs w:val="22"/>
        </w:rPr>
        <w:t xml:space="preserve"> </w:t>
      </w:r>
      <w:r w:rsidR="006A336C" w:rsidRPr="007E056F">
        <w:rPr>
          <w:rFonts w:ascii="Arial" w:hAnsi="Arial" w:cs="Arial"/>
          <w:sz w:val="22"/>
          <w:szCs w:val="22"/>
        </w:rPr>
        <w:t xml:space="preserve"> Smluvní strany ujednaly pro případ, že po dobu trvání této Smlouvy dojde ke změně okolností, kterou Smluvní</w:t>
      </w:r>
      <w:r w:rsidR="006A336C" w:rsidRPr="004D0710">
        <w:rPr>
          <w:rFonts w:ascii="Arial" w:hAnsi="Arial" w:cs="Arial"/>
          <w:sz w:val="22"/>
          <w:szCs w:val="22"/>
        </w:rPr>
        <w:t xml:space="preserve"> strany k okamžiku uzavření Smlouvy nepředpokládaly, a v důsledku toho </w:t>
      </w:r>
      <w:r w:rsidR="00F578A6" w:rsidRPr="004D0710">
        <w:rPr>
          <w:rFonts w:ascii="Arial" w:hAnsi="Arial" w:cs="Arial"/>
          <w:sz w:val="22"/>
          <w:szCs w:val="22"/>
        </w:rPr>
        <w:t xml:space="preserve">dojde </w:t>
      </w:r>
      <w:r w:rsidR="006A336C" w:rsidRPr="004D0710">
        <w:rPr>
          <w:rFonts w:ascii="Arial" w:hAnsi="Arial" w:cs="Arial"/>
          <w:sz w:val="22"/>
          <w:szCs w:val="22"/>
        </w:rPr>
        <w:t xml:space="preserve">k nárůstu vstupních nákladů Nájemce na provoz Malé sportovní haly (např. zvýšení nákladů na energie apod.), má Nájemce právo jednostranně zvýšit cenu podnájemného uvedenou v první větě tohoto odstavce Smlouvy, a to na úroveň odpovídající pokrytí takovéhoto zvýšení nákladů Nájemce. </w:t>
      </w:r>
      <w:r w:rsidR="00AC2C96" w:rsidRPr="004D0710">
        <w:rPr>
          <w:rFonts w:ascii="Arial" w:hAnsi="Arial" w:cs="Arial"/>
          <w:sz w:val="22"/>
          <w:szCs w:val="22"/>
        </w:rPr>
        <w:t>Změna ceny podnájemného bude pro takovýto případ písemně oznámena Podnájemci na kontaktní údaje uvedené v čl. X odst. 10.4 Smlouvy</w:t>
      </w:r>
      <w:r w:rsidR="00A027D0" w:rsidRPr="004D0710">
        <w:rPr>
          <w:rFonts w:ascii="Arial" w:hAnsi="Arial" w:cs="Arial"/>
          <w:sz w:val="22"/>
          <w:szCs w:val="22"/>
        </w:rPr>
        <w:t xml:space="preserve"> a stává se účinnou </w:t>
      </w:r>
      <w:r w:rsidR="000E1ADE" w:rsidRPr="004D0710">
        <w:rPr>
          <w:rFonts w:ascii="Arial" w:hAnsi="Arial" w:cs="Arial"/>
          <w:sz w:val="22"/>
          <w:szCs w:val="22"/>
        </w:rPr>
        <w:t xml:space="preserve">třicátým dnem </w:t>
      </w:r>
      <w:r w:rsidR="00A027D0" w:rsidRPr="004D0710">
        <w:rPr>
          <w:rFonts w:ascii="Arial" w:hAnsi="Arial" w:cs="Arial"/>
          <w:sz w:val="22"/>
          <w:szCs w:val="22"/>
        </w:rPr>
        <w:t>následujícím po oznámení nové výše ceny podnájmu Podnájemci</w:t>
      </w:r>
      <w:r w:rsidR="00AC2C96" w:rsidRPr="004D0710">
        <w:rPr>
          <w:rFonts w:ascii="Arial" w:hAnsi="Arial" w:cs="Arial"/>
          <w:sz w:val="22"/>
          <w:szCs w:val="22"/>
        </w:rPr>
        <w:t xml:space="preserve">. V případě, že Podnájemce nebude s takovouto změnou ceny podnájmu souhlasit, má právo tuto Smlouvu jednostranně vypovědět ve výpovědní době jednoho (1) měsíce, která počne běžet prvním dnem měsíce následujícího po doručení výpovědi Smlouvy Nájemci. </w:t>
      </w:r>
      <w:r w:rsidR="000E1ADE" w:rsidRPr="004D0710">
        <w:rPr>
          <w:rFonts w:ascii="Arial" w:hAnsi="Arial" w:cs="Arial"/>
          <w:sz w:val="22"/>
          <w:szCs w:val="22"/>
        </w:rPr>
        <w:t xml:space="preserve">V případě změny </w:t>
      </w:r>
      <w:r w:rsidR="004C5F76" w:rsidRPr="004D0710">
        <w:rPr>
          <w:rFonts w:ascii="Arial" w:hAnsi="Arial" w:cs="Arial"/>
          <w:bCs/>
          <w:sz w:val="22"/>
          <w:szCs w:val="22"/>
        </w:rPr>
        <w:t>Ceníku podnájmu ledové plochy</w:t>
      </w:r>
      <w:r w:rsidR="004C5F76" w:rsidRPr="004D0710">
        <w:rPr>
          <w:rFonts w:ascii="Arial" w:hAnsi="Arial" w:cs="Arial"/>
          <w:sz w:val="22"/>
          <w:szCs w:val="22"/>
        </w:rPr>
        <w:t xml:space="preserve"> </w:t>
      </w:r>
      <w:r w:rsidR="000E1ADE" w:rsidRPr="004D0710">
        <w:rPr>
          <w:rFonts w:ascii="Arial" w:hAnsi="Arial" w:cs="Arial"/>
          <w:sz w:val="22"/>
          <w:szCs w:val="22"/>
        </w:rPr>
        <w:t xml:space="preserve">za podmínek uvedených v tomto odstavci smlouvy se s účinností ode dne platnosti nového ceníku podnájmu mění i </w:t>
      </w:r>
      <w:r w:rsidR="000E1ADE" w:rsidRPr="004D0710">
        <w:rPr>
          <w:rFonts w:ascii="Arial" w:hAnsi="Arial" w:cs="Arial"/>
          <w:sz w:val="22"/>
          <w:szCs w:val="22"/>
          <w:u w:val="single"/>
        </w:rPr>
        <w:t>Příloha č. 2</w:t>
      </w:r>
      <w:r w:rsidR="000E1ADE" w:rsidRPr="004D0710">
        <w:rPr>
          <w:rFonts w:ascii="Arial" w:hAnsi="Arial" w:cs="Arial"/>
          <w:sz w:val="22"/>
          <w:szCs w:val="22"/>
        </w:rPr>
        <w:t xml:space="preserve"> </w:t>
      </w:r>
      <w:r w:rsidR="004C5F76" w:rsidRPr="004D0710">
        <w:rPr>
          <w:rFonts w:ascii="Arial" w:hAnsi="Arial" w:cs="Arial"/>
          <w:sz w:val="22"/>
          <w:szCs w:val="22"/>
        </w:rPr>
        <w:t xml:space="preserve">a </w:t>
      </w:r>
      <w:r w:rsidR="004C5F76" w:rsidRPr="004D0710">
        <w:rPr>
          <w:rFonts w:ascii="Arial" w:hAnsi="Arial" w:cs="Arial"/>
          <w:sz w:val="22"/>
          <w:szCs w:val="22"/>
          <w:u w:val="single"/>
        </w:rPr>
        <w:t>Přílohy č. 3</w:t>
      </w:r>
      <w:r w:rsidR="004C5F76" w:rsidRPr="004D0710">
        <w:rPr>
          <w:rFonts w:ascii="Arial" w:hAnsi="Arial" w:cs="Arial"/>
          <w:sz w:val="22"/>
          <w:szCs w:val="22"/>
        </w:rPr>
        <w:t xml:space="preserve"> </w:t>
      </w:r>
      <w:r w:rsidR="000E1ADE" w:rsidRPr="004D0710">
        <w:rPr>
          <w:rFonts w:ascii="Arial" w:hAnsi="Arial" w:cs="Arial"/>
          <w:sz w:val="22"/>
          <w:szCs w:val="22"/>
        </w:rPr>
        <w:t xml:space="preserve">této smlouvy.  </w:t>
      </w:r>
      <w:r w:rsidR="00AC2C96" w:rsidRPr="004D0710">
        <w:rPr>
          <w:rFonts w:ascii="Arial" w:hAnsi="Arial" w:cs="Arial"/>
          <w:sz w:val="22"/>
          <w:szCs w:val="22"/>
        </w:rPr>
        <w:t xml:space="preserve"> </w:t>
      </w:r>
    </w:p>
    <w:p w14:paraId="2D067A16" w14:textId="356826E1" w:rsidR="001A421A" w:rsidRPr="004D0710" w:rsidRDefault="00F578A6" w:rsidP="004C5F76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         Cena podnájmu ledové plochy v termínech Podnájemcem samostatně objednaných nad rámec Řádného termínu podnájmu ledové </w:t>
      </w:r>
      <w:r w:rsidR="00864FEB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lochy za podmínek uvedených v čl. IV odst. 4.1 Smlouvy, bude činit cenu podnájmu ledové plochy dle </w:t>
      </w:r>
      <w:r w:rsidRPr="004D0710">
        <w:rPr>
          <w:rFonts w:ascii="Arial" w:hAnsi="Arial" w:cs="Arial"/>
          <w:sz w:val="22"/>
          <w:szCs w:val="22"/>
          <w:u w:val="single"/>
        </w:rPr>
        <w:t>Ceníku podnájmu ledové plochy</w:t>
      </w:r>
      <w:r w:rsidR="007A25D2" w:rsidRPr="004D0710">
        <w:rPr>
          <w:rStyle w:val="Odkaznakoment"/>
          <w:rFonts w:ascii="Arial" w:eastAsiaTheme="minorHAnsi" w:hAnsi="Arial" w:cs="Arial"/>
          <w:sz w:val="22"/>
          <w:szCs w:val="22"/>
          <w:lang w:eastAsia="en-US"/>
        </w:rPr>
        <w:t>,</w:t>
      </w:r>
      <w:r w:rsidR="00744C38" w:rsidRPr="004D0710">
        <w:rPr>
          <w:rFonts w:ascii="Arial" w:hAnsi="Arial" w:cs="Arial"/>
          <w:sz w:val="22"/>
          <w:szCs w:val="22"/>
        </w:rPr>
        <w:t xml:space="preserve"> jež tvoří </w:t>
      </w:r>
      <w:r w:rsidR="005B3D3B" w:rsidRPr="004D0710">
        <w:rPr>
          <w:rFonts w:ascii="Arial" w:hAnsi="Arial" w:cs="Arial"/>
          <w:sz w:val="22"/>
          <w:szCs w:val="22"/>
          <w:u w:val="single"/>
        </w:rPr>
        <w:t>P</w:t>
      </w:r>
      <w:r w:rsidR="00744C38" w:rsidRPr="004D0710">
        <w:rPr>
          <w:rFonts w:ascii="Arial" w:hAnsi="Arial" w:cs="Arial"/>
          <w:sz w:val="22"/>
          <w:szCs w:val="22"/>
          <w:u w:val="single"/>
        </w:rPr>
        <w:t>řílohu č. 3</w:t>
      </w:r>
      <w:r w:rsidR="00744C38" w:rsidRPr="004D0710">
        <w:rPr>
          <w:rFonts w:ascii="Arial" w:hAnsi="Arial" w:cs="Arial"/>
          <w:sz w:val="22"/>
          <w:szCs w:val="22"/>
        </w:rPr>
        <w:t xml:space="preserve"> </w:t>
      </w:r>
      <w:r w:rsidR="007A25D2" w:rsidRPr="004D0710">
        <w:rPr>
          <w:rFonts w:ascii="Arial" w:hAnsi="Arial" w:cs="Arial"/>
          <w:sz w:val="22"/>
          <w:szCs w:val="22"/>
        </w:rPr>
        <w:t>této smlouvy (dále jen „</w:t>
      </w:r>
      <w:r w:rsidR="007A25D2" w:rsidRPr="004D0710">
        <w:rPr>
          <w:rFonts w:ascii="Arial" w:hAnsi="Arial" w:cs="Arial"/>
          <w:b/>
          <w:bCs/>
          <w:sz w:val="22"/>
          <w:szCs w:val="22"/>
        </w:rPr>
        <w:t>Ceník podnájmu ledové plochy</w:t>
      </w:r>
      <w:r w:rsidR="007A25D2" w:rsidRPr="004D0710">
        <w:rPr>
          <w:rFonts w:ascii="Arial" w:hAnsi="Arial" w:cs="Arial"/>
          <w:sz w:val="22"/>
          <w:szCs w:val="22"/>
        </w:rPr>
        <w:t xml:space="preserve">“). Nájemce je oprávněn tento </w:t>
      </w:r>
      <w:r w:rsidR="00BA1A2E" w:rsidRPr="004D0710">
        <w:rPr>
          <w:rFonts w:ascii="Arial" w:hAnsi="Arial" w:cs="Arial"/>
          <w:sz w:val="22"/>
          <w:szCs w:val="22"/>
        </w:rPr>
        <w:t>C</w:t>
      </w:r>
      <w:r w:rsidR="007A25D2" w:rsidRPr="004D0710">
        <w:rPr>
          <w:rFonts w:ascii="Arial" w:hAnsi="Arial" w:cs="Arial"/>
          <w:sz w:val="22"/>
          <w:szCs w:val="22"/>
        </w:rPr>
        <w:t>eník</w:t>
      </w:r>
      <w:r w:rsidR="00BA1A2E" w:rsidRPr="004D0710">
        <w:rPr>
          <w:rFonts w:ascii="Arial" w:hAnsi="Arial" w:cs="Arial"/>
          <w:sz w:val="22"/>
          <w:szCs w:val="22"/>
        </w:rPr>
        <w:t xml:space="preserve"> podnájmu ledové plochy</w:t>
      </w:r>
      <w:r w:rsidR="007A25D2" w:rsidRPr="004D0710">
        <w:rPr>
          <w:rFonts w:ascii="Arial" w:hAnsi="Arial" w:cs="Arial"/>
          <w:sz w:val="22"/>
          <w:szCs w:val="22"/>
        </w:rPr>
        <w:t xml:space="preserve"> jednostranně měnit s tím, že změna ceny nastává </w:t>
      </w:r>
      <w:r w:rsidR="000E1ADE" w:rsidRPr="004D0710">
        <w:rPr>
          <w:rFonts w:ascii="Arial" w:hAnsi="Arial" w:cs="Arial"/>
          <w:sz w:val="22"/>
          <w:szCs w:val="22"/>
        </w:rPr>
        <w:t xml:space="preserve">třicátým dnem </w:t>
      </w:r>
      <w:r w:rsidR="00BA1A2E" w:rsidRPr="004D0710">
        <w:rPr>
          <w:rFonts w:ascii="Arial" w:hAnsi="Arial" w:cs="Arial"/>
          <w:sz w:val="22"/>
          <w:szCs w:val="22"/>
        </w:rPr>
        <w:t xml:space="preserve">následujícím po </w:t>
      </w:r>
      <w:r w:rsidR="007A25D2" w:rsidRPr="004D0710">
        <w:rPr>
          <w:rFonts w:ascii="Arial" w:hAnsi="Arial" w:cs="Arial"/>
          <w:sz w:val="22"/>
          <w:szCs w:val="22"/>
        </w:rPr>
        <w:t xml:space="preserve">oznámení nového </w:t>
      </w:r>
      <w:r w:rsidR="007A25D2" w:rsidRPr="004D0710">
        <w:rPr>
          <w:rFonts w:ascii="Arial" w:hAnsi="Arial" w:cs="Arial"/>
          <w:bCs/>
          <w:sz w:val="22"/>
          <w:szCs w:val="22"/>
        </w:rPr>
        <w:t>Ceník</w:t>
      </w:r>
      <w:r w:rsidR="00B67512" w:rsidRPr="004D0710">
        <w:rPr>
          <w:rFonts w:ascii="Arial" w:hAnsi="Arial" w:cs="Arial"/>
          <w:bCs/>
          <w:sz w:val="22"/>
          <w:szCs w:val="22"/>
        </w:rPr>
        <w:t>u</w:t>
      </w:r>
      <w:r w:rsidR="007A25D2" w:rsidRPr="004D0710">
        <w:rPr>
          <w:rFonts w:ascii="Arial" w:hAnsi="Arial" w:cs="Arial"/>
          <w:bCs/>
          <w:sz w:val="22"/>
          <w:szCs w:val="22"/>
        </w:rPr>
        <w:t xml:space="preserve"> podnájmu ledové plochy</w:t>
      </w:r>
      <w:r w:rsidR="00B67512" w:rsidRPr="004D0710">
        <w:rPr>
          <w:rFonts w:ascii="Arial" w:hAnsi="Arial" w:cs="Arial"/>
          <w:sz w:val="22"/>
          <w:szCs w:val="22"/>
        </w:rPr>
        <w:t xml:space="preserve"> P</w:t>
      </w:r>
      <w:r w:rsidR="007A25D2" w:rsidRPr="004D0710">
        <w:rPr>
          <w:rFonts w:ascii="Arial" w:hAnsi="Arial" w:cs="Arial"/>
          <w:sz w:val="22"/>
          <w:szCs w:val="22"/>
        </w:rPr>
        <w:t>odnájemci. Na ob</w:t>
      </w:r>
      <w:r w:rsidR="00B67512" w:rsidRPr="004D0710">
        <w:rPr>
          <w:rFonts w:ascii="Arial" w:hAnsi="Arial" w:cs="Arial"/>
          <w:sz w:val="22"/>
          <w:szCs w:val="22"/>
        </w:rPr>
        <w:t>jednávku P</w:t>
      </w:r>
      <w:r w:rsidR="007A25D2" w:rsidRPr="004D0710">
        <w:rPr>
          <w:rFonts w:ascii="Arial" w:hAnsi="Arial" w:cs="Arial"/>
          <w:sz w:val="22"/>
          <w:szCs w:val="22"/>
        </w:rPr>
        <w:t>odnájemce na podnájem ledové plochy nad rámec Řádného termínu podnájmu ledové plochy se bude aplikovat cena podnájmu dle Cení</w:t>
      </w:r>
      <w:r w:rsidR="00B67512" w:rsidRPr="004D0710">
        <w:rPr>
          <w:rFonts w:ascii="Arial" w:hAnsi="Arial" w:cs="Arial"/>
          <w:sz w:val="22"/>
          <w:szCs w:val="22"/>
        </w:rPr>
        <w:t>ku podnájmu ledové plochy platného</w:t>
      </w:r>
      <w:r w:rsidR="007A25D2" w:rsidRPr="004D0710">
        <w:rPr>
          <w:rFonts w:ascii="Arial" w:hAnsi="Arial" w:cs="Arial"/>
          <w:sz w:val="22"/>
          <w:szCs w:val="22"/>
        </w:rPr>
        <w:t xml:space="preserve"> k okamžiku doručení objednávky Nájemci.</w:t>
      </w:r>
      <w:r w:rsidRPr="004D0710">
        <w:rPr>
          <w:rFonts w:ascii="Arial" w:hAnsi="Arial" w:cs="Arial"/>
          <w:sz w:val="22"/>
          <w:szCs w:val="22"/>
        </w:rPr>
        <w:t xml:space="preserve"> </w:t>
      </w:r>
      <w:r w:rsidR="004C5F76" w:rsidRPr="004D0710">
        <w:rPr>
          <w:rFonts w:ascii="Arial" w:hAnsi="Arial" w:cs="Arial"/>
          <w:sz w:val="22"/>
          <w:szCs w:val="22"/>
        </w:rPr>
        <w:t xml:space="preserve">V případě změny </w:t>
      </w:r>
      <w:r w:rsidR="004C5F76" w:rsidRPr="004D0710">
        <w:rPr>
          <w:rFonts w:ascii="Arial" w:hAnsi="Arial" w:cs="Arial"/>
          <w:bCs/>
          <w:sz w:val="22"/>
          <w:szCs w:val="22"/>
        </w:rPr>
        <w:t>Ceníku podnájmu ledové plochy</w:t>
      </w:r>
      <w:r w:rsidR="004C5F76" w:rsidRPr="004D0710">
        <w:rPr>
          <w:rFonts w:ascii="Arial" w:hAnsi="Arial" w:cs="Arial"/>
          <w:sz w:val="22"/>
          <w:szCs w:val="22"/>
        </w:rPr>
        <w:t xml:space="preserve"> za podmínek uvedených v tomto odstavci smlouvy se s účinností ode dne platnosti nového ceníku podnájmu mění i </w:t>
      </w:r>
      <w:r w:rsidR="004C5F76" w:rsidRPr="004D0710">
        <w:rPr>
          <w:rFonts w:ascii="Arial" w:hAnsi="Arial" w:cs="Arial"/>
          <w:sz w:val="22"/>
          <w:szCs w:val="22"/>
          <w:u w:val="single"/>
        </w:rPr>
        <w:t>Příloha č. 2</w:t>
      </w:r>
      <w:r w:rsidR="004C5F76" w:rsidRPr="004D0710">
        <w:rPr>
          <w:rFonts w:ascii="Arial" w:hAnsi="Arial" w:cs="Arial"/>
          <w:sz w:val="22"/>
          <w:szCs w:val="22"/>
        </w:rPr>
        <w:t xml:space="preserve"> a </w:t>
      </w:r>
      <w:r w:rsidR="004C5F76" w:rsidRPr="004D0710">
        <w:rPr>
          <w:rFonts w:ascii="Arial" w:hAnsi="Arial" w:cs="Arial"/>
          <w:sz w:val="22"/>
          <w:szCs w:val="22"/>
          <w:u w:val="single"/>
        </w:rPr>
        <w:t>Přílohy č. 3</w:t>
      </w:r>
      <w:r w:rsidR="004C5F76" w:rsidRPr="004D0710">
        <w:rPr>
          <w:rFonts w:ascii="Arial" w:hAnsi="Arial" w:cs="Arial"/>
          <w:sz w:val="22"/>
          <w:szCs w:val="22"/>
        </w:rPr>
        <w:t xml:space="preserve"> této smlouvy.   </w:t>
      </w:r>
    </w:p>
    <w:p w14:paraId="6C867BCD" w14:textId="132C4896" w:rsidR="00A42BDC" w:rsidRPr="004D0710" w:rsidRDefault="00A42BDC" w:rsidP="003E6FF4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7.2.  </w:t>
      </w:r>
      <w:r w:rsidR="00D57F22" w:rsidRPr="004D0710">
        <w:rPr>
          <w:rFonts w:ascii="Arial" w:hAnsi="Arial" w:cs="Arial"/>
          <w:sz w:val="22"/>
          <w:szCs w:val="22"/>
        </w:rPr>
        <w:t xml:space="preserve"> </w:t>
      </w:r>
      <w:r w:rsidRPr="004D0710">
        <w:rPr>
          <w:rFonts w:ascii="Arial" w:hAnsi="Arial" w:cs="Arial"/>
          <w:sz w:val="22"/>
          <w:szCs w:val="22"/>
        </w:rPr>
        <w:t xml:space="preserve">Smluvní strany sjednaly, že </w:t>
      </w:r>
      <w:r w:rsidR="00F578A6" w:rsidRPr="004D0710">
        <w:rPr>
          <w:rFonts w:ascii="Arial" w:hAnsi="Arial" w:cs="Arial"/>
          <w:sz w:val="22"/>
          <w:szCs w:val="22"/>
        </w:rPr>
        <w:t xml:space="preserve">úhrada </w:t>
      </w:r>
      <w:r w:rsidRPr="004D0710">
        <w:rPr>
          <w:rFonts w:ascii="Arial" w:hAnsi="Arial" w:cs="Arial"/>
          <w:sz w:val="22"/>
          <w:szCs w:val="22"/>
        </w:rPr>
        <w:t xml:space="preserve">za podnájem </w:t>
      </w:r>
      <w:r w:rsidR="00F578A6" w:rsidRPr="004D0710">
        <w:rPr>
          <w:rFonts w:ascii="Arial" w:hAnsi="Arial" w:cs="Arial"/>
          <w:sz w:val="22"/>
          <w:szCs w:val="22"/>
        </w:rPr>
        <w:t xml:space="preserve">předmětu podnájmu bude Podnájemcem hrazena Nájemci měsíčně ve výši a za podmínek stanovených touto Smlouvou </w:t>
      </w:r>
      <w:r w:rsidRPr="004D0710">
        <w:rPr>
          <w:rFonts w:ascii="Arial" w:hAnsi="Arial" w:cs="Arial"/>
          <w:sz w:val="22"/>
          <w:szCs w:val="22"/>
        </w:rPr>
        <w:t xml:space="preserve">na základě </w:t>
      </w:r>
      <w:r w:rsidR="00F578A6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>ájemcem vy</w:t>
      </w:r>
      <w:r w:rsidR="00C9193E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>taveného daňového dokladu (faktury) za příslušný kalendářní měsíc</w:t>
      </w:r>
      <w:r w:rsidR="00F578A6" w:rsidRPr="004D0710">
        <w:rPr>
          <w:rFonts w:ascii="Arial" w:hAnsi="Arial" w:cs="Arial"/>
          <w:sz w:val="22"/>
          <w:szCs w:val="22"/>
        </w:rPr>
        <w:t xml:space="preserve"> zpětně</w:t>
      </w:r>
      <w:r w:rsidRPr="004D0710">
        <w:rPr>
          <w:rFonts w:ascii="Arial" w:hAnsi="Arial" w:cs="Arial"/>
          <w:sz w:val="22"/>
          <w:szCs w:val="22"/>
        </w:rPr>
        <w:t>.</w:t>
      </w:r>
      <w:r w:rsidR="00F578A6" w:rsidRPr="004D0710">
        <w:rPr>
          <w:rFonts w:ascii="Arial" w:hAnsi="Arial" w:cs="Arial"/>
          <w:sz w:val="22"/>
          <w:szCs w:val="22"/>
        </w:rPr>
        <w:t xml:space="preserve"> Datum uskutečnění zdanitelného plnění je poslední den kalendářního měsíce v roce, nedojde-li k ukončení Smlouvy v průběhu kalendářního měsíce.</w:t>
      </w:r>
      <w:r w:rsidR="006D34BA" w:rsidRPr="004D0710">
        <w:rPr>
          <w:rFonts w:ascii="Arial" w:hAnsi="Arial" w:cs="Arial"/>
          <w:sz w:val="22"/>
          <w:szCs w:val="22"/>
        </w:rPr>
        <w:t xml:space="preserve"> V takovém případě je dnem uskutečnění zdanitelného plnění v příslušném kalendářním měsíci den ukončení trvání Smlouvy. </w:t>
      </w:r>
      <w:r w:rsidR="00F578A6" w:rsidRPr="004D0710">
        <w:rPr>
          <w:rFonts w:ascii="Arial" w:hAnsi="Arial" w:cs="Arial"/>
          <w:sz w:val="22"/>
          <w:szCs w:val="22"/>
        </w:rPr>
        <w:t xml:space="preserve"> </w:t>
      </w:r>
      <w:r w:rsidRPr="004D0710">
        <w:rPr>
          <w:rFonts w:ascii="Arial" w:hAnsi="Arial" w:cs="Arial"/>
          <w:sz w:val="22"/>
          <w:szCs w:val="22"/>
        </w:rPr>
        <w:t xml:space="preserve"> </w:t>
      </w:r>
    </w:p>
    <w:p w14:paraId="375FD065" w14:textId="1CF1F582" w:rsidR="00C56308" w:rsidRPr="004D0710" w:rsidRDefault="00A42BDC" w:rsidP="000A0EB0">
      <w:pPr>
        <w:pStyle w:val="Textodst1sl"/>
        <w:shd w:val="clear" w:color="auto" w:fill="FFFFFF" w:themeFill="background1"/>
        <w:spacing w:before="120"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7.3.</w:t>
      </w:r>
      <w:r w:rsidRPr="004D0710">
        <w:rPr>
          <w:rFonts w:ascii="Arial" w:hAnsi="Arial" w:cs="Arial"/>
          <w:sz w:val="22"/>
          <w:szCs w:val="22"/>
        </w:rPr>
        <w:tab/>
      </w:r>
      <w:r w:rsidR="00C56308" w:rsidRPr="004D0710">
        <w:rPr>
          <w:rFonts w:ascii="Arial" w:hAnsi="Arial" w:cs="Arial"/>
          <w:sz w:val="22"/>
          <w:szCs w:val="22"/>
        </w:rPr>
        <w:t xml:space="preserve">Termín splatnosti každé </w:t>
      </w:r>
      <w:r w:rsidR="000A0EB0" w:rsidRPr="004D0710">
        <w:rPr>
          <w:rFonts w:ascii="Arial" w:hAnsi="Arial" w:cs="Arial"/>
          <w:sz w:val="22"/>
          <w:szCs w:val="22"/>
        </w:rPr>
        <w:t xml:space="preserve">Nájemcem vystavené </w:t>
      </w:r>
      <w:r w:rsidR="00C56308" w:rsidRPr="004D0710">
        <w:rPr>
          <w:rFonts w:ascii="Arial" w:hAnsi="Arial" w:cs="Arial"/>
          <w:sz w:val="22"/>
          <w:szCs w:val="22"/>
        </w:rPr>
        <w:t xml:space="preserve">faktury (daňového dokladu) </w:t>
      </w:r>
      <w:r w:rsidR="000A0EB0" w:rsidRPr="004D0710">
        <w:rPr>
          <w:rFonts w:ascii="Arial" w:hAnsi="Arial" w:cs="Arial"/>
          <w:sz w:val="22"/>
          <w:szCs w:val="22"/>
        </w:rPr>
        <w:t xml:space="preserve">se sjednává </w:t>
      </w:r>
      <w:r w:rsidR="00BA1A2E" w:rsidRPr="004D0710">
        <w:rPr>
          <w:rFonts w:ascii="Arial" w:hAnsi="Arial" w:cs="Arial"/>
          <w:sz w:val="22"/>
          <w:szCs w:val="22"/>
        </w:rPr>
        <w:t xml:space="preserve">na dobu </w:t>
      </w:r>
      <w:proofErr w:type="gramStart"/>
      <w:r w:rsidR="00BA1A2E" w:rsidRPr="004D0710">
        <w:rPr>
          <w:rFonts w:ascii="Arial" w:hAnsi="Arial" w:cs="Arial"/>
          <w:sz w:val="22"/>
          <w:szCs w:val="22"/>
        </w:rPr>
        <w:t>15-ti</w:t>
      </w:r>
      <w:proofErr w:type="gramEnd"/>
      <w:r w:rsidR="00BA1A2E" w:rsidRPr="004D0710">
        <w:rPr>
          <w:rFonts w:ascii="Arial" w:hAnsi="Arial" w:cs="Arial"/>
          <w:sz w:val="22"/>
          <w:szCs w:val="22"/>
        </w:rPr>
        <w:t xml:space="preserve"> dnů ode dne vystavení faktury Nájemcem. </w:t>
      </w:r>
      <w:r w:rsidR="00C56308" w:rsidRPr="004D0710">
        <w:rPr>
          <w:rFonts w:ascii="Arial" w:hAnsi="Arial" w:cs="Arial"/>
          <w:sz w:val="22"/>
          <w:szCs w:val="22"/>
        </w:rPr>
        <w:t xml:space="preserve"> </w:t>
      </w:r>
    </w:p>
    <w:p w14:paraId="71CA7573" w14:textId="6724145C" w:rsidR="00C56308" w:rsidRDefault="00A42BDC" w:rsidP="003E6FF4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7.5</w:t>
      </w:r>
      <w:r w:rsidR="00C56308" w:rsidRPr="004D0710">
        <w:rPr>
          <w:rFonts w:ascii="Arial" w:hAnsi="Arial" w:cs="Arial"/>
          <w:sz w:val="22"/>
          <w:szCs w:val="22"/>
        </w:rPr>
        <w:t>.</w:t>
      </w:r>
      <w:r w:rsidR="00C56308" w:rsidRPr="004D0710">
        <w:rPr>
          <w:rFonts w:ascii="Arial" w:hAnsi="Arial" w:cs="Arial"/>
          <w:sz w:val="22"/>
          <w:szCs w:val="22"/>
        </w:rPr>
        <w:tab/>
        <w:t>Nájemce si vyhrazuje právo v</w:t>
      </w:r>
      <w:r w:rsidR="004C0DAA" w:rsidRPr="004D0710">
        <w:rPr>
          <w:rFonts w:ascii="Arial" w:hAnsi="Arial" w:cs="Arial"/>
          <w:sz w:val="22"/>
          <w:szCs w:val="22"/>
        </w:rPr>
        <w:t> </w:t>
      </w:r>
      <w:r w:rsidR="00C56308" w:rsidRPr="004D0710">
        <w:rPr>
          <w:rFonts w:ascii="Arial" w:hAnsi="Arial" w:cs="Arial"/>
          <w:sz w:val="22"/>
          <w:szCs w:val="22"/>
        </w:rPr>
        <w:t>případě</w:t>
      </w:r>
      <w:r w:rsidR="004C0DAA" w:rsidRPr="004D0710">
        <w:rPr>
          <w:rFonts w:ascii="Arial" w:hAnsi="Arial" w:cs="Arial"/>
          <w:sz w:val="22"/>
          <w:szCs w:val="22"/>
        </w:rPr>
        <w:t>, že Podnájemce neuhradí Nájemci účtované podnájemné ve lhůtě splatnosti daňového dokladu</w:t>
      </w:r>
      <w:r w:rsidR="00C56308" w:rsidRPr="004D0710">
        <w:rPr>
          <w:rFonts w:ascii="Arial" w:hAnsi="Arial" w:cs="Arial"/>
          <w:sz w:val="22"/>
          <w:szCs w:val="22"/>
        </w:rPr>
        <w:t xml:space="preserve">, znepřístupnit </w:t>
      </w:r>
      <w:r w:rsidR="004C0DAA" w:rsidRPr="004D0710">
        <w:rPr>
          <w:rFonts w:ascii="Arial" w:hAnsi="Arial" w:cs="Arial"/>
          <w:sz w:val="22"/>
          <w:szCs w:val="22"/>
        </w:rPr>
        <w:t>P</w:t>
      </w:r>
      <w:r w:rsidR="00C56308" w:rsidRPr="004D0710">
        <w:rPr>
          <w:rFonts w:ascii="Arial" w:hAnsi="Arial" w:cs="Arial"/>
          <w:sz w:val="22"/>
          <w:szCs w:val="22"/>
        </w:rPr>
        <w:t>odnájemci vstup do Malé sportovní haly</w:t>
      </w:r>
      <w:r w:rsidR="004C0DAA" w:rsidRPr="004D0710">
        <w:rPr>
          <w:rFonts w:ascii="Arial" w:hAnsi="Arial" w:cs="Arial"/>
          <w:sz w:val="22"/>
          <w:szCs w:val="22"/>
        </w:rPr>
        <w:t xml:space="preserve"> za účelem dalšího užití předmětu podnájmu</w:t>
      </w:r>
      <w:r w:rsidR="00C56308" w:rsidRPr="004D0710">
        <w:rPr>
          <w:rFonts w:ascii="Arial" w:hAnsi="Arial" w:cs="Arial"/>
          <w:sz w:val="22"/>
          <w:szCs w:val="22"/>
        </w:rPr>
        <w:t>.</w:t>
      </w:r>
      <w:r w:rsidR="004C0DAA" w:rsidRPr="004D0710">
        <w:rPr>
          <w:rFonts w:ascii="Arial" w:hAnsi="Arial" w:cs="Arial"/>
          <w:sz w:val="22"/>
          <w:szCs w:val="22"/>
        </w:rPr>
        <w:t xml:space="preserve"> Podnájemce s takovýmto výkonem práva Nájemcem souhlasí a dále bere na vědomí, že Podnájemci z uplatnění takovéhoto práva Nájemcem nevznikají jakékoliv nároky vůči Nájemci. Podnájemce využití tohoto práva Nájemcem nezbavuje povinnosti uhradit Nájemci podnájemné za předmět podnájmu podle této Smlouvy, a to i za dobu, kdy Podnájemce nebyl oprávněn užívat předmět podnájmu v období jeho porušení smluvních povinností vyplývajících pro Podnájemce z této Smlouvy.     </w:t>
      </w:r>
      <w:r w:rsidR="00C56308" w:rsidRPr="004D0710">
        <w:rPr>
          <w:rFonts w:ascii="Arial" w:hAnsi="Arial" w:cs="Arial"/>
          <w:sz w:val="22"/>
          <w:szCs w:val="22"/>
        </w:rPr>
        <w:t xml:space="preserve"> </w:t>
      </w:r>
    </w:p>
    <w:p w14:paraId="77A86485" w14:textId="77777777" w:rsidR="00864FEB" w:rsidRDefault="00864FEB" w:rsidP="003E6FF4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22539E8" w14:textId="77777777" w:rsidR="00864FEB" w:rsidRDefault="00864FEB" w:rsidP="003E6FF4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92B28DD" w14:textId="77777777" w:rsidR="00864FEB" w:rsidRPr="004D0710" w:rsidRDefault="00864FEB" w:rsidP="003E6FF4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42BAB39" w14:textId="765320B0" w:rsidR="00863B82" w:rsidRPr="004D0710" w:rsidRDefault="00A42BDC" w:rsidP="00863B82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lastRenderedPageBreak/>
        <w:t>7.6</w:t>
      </w:r>
      <w:r w:rsidR="00C56308" w:rsidRPr="004D0710">
        <w:rPr>
          <w:rFonts w:ascii="Arial" w:hAnsi="Arial" w:cs="Arial"/>
          <w:sz w:val="22"/>
          <w:szCs w:val="22"/>
        </w:rPr>
        <w:t>.</w:t>
      </w:r>
      <w:r w:rsidR="00C56308" w:rsidRPr="004D0710">
        <w:rPr>
          <w:rFonts w:ascii="Arial" w:hAnsi="Arial" w:cs="Arial"/>
          <w:sz w:val="22"/>
          <w:szCs w:val="22"/>
        </w:rPr>
        <w:tab/>
        <w:t xml:space="preserve">Nájemce nabízí možnost </w:t>
      </w:r>
      <w:r w:rsidR="004F7F5F" w:rsidRPr="004D0710">
        <w:rPr>
          <w:rFonts w:ascii="Arial" w:hAnsi="Arial" w:cs="Arial"/>
          <w:sz w:val="22"/>
          <w:szCs w:val="22"/>
        </w:rPr>
        <w:t xml:space="preserve">Podnájemci </w:t>
      </w:r>
      <w:r w:rsidR="00C56308" w:rsidRPr="004D0710">
        <w:rPr>
          <w:rFonts w:ascii="Arial" w:hAnsi="Arial" w:cs="Arial"/>
          <w:sz w:val="22"/>
          <w:szCs w:val="22"/>
        </w:rPr>
        <w:t>koup</w:t>
      </w:r>
      <w:r w:rsidR="004F7F5F" w:rsidRPr="004D0710">
        <w:rPr>
          <w:rFonts w:ascii="Arial" w:hAnsi="Arial" w:cs="Arial"/>
          <w:sz w:val="22"/>
          <w:szCs w:val="22"/>
        </w:rPr>
        <w:t>it si</w:t>
      </w:r>
      <w:r w:rsidR="00C56308" w:rsidRPr="004D0710">
        <w:rPr>
          <w:rFonts w:ascii="Arial" w:hAnsi="Arial" w:cs="Arial"/>
          <w:sz w:val="22"/>
          <w:szCs w:val="22"/>
        </w:rPr>
        <w:t xml:space="preserve"> jednorázov</w:t>
      </w:r>
      <w:r w:rsidR="004F7F5F" w:rsidRPr="004D0710">
        <w:rPr>
          <w:rFonts w:ascii="Arial" w:hAnsi="Arial" w:cs="Arial"/>
          <w:sz w:val="22"/>
          <w:szCs w:val="22"/>
        </w:rPr>
        <w:t>é</w:t>
      </w:r>
      <w:r w:rsidR="00C56308" w:rsidRPr="004D0710">
        <w:rPr>
          <w:rFonts w:ascii="Arial" w:hAnsi="Arial" w:cs="Arial"/>
          <w:sz w:val="22"/>
          <w:szCs w:val="22"/>
        </w:rPr>
        <w:t xml:space="preserve"> parkovací kart</w:t>
      </w:r>
      <w:r w:rsidR="004F7F5F" w:rsidRPr="004D0710">
        <w:rPr>
          <w:rFonts w:ascii="Arial" w:hAnsi="Arial" w:cs="Arial"/>
          <w:sz w:val="22"/>
          <w:szCs w:val="22"/>
        </w:rPr>
        <w:t xml:space="preserve">y v areálu Výstaviště pro účely parkování osobních motorových vozidel, jejichž cena k datu uzavření této Smlouvy činí částku </w:t>
      </w:r>
      <w:r w:rsidR="003B0A71" w:rsidRPr="004D0710">
        <w:rPr>
          <w:rFonts w:ascii="Arial" w:hAnsi="Arial" w:cs="Arial"/>
          <w:b/>
          <w:sz w:val="22"/>
          <w:szCs w:val="22"/>
        </w:rPr>
        <w:t>6</w:t>
      </w:r>
      <w:r w:rsidR="00C56308" w:rsidRPr="004D0710">
        <w:rPr>
          <w:rFonts w:ascii="Arial" w:hAnsi="Arial" w:cs="Arial"/>
          <w:b/>
          <w:sz w:val="22"/>
          <w:szCs w:val="22"/>
        </w:rPr>
        <w:t>0,- Kč včetně DPH / 1</w:t>
      </w:r>
      <w:r w:rsidR="0088419E" w:rsidRPr="004D0710">
        <w:rPr>
          <w:rFonts w:ascii="Arial" w:hAnsi="Arial" w:cs="Arial"/>
          <w:b/>
          <w:sz w:val="22"/>
          <w:szCs w:val="22"/>
        </w:rPr>
        <w:t xml:space="preserve"> </w:t>
      </w:r>
      <w:r w:rsidR="00C56308" w:rsidRPr="004D0710">
        <w:rPr>
          <w:rFonts w:ascii="Arial" w:hAnsi="Arial" w:cs="Arial"/>
          <w:b/>
          <w:sz w:val="22"/>
          <w:szCs w:val="22"/>
        </w:rPr>
        <w:t>ks</w:t>
      </w:r>
      <w:r w:rsidR="0088419E" w:rsidRPr="004D0710">
        <w:rPr>
          <w:rFonts w:ascii="Arial" w:hAnsi="Arial" w:cs="Arial"/>
          <w:bCs/>
          <w:sz w:val="22"/>
          <w:szCs w:val="22"/>
        </w:rPr>
        <w:t>, a to</w:t>
      </w:r>
      <w:r w:rsidR="00C56308" w:rsidRPr="004D0710">
        <w:rPr>
          <w:rFonts w:ascii="Arial" w:hAnsi="Arial" w:cs="Arial"/>
          <w:sz w:val="22"/>
          <w:szCs w:val="22"/>
        </w:rPr>
        <w:t xml:space="preserve"> na základě objednávky </w:t>
      </w:r>
      <w:r w:rsidR="0088419E" w:rsidRPr="004D0710">
        <w:rPr>
          <w:rFonts w:ascii="Arial" w:hAnsi="Arial" w:cs="Arial"/>
          <w:sz w:val="22"/>
          <w:szCs w:val="22"/>
        </w:rPr>
        <w:t xml:space="preserve">Podnájemce učiněné </w:t>
      </w:r>
      <w:r w:rsidR="00C56308" w:rsidRPr="004D0710">
        <w:rPr>
          <w:rFonts w:ascii="Arial" w:hAnsi="Arial" w:cs="Arial"/>
          <w:sz w:val="22"/>
          <w:szCs w:val="22"/>
        </w:rPr>
        <w:t xml:space="preserve">prostřednictvím emailu: </w:t>
      </w:r>
      <w:hyperlink r:id="rId8" w:history="1">
        <w:r w:rsidR="000728E6" w:rsidRPr="004D0710">
          <w:rPr>
            <w:rStyle w:val="Hypertextovodkaz"/>
            <w:rFonts w:ascii="Arial" w:hAnsi="Arial" w:cs="Arial"/>
            <w:b/>
            <w:sz w:val="22"/>
            <w:szCs w:val="22"/>
          </w:rPr>
          <w:t>jana.dvorakova@navystavisti.cz</w:t>
        </w:r>
      </w:hyperlink>
      <w:r w:rsidR="00C56308" w:rsidRPr="004D0710">
        <w:rPr>
          <w:rFonts w:ascii="Arial" w:hAnsi="Arial" w:cs="Arial"/>
          <w:sz w:val="22"/>
          <w:szCs w:val="22"/>
        </w:rPr>
        <w:t xml:space="preserve">, </w:t>
      </w:r>
      <w:r w:rsidR="00C12A6E" w:rsidRPr="004D0710">
        <w:rPr>
          <w:rFonts w:ascii="Arial" w:hAnsi="Arial" w:cs="Arial"/>
          <w:b/>
          <w:sz w:val="22"/>
          <w:szCs w:val="22"/>
        </w:rPr>
        <w:t>tel: +420 775 852 571</w:t>
      </w:r>
      <w:r w:rsidR="00C56308" w:rsidRPr="004D0710">
        <w:rPr>
          <w:rFonts w:ascii="Arial" w:hAnsi="Arial" w:cs="Arial"/>
          <w:sz w:val="22"/>
          <w:szCs w:val="22"/>
        </w:rPr>
        <w:t>. Převzetí parkovacích karet proběhne na základě předávacího protokolu u ledaře zimního stadionu.</w:t>
      </w:r>
      <w:r w:rsidR="0088419E" w:rsidRPr="004D0710">
        <w:rPr>
          <w:rFonts w:ascii="Arial" w:hAnsi="Arial" w:cs="Arial"/>
          <w:sz w:val="22"/>
          <w:szCs w:val="22"/>
        </w:rPr>
        <w:t xml:space="preserve"> Nájemce je oprávněn cenu parkovací karty jednostranně měnit s účinností ode dne oznámení takovéto změny ceny parkovací karty Podnájemci na kontaktní údaje uvedené v čl. X</w:t>
      </w:r>
      <w:r w:rsidR="009F6B62" w:rsidRPr="004D0710">
        <w:rPr>
          <w:rFonts w:ascii="Arial" w:hAnsi="Arial" w:cs="Arial"/>
          <w:sz w:val="22"/>
          <w:szCs w:val="22"/>
        </w:rPr>
        <w:t>.</w:t>
      </w:r>
      <w:r w:rsidR="0088419E" w:rsidRPr="004D0710">
        <w:rPr>
          <w:rFonts w:ascii="Arial" w:hAnsi="Arial" w:cs="Arial"/>
          <w:sz w:val="22"/>
          <w:szCs w:val="22"/>
        </w:rPr>
        <w:t xml:space="preserve"> odst. 10.4 Smlouvy.   </w:t>
      </w:r>
    </w:p>
    <w:p w14:paraId="7F08B6E8" w14:textId="1F77D843" w:rsidR="00C56308" w:rsidRPr="004D0710" w:rsidRDefault="00863B82" w:rsidP="00863B82">
      <w:pPr>
        <w:pStyle w:val="Textodst1sl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7.7.  </w:t>
      </w:r>
      <w:r w:rsidR="000A0EB0" w:rsidRPr="004D0710">
        <w:rPr>
          <w:rFonts w:ascii="Arial" w:hAnsi="Arial" w:cs="Arial"/>
          <w:sz w:val="22"/>
          <w:szCs w:val="22"/>
          <w:shd w:val="clear" w:color="auto" w:fill="FFFFFF" w:themeFill="background1"/>
        </w:rPr>
        <w:t>Podnájemce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se zavazuje, že na bankovní účet Nájemce uvedený</w:t>
      </w:r>
      <w:r w:rsidR="009B1F49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v</w:t>
      </w:r>
      <w:r w:rsidR="009B1F49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záhlaví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 této </w:t>
      </w:r>
      <w:r w:rsidR="009B1F49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Smlouvy 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uhradí na základě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Nájemcem 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vystavené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ho daňového dokladu (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faktury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)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="00AE6EFC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se splatností  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v termínu nejpozději do</w:t>
      </w:r>
      <w:r w:rsidR="00AE6EFC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pěti (5) pracovních dnů ode dne doručení daňového dokladu Podnájemci.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S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mluvními stranami sjednanou jistotu ve výši </w:t>
      </w:r>
      <w:r w:rsidR="008A2AC9" w:rsidRPr="004D071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 w:themeFill="background1"/>
        </w:rPr>
        <w:t>0</w:t>
      </w:r>
      <w:r w:rsidR="000A0EB0" w:rsidRPr="004D071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 w:themeFill="background1"/>
        </w:rPr>
        <w:t>,- Kč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(slovy: </w:t>
      </w:r>
      <w:proofErr w:type="spellStart"/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xxx</w:t>
      </w:r>
      <w:proofErr w:type="spellEnd"/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korun českých) bez DPH (dále jen „</w:t>
      </w:r>
      <w:r w:rsidR="000A0EB0" w:rsidRPr="004D071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 w:themeFill="background1"/>
        </w:rPr>
        <w:t>jistota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“). Nezaplatí-li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Podnájemce jistotu 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ve lhůtě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stanovené touto Smlouvou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, ani v dodatečné lhůtě tří (3) pracovních dnů od výzvy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N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ájemce, je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N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ájemce oprávněn tuto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S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mlouvu jednostranně vypovědět s účinky ke dni doručení výpovědi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P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odnájemci. Jistota zajišťuje splnění smluvních povinností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P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odnájemcem z této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S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mlouvy </w:t>
      </w:r>
      <w:r w:rsidR="009B1F49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              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a uspokojení nároků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N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ájemce, které mu vzniknou z titulu této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S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mlouvy vůči podnájemci. Nájemce je do jistoty oprávněn jednostranně započíst jakýkoliv splatný i nesplatný nárok, který má za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P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odnájemcem z titulu této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S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mlouvy. Smluvní strany se dohodly, že jistota uhrazená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P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odnájemcem podle této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S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mlouvy nebude po celou dobu jejího deponování na účtu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N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ájemce úročena. Nájemce provede zúčtování jistoty do dvou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(2) 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měsíců ode dne skončení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trvání 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této </w:t>
      </w:r>
      <w:r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S</w:t>
      </w:r>
      <w:r w:rsidR="000A0EB0" w:rsidRPr="004D0710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mlouvy.</w:t>
      </w:r>
      <w:r w:rsidR="000A0EB0" w:rsidRPr="004D0710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40AF382" w14:textId="77777777" w:rsidR="00364177" w:rsidRPr="004D0710" w:rsidRDefault="00364177" w:rsidP="003E6FF4">
      <w:pPr>
        <w:pStyle w:val="Textodst1sl"/>
        <w:spacing w:before="120"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D4857BA" w14:textId="526C616A" w:rsidR="00C56308" w:rsidRPr="004D0710" w:rsidRDefault="00C56308" w:rsidP="00AC2C96">
      <w:pPr>
        <w:pStyle w:val="Nadpisdopisu"/>
        <w:spacing w:before="120" w:after="120" w:line="240" w:lineRule="auto"/>
        <w:rPr>
          <w:rFonts w:cs="Arial"/>
          <w:szCs w:val="22"/>
        </w:rPr>
      </w:pPr>
      <w:r w:rsidRPr="004D0710">
        <w:rPr>
          <w:rFonts w:cs="Arial"/>
          <w:szCs w:val="22"/>
        </w:rPr>
        <w:t xml:space="preserve">VIII. Práva a povinnosti nájemce </w:t>
      </w:r>
    </w:p>
    <w:p w14:paraId="5B5A7A06" w14:textId="52C2030A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8.1</w:t>
      </w:r>
      <w:r w:rsidRPr="004D0710">
        <w:rPr>
          <w:rFonts w:ascii="Arial" w:hAnsi="Arial" w:cs="Arial"/>
          <w:sz w:val="22"/>
          <w:szCs w:val="22"/>
        </w:rPr>
        <w:tab/>
        <w:t xml:space="preserve">Nájemce je povinen předat </w:t>
      </w:r>
      <w:r w:rsidR="00D57F22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odnájemci předmět podnájmu ve stavu způsobilém </w:t>
      </w:r>
      <w:r w:rsidRPr="004D0710">
        <w:rPr>
          <w:rFonts w:ascii="Arial" w:hAnsi="Arial" w:cs="Arial"/>
          <w:sz w:val="22"/>
          <w:szCs w:val="22"/>
        </w:rPr>
        <w:br/>
        <w:t xml:space="preserve">ke smluvenému užívání a umožnit </w:t>
      </w:r>
      <w:r w:rsidR="00D57F22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>odnájemci jeho nerušené užívání za podmínek stanovených touto Smlouvou.</w:t>
      </w:r>
    </w:p>
    <w:p w14:paraId="390810F8" w14:textId="525A19D1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8.2.</w:t>
      </w:r>
      <w:r w:rsidRPr="004D0710">
        <w:rPr>
          <w:rFonts w:ascii="Arial" w:hAnsi="Arial" w:cs="Arial"/>
          <w:sz w:val="22"/>
          <w:szCs w:val="22"/>
        </w:rPr>
        <w:tab/>
        <w:t xml:space="preserve">Nájemce, jeho zaměstnanci, požární technik, který zabezpečuje pro </w:t>
      </w:r>
      <w:r w:rsidR="00D57F22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ájemce požární ochranu, případně další osoby pověřené </w:t>
      </w:r>
      <w:r w:rsidR="00D57F22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ájemcem, jsou oprávněni vstupovat do předmětu podnájmu, a to zejména za účelem kontroly plnění povinností </w:t>
      </w:r>
      <w:r w:rsidR="00D57F22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odnájemce založených touto Smlouvou, za účelem provedení oprav, které má provést </w:t>
      </w:r>
      <w:r w:rsidR="00D57F22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ájemce, jakož i za účelem kontroly technického stavu všech zařízení, rozvodů a přístrojů nacházejících se v předmětu podnájmu. </w:t>
      </w:r>
    </w:p>
    <w:p w14:paraId="057FDD4D" w14:textId="77777777" w:rsidR="00C56308" w:rsidRPr="004D0710" w:rsidRDefault="00C56308" w:rsidP="003E6FF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95C1ADC" w14:textId="541BC680" w:rsidR="00C56308" w:rsidRPr="004D0710" w:rsidRDefault="00C56308" w:rsidP="00AC2C96">
      <w:pPr>
        <w:pStyle w:val="Nadpisdopisu"/>
        <w:spacing w:before="120" w:after="120" w:line="240" w:lineRule="auto"/>
        <w:rPr>
          <w:rFonts w:cs="Arial"/>
          <w:szCs w:val="22"/>
        </w:rPr>
      </w:pPr>
      <w:r w:rsidRPr="004D0710">
        <w:rPr>
          <w:rFonts w:cs="Arial"/>
          <w:szCs w:val="22"/>
        </w:rPr>
        <w:t xml:space="preserve">IX. Povinnosti podnájemce </w:t>
      </w:r>
    </w:p>
    <w:p w14:paraId="4D7F409D" w14:textId="3B2DDDD0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9.1.</w:t>
      </w:r>
      <w:r w:rsidRPr="004D0710">
        <w:rPr>
          <w:rFonts w:ascii="Arial" w:hAnsi="Arial" w:cs="Arial"/>
          <w:sz w:val="22"/>
          <w:szCs w:val="22"/>
        </w:rPr>
        <w:tab/>
        <w:t xml:space="preserve">Podnájemce je povinen užívat předmět podnájmu v souladu s touto Smlouvou </w:t>
      </w:r>
      <w:r w:rsidRPr="004D0710">
        <w:rPr>
          <w:rFonts w:ascii="Arial" w:hAnsi="Arial" w:cs="Arial"/>
          <w:sz w:val="22"/>
          <w:szCs w:val="22"/>
        </w:rPr>
        <w:br/>
        <w:t>a obecně závaznými právními předpisy</w:t>
      </w:r>
      <w:r w:rsidR="00D57F22" w:rsidRPr="004D0710">
        <w:rPr>
          <w:rFonts w:ascii="Arial" w:hAnsi="Arial" w:cs="Arial"/>
          <w:sz w:val="22"/>
          <w:szCs w:val="22"/>
        </w:rPr>
        <w:t xml:space="preserve"> a k účelu vyplývajícímu z této Smlouvy</w:t>
      </w:r>
      <w:r w:rsidRPr="004D0710">
        <w:rPr>
          <w:rFonts w:ascii="Arial" w:hAnsi="Arial" w:cs="Arial"/>
          <w:sz w:val="22"/>
          <w:szCs w:val="22"/>
        </w:rPr>
        <w:t>.</w:t>
      </w:r>
    </w:p>
    <w:p w14:paraId="25DEA6F2" w14:textId="5EAD921C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9.2.</w:t>
      </w:r>
      <w:r w:rsidRPr="004D0710">
        <w:rPr>
          <w:rFonts w:ascii="Arial" w:hAnsi="Arial" w:cs="Arial"/>
          <w:sz w:val="22"/>
          <w:szCs w:val="22"/>
        </w:rPr>
        <w:tab/>
        <w:t xml:space="preserve">Zaplacení předepsaných plateb </w:t>
      </w:r>
      <w:r w:rsidR="00D57F22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odnájemcem dle této Smlouvy je podmínkou pro přenechání předmětu podnájmu </w:t>
      </w:r>
      <w:r w:rsidR="00364177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odnájemci </w:t>
      </w:r>
      <w:r w:rsidR="00364177" w:rsidRPr="004D0710">
        <w:rPr>
          <w:rFonts w:ascii="Arial" w:hAnsi="Arial" w:cs="Arial"/>
          <w:sz w:val="22"/>
          <w:szCs w:val="22"/>
        </w:rPr>
        <w:t xml:space="preserve">do </w:t>
      </w:r>
      <w:r w:rsidRPr="004D0710">
        <w:rPr>
          <w:rFonts w:ascii="Arial" w:hAnsi="Arial" w:cs="Arial"/>
          <w:sz w:val="22"/>
          <w:szCs w:val="22"/>
        </w:rPr>
        <w:t xml:space="preserve">užívání. </w:t>
      </w:r>
      <w:r w:rsidR="00364177" w:rsidRPr="004D0710">
        <w:rPr>
          <w:rFonts w:ascii="Arial" w:hAnsi="Arial" w:cs="Arial"/>
          <w:sz w:val="22"/>
          <w:szCs w:val="22"/>
        </w:rPr>
        <w:t xml:space="preserve">Smluvní strany ujednaly, že v případě, kdy Podnájemce neuhradí kteroukoliv platbu podle této Smlouvy Nájemci v plné výši a včas, a to ani v dodatečné lhůtě sedmi (7) dnů na výzvu Nájemce, je Nájemce oprávněn tuto Smlouvu jednostranně vypovědět bez výpovědní lhůty s účinností výpovědi Smlouvy k datu doručení výpovědi Podnájemci.     </w:t>
      </w:r>
    </w:p>
    <w:p w14:paraId="69B75892" w14:textId="0026C5BF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9.3.</w:t>
      </w:r>
      <w:r w:rsidRPr="004D0710">
        <w:rPr>
          <w:rFonts w:ascii="Arial" w:hAnsi="Arial" w:cs="Arial"/>
          <w:sz w:val="22"/>
          <w:szCs w:val="22"/>
        </w:rPr>
        <w:tab/>
        <w:t xml:space="preserve">Podnájemce je povinen kdykoliv umožnit </w:t>
      </w:r>
      <w:r w:rsidR="008926B9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ájemci, jeho zaměstnancům, požárnímu technikovi, který zabezpečuje pro </w:t>
      </w:r>
      <w:r w:rsidR="008926B9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ájemce požární ochranu, případně dalším osobám pověřeným </w:t>
      </w:r>
      <w:r w:rsidR="008926B9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ájemcem, přístup do předmětu podnájmu, a to zejména za účelem kontroly plnění povinností </w:t>
      </w:r>
      <w:r w:rsidR="008926B9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odnájemce založených touto Smlouvou, za účelem provedení oprav, které má provést </w:t>
      </w:r>
      <w:r w:rsidR="008926B9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ájemce a za účelem kontroly technického stavu všech zařízení, rozvodů a přístrojů nacházejících se v předmětu podnájmu. </w:t>
      </w:r>
    </w:p>
    <w:p w14:paraId="39CDBDE5" w14:textId="77777777" w:rsidR="00A8223A" w:rsidRPr="004D0710" w:rsidRDefault="00C56308" w:rsidP="003E6FF4">
      <w:p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lastRenderedPageBreak/>
        <w:t>9.4.</w:t>
      </w:r>
      <w:r w:rsidRPr="004D0710">
        <w:rPr>
          <w:rFonts w:ascii="Arial" w:hAnsi="Arial" w:cs="Arial"/>
          <w:sz w:val="22"/>
          <w:szCs w:val="22"/>
        </w:rPr>
        <w:tab/>
      </w:r>
      <w:r w:rsidR="00A8223A" w:rsidRPr="004D0710">
        <w:rPr>
          <w:rFonts w:ascii="Arial" w:hAnsi="Arial" w:cs="Arial"/>
          <w:sz w:val="22"/>
          <w:szCs w:val="22"/>
        </w:rPr>
        <w:t xml:space="preserve">Podnájemce je povinen udržovat obvyklá bezpečnostní a protipožární opatření </w:t>
      </w:r>
      <w:r w:rsidR="00A8223A" w:rsidRPr="004D0710">
        <w:rPr>
          <w:rFonts w:ascii="Arial" w:hAnsi="Arial" w:cs="Arial"/>
          <w:sz w:val="22"/>
          <w:szCs w:val="22"/>
        </w:rPr>
        <w:br/>
        <w:t xml:space="preserve">a dodržovat požární, bezpečnostní, hygienické a jiné obecně závazné právní předpisy, normy a nařízení. V případě jejich porušení odpovídá za vzniklé škody či jiné nároky. </w:t>
      </w:r>
      <w:r w:rsidR="00A8223A" w:rsidRPr="004D0710">
        <w:rPr>
          <w:rFonts w:ascii="Arial" w:hAnsi="Arial" w:cs="Arial"/>
          <w:bCs/>
          <w:sz w:val="22"/>
          <w:szCs w:val="22"/>
        </w:rPr>
        <w:t xml:space="preserve">Podnájemce je povinen se seznámit a dodržovat platný provozně bezpečnostní řád Výstaviště, který je v aktuální podobě uveřejněn na: </w:t>
      </w:r>
      <w:hyperlink r:id="rId9" w:tgtFrame="blank" w:history="1">
        <w:r w:rsidR="00A8223A" w:rsidRPr="004D0710">
          <w:rPr>
            <w:rStyle w:val="Hypertextovodkaz"/>
            <w:rFonts w:ascii="Arial" w:hAnsi="Arial" w:cs="Arial"/>
            <w:sz w:val="22"/>
            <w:szCs w:val="22"/>
          </w:rPr>
          <w:t>https://1url.cz/DK5fv</w:t>
        </w:r>
      </w:hyperlink>
    </w:p>
    <w:p w14:paraId="42B3EA76" w14:textId="08B3BD72" w:rsidR="00C56308" w:rsidRPr="004D0710" w:rsidRDefault="00A8223A" w:rsidP="00AC2C96">
      <w:pPr>
        <w:tabs>
          <w:tab w:val="left" w:pos="567"/>
        </w:tabs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bCs/>
          <w:sz w:val="22"/>
          <w:szCs w:val="22"/>
        </w:rPr>
        <w:t>Podnájemce je povinen se seznámit s informacemi o působení vzájemných rizik v areálu Výstaviště, které jsou v aktuální podobě uveřejněny na:</w:t>
      </w:r>
      <w:r w:rsidRPr="004D0710">
        <w:rPr>
          <w:rFonts w:ascii="Arial" w:hAnsi="Arial" w:cs="Arial"/>
          <w:sz w:val="22"/>
          <w:szCs w:val="22"/>
        </w:rPr>
        <w:t xml:space="preserve"> </w:t>
      </w:r>
      <w:hyperlink r:id="rId10" w:tgtFrame="blank" w:history="1">
        <w:r w:rsidRPr="004D0710">
          <w:rPr>
            <w:rStyle w:val="Hypertextovodkaz"/>
            <w:rFonts w:ascii="Arial" w:hAnsi="Arial" w:cs="Arial"/>
            <w:sz w:val="22"/>
            <w:szCs w:val="22"/>
          </w:rPr>
          <w:t>https://1url.cz/FK5fO</w:t>
        </w:r>
      </w:hyperlink>
    </w:p>
    <w:p w14:paraId="0B368FCE" w14:textId="7BF013E8" w:rsidR="00C56308" w:rsidRPr="004D0710" w:rsidRDefault="00F40D6B" w:rsidP="003E6FF4">
      <w:pPr>
        <w:pStyle w:val="Textodst1sl"/>
        <w:tabs>
          <w:tab w:val="left" w:pos="720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9.5.</w:t>
      </w:r>
      <w:r w:rsidRPr="004D0710">
        <w:rPr>
          <w:rFonts w:ascii="Arial" w:hAnsi="Arial" w:cs="Arial"/>
          <w:sz w:val="22"/>
          <w:szCs w:val="22"/>
        </w:rPr>
        <w:tab/>
      </w:r>
      <w:r w:rsidR="00C56308" w:rsidRPr="004D0710">
        <w:rPr>
          <w:rFonts w:ascii="Arial" w:hAnsi="Arial" w:cs="Arial"/>
          <w:sz w:val="22"/>
          <w:szCs w:val="22"/>
        </w:rPr>
        <w:t>Podnájemce není oprávněn instalovat jakékoliv vybavení, technická zařízení</w:t>
      </w:r>
      <w:r w:rsidR="00AC2C96" w:rsidRPr="004D0710">
        <w:rPr>
          <w:rFonts w:ascii="Arial" w:hAnsi="Arial" w:cs="Arial"/>
          <w:sz w:val="22"/>
          <w:szCs w:val="22"/>
        </w:rPr>
        <w:t xml:space="preserve"> </w:t>
      </w:r>
      <w:r w:rsidR="00C56308" w:rsidRPr="004D0710">
        <w:rPr>
          <w:rFonts w:ascii="Arial" w:hAnsi="Arial" w:cs="Arial"/>
          <w:sz w:val="22"/>
          <w:szCs w:val="22"/>
        </w:rPr>
        <w:t xml:space="preserve">a přístroje v předmětu podnájmu bez předchozího písemného souhlasu </w:t>
      </w:r>
      <w:r w:rsidR="008926B9" w:rsidRPr="004D0710">
        <w:rPr>
          <w:rFonts w:ascii="Arial" w:hAnsi="Arial" w:cs="Arial"/>
          <w:sz w:val="22"/>
          <w:szCs w:val="22"/>
        </w:rPr>
        <w:t>N</w:t>
      </w:r>
      <w:r w:rsidR="00C56308" w:rsidRPr="004D0710">
        <w:rPr>
          <w:rFonts w:ascii="Arial" w:hAnsi="Arial" w:cs="Arial"/>
          <w:sz w:val="22"/>
          <w:szCs w:val="22"/>
        </w:rPr>
        <w:t xml:space="preserve">ájemce. Za veškeré škody vzniklé v souvislosti s nedodržením této povinnosti a pokynů tak, jak je stanoveno v tomto odstavci, odpovídá pouze </w:t>
      </w:r>
      <w:r w:rsidR="008926B9" w:rsidRPr="004D0710">
        <w:rPr>
          <w:rFonts w:ascii="Arial" w:hAnsi="Arial" w:cs="Arial"/>
          <w:sz w:val="22"/>
          <w:szCs w:val="22"/>
        </w:rPr>
        <w:t>P</w:t>
      </w:r>
      <w:r w:rsidR="00C56308" w:rsidRPr="004D0710">
        <w:rPr>
          <w:rFonts w:ascii="Arial" w:hAnsi="Arial" w:cs="Arial"/>
          <w:sz w:val="22"/>
          <w:szCs w:val="22"/>
        </w:rPr>
        <w:t>odnájemce.</w:t>
      </w:r>
    </w:p>
    <w:p w14:paraId="47378AA2" w14:textId="77777777" w:rsidR="00C56308" w:rsidRPr="004D0710" w:rsidRDefault="00C56308" w:rsidP="003E6FF4">
      <w:pPr>
        <w:pStyle w:val="Textodst1sl"/>
        <w:tabs>
          <w:tab w:val="left" w:pos="720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9.6.</w:t>
      </w:r>
      <w:r w:rsidRPr="004D0710">
        <w:rPr>
          <w:rFonts w:ascii="Arial" w:hAnsi="Arial" w:cs="Arial"/>
          <w:sz w:val="22"/>
          <w:szCs w:val="22"/>
        </w:rPr>
        <w:tab/>
        <w:t xml:space="preserve">Podnájemce nesmí v předmětu podnájmu umísťovat žádné nebezpečné látky. </w:t>
      </w:r>
    </w:p>
    <w:p w14:paraId="38CE368E" w14:textId="7E1F710B" w:rsidR="00C56308" w:rsidRPr="004D0710" w:rsidRDefault="00C56308" w:rsidP="003E6FF4">
      <w:pPr>
        <w:pStyle w:val="Textodst1sl"/>
        <w:tabs>
          <w:tab w:val="left" w:pos="720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9.7.</w:t>
      </w:r>
      <w:r w:rsidRPr="004D0710">
        <w:rPr>
          <w:rFonts w:ascii="Arial" w:hAnsi="Arial" w:cs="Arial"/>
          <w:sz w:val="22"/>
          <w:szCs w:val="22"/>
        </w:rPr>
        <w:tab/>
        <w:t xml:space="preserve">Podnájemce je povinen neprodleně oznámit </w:t>
      </w:r>
      <w:r w:rsidR="004E0571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ájemci veškeré podstatné změny, které nastaly v předmětu podnájmu, a to jak zaviněním </w:t>
      </w:r>
      <w:r w:rsidR="008926B9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>odnájemce</w:t>
      </w:r>
      <w:r w:rsidR="004E0571" w:rsidRPr="004D0710">
        <w:rPr>
          <w:rFonts w:ascii="Arial" w:hAnsi="Arial" w:cs="Arial"/>
          <w:sz w:val="22"/>
          <w:szCs w:val="22"/>
        </w:rPr>
        <w:t>,</w:t>
      </w:r>
      <w:r w:rsidRPr="004D0710">
        <w:rPr>
          <w:rFonts w:ascii="Arial" w:hAnsi="Arial" w:cs="Arial"/>
          <w:sz w:val="22"/>
          <w:szCs w:val="22"/>
        </w:rPr>
        <w:t xml:space="preserve"> tak i bez jeho zavinění a současně je povinen neprodleně oznámit </w:t>
      </w:r>
      <w:r w:rsidR="008926B9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ájemci potřebu oprav, které má </w:t>
      </w:r>
      <w:r w:rsidR="008926B9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ájemce provést na svůj náklad a umožnit </w:t>
      </w:r>
      <w:r w:rsidR="008926B9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ájemci provedení těchto i jiných oprav, jinak </w:t>
      </w:r>
      <w:r w:rsidR="008926B9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odnájemce odpovídá za škodu, která nesplněním této povinnosti </w:t>
      </w:r>
      <w:r w:rsidR="008926B9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>ájemci vznikla.</w:t>
      </w:r>
    </w:p>
    <w:p w14:paraId="5A0FA6EC" w14:textId="09F815AA" w:rsidR="00C56308" w:rsidRPr="004D0710" w:rsidRDefault="00C56308" w:rsidP="003E6FF4">
      <w:pPr>
        <w:pStyle w:val="Textodst1sl"/>
        <w:tabs>
          <w:tab w:val="left" w:pos="720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9.8.</w:t>
      </w:r>
      <w:r w:rsidRPr="004D0710">
        <w:rPr>
          <w:rFonts w:ascii="Arial" w:hAnsi="Arial" w:cs="Arial"/>
          <w:sz w:val="22"/>
          <w:szCs w:val="22"/>
        </w:rPr>
        <w:tab/>
        <w:t xml:space="preserve">Podnájemce není oprávněn přenechat předmět podnájmu do užívání </w:t>
      </w:r>
      <w:r w:rsidR="008926B9" w:rsidRPr="004D0710">
        <w:rPr>
          <w:rFonts w:ascii="Arial" w:hAnsi="Arial" w:cs="Arial"/>
          <w:sz w:val="22"/>
          <w:szCs w:val="22"/>
        </w:rPr>
        <w:t xml:space="preserve">jiné osobě </w:t>
      </w:r>
      <w:r w:rsidRPr="004D0710">
        <w:rPr>
          <w:rFonts w:ascii="Arial" w:hAnsi="Arial" w:cs="Arial"/>
          <w:sz w:val="22"/>
          <w:szCs w:val="22"/>
        </w:rPr>
        <w:t xml:space="preserve">bez předchozího písemného souhlasu </w:t>
      </w:r>
      <w:r w:rsidR="008926B9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ájemce. </w:t>
      </w:r>
    </w:p>
    <w:p w14:paraId="25839490" w14:textId="77777777" w:rsidR="00C56308" w:rsidRPr="004D0710" w:rsidRDefault="00C56308" w:rsidP="003E6FF4">
      <w:pPr>
        <w:pStyle w:val="Textodst1sl"/>
        <w:tabs>
          <w:tab w:val="left" w:pos="720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9.9.</w:t>
      </w:r>
      <w:r w:rsidRPr="004D0710">
        <w:rPr>
          <w:rFonts w:ascii="Arial" w:hAnsi="Arial" w:cs="Arial"/>
          <w:sz w:val="22"/>
          <w:szCs w:val="22"/>
        </w:rPr>
        <w:tab/>
        <w:t>Podnájemce není oprávněn provádět stavební ani jakékoliv jiné úpravy v předmětu podnájmu.</w:t>
      </w:r>
    </w:p>
    <w:p w14:paraId="43E71036" w14:textId="0E709048" w:rsidR="00C56308" w:rsidRPr="004D0710" w:rsidRDefault="00C56308" w:rsidP="003E6FF4">
      <w:pPr>
        <w:pStyle w:val="Textodst1sl"/>
        <w:numPr>
          <w:ilvl w:val="1"/>
          <w:numId w:val="3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Podnájemce odpovídá za bezpečnost všech osob, kterým umožnil vstup nebo užívání předmětu podnájmu</w:t>
      </w:r>
      <w:r w:rsidR="008926B9" w:rsidRPr="004D0710">
        <w:rPr>
          <w:rFonts w:ascii="Arial" w:hAnsi="Arial" w:cs="Arial"/>
          <w:sz w:val="22"/>
          <w:szCs w:val="22"/>
        </w:rPr>
        <w:t xml:space="preserve"> a je tak odpovědný za jakýkoliv vznik škody na zdraví a/nebo majetku těchto osob</w:t>
      </w:r>
      <w:r w:rsidRPr="004D0710">
        <w:rPr>
          <w:rFonts w:ascii="Arial" w:hAnsi="Arial" w:cs="Arial"/>
          <w:sz w:val="22"/>
          <w:szCs w:val="22"/>
        </w:rPr>
        <w:t>,</w:t>
      </w:r>
      <w:r w:rsidR="008926B9" w:rsidRPr="004D0710">
        <w:rPr>
          <w:rFonts w:ascii="Arial" w:hAnsi="Arial" w:cs="Arial"/>
          <w:sz w:val="22"/>
          <w:szCs w:val="22"/>
        </w:rPr>
        <w:t xml:space="preserve"> jakož na majetku Nájemcem a/nebo Vlastníka.   </w:t>
      </w:r>
      <w:r w:rsidRPr="004D0710">
        <w:rPr>
          <w:rFonts w:ascii="Arial" w:hAnsi="Arial" w:cs="Arial"/>
          <w:sz w:val="22"/>
          <w:szCs w:val="22"/>
        </w:rPr>
        <w:t xml:space="preserve"> </w:t>
      </w:r>
    </w:p>
    <w:p w14:paraId="1265AE6D" w14:textId="137662C2" w:rsidR="00C56308" w:rsidRPr="004D0710" w:rsidRDefault="00C56308" w:rsidP="003E6FF4">
      <w:pPr>
        <w:pStyle w:val="Textodst1sl"/>
        <w:numPr>
          <w:ilvl w:val="1"/>
          <w:numId w:val="3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Podnájemce je povinen </w:t>
      </w:r>
      <w:r w:rsidR="008926B9" w:rsidRPr="004D0710">
        <w:rPr>
          <w:rFonts w:ascii="Arial" w:hAnsi="Arial" w:cs="Arial"/>
          <w:sz w:val="22"/>
          <w:szCs w:val="22"/>
        </w:rPr>
        <w:t xml:space="preserve">předem písemně oznámit Nájemci </w:t>
      </w:r>
      <w:r w:rsidRPr="004D0710">
        <w:rPr>
          <w:rFonts w:ascii="Arial" w:hAnsi="Arial" w:cs="Arial"/>
          <w:sz w:val="22"/>
          <w:szCs w:val="22"/>
        </w:rPr>
        <w:t xml:space="preserve">jakoukoliv diváckou návštěvnost v předmětu podnájmu </w:t>
      </w:r>
      <w:r w:rsidR="008926B9" w:rsidRPr="004D0710">
        <w:rPr>
          <w:rFonts w:ascii="Arial" w:hAnsi="Arial" w:cs="Arial"/>
          <w:sz w:val="22"/>
          <w:szCs w:val="22"/>
        </w:rPr>
        <w:t xml:space="preserve">v rozsahu </w:t>
      </w:r>
      <w:r w:rsidRPr="004D0710">
        <w:rPr>
          <w:rFonts w:ascii="Arial" w:hAnsi="Arial" w:cs="Arial"/>
          <w:sz w:val="22"/>
          <w:szCs w:val="22"/>
        </w:rPr>
        <w:t xml:space="preserve">vyšší než </w:t>
      </w:r>
      <w:r w:rsidR="008926B9" w:rsidRPr="004D0710">
        <w:rPr>
          <w:rFonts w:ascii="Arial" w:hAnsi="Arial" w:cs="Arial"/>
          <w:sz w:val="22"/>
          <w:szCs w:val="22"/>
        </w:rPr>
        <w:t>dvacet (</w:t>
      </w:r>
      <w:r w:rsidRPr="004D0710">
        <w:rPr>
          <w:rFonts w:ascii="Arial" w:hAnsi="Arial" w:cs="Arial"/>
          <w:sz w:val="22"/>
          <w:szCs w:val="22"/>
        </w:rPr>
        <w:t>20</w:t>
      </w:r>
      <w:r w:rsidR="008926B9" w:rsidRPr="004D0710">
        <w:rPr>
          <w:rFonts w:ascii="Arial" w:hAnsi="Arial" w:cs="Arial"/>
          <w:sz w:val="22"/>
          <w:szCs w:val="22"/>
        </w:rPr>
        <w:t>)</w:t>
      </w:r>
      <w:r w:rsidRPr="004D0710">
        <w:rPr>
          <w:rFonts w:ascii="Arial" w:hAnsi="Arial" w:cs="Arial"/>
          <w:sz w:val="22"/>
          <w:szCs w:val="22"/>
        </w:rPr>
        <w:t xml:space="preserve"> osob</w:t>
      </w:r>
      <w:r w:rsidR="008926B9" w:rsidRPr="004D0710">
        <w:rPr>
          <w:rFonts w:ascii="Arial" w:hAnsi="Arial" w:cs="Arial"/>
          <w:sz w:val="22"/>
          <w:szCs w:val="22"/>
        </w:rPr>
        <w:t xml:space="preserve"> na jednotlivé akci</w:t>
      </w:r>
      <w:r w:rsidRPr="004D0710">
        <w:rPr>
          <w:rFonts w:ascii="Arial" w:hAnsi="Arial" w:cs="Arial"/>
          <w:sz w:val="22"/>
          <w:szCs w:val="22"/>
        </w:rPr>
        <w:t>.</w:t>
      </w:r>
    </w:p>
    <w:p w14:paraId="61E15806" w14:textId="77777777" w:rsidR="00C56308" w:rsidRPr="004D0710" w:rsidRDefault="00C56308" w:rsidP="003E6FF4">
      <w:pPr>
        <w:pStyle w:val="smluvnstrana"/>
        <w:widowControl/>
        <w:spacing w:after="120"/>
        <w:rPr>
          <w:rFonts w:cs="Arial"/>
          <w:b w:val="0"/>
          <w:szCs w:val="22"/>
        </w:rPr>
      </w:pPr>
    </w:p>
    <w:p w14:paraId="5B04D762" w14:textId="5B441E10" w:rsidR="00C56308" w:rsidRPr="004D0710" w:rsidRDefault="00C56308" w:rsidP="00AC2C96">
      <w:pPr>
        <w:pStyle w:val="Nadpisdopisu"/>
        <w:spacing w:before="120" w:after="120" w:line="240" w:lineRule="auto"/>
        <w:rPr>
          <w:rFonts w:cs="Arial"/>
          <w:szCs w:val="22"/>
        </w:rPr>
      </w:pPr>
      <w:r w:rsidRPr="004D0710">
        <w:rPr>
          <w:rFonts w:cs="Arial"/>
          <w:szCs w:val="22"/>
        </w:rPr>
        <w:t>X. Zvláštní ujednání</w:t>
      </w:r>
    </w:p>
    <w:p w14:paraId="63C7A27E" w14:textId="2EC4BAA5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10.1.</w:t>
      </w:r>
      <w:r w:rsidRPr="004D0710">
        <w:rPr>
          <w:rFonts w:ascii="Arial" w:hAnsi="Arial" w:cs="Arial"/>
          <w:sz w:val="22"/>
          <w:szCs w:val="22"/>
        </w:rPr>
        <w:tab/>
        <w:t xml:space="preserve">Podnájemce není oprávněn umístit bez předchozího písemného souhlasu </w:t>
      </w:r>
      <w:r w:rsidR="00AA0763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ájemce žádná reklamní zařízení jako jsou billboardy, </w:t>
      </w:r>
      <w:proofErr w:type="spellStart"/>
      <w:r w:rsidRPr="004D0710">
        <w:rPr>
          <w:rFonts w:ascii="Arial" w:hAnsi="Arial" w:cs="Arial"/>
          <w:sz w:val="22"/>
          <w:szCs w:val="22"/>
        </w:rPr>
        <w:t>infoboardy</w:t>
      </w:r>
      <w:proofErr w:type="spellEnd"/>
      <w:r w:rsidRPr="004D0710">
        <w:rPr>
          <w:rFonts w:ascii="Arial" w:hAnsi="Arial" w:cs="Arial"/>
          <w:sz w:val="22"/>
          <w:szCs w:val="22"/>
        </w:rPr>
        <w:t xml:space="preserve">, značky, loga, a to uvnitř ani vně předmětu podnájmu. Podnájemce se zejména zavazuje, že po celou dobu trvání této Smlouvy nebude v předmětu podnájmu propagovat nebo umísťovat jakoukoliv reklamu a ani takovou reklamu a propagaci neumožní. </w:t>
      </w:r>
    </w:p>
    <w:p w14:paraId="7CB19815" w14:textId="47D5968B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10.2.</w:t>
      </w:r>
      <w:r w:rsidRPr="004D0710">
        <w:rPr>
          <w:rFonts w:ascii="Arial" w:hAnsi="Arial" w:cs="Arial"/>
          <w:sz w:val="22"/>
          <w:szCs w:val="22"/>
        </w:rPr>
        <w:tab/>
        <w:t xml:space="preserve">Podnájemce je povinen respektovat zásady týkající se užívání názvu Malé sportovní haly </w:t>
      </w:r>
      <w:r w:rsidRPr="004D0710">
        <w:rPr>
          <w:rFonts w:ascii="Arial" w:hAnsi="Arial" w:cs="Arial"/>
          <w:sz w:val="22"/>
          <w:szCs w:val="22"/>
        </w:rPr>
        <w:br/>
        <w:t xml:space="preserve">a jejích partnerů a reklamy </w:t>
      </w:r>
      <w:r w:rsidR="00AA0763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ájemce. </w:t>
      </w:r>
    </w:p>
    <w:p w14:paraId="44245570" w14:textId="76AED001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10.3.</w:t>
      </w:r>
      <w:r w:rsidRPr="004D0710">
        <w:rPr>
          <w:rFonts w:ascii="Arial" w:hAnsi="Arial" w:cs="Arial"/>
          <w:sz w:val="22"/>
          <w:szCs w:val="22"/>
        </w:rPr>
        <w:tab/>
        <w:t xml:space="preserve">Podnájemce nesmí bez předchozího písemného souhlasu </w:t>
      </w:r>
      <w:r w:rsidR="00AA0763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ájemce poskytovat (provozovat) jakékoliv občerstvovací služby uvnitř i vně předmětu podnájmu. </w:t>
      </w:r>
    </w:p>
    <w:p w14:paraId="40EE949C" w14:textId="77777777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10.4.</w:t>
      </w:r>
      <w:r w:rsidRPr="004D0710">
        <w:rPr>
          <w:rFonts w:ascii="Arial" w:hAnsi="Arial" w:cs="Arial"/>
          <w:sz w:val="22"/>
          <w:szCs w:val="22"/>
        </w:rPr>
        <w:tab/>
        <w:t>Kontaktními osobami Smluvních stran se pro účely plnění této smlouvy stanoví:</w:t>
      </w:r>
    </w:p>
    <w:p w14:paraId="63A3CBF0" w14:textId="683A7372" w:rsidR="00C56308" w:rsidRPr="004D0710" w:rsidRDefault="00C56308" w:rsidP="003E6FF4">
      <w:pPr>
        <w:pStyle w:val="smluvnstrana"/>
        <w:widowControl/>
        <w:spacing w:after="120"/>
        <w:rPr>
          <w:rFonts w:cs="Arial"/>
          <w:szCs w:val="22"/>
        </w:rPr>
      </w:pPr>
      <w:r w:rsidRPr="004D0710">
        <w:rPr>
          <w:rFonts w:cs="Arial"/>
          <w:b w:val="0"/>
          <w:bCs/>
          <w:szCs w:val="22"/>
        </w:rPr>
        <w:t xml:space="preserve">          </w:t>
      </w:r>
      <w:r w:rsidRPr="004D0710">
        <w:rPr>
          <w:rFonts w:cs="Arial"/>
          <w:szCs w:val="22"/>
        </w:rPr>
        <w:t xml:space="preserve">Nájemce: </w:t>
      </w:r>
    </w:p>
    <w:tbl>
      <w:tblPr>
        <w:tblW w:w="885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9"/>
        <w:gridCol w:w="5737"/>
      </w:tblGrid>
      <w:tr w:rsidR="00C56308" w:rsidRPr="004D0710" w14:paraId="4A9873A7" w14:textId="77777777" w:rsidTr="00AC2C96">
        <w:tc>
          <w:tcPr>
            <w:tcW w:w="3119" w:type="dxa"/>
            <w:shd w:val="clear" w:color="auto" w:fill="E7E6E6" w:themeFill="background2"/>
          </w:tcPr>
          <w:p w14:paraId="1DD3B378" w14:textId="77777777" w:rsidR="00C56308" w:rsidRPr="004D0710" w:rsidRDefault="00C56308" w:rsidP="003E6FF4">
            <w:pPr>
              <w:pStyle w:val="smluvnstrana"/>
              <w:widowControl/>
              <w:spacing w:after="120"/>
              <w:ind w:left="426"/>
              <w:rPr>
                <w:rFonts w:cs="Arial"/>
                <w:szCs w:val="22"/>
              </w:rPr>
            </w:pPr>
            <w:r w:rsidRPr="004D0710">
              <w:rPr>
                <w:rFonts w:cs="Arial"/>
                <w:szCs w:val="22"/>
              </w:rPr>
              <w:t>Odpovědná osoba:</w:t>
            </w:r>
          </w:p>
        </w:tc>
        <w:tc>
          <w:tcPr>
            <w:tcW w:w="5737" w:type="dxa"/>
          </w:tcPr>
          <w:p w14:paraId="5D98D10B" w14:textId="50BE928F" w:rsidR="00C56308" w:rsidRPr="004D0710" w:rsidRDefault="000728E6" w:rsidP="003E6FF4">
            <w:pPr>
              <w:pStyle w:val="smluvnstrana"/>
              <w:widowControl/>
              <w:spacing w:after="120"/>
              <w:rPr>
                <w:rFonts w:cs="Arial"/>
                <w:b w:val="0"/>
                <w:szCs w:val="22"/>
              </w:rPr>
            </w:pPr>
            <w:r w:rsidRPr="004D0710">
              <w:rPr>
                <w:rFonts w:cs="Arial"/>
                <w:b w:val="0"/>
                <w:szCs w:val="22"/>
              </w:rPr>
              <w:t>Jana Dvořáková</w:t>
            </w:r>
          </w:p>
        </w:tc>
      </w:tr>
      <w:tr w:rsidR="00C56308" w:rsidRPr="004D0710" w14:paraId="48B10E3B" w14:textId="77777777" w:rsidTr="00AC2C96">
        <w:tc>
          <w:tcPr>
            <w:tcW w:w="3119" w:type="dxa"/>
            <w:shd w:val="clear" w:color="auto" w:fill="E7E6E6" w:themeFill="background2"/>
          </w:tcPr>
          <w:p w14:paraId="5599B3A5" w14:textId="565FBADA" w:rsidR="00C56308" w:rsidRPr="004D0710" w:rsidRDefault="00C56308" w:rsidP="003E6FF4">
            <w:pPr>
              <w:pStyle w:val="smluvnstrana"/>
              <w:widowControl/>
              <w:spacing w:after="120"/>
              <w:ind w:left="426"/>
              <w:rPr>
                <w:rFonts w:cs="Arial"/>
                <w:szCs w:val="22"/>
              </w:rPr>
            </w:pPr>
            <w:r w:rsidRPr="004D0710">
              <w:rPr>
                <w:rFonts w:cs="Arial"/>
                <w:szCs w:val="22"/>
              </w:rPr>
              <w:t>Tel</w:t>
            </w:r>
            <w:r w:rsidR="00AC2C96" w:rsidRPr="004D0710">
              <w:rPr>
                <w:rFonts w:cs="Arial"/>
                <w:szCs w:val="22"/>
              </w:rPr>
              <w:t>efonní spojení:</w:t>
            </w:r>
          </w:p>
        </w:tc>
        <w:tc>
          <w:tcPr>
            <w:tcW w:w="5737" w:type="dxa"/>
          </w:tcPr>
          <w:p w14:paraId="048DA2F4" w14:textId="3CB29D1E" w:rsidR="00C56308" w:rsidRPr="004D0710" w:rsidRDefault="00C12A6E" w:rsidP="003E6FF4">
            <w:pPr>
              <w:pStyle w:val="smluvnstrana"/>
              <w:widowControl/>
              <w:spacing w:after="120"/>
              <w:rPr>
                <w:rFonts w:cs="Arial"/>
                <w:b w:val="0"/>
                <w:szCs w:val="22"/>
              </w:rPr>
            </w:pPr>
            <w:r w:rsidRPr="004D0710">
              <w:rPr>
                <w:rFonts w:cs="Arial"/>
                <w:b w:val="0"/>
                <w:szCs w:val="22"/>
              </w:rPr>
              <w:t>775 852 571</w:t>
            </w:r>
          </w:p>
        </w:tc>
      </w:tr>
      <w:tr w:rsidR="00C56308" w:rsidRPr="004D0710" w14:paraId="20B1D734" w14:textId="77777777" w:rsidTr="00AC2C96">
        <w:tc>
          <w:tcPr>
            <w:tcW w:w="3119" w:type="dxa"/>
            <w:shd w:val="clear" w:color="auto" w:fill="E7E6E6" w:themeFill="background2"/>
          </w:tcPr>
          <w:p w14:paraId="4B7BD1FD" w14:textId="77777777" w:rsidR="00C56308" w:rsidRPr="004D0710" w:rsidRDefault="00C56308" w:rsidP="003E6FF4">
            <w:pPr>
              <w:pStyle w:val="smluvnstrana"/>
              <w:widowControl/>
              <w:spacing w:after="120"/>
              <w:ind w:left="426"/>
              <w:rPr>
                <w:rFonts w:cs="Arial"/>
                <w:szCs w:val="22"/>
              </w:rPr>
            </w:pPr>
            <w:r w:rsidRPr="004D0710">
              <w:rPr>
                <w:rFonts w:cs="Arial"/>
                <w:szCs w:val="22"/>
              </w:rPr>
              <w:t>E-mail:</w:t>
            </w:r>
          </w:p>
        </w:tc>
        <w:tc>
          <w:tcPr>
            <w:tcW w:w="5737" w:type="dxa"/>
          </w:tcPr>
          <w:p w14:paraId="6833A79B" w14:textId="46ABB25A" w:rsidR="00C56308" w:rsidRPr="004D0710" w:rsidRDefault="0081084B" w:rsidP="003E6FF4">
            <w:pPr>
              <w:pStyle w:val="smluvnstrana"/>
              <w:widowControl/>
              <w:spacing w:after="120"/>
              <w:rPr>
                <w:rFonts w:cs="Arial"/>
                <w:b w:val="0"/>
                <w:szCs w:val="22"/>
              </w:rPr>
            </w:pPr>
            <w:hyperlink r:id="rId11" w:history="1">
              <w:r w:rsidR="000728E6" w:rsidRPr="004D0710">
                <w:rPr>
                  <w:rStyle w:val="Hypertextovodkaz"/>
                  <w:rFonts w:cs="Arial"/>
                  <w:b w:val="0"/>
                  <w:szCs w:val="22"/>
                </w:rPr>
                <w:t>jana.dvorakova@navystavisti.cz</w:t>
              </w:r>
            </w:hyperlink>
            <w:r w:rsidR="00AC2C96" w:rsidRPr="004D0710">
              <w:rPr>
                <w:rFonts w:cs="Arial"/>
                <w:b w:val="0"/>
                <w:szCs w:val="22"/>
              </w:rPr>
              <w:t xml:space="preserve"> </w:t>
            </w:r>
          </w:p>
        </w:tc>
      </w:tr>
    </w:tbl>
    <w:p w14:paraId="15492048" w14:textId="77777777" w:rsidR="00E20B35" w:rsidRDefault="00C56308" w:rsidP="003E6FF4">
      <w:pPr>
        <w:pStyle w:val="smluvnstrana"/>
        <w:widowControl/>
        <w:spacing w:after="120"/>
        <w:rPr>
          <w:rFonts w:cs="Arial"/>
          <w:b w:val="0"/>
          <w:szCs w:val="22"/>
        </w:rPr>
      </w:pPr>
      <w:r w:rsidRPr="004D0710">
        <w:rPr>
          <w:rFonts w:cs="Arial"/>
          <w:szCs w:val="22"/>
        </w:rPr>
        <w:t xml:space="preserve"> </w:t>
      </w:r>
      <w:r w:rsidRPr="004D0710">
        <w:rPr>
          <w:rFonts w:cs="Arial"/>
          <w:b w:val="0"/>
          <w:szCs w:val="22"/>
        </w:rPr>
        <w:t xml:space="preserve"> </w:t>
      </w:r>
      <w:r w:rsidR="00AC2C96" w:rsidRPr="004D0710">
        <w:rPr>
          <w:rFonts w:cs="Arial"/>
          <w:b w:val="0"/>
          <w:szCs w:val="22"/>
        </w:rPr>
        <w:t xml:space="preserve">        </w:t>
      </w:r>
    </w:p>
    <w:p w14:paraId="068CD041" w14:textId="77777777" w:rsidR="00E20B35" w:rsidRDefault="00E20B35" w:rsidP="003E6FF4">
      <w:pPr>
        <w:pStyle w:val="smluvnstrana"/>
        <w:widowControl/>
        <w:spacing w:after="120"/>
        <w:rPr>
          <w:rFonts w:cs="Arial"/>
          <w:b w:val="0"/>
          <w:szCs w:val="22"/>
        </w:rPr>
      </w:pPr>
    </w:p>
    <w:p w14:paraId="4DFE386E" w14:textId="31683A2E" w:rsidR="00C56308" w:rsidRPr="004D0710" w:rsidRDefault="00C56308" w:rsidP="00E20B35">
      <w:pPr>
        <w:pStyle w:val="smluvnstrana"/>
        <w:widowControl/>
        <w:spacing w:after="120"/>
        <w:ind w:firstLine="708"/>
        <w:rPr>
          <w:rFonts w:cs="Arial"/>
          <w:szCs w:val="22"/>
        </w:rPr>
      </w:pPr>
      <w:r w:rsidRPr="004D0710">
        <w:rPr>
          <w:rFonts w:cs="Arial"/>
          <w:szCs w:val="22"/>
        </w:rPr>
        <w:lastRenderedPageBreak/>
        <w:t>Podnájemce:</w:t>
      </w:r>
    </w:p>
    <w:tbl>
      <w:tblPr>
        <w:tblW w:w="885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94"/>
        <w:gridCol w:w="5662"/>
      </w:tblGrid>
      <w:tr w:rsidR="00C56308" w:rsidRPr="004D0710" w14:paraId="3440848A" w14:textId="77777777" w:rsidTr="00AC2C96">
        <w:trPr>
          <w:trHeight w:val="407"/>
        </w:trPr>
        <w:tc>
          <w:tcPr>
            <w:tcW w:w="3194" w:type="dxa"/>
            <w:shd w:val="clear" w:color="auto" w:fill="E7E6E6" w:themeFill="background2"/>
          </w:tcPr>
          <w:p w14:paraId="2CC7B42C" w14:textId="77777777" w:rsidR="00C56308" w:rsidRPr="004D0710" w:rsidRDefault="00C56308" w:rsidP="003E6FF4">
            <w:pPr>
              <w:pStyle w:val="smluvnstrana"/>
              <w:widowControl/>
              <w:spacing w:after="120"/>
              <w:ind w:left="426"/>
              <w:rPr>
                <w:rFonts w:cs="Arial"/>
                <w:szCs w:val="22"/>
              </w:rPr>
            </w:pPr>
            <w:r w:rsidRPr="004D0710">
              <w:rPr>
                <w:rFonts w:cs="Arial"/>
                <w:szCs w:val="22"/>
              </w:rPr>
              <w:t>Odpovědná osoba:</w:t>
            </w:r>
          </w:p>
        </w:tc>
        <w:tc>
          <w:tcPr>
            <w:tcW w:w="5662" w:type="dxa"/>
          </w:tcPr>
          <w:p w14:paraId="0457B828" w14:textId="14E2BE0B" w:rsidR="00C56308" w:rsidRPr="004D0710" w:rsidRDefault="00194F3F" w:rsidP="003E6FF4">
            <w:pPr>
              <w:pStyle w:val="smluvnstrana"/>
              <w:widowControl/>
              <w:spacing w:after="120"/>
              <w:rPr>
                <w:rFonts w:cs="Arial"/>
                <w:b w:val="0"/>
                <w:szCs w:val="22"/>
              </w:rPr>
            </w:pPr>
            <w:r w:rsidRPr="004D0710">
              <w:rPr>
                <w:rFonts w:cs="Arial"/>
                <w:b w:val="0"/>
                <w:szCs w:val="22"/>
              </w:rPr>
              <w:t xml:space="preserve">Mgr. Tomáš </w:t>
            </w:r>
            <w:proofErr w:type="spellStart"/>
            <w:r w:rsidRPr="004D0710">
              <w:rPr>
                <w:rFonts w:cs="Arial"/>
                <w:b w:val="0"/>
                <w:szCs w:val="22"/>
              </w:rPr>
              <w:t>Komrsek</w:t>
            </w:r>
            <w:proofErr w:type="spellEnd"/>
          </w:p>
        </w:tc>
      </w:tr>
      <w:tr w:rsidR="00C56308" w:rsidRPr="004D0710" w14:paraId="2E249ED7" w14:textId="77777777" w:rsidTr="00AC2C96">
        <w:trPr>
          <w:trHeight w:val="407"/>
        </w:trPr>
        <w:tc>
          <w:tcPr>
            <w:tcW w:w="3194" w:type="dxa"/>
            <w:shd w:val="clear" w:color="auto" w:fill="E7E6E6" w:themeFill="background2"/>
          </w:tcPr>
          <w:p w14:paraId="2A2969D7" w14:textId="33B09357" w:rsidR="00C56308" w:rsidRPr="004D0710" w:rsidRDefault="00C56308" w:rsidP="003E6FF4">
            <w:pPr>
              <w:pStyle w:val="smluvnstrana"/>
              <w:widowControl/>
              <w:spacing w:after="120"/>
              <w:ind w:left="426"/>
              <w:rPr>
                <w:rFonts w:cs="Arial"/>
                <w:szCs w:val="22"/>
              </w:rPr>
            </w:pPr>
            <w:r w:rsidRPr="004D0710">
              <w:rPr>
                <w:rFonts w:cs="Arial"/>
                <w:szCs w:val="22"/>
              </w:rPr>
              <w:t>Tel</w:t>
            </w:r>
            <w:r w:rsidR="00AC2C96" w:rsidRPr="004D0710">
              <w:rPr>
                <w:rFonts w:cs="Arial"/>
                <w:szCs w:val="22"/>
              </w:rPr>
              <w:t>efonní spojení:</w:t>
            </w:r>
          </w:p>
        </w:tc>
        <w:tc>
          <w:tcPr>
            <w:tcW w:w="5662" w:type="dxa"/>
          </w:tcPr>
          <w:p w14:paraId="11CE306E" w14:textId="40193B0F" w:rsidR="00C56308" w:rsidRPr="004D0710" w:rsidRDefault="000C774C" w:rsidP="000C774C">
            <w:pPr>
              <w:pStyle w:val="smluvnstrana"/>
              <w:widowControl/>
              <w:spacing w:after="120"/>
              <w:rPr>
                <w:rFonts w:cs="Arial"/>
                <w:b w:val="0"/>
                <w:szCs w:val="22"/>
              </w:rPr>
            </w:pPr>
            <w:r w:rsidRPr="004D0710">
              <w:rPr>
                <w:rFonts w:cs="Arial"/>
                <w:b w:val="0"/>
                <w:szCs w:val="22"/>
              </w:rPr>
              <w:t>223 018 913, + 420 731 189 723</w:t>
            </w:r>
          </w:p>
        </w:tc>
      </w:tr>
      <w:tr w:rsidR="00C56308" w:rsidRPr="004D0710" w14:paraId="6861572A" w14:textId="77777777" w:rsidTr="00AC2C96">
        <w:trPr>
          <w:trHeight w:val="514"/>
        </w:trPr>
        <w:tc>
          <w:tcPr>
            <w:tcW w:w="3194" w:type="dxa"/>
            <w:shd w:val="clear" w:color="auto" w:fill="E7E6E6" w:themeFill="background2"/>
          </w:tcPr>
          <w:p w14:paraId="4DEE5E65" w14:textId="77777777" w:rsidR="00C56308" w:rsidRPr="004D0710" w:rsidRDefault="00C56308" w:rsidP="003E6FF4">
            <w:pPr>
              <w:pStyle w:val="smluvnstrana"/>
              <w:widowControl/>
              <w:spacing w:after="120"/>
              <w:ind w:left="426"/>
              <w:rPr>
                <w:rFonts w:cs="Arial"/>
                <w:szCs w:val="22"/>
              </w:rPr>
            </w:pPr>
            <w:r w:rsidRPr="004D0710">
              <w:rPr>
                <w:rFonts w:cs="Arial"/>
                <w:szCs w:val="22"/>
              </w:rPr>
              <w:t>E-mail:</w:t>
            </w:r>
          </w:p>
        </w:tc>
        <w:tc>
          <w:tcPr>
            <w:tcW w:w="5662" w:type="dxa"/>
          </w:tcPr>
          <w:p w14:paraId="4CA81CB0" w14:textId="653E2B68" w:rsidR="00C56308" w:rsidRPr="004D0710" w:rsidRDefault="0081084B" w:rsidP="003E6FF4">
            <w:pPr>
              <w:pStyle w:val="smluvnstrana"/>
              <w:widowControl/>
              <w:spacing w:after="120"/>
              <w:rPr>
                <w:rFonts w:cs="Arial"/>
                <w:b w:val="0"/>
                <w:szCs w:val="22"/>
              </w:rPr>
            </w:pPr>
            <w:hyperlink r:id="rId12" w:history="1">
              <w:r w:rsidR="000C774C" w:rsidRPr="004D0710">
                <w:rPr>
                  <w:rStyle w:val="Hypertextovodkaz"/>
                  <w:rFonts w:cs="Arial"/>
                  <w:b w:val="0"/>
                  <w:szCs w:val="22"/>
                </w:rPr>
                <w:t>komrska@korunka.org</w:t>
              </w:r>
            </w:hyperlink>
          </w:p>
        </w:tc>
      </w:tr>
    </w:tbl>
    <w:p w14:paraId="712F2F42" w14:textId="6B7EFDF0" w:rsidR="00C56308" w:rsidRPr="004D0710" w:rsidRDefault="00C56308" w:rsidP="00AC2C96">
      <w:pPr>
        <w:pStyle w:val="smluvnstrana"/>
        <w:widowControl/>
        <w:spacing w:after="120"/>
        <w:ind w:left="567"/>
        <w:rPr>
          <w:rFonts w:cs="Arial"/>
          <w:b w:val="0"/>
          <w:bCs/>
          <w:szCs w:val="22"/>
        </w:rPr>
      </w:pPr>
      <w:r w:rsidRPr="004D0710">
        <w:rPr>
          <w:rFonts w:cs="Arial"/>
          <w:b w:val="0"/>
          <w:bCs/>
          <w:szCs w:val="22"/>
        </w:rPr>
        <w:t xml:space="preserve">Smluvní strany jsou povinny bezodkladně se informovat o jakékoliv změně kontaktních osob uvedených v tomto odstavci smlouvy. </w:t>
      </w:r>
    </w:p>
    <w:p w14:paraId="01E0C190" w14:textId="77777777" w:rsidR="00AC2C96" w:rsidRPr="004D0710" w:rsidRDefault="00AC2C96" w:rsidP="00AC2C96">
      <w:pPr>
        <w:pStyle w:val="smluvnstrana"/>
        <w:widowControl/>
        <w:spacing w:after="120"/>
        <w:ind w:left="567"/>
        <w:rPr>
          <w:rFonts w:cs="Arial"/>
          <w:b w:val="0"/>
          <w:bCs/>
          <w:szCs w:val="22"/>
        </w:rPr>
      </w:pPr>
    </w:p>
    <w:p w14:paraId="1B26E677" w14:textId="266E5342" w:rsidR="00C56308" w:rsidRPr="004D0710" w:rsidRDefault="00C56308" w:rsidP="00AC2C96">
      <w:pPr>
        <w:pStyle w:val="Nadpisdopisu"/>
        <w:spacing w:before="120" w:after="120" w:line="240" w:lineRule="auto"/>
        <w:rPr>
          <w:rFonts w:cs="Arial"/>
          <w:szCs w:val="22"/>
        </w:rPr>
      </w:pPr>
      <w:r w:rsidRPr="004D0710">
        <w:rPr>
          <w:rFonts w:cs="Arial"/>
          <w:szCs w:val="22"/>
        </w:rPr>
        <w:t>XI. Sankce a odpovědnost za škodu</w:t>
      </w:r>
    </w:p>
    <w:p w14:paraId="3E6429D0" w14:textId="1B69A3CE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11.1.</w:t>
      </w:r>
      <w:r w:rsidRPr="004D0710">
        <w:rPr>
          <w:rFonts w:ascii="Arial" w:hAnsi="Arial" w:cs="Arial"/>
          <w:sz w:val="22"/>
          <w:szCs w:val="22"/>
        </w:rPr>
        <w:tab/>
        <w:t xml:space="preserve">V případě prodlení </w:t>
      </w:r>
      <w:r w:rsidR="006860F2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odnájemce s úhradou jakékoliv peněžní částky dle této Smlouvy je </w:t>
      </w:r>
      <w:r w:rsidR="006860F2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odnájemce povinen zaplatit </w:t>
      </w:r>
      <w:r w:rsidR="006860F2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>ájemci smluvní pokutu ve výši 0,1</w:t>
      </w:r>
      <w:r w:rsidR="00AC2C96" w:rsidRPr="004D0710">
        <w:rPr>
          <w:rFonts w:ascii="Arial" w:hAnsi="Arial" w:cs="Arial"/>
          <w:sz w:val="22"/>
          <w:szCs w:val="22"/>
        </w:rPr>
        <w:t xml:space="preserve"> </w:t>
      </w:r>
      <w:r w:rsidRPr="004D0710">
        <w:rPr>
          <w:rFonts w:ascii="Arial" w:hAnsi="Arial" w:cs="Arial"/>
          <w:sz w:val="22"/>
          <w:szCs w:val="22"/>
        </w:rPr>
        <w:t>% z dlužné částky za každý i započatý den prodlení.</w:t>
      </w:r>
    </w:p>
    <w:p w14:paraId="23A4EE73" w14:textId="18FA0611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11.2.</w:t>
      </w:r>
      <w:r w:rsidRPr="004D0710">
        <w:rPr>
          <w:rFonts w:ascii="Arial" w:hAnsi="Arial" w:cs="Arial"/>
          <w:sz w:val="22"/>
          <w:szCs w:val="22"/>
        </w:rPr>
        <w:tab/>
        <w:t xml:space="preserve">V případě prodlení </w:t>
      </w:r>
      <w:r w:rsidR="006860F2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odnájemce s předáním předmětu podnájmu </w:t>
      </w:r>
      <w:r w:rsidR="006860F2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>ájemci při skončení dílčího podnájmu dle této Smlouvy ve stavu uvedeném v</w:t>
      </w:r>
      <w:r w:rsidR="006860F2" w:rsidRPr="004D0710">
        <w:rPr>
          <w:rFonts w:ascii="Arial" w:hAnsi="Arial" w:cs="Arial"/>
          <w:sz w:val="22"/>
          <w:szCs w:val="22"/>
        </w:rPr>
        <w:t xml:space="preserve"> čl. VI </w:t>
      </w:r>
      <w:r w:rsidRPr="004D0710">
        <w:rPr>
          <w:rFonts w:ascii="Arial" w:hAnsi="Arial" w:cs="Arial"/>
          <w:sz w:val="22"/>
          <w:szCs w:val="22"/>
        </w:rPr>
        <w:t xml:space="preserve">odst. 6.4 této Smlouvy je </w:t>
      </w:r>
      <w:r w:rsidR="006860F2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odnájemce povinen zaplatit </w:t>
      </w:r>
      <w:r w:rsidR="006860F2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ájemci smluvní pokutu ve výši 1.000,- Kč za každou započatou </w:t>
      </w:r>
      <w:r w:rsidR="006860F2" w:rsidRPr="004D0710">
        <w:rPr>
          <w:rFonts w:ascii="Arial" w:hAnsi="Arial" w:cs="Arial"/>
          <w:sz w:val="22"/>
          <w:szCs w:val="22"/>
        </w:rPr>
        <w:t xml:space="preserve">jednu </w:t>
      </w:r>
      <w:r w:rsidRPr="004D0710">
        <w:rPr>
          <w:rFonts w:ascii="Arial" w:hAnsi="Arial" w:cs="Arial"/>
          <w:sz w:val="22"/>
          <w:szCs w:val="22"/>
        </w:rPr>
        <w:t>hodinu prodlení.</w:t>
      </w:r>
    </w:p>
    <w:p w14:paraId="095C7C1C" w14:textId="46D28E39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11.3.</w:t>
      </w:r>
      <w:r w:rsidRPr="004D0710">
        <w:rPr>
          <w:rFonts w:ascii="Arial" w:hAnsi="Arial" w:cs="Arial"/>
          <w:sz w:val="22"/>
          <w:szCs w:val="22"/>
        </w:rPr>
        <w:tab/>
        <w:t xml:space="preserve">Poruší-li podnájemce i přes písemné upozornění kteroukoliv povinnost sjednanou v článku IX nebo X této Smlouvy, je povinen zaplatit </w:t>
      </w:r>
      <w:r w:rsidR="006860F2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 xml:space="preserve">ájemci smluvní pokutu ve výši </w:t>
      </w:r>
      <w:proofErr w:type="gramStart"/>
      <w:r w:rsidRPr="004D0710">
        <w:rPr>
          <w:rFonts w:ascii="Arial" w:hAnsi="Arial" w:cs="Arial"/>
          <w:sz w:val="22"/>
          <w:szCs w:val="22"/>
        </w:rPr>
        <w:t>3.000,-</w:t>
      </w:r>
      <w:proofErr w:type="gramEnd"/>
      <w:r w:rsidRPr="004D0710">
        <w:rPr>
          <w:rFonts w:ascii="Arial" w:hAnsi="Arial" w:cs="Arial"/>
          <w:sz w:val="22"/>
          <w:szCs w:val="22"/>
        </w:rPr>
        <w:t xml:space="preserve"> Kč</w:t>
      </w:r>
      <w:r w:rsidR="006860F2" w:rsidRPr="004D0710">
        <w:rPr>
          <w:rFonts w:ascii="Arial" w:hAnsi="Arial" w:cs="Arial"/>
          <w:sz w:val="22"/>
          <w:szCs w:val="22"/>
        </w:rPr>
        <w:t xml:space="preserve"> za každé porušení smluvní povinnosti Podnájemcem</w:t>
      </w:r>
      <w:r w:rsidRPr="004D0710">
        <w:rPr>
          <w:rFonts w:ascii="Arial" w:hAnsi="Arial" w:cs="Arial"/>
          <w:sz w:val="22"/>
          <w:szCs w:val="22"/>
        </w:rPr>
        <w:t xml:space="preserve">. </w:t>
      </w:r>
    </w:p>
    <w:p w14:paraId="3C11F8D7" w14:textId="299174AD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11.4.</w:t>
      </w:r>
      <w:r w:rsidRPr="004D0710">
        <w:rPr>
          <w:rFonts w:ascii="Arial" w:hAnsi="Arial" w:cs="Arial"/>
          <w:sz w:val="22"/>
          <w:szCs w:val="22"/>
        </w:rPr>
        <w:tab/>
        <w:t xml:space="preserve">Podnájemce je povinen zaplatit </w:t>
      </w:r>
      <w:r w:rsidR="006860F2" w:rsidRPr="004D0710">
        <w:rPr>
          <w:rFonts w:ascii="Arial" w:hAnsi="Arial" w:cs="Arial"/>
          <w:sz w:val="22"/>
          <w:szCs w:val="22"/>
        </w:rPr>
        <w:t xml:space="preserve">Nájemci </w:t>
      </w:r>
      <w:r w:rsidRPr="004D0710">
        <w:rPr>
          <w:rFonts w:ascii="Arial" w:hAnsi="Arial" w:cs="Arial"/>
          <w:sz w:val="22"/>
          <w:szCs w:val="22"/>
        </w:rPr>
        <w:t xml:space="preserve">smluvní pokutu do 14 dnů ode dne písemné výzvy </w:t>
      </w:r>
      <w:r w:rsidR="006860F2" w:rsidRPr="004D0710">
        <w:rPr>
          <w:rFonts w:ascii="Arial" w:hAnsi="Arial" w:cs="Arial"/>
          <w:sz w:val="22"/>
          <w:szCs w:val="22"/>
        </w:rPr>
        <w:t>N</w:t>
      </w:r>
      <w:r w:rsidRPr="004D0710">
        <w:rPr>
          <w:rFonts w:ascii="Arial" w:hAnsi="Arial" w:cs="Arial"/>
          <w:sz w:val="22"/>
          <w:szCs w:val="22"/>
        </w:rPr>
        <w:t>ájemce k úhradě smluvní pokuty</w:t>
      </w:r>
      <w:r w:rsidR="006860F2" w:rsidRPr="004D0710">
        <w:rPr>
          <w:rFonts w:ascii="Arial" w:hAnsi="Arial" w:cs="Arial"/>
          <w:sz w:val="22"/>
          <w:szCs w:val="22"/>
        </w:rPr>
        <w:t>, a to</w:t>
      </w:r>
      <w:r w:rsidRPr="004D0710">
        <w:rPr>
          <w:rFonts w:ascii="Arial" w:hAnsi="Arial" w:cs="Arial"/>
          <w:sz w:val="22"/>
          <w:szCs w:val="22"/>
        </w:rPr>
        <w:t xml:space="preserve"> bezhotovostním převodem na </w:t>
      </w:r>
      <w:r w:rsidR="006860F2" w:rsidRPr="004D0710">
        <w:rPr>
          <w:rFonts w:ascii="Arial" w:hAnsi="Arial" w:cs="Arial"/>
          <w:sz w:val="22"/>
          <w:szCs w:val="22"/>
        </w:rPr>
        <w:t xml:space="preserve">bankovní účet Nájemce </w:t>
      </w:r>
      <w:r w:rsidRPr="004D0710">
        <w:rPr>
          <w:rFonts w:ascii="Arial" w:hAnsi="Arial" w:cs="Arial"/>
          <w:sz w:val="22"/>
          <w:szCs w:val="22"/>
        </w:rPr>
        <w:t>uveden</w:t>
      </w:r>
      <w:r w:rsidR="006860F2" w:rsidRPr="004D0710">
        <w:rPr>
          <w:rFonts w:ascii="Arial" w:hAnsi="Arial" w:cs="Arial"/>
          <w:sz w:val="22"/>
          <w:szCs w:val="22"/>
        </w:rPr>
        <w:t>ý</w:t>
      </w:r>
      <w:r w:rsidRPr="004D0710">
        <w:rPr>
          <w:rFonts w:ascii="Arial" w:hAnsi="Arial" w:cs="Arial"/>
          <w:sz w:val="22"/>
          <w:szCs w:val="22"/>
        </w:rPr>
        <w:t xml:space="preserve"> ve výzvě</w:t>
      </w:r>
      <w:r w:rsidR="006860F2" w:rsidRPr="004D0710">
        <w:rPr>
          <w:rFonts w:ascii="Arial" w:hAnsi="Arial" w:cs="Arial"/>
          <w:sz w:val="22"/>
          <w:szCs w:val="22"/>
        </w:rPr>
        <w:t xml:space="preserve"> k úhradě smluvní pokuty</w:t>
      </w:r>
      <w:r w:rsidRPr="004D0710">
        <w:rPr>
          <w:rFonts w:ascii="Arial" w:hAnsi="Arial" w:cs="Arial"/>
          <w:sz w:val="22"/>
          <w:szCs w:val="22"/>
        </w:rPr>
        <w:t xml:space="preserve">. </w:t>
      </w:r>
    </w:p>
    <w:p w14:paraId="18843290" w14:textId="61E3424F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4D0710">
        <w:rPr>
          <w:rFonts w:ascii="Arial" w:hAnsi="Arial" w:cs="Arial"/>
          <w:snapToGrid w:val="0"/>
          <w:sz w:val="22"/>
          <w:szCs w:val="22"/>
        </w:rPr>
        <w:t>11.5.</w:t>
      </w:r>
      <w:r w:rsidRPr="004D0710">
        <w:rPr>
          <w:rFonts w:ascii="Arial" w:hAnsi="Arial" w:cs="Arial"/>
          <w:snapToGrid w:val="0"/>
          <w:sz w:val="22"/>
          <w:szCs w:val="22"/>
        </w:rPr>
        <w:tab/>
        <w:t xml:space="preserve">Vznikem povinnosti hradit jakoukoliv smluvní pokutu podle této Smlouvy ani jejím faktickým zaplacením není dotčen nárok </w:t>
      </w:r>
      <w:r w:rsidR="006860F2" w:rsidRPr="004D0710">
        <w:rPr>
          <w:rFonts w:ascii="Arial" w:hAnsi="Arial" w:cs="Arial"/>
          <w:snapToGrid w:val="0"/>
          <w:sz w:val="22"/>
          <w:szCs w:val="22"/>
        </w:rPr>
        <w:t xml:space="preserve">Nájemce na </w:t>
      </w:r>
      <w:r w:rsidRPr="004D0710">
        <w:rPr>
          <w:rFonts w:ascii="Arial" w:hAnsi="Arial" w:cs="Arial"/>
          <w:snapToGrid w:val="0"/>
          <w:sz w:val="22"/>
          <w:szCs w:val="22"/>
        </w:rPr>
        <w:t>náhradu vzniklé škody a náhrada škody není výší smluvní pokuty omezena</w:t>
      </w:r>
      <w:r w:rsidR="006860F2" w:rsidRPr="004D0710">
        <w:rPr>
          <w:rFonts w:ascii="Arial" w:hAnsi="Arial" w:cs="Arial"/>
          <w:snapToGrid w:val="0"/>
          <w:sz w:val="22"/>
          <w:szCs w:val="22"/>
        </w:rPr>
        <w:t xml:space="preserve">, přičemž </w:t>
      </w:r>
      <w:r w:rsidRPr="004D0710">
        <w:rPr>
          <w:rFonts w:ascii="Arial" w:hAnsi="Arial" w:cs="Arial"/>
          <w:snapToGrid w:val="0"/>
          <w:sz w:val="22"/>
          <w:szCs w:val="22"/>
        </w:rPr>
        <w:t>smluvní pokuta se na náhradu škody nezapočítává.</w:t>
      </w:r>
      <w:r w:rsidRPr="004D0710">
        <w:rPr>
          <w:rFonts w:ascii="Arial" w:hAnsi="Arial" w:cs="Arial"/>
          <w:sz w:val="22"/>
          <w:szCs w:val="22"/>
        </w:rPr>
        <w:t xml:space="preserve"> </w:t>
      </w:r>
      <w:r w:rsidRPr="004D0710">
        <w:rPr>
          <w:rFonts w:ascii="Arial" w:hAnsi="Arial" w:cs="Arial"/>
          <w:snapToGrid w:val="0"/>
          <w:sz w:val="22"/>
          <w:szCs w:val="22"/>
        </w:rPr>
        <w:t xml:space="preserve">Uplatněním ani zaplacením smluvní pokuty není dotčen závazek </w:t>
      </w:r>
      <w:r w:rsidR="006860F2" w:rsidRPr="004D0710">
        <w:rPr>
          <w:rFonts w:ascii="Arial" w:hAnsi="Arial" w:cs="Arial"/>
          <w:snapToGrid w:val="0"/>
          <w:sz w:val="22"/>
          <w:szCs w:val="22"/>
        </w:rPr>
        <w:t>P</w:t>
      </w:r>
      <w:r w:rsidRPr="004D0710">
        <w:rPr>
          <w:rFonts w:ascii="Arial" w:hAnsi="Arial" w:cs="Arial"/>
          <w:snapToGrid w:val="0"/>
          <w:sz w:val="22"/>
          <w:szCs w:val="22"/>
        </w:rPr>
        <w:t xml:space="preserve">odnájemce splnit svoji </w:t>
      </w:r>
      <w:r w:rsidR="006860F2" w:rsidRPr="004D0710">
        <w:rPr>
          <w:rFonts w:ascii="Arial" w:hAnsi="Arial" w:cs="Arial"/>
          <w:snapToGrid w:val="0"/>
          <w:sz w:val="22"/>
          <w:szCs w:val="22"/>
        </w:rPr>
        <w:t xml:space="preserve">smluvní </w:t>
      </w:r>
      <w:r w:rsidRPr="004D0710">
        <w:rPr>
          <w:rFonts w:ascii="Arial" w:hAnsi="Arial" w:cs="Arial"/>
          <w:snapToGrid w:val="0"/>
          <w:sz w:val="22"/>
          <w:szCs w:val="22"/>
        </w:rPr>
        <w:t>povinnost. Nárok na smluvní pokuty dle této Smlouvy a nárok na náhradu případné škody zůstává zachován</w:t>
      </w:r>
      <w:r w:rsidR="006860F2" w:rsidRPr="004D0710">
        <w:rPr>
          <w:rFonts w:ascii="Arial" w:hAnsi="Arial" w:cs="Arial"/>
          <w:snapToGrid w:val="0"/>
          <w:sz w:val="22"/>
          <w:szCs w:val="22"/>
        </w:rPr>
        <w:t xml:space="preserve"> i </w:t>
      </w:r>
      <w:r w:rsidRPr="004D0710">
        <w:rPr>
          <w:rFonts w:ascii="Arial" w:hAnsi="Arial" w:cs="Arial"/>
          <w:snapToGrid w:val="0"/>
          <w:sz w:val="22"/>
          <w:szCs w:val="22"/>
        </w:rPr>
        <w:t xml:space="preserve">po zániku Smlouvy odstoupením či výpovědí nebo uplynutím </w:t>
      </w:r>
      <w:r w:rsidR="006860F2" w:rsidRPr="004D0710">
        <w:rPr>
          <w:rFonts w:ascii="Arial" w:hAnsi="Arial" w:cs="Arial"/>
          <w:snapToGrid w:val="0"/>
          <w:sz w:val="22"/>
          <w:szCs w:val="22"/>
        </w:rPr>
        <w:t xml:space="preserve">doby </w:t>
      </w:r>
      <w:r w:rsidRPr="004D0710">
        <w:rPr>
          <w:rFonts w:ascii="Arial" w:hAnsi="Arial" w:cs="Arial"/>
          <w:snapToGrid w:val="0"/>
          <w:sz w:val="22"/>
          <w:szCs w:val="22"/>
        </w:rPr>
        <w:t>její</w:t>
      </w:r>
      <w:r w:rsidR="006860F2" w:rsidRPr="004D0710">
        <w:rPr>
          <w:rFonts w:ascii="Arial" w:hAnsi="Arial" w:cs="Arial"/>
          <w:snapToGrid w:val="0"/>
          <w:sz w:val="22"/>
          <w:szCs w:val="22"/>
        </w:rPr>
        <w:t>ho</w:t>
      </w:r>
      <w:r w:rsidRPr="004D0710">
        <w:rPr>
          <w:rFonts w:ascii="Arial" w:hAnsi="Arial" w:cs="Arial"/>
          <w:snapToGrid w:val="0"/>
          <w:sz w:val="22"/>
          <w:szCs w:val="22"/>
        </w:rPr>
        <w:t xml:space="preserve"> trvání. Smluvní strany výslovně souhlasí, že je vyloučena možnost snížení smluvní pokuty podle této </w:t>
      </w:r>
      <w:r w:rsidR="006860F2" w:rsidRPr="004D0710">
        <w:rPr>
          <w:rFonts w:ascii="Arial" w:hAnsi="Arial" w:cs="Arial"/>
          <w:snapToGrid w:val="0"/>
          <w:sz w:val="22"/>
          <w:szCs w:val="22"/>
        </w:rPr>
        <w:t>S</w:t>
      </w:r>
      <w:r w:rsidRPr="004D0710">
        <w:rPr>
          <w:rFonts w:ascii="Arial" w:hAnsi="Arial" w:cs="Arial"/>
          <w:snapToGrid w:val="0"/>
          <w:sz w:val="22"/>
          <w:szCs w:val="22"/>
        </w:rPr>
        <w:t xml:space="preserve">mlouvy soudem </w:t>
      </w:r>
      <w:r w:rsidR="006860F2" w:rsidRPr="004D0710">
        <w:rPr>
          <w:rFonts w:ascii="Arial" w:hAnsi="Arial" w:cs="Arial"/>
          <w:snapToGrid w:val="0"/>
          <w:sz w:val="22"/>
          <w:szCs w:val="22"/>
        </w:rPr>
        <w:t>pod</w:t>
      </w:r>
      <w:r w:rsidRPr="004D0710">
        <w:rPr>
          <w:rFonts w:ascii="Arial" w:hAnsi="Arial" w:cs="Arial"/>
          <w:snapToGrid w:val="0"/>
          <w:sz w:val="22"/>
          <w:szCs w:val="22"/>
        </w:rPr>
        <w:t xml:space="preserve">le </w:t>
      </w:r>
      <w:r w:rsidR="006860F2" w:rsidRPr="004D0710">
        <w:rPr>
          <w:rFonts w:ascii="Arial" w:hAnsi="Arial" w:cs="Arial"/>
          <w:snapToGrid w:val="0"/>
          <w:sz w:val="22"/>
          <w:szCs w:val="22"/>
        </w:rPr>
        <w:t xml:space="preserve">ustanovení </w:t>
      </w:r>
      <w:r w:rsidRPr="004D0710">
        <w:rPr>
          <w:rFonts w:ascii="Arial" w:hAnsi="Arial" w:cs="Arial"/>
          <w:snapToGrid w:val="0"/>
          <w:sz w:val="22"/>
          <w:szCs w:val="22"/>
        </w:rPr>
        <w:t xml:space="preserve">§ 2051 </w:t>
      </w:r>
      <w:r w:rsidR="006860F2" w:rsidRPr="004D0710">
        <w:rPr>
          <w:rFonts w:ascii="Arial" w:hAnsi="Arial" w:cs="Arial"/>
          <w:snapToGrid w:val="0"/>
          <w:sz w:val="22"/>
          <w:szCs w:val="22"/>
        </w:rPr>
        <w:t>zákona č. 89/2012 Sb., když výši smluvních pokut považují Smluvní strany za odpovídající závazku, který je smluvní pokutou zajišťován</w:t>
      </w:r>
      <w:r w:rsidRPr="004D0710">
        <w:rPr>
          <w:rFonts w:ascii="Arial" w:hAnsi="Arial" w:cs="Arial"/>
          <w:snapToGrid w:val="0"/>
          <w:sz w:val="22"/>
          <w:szCs w:val="22"/>
        </w:rPr>
        <w:t>.</w:t>
      </w:r>
    </w:p>
    <w:p w14:paraId="22948BB7" w14:textId="7E1A6509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4D0710">
        <w:rPr>
          <w:rFonts w:ascii="Arial" w:hAnsi="Arial" w:cs="Arial"/>
          <w:snapToGrid w:val="0"/>
          <w:sz w:val="22"/>
          <w:szCs w:val="22"/>
        </w:rPr>
        <w:t xml:space="preserve">11.6. </w:t>
      </w:r>
      <w:r w:rsidRPr="004D0710">
        <w:rPr>
          <w:rFonts w:ascii="Arial" w:hAnsi="Arial" w:cs="Arial"/>
          <w:snapToGrid w:val="0"/>
          <w:sz w:val="22"/>
          <w:szCs w:val="22"/>
        </w:rPr>
        <w:tab/>
        <w:t xml:space="preserve">Odpovědnost za škodu se řídí obecně závaznými právními předpisy. Podnájemce odpovídá bez ohledu na zavinění za újmu, včetně újmy na zdraví a škody na majetku, vzniklou </w:t>
      </w:r>
      <w:r w:rsidR="006860F2" w:rsidRPr="004D0710">
        <w:rPr>
          <w:rFonts w:ascii="Arial" w:hAnsi="Arial" w:cs="Arial"/>
          <w:snapToGrid w:val="0"/>
          <w:sz w:val="22"/>
          <w:szCs w:val="22"/>
        </w:rPr>
        <w:t>N</w:t>
      </w:r>
      <w:r w:rsidRPr="004D0710">
        <w:rPr>
          <w:rFonts w:ascii="Arial" w:hAnsi="Arial" w:cs="Arial"/>
          <w:snapToGrid w:val="0"/>
          <w:sz w:val="22"/>
          <w:szCs w:val="22"/>
        </w:rPr>
        <w:t>ájemci nebo jakékoliv třetí osobě v době podnájmu podle této Smlouvy.</w:t>
      </w:r>
    </w:p>
    <w:p w14:paraId="37C0B74F" w14:textId="77777777" w:rsidR="00C56308" w:rsidRPr="004D0710" w:rsidRDefault="00C56308" w:rsidP="003E6FF4">
      <w:pPr>
        <w:pStyle w:val="Textodst1sl"/>
        <w:tabs>
          <w:tab w:val="left" w:pos="720"/>
        </w:tabs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29BAAB4" w14:textId="5B54F2FF" w:rsidR="00C56308" w:rsidRPr="004D0710" w:rsidRDefault="00C56308" w:rsidP="00364177">
      <w:pPr>
        <w:pStyle w:val="Nadpisdopisu"/>
        <w:spacing w:before="120" w:after="120" w:line="240" w:lineRule="auto"/>
        <w:rPr>
          <w:rFonts w:cs="Arial"/>
          <w:szCs w:val="22"/>
        </w:rPr>
      </w:pPr>
      <w:r w:rsidRPr="004D0710">
        <w:rPr>
          <w:rFonts w:cs="Arial"/>
          <w:szCs w:val="22"/>
        </w:rPr>
        <w:t>XII. Skončení podnájmu</w:t>
      </w:r>
    </w:p>
    <w:p w14:paraId="18F09070" w14:textId="5CB9DD9B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12.1.</w:t>
      </w:r>
      <w:r w:rsidRPr="004D0710">
        <w:rPr>
          <w:rFonts w:ascii="Arial" w:hAnsi="Arial" w:cs="Arial"/>
          <w:sz w:val="22"/>
          <w:szCs w:val="22"/>
        </w:rPr>
        <w:tab/>
        <w:t>Podnájem skončí uplynutím doby, na kterou byl sjednán, písemnou dohodou smluvních stran o ukončení této Smlouvy, výpovědí nebo odstoupením od této Smlouvy.</w:t>
      </w:r>
    </w:p>
    <w:p w14:paraId="5FE1D261" w14:textId="6E757D2D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12.2.</w:t>
      </w:r>
      <w:r w:rsidRPr="004D0710">
        <w:rPr>
          <w:rFonts w:ascii="Arial" w:hAnsi="Arial" w:cs="Arial"/>
          <w:sz w:val="22"/>
          <w:szCs w:val="22"/>
        </w:rPr>
        <w:tab/>
        <w:t xml:space="preserve">Smlouvu je možné ukončit písemnou dohodou </w:t>
      </w:r>
      <w:r w:rsidR="006860F2" w:rsidRPr="004D0710">
        <w:rPr>
          <w:rFonts w:ascii="Arial" w:hAnsi="Arial" w:cs="Arial"/>
          <w:sz w:val="22"/>
          <w:szCs w:val="22"/>
        </w:rPr>
        <w:t>obou S</w:t>
      </w:r>
      <w:r w:rsidRPr="004D0710">
        <w:rPr>
          <w:rFonts w:ascii="Arial" w:hAnsi="Arial" w:cs="Arial"/>
          <w:sz w:val="22"/>
          <w:szCs w:val="22"/>
        </w:rPr>
        <w:t>mluvní</w:t>
      </w:r>
      <w:r w:rsidR="006860F2" w:rsidRPr="004D0710">
        <w:rPr>
          <w:rFonts w:ascii="Arial" w:hAnsi="Arial" w:cs="Arial"/>
          <w:sz w:val="22"/>
          <w:szCs w:val="22"/>
        </w:rPr>
        <w:t>ch stran</w:t>
      </w:r>
      <w:r w:rsidRPr="004D0710">
        <w:rPr>
          <w:rFonts w:ascii="Arial" w:hAnsi="Arial" w:cs="Arial"/>
          <w:sz w:val="22"/>
          <w:szCs w:val="22"/>
        </w:rPr>
        <w:t xml:space="preserve">, přičemž Smlouva pozbývá účinnosti dnem, který si </w:t>
      </w:r>
      <w:r w:rsidR="006860F2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>mluvní strany v takové dohodě stanoví.</w:t>
      </w:r>
    </w:p>
    <w:p w14:paraId="7550CE31" w14:textId="53337EF8" w:rsidR="00C56308" w:rsidRPr="004D0710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12.3.</w:t>
      </w:r>
      <w:r w:rsidRPr="004D0710">
        <w:rPr>
          <w:rFonts w:ascii="Arial" w:hAnsi="Arial" w:cs="Arial"/>
          <w:sz w:val="22"/>
          <w:szCs w:val="22"/>
        </w:rPr>
        <w:tab/>
        <w:t xml:space="preserve">Poruší-li </w:t>
      </w:r>
      <w:r w:rsidR="006860F2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odnájemce jakoukoliv svou </w:t>
      </w:r>
      <w:r w:rsidR="006860F2" w:rsidRPr="004D0710">
        <w:rPr>
          <w:rFonts w:ascii="Arial" w:hAnsi="Arial" w:cs="Arial"/>
          <w:sz w:val="22"/>
          <w:szCs w:val="22"/>
        </w:rPr>
        <w:t xml:space="preserve">smluvní </w:t>
      </w:r>
      <w:r w:rsidRPr="004D0710">
        <w:rPr>
          <w:rFonts w:ascii="Arial" w:hAnsi="Arial" w:cs="Arial"/>
          <w:sz w:val="22"/>
          <w:szCs w:val="22"/>
        </w:rPr>
        <w:t xml:space="preserve">povinnost </w:t>
      </w:r>
      <w:r w:rsidR="006860F2" w:rsidRPr="004D0710">
        <w:rPr>
          <w:rFonts w:ascii="Arial" w:hAnsi="Arial" w:cs="Arial"/>
          <w:sz w:val="22"/>
          <w:szCs w:val="22"/>
        </w:rPr>
        <w:t>stanovenou touto Smlouvou</w:t>
      </w:r>
      <w:r w:rsidRPr="004D0710">
        <w:rPr>
          <w:rFonts w:ascii="Arial" w:hAnsi="Arial" w:cs="Arial"/>
          <w:sz w:val="22"/>
          <w:szCs w:val="22"/>
        </w:rPr>
        <w:t xml:space="preserve">, </w:t>
      </w:r>
      <w:r w:rsidR="006860F2" w:rsidRPr="004D0710">
        <w:rPr>
          <w:rFonts w:ascii="Arial" w:hAnsi="Arial" w:cs="Arial"/>
          <w:sz w:val="22"/>
          <w:szCs w:val="22"/>
        </w:rPr>
        <w:t>je N</w:t>
      </w:r>
      <w:r w:rsidRPr="004D0710">
        <w:rPr>
          <w:rFonts w:ascii="Arial" w:hAnsi="Arial" w:cs="Arial"/>
          <w:sz w:val="22"/>
          <w:szCs w:val="22"/>
        </w:rPr>
        <w:t xml:space="preserve">ájemce oprávněn tuto Smlouvu jednostranně vypovědět bez výpovědní lhůty. Smlouva v takovém případě zaniká okamžikem, kdy je výpověď doručena </w:t>
      </w:r>
      <w:r w:rsidR="006860F2" w:rsidRPr="004D0710">
        <w:rPr>
          <w:rFonts w:ascii="Arial" w:hAnsi="Arial" w:cs="Arial"/>
          <w:sz w:val="22"/>
          <w:szCs w:val="22"/>
        </w:rPr>
        <w:t>P</w:t>
      </w:r>
      <w:r w:rsidRPr="004D0710">
        <w:rPr>
          <w:rFonts w:ascii="Arial" w:hAnsi="Arial" w:cs="Arial"/>
          <w:sz w:val="22"/>
          <w:szCs w:val="22"/>
        </w:rPr>
        <w:t xml:space="preserve">odnájemci. </w:t>
      </w:r>
    </w:p>
    <w:p w14:paraId="380330C7" w14:textId="34D0EAC6" w:rsidR="00C56308" w:rsidRDefault="00C56308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7CB66E0" w14:textId="77777777" w:rsidR="00864FEB" w:rsidRPr="004D0710" w:rsidRDefault="00864FEB" w:rsidP="003E6FF4">
      <w:pPr>
        <w:pStyle w:val="Textodst1sl"/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136B69C" w14:textId="64FAF6CD" w:rsidR="00C56308" w:rsidRPr="004D0710" w:rsidRDefault="00C56308" w:rsidP="00364177">
      <w:pPr>
        <w:pStyle w:val="Nadpisdopisu"/>
        <w:spacing w:before="120" w:after="120" w:line="240" w:lineRule="auto"/>
        <w:rPr>
          <w:rFonts w:cs="Arial"/>
          <w:szCs w:val="22"/>
        </w:rPr>
      </w:pPr>
      <w:r w:rsidRPr="004D0710">
        <w:rPr>
          <w:rFonts w:cs="Arial"/>
          <w:szCs w:val="22"/>
        </w:rPr>
        <w:t>XIII. Společná a závěrečná ustanovení</w:t>
      </w:r>
    </w:p>
    <w:p w14:paraId="5B088145" w14:textId="77777777" w:rsidR="00C56308" w:rsidRPr="004D0710" w:rsidRDefault="00C56308" w:rsidP="003E6FF4">
      <w:pPr>
        <w:pStyle w:val="Textodst1sl"/>
        <w:numPr>
          <w:ilvl w:val="1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b/>
          <w:bCs/>
          <w:sz w:val="22"/>
          <w:szCs w:val="22"/>
        </w:rPr>
        <w:t xml:space="preserve">Rozhodné právo – </w:t>
      </w:r>
      <w:r w:rsidRPr="004D0710">
        <w:rPr>
          <w:rFonts w:ascii="Arial" w:hAnsi="Arial" w:cs="Arial"/>
          <w:sz w:val="22"/>
          <w:szCs w:val="22"/>
        </w:rPr>
        <w:t>Smlouva a práva a povinnosti z ní, jakož i z jejího případného porušení vyplývající se řídí příslušnými právními předpisy České republiky, zejména zákonem č. 89/2012 Sb., občanským zákoníkem.</w:t>
      </w:r>
    </w:p>
    <w:p w14:paraId="705424FB" w14:textId="3A863F23" w:rsidR="00C56308" w:rsidRPr="004D0710" w:rsidRDefault="00C56308" w:rsidP="003E6FF4">
      <w:pPr>
        <w:numPr>
          <w:ilvl w:val="1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b/>
          <w:bCs/>
          <w:sz w:val="22"/>
          <w:szCs w:val="22"/>
        </w:rPr>
        <w:t xml:space="preserve">Doručovací doložka - </w:t>
      </w:r>
      <w:r w:rsidRPr="004D0710">
        <w:rPr>
          <w:rFonts w:ascii="Arial" w:hAnsi="Arial" w:cs="Arial"/>
          <w:bCs/>
          <w:sz w:val="22"/>
          <w:szCs w:val="22"/>
        </w:rPr>
        <w:t xml:space="preserve">Smluvní strany se dohodly, že právní účinky doručení listin či jiných poštovních zásilek nastávají v případě osobního předání okamžikem převzetí zásilky písemným potvrzením, v případě doporučeného zasílání nastávají účinky doručení okamžikem přijetí zásilky adresátem. Nebude-li adresát doporučené zásilky zastižen, nastávají účinky doručení </w:t>
      </w:r>
      <w:r w:rsidR="00BA1A2E" w:rsidRPr="004D0710">
        <w:rPr>
          <w:rFonts w:ascii="Arial" w:hAnsi="Arial" w:cs="Arial"/>
          <w:bCs/>
          <w:sz w:val="22"/>
          <w:szCs w:val="22"/>
        </w:rPr>
        <w:t xml:space="preserve">desátým </w:t>
      </w:r>
      <w:r w:rsidR="006860F2" w:rsidRPr="004D0710">
        <w:rPr>
          <w:rFonts w:ascii="Arial" w:hAnsi="Arial" w:cs="Arial"/>
          <w:bCs/>
          <w:sz w:val="22"/>
          <w:szCs w:val="22"/>
        </w:rPr>
        <w:t>(</w:t>
      </w:r>
      <w:r w:rsidR="00BA1A2E" w:rsidRPr="004D0710">
        <w:rPr>
          <w:rFonts w:ascii="Arial" w:hAnsi="Arial" w:cs="Arial"/>
          <w:bCs/>
          <w:sz w:val="22"/>
          <w:szCs w:val="22"/>
        </w:rPr>
        <w:t>10</w:t>
      </w:r>
      <w:r w:rsidR="006860F2" w:rsidRPr="004D0710">
        <w:rPr>
          <w:rFonts w:ascii="Arial" w:hAnsi="Arial" w:cs="Arial"/>
          <w:bCs/>
          <w:sz w:val="22"/>
          <w:szCs w:val="22"/>
        </w:rPr>
        <w:t xml:space="preserve">) dnem následujícím po uložení zásilky u poštovního přepravce </w:t>
      </w:r>
      <w:r w:rsidRPr="004D0710">
        <w:rPr>
          <w:rFonts w:ascii="Arial" w:hAnsi="Arial" w:cs="Arial"/>
          <w:bCs/>
          <w:sz w:val="22"/>
          <w:szCs w:val="22"/>
        </w:rPr>
        <w:t xml:space="preserve">za předpokladu, že písemnost byla </w:t>
      </w:r>
      <w:r w:rsidR="006860F2" w:rsidRPr="004D0710">
        <w:rPr>
          <w:rFonts w:ascii="Arial" w:hAnsi="Arial" w:cs="Arial"/>
          <w:bCs/>
          <w:sz w:val="22"/>
          <w:szCs w:val="22"/>
        </w:rPr>
        <w:t xml:space="preserve">poštovním přepravcem </w:t>
      </w:r>
      <w:r w:rsidRPr="004D0710">
        <w:rPr>
          <w:rFonts w:ascii="Arial" w:hAnsi="Arial" w:cs="Arial"/>
          <w:bCs/>
          <w:sz w:val="22"/>
          <w:szCs w:val="22"/>
        </w:rPr>
        <w:t xml:space="preserve">uložena a adresát si ji nevyzvedl. V případě, že se nepodaří doručit poštovní zásilku z důvodu, že se adresát v místě doručení nezdržuje, nastanou účinky doručení vrácením zásilky odesilateli. Doporučená psaní budou vždy zasílána na adresy uvedené v této Smlouvě, tyto adresy mohou být změněny písemným oznámením doručeným druhé smluvní straně. Smluvní strany sjednaly, že doručovat zásilky lze i prostřednictvím datové schránky. </w:t>
      </w:r>
    </w:p>
    <w:p w14:paraId="671BA71E" w14:textId="7855C09A" w:rsidR="00C56308" w:rsidRPr="004D0710" w:rsidRDefault="00C56308" w:rsidP="003E6FF4">
      <w:pPr>
        <w:pStyle w:val="Textodst1sl"/>
        <w:numPr>
          <w:ilvl w:val="1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b/>
          <w:bCs/>
          <w:sz w:val="22"/>
          <w:szCs w:val="22"/>
        </w:rPr>
        <w:t xml:space="preserve">Počet stejnopisů – </w:t>
      </w:r>
      <w:r w:rsidRPr="004D0710">
        <w:rPr>
          <w:rFonts w:ascii="Arial" w:hAnsi="Arial" w:cs="Arial"/>
          <w:sz w:val="22"/>
          <w:szCs w:val="22"/>
        </w:rPr>
        <w:t>Smlouva je vyhotovena ve dvou (2) stejnopisech, přičemž každá ze </w:t>
      </w:r>
      <w:r w:rsidR="006860F2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 xml:space="preserve">mluvních stran obdrží po jednom </w:t>
      </w:r>
      <w:r w:rsidR="006860F2" w:rsidRPr="004D0710">
        <w:rPr>
          <w:rFonts w:ascii="Arial" w:hAnsi="Arial" w:cs="Arial"/>
          <w:sz w:val="22"/>
          <w:szCs w:val="22"/>
        </w:rPr>
        <w:t>(1) stejnopisu Smlouvy</w:t>
      </w:r>
      <w:r w:rsidRPr="004D0710">
        <w:rPr>
          <w:rFonts w:ascii="Arial" w:hAnsi="Arial" w:cs="Arial"/>
          <w:sz w:val="22"/>
          <w:szCs w:val="22"/>
        </w:rPr>
        <w:t>.</w:t>
      </w:r>
    </w:p>
    <w:p w14:paraId="2AE72681" w14:textId="5012BB6D" w:rsidR="00C56308" w:rsidRPr="004D0710" w:rsidRDefault="00C56308" w:rsidP="003E6FF4">
      <w:pPr>
        <w:pStyle w:val="Textodst1sl"/>
        <w:numPr>
          <w:ilvl w:val="1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b/>
          <w:bCs/>
          <w:sz w:val="22"/>
          <w:szCs w:val="22"/>
        </w:rPr>
        <w:t>Změny této Smlouvy</w:t>
      </w:r>
      <w:r w:rsidRPr="004D0710">
        <w:rPr>
          <w:rFonts w:ascii="Arial" w:hAnsi="Arial" w:cs="Arial"/>
          <w:sz w:val="22"/>
          <w:szCs w:val="22"/>
        </w:rPr>
        <w:t xml:space="preserve"> – Smlouva může být měněna dohodou </w:t>
      </w:r>
      <w:r w:rsidR="006860F2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>mluvních stran v písemné formě,</w:t>
      </w:r>
      <w:r w:rsidR="006860F2" w:rsidRPr="004D0710">
        <w:rPr>
          <w:rFonts w:ascii="Arial" w:hAnsi="Arial" w:cs="Arial"/>
          <w:sz w:val="22"/>
          <w:szCs w:val="22"/>
        </w:rPr>
        <w:t xml:space="preserve"> nestanoví-li tato Smlouva právo Nájemce jednostranně měnit podmínky Smlouvy tak, jak uvedeno shora v této Smlouvě, </w:t>
      </w:r>
      <w:r w:rsidRPr="004D0710">
        <w:rPr>
          <w:rFonts w:ascii="Arial" w:hAnsi="Arial" w:cs="Arial"/>
          <w:sz w:val="22"/>
          <w:szCs w:val="22"/>
        </w:rPr>
        <w:t xml:space="preserve">přičemž změna Smlouvy bude účinná k okamžiku stanoveném v takovéto </w:t>
      </w:r>
      <w:r w:rsidR="006860F2" w:rsidRPr="004D0710">
        <w:rPr>
          <w:rFonts w:ascii="Arial" w:hAnsi="Arial" w:cs="Arial"/>
          <w:sz w:val="22"/>
          <w:szCs w:val="22"/>
        </w:rPr>
        <w:t xml:space="preserve">písemné </w:t>
      </w:r>
      <w:r w:rsidRPr="004D0710">
        <w:rPr>
          <w:rFonts w:ascii="Arial" w:hAnsi="Arial" w:cs="Arial"/>
          <w:sz w:val="22"/>
          <w:szCs w:val="22"/>
        </w:rPr>
        <w:t>dohodě</w:t>
      </w:r>
      <w:r w:rsidR="006860F2" w:rsidRPr="004D0710">
        <w:rPr>
          <w:rFonts w:ascii="Arial" w:hAnsi="Arial" w:cs="Arial"/>
          <w:sz w:val="22"/>
          <w:szCs w:val="22"/>
        </w:rPr>
        <w:t xml:space="preserve"> (s výjimkou změn Smlouvy, které může Nájemce činit jednostranně).</w:t>
      </w:r>
      <w:r w:rsidRPr="004D0710">
        <w:rPr>
          <w:rFonts w:ascii="Arial" w:hAnsi="Arial" w:cs="Arial"/>
          <w:sz w:val="22"/>
          <w:szCs w:val="22"/>
        </w:rPr>
        <w:t xml:space="preserve"> </w:t>
      </w:r>
    </w:p>
    <w:p w14:paraId="00BCFF54" w14:textId="439F090D" w:rsidR="00C56308" w:rsidRPr="004D0710" w:rsidRDefault="00C56308" w:rsidP="003E6FF4">
      <w:pPr>
        <w:pStyle w:val="Textodst1sl"/>
        <w:numPr>
          <w:ilvl w:val="1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b/>
          <w:sz w:val="22"/>
          <w:szCs w:val="22"/>
        </w:rPr>
        <w:t>Rozhodování sporů</w:t>
      </w:r>
      <w:r w:rsidRPr="004D0710">
        <w:rPr>
          <w:rFonts w:ascii="Arial" w:hAnsi="Arial" w:cs="Arial"/>
          <w:sz w:val="22"/>
          <w:szCs w:val="22"/>
        </w:rPr>
        <w:t xml:space="preserve"> – Všechny spory, které vzniknou z této Smlouvy nebo v souvislosti s ní a které se nepodaří vyřešit přednostně smírnou cestou, budou řešeny </w:t>
      </w:r>
      <w:r w:rsidR="006860F2" w:rsidRPr="004D0710">
        <w:rPr>
          <w:rFonts w:ascii="Arial" w:hAnsi="Arial" w:cs="Arial"/>
          <w:sz w:val="22"/>
          <w:szCs w:val="22"/>
        </w:rPr>
        <w:t xml:space="preserve">věcně a místně </w:t>
      </w:r>
      <w:r w:rsidRPr="004D0710">
        <w:rPr>
          <w:rFonts w:ascii="Arial" w:hAnsi="Arial" w:cs="Arial"/>
          <w:sz w:val="22"/>
          <w:szCs w:val="22"/>
        </w:rPr>
        <w:t>příslušným soudem České republiky</w:t>
      </w:r>
      <w:r w:rsidR="006860F2" w:rsidRPr="004D0710">
        <w:rPr>
          <w:rFonts w:ascii="Arial" w:hAnsi="Arial" w:cs="Arial"/>
          <w:sz w:val="22"/>
          <w:szCs w:val="22"/>
        </w:rPr>
        <w:t xml:space="preserve"> podle místa sídla Nájemce</w:t>
      </w:r>
      <w:r w:rsidRPr="004D0710">
        <w:rPr>
          <w:rFonts w:ascii="Arial" w:hAnsi="Arial" w:cs="Arial"/>
          <w:sz w:val="22"/>
          <w:szCs w:val="22"/>
        </w:rPr>
        <w:t>.</w:t>
      </w:r>
    </w:p>
    <w:p w14:paraId="6D9BF289" w14:textId="77777777" w:rsidR="00C56308" w:rsidRPr="004D0710" w:rsidRDefault="00C56308" w:rsidP="003E6FF4">
      <w:pPr>
        <w:pStyle w:val="Textodst1sl"/>
        <w:numPr>
          <w:ilvl w:val="1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b/>
          <w:bCs/>
          <w:sz w:val="22"/>
          <w:szCs w:val="22"/>
        </w:rPr>
        <w:t>Okolnosti uzavření této Smlouvy</w:t>
      </w:r>
      <w:r w:rsidRPr="004D0710">
        <w:rPr>
          <w:rFonts w:ascii="Arial" w:hAnsi="Arial" w:cs="Arial"/>
          <w:sz w:val="22"/>
          <w:szCs w:val="22"/>
        </w:rPr>
        <w:t xml:space="preserve"> - Smluvní strany prohlašují, že tuto Smlouvu uzavírají svobodně, vážně a nikoli v tísni za nápadně nevýhodných podmínek, že považují obsah této Smlouvy za určitý a srozumitelný, a že jim jsou známy všechny skutečnosti, jež jsou pro uzavření této Smlouvy rozhodující.</w:t>
      </w:r>
    </w:p>
    <w:p w14:paraId="12B45461" w14:textId="6934D02F" w:rsidR="00C56308" w:rsidRPr="004D0710" w:rsidRDefault="00C56308" w:rsidP="003E6FF4">
      <w:pPr>
        <w:pStyle w:val="Textodst1sl"/>
        <w:numPr>
          <w:ilvl w:val="1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b/>
          <w:sz w:val="22"/>
          <w:szCs w:val="22"/>
        </w:rPr>
        <w:t>Smlouva nabývá platnosti</w:t>
      </w:r>
      <w:r w:rsidRPr="004D0710">
        <w:rPr>
          <w:rFonts w:ascii="Arial" w:hAnsi="Arial" w:cs="Arial"/>
          <w:sz w:val="22"/>
          <w:szCs w:val="22"/>
        </w:rPr>
        <w:t xml:space="preserve"> dnem jejího podpisu oběma </w:t>
      </w:r>
      <w:r w:rsidR="006860F2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 xml:space="preserve">mluvními stranami. Smlouva nabývá účinnosti dnem uveřejnění ve smyslu příslušných ustanovení zákona č. 340/2015 Sb., o registru smluv v platném znění. </w:t>
      </w:r>
    </w:p>
    <w:p w14:paraId="2B15CDC1" w14:textId="110C568E" w:rsidR="00C56308" w:rsidRPr="004D0710" w:rsidRDefault="00C56308" w:rsidP="003E6FF4">
      <w:pPr>
        <w:pStyle w:val="Textodst1sl"/>
        <w:numPr>
          <w:ilvl w:val="1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Smluvní strany prohlašují, že ujednání této </w:t>
      </w:r>
      <w:r w:rsidR="006860F2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>mlouvy uvedené v čl. VII</w:t>
      </w:r>
      <w:r w:rsidR="006860F2" w:rsidRPr="004D0710">
        <w:rPr>
          <w:rFonts w:ascii="Arial" w:hAnsi="Arial" w:cs="Arial"/>
          <w:sz w:val="22"/>
          <w:szCs w:val="22"/>
        </w:rPr>
        <w:t xml:space="preserve"> </w:t>
      </w:r>
      <w:r w:rsidRPr="004D0710">
        <w:rPr>
          <w:rFonts w:ascii="Arial" w:hAnsi="Arial" w:cs="Arial"/>
          <w:sz w:val="22"/>
          <w:szCs w:val="22"/>
        </w:rPr>
        <w:t>této Smlouvy, týkající se smluvní úhrady za podnájem a její výše,</w:t>
      </w:r>
      <w:r w:rsidR="00EF714F" w:rsidRPr="004D0710">
        <w:rPr>
          <w:rFonts w:ascii="Arial" w:hAnsi="Arial" w:cs="Arial"/>
          <w:sz w:val="22"/>
          <w:szCs w:val="22"/>
        </w:rPr>
        <w:t xml:space="preserve"> dále smluvní úhrady jistoty a její výše</w:t>
      </w:r>
      <w:r w:rsidR="009834D7" w:rsidRPr="004D0710">
        <w:rPr>
          <w:rFonts w:ascii="Arial" w:hAnsi="Arial" w:cs="Arial"/>
          <w:sz w:val="22"/>
          <w:szCs w:val="22"/>
        </w:rPr>
        <w:t xml:space="preserve"> a </w:t>
      </w:r>
      <w:r w:rsidR="009834D7" w:rsidRPr="004D0710">
        <w:rPr>
          <w:rFonts w:ascii="Arial" w:hAnsi="Arial" w:cs="Arial"/>
          <w:sz w:val="22"/>
          <w:szCs w:val="22"/>
          <w:u w:val="single"/>
        </w:rPr>
        <w:t>Přílohy č. 2 a č. 3</w:t>
      </w:r>
      <w:r w:rsidR="009834D7" w:rsidRPr="004D0710">
        <w:rPr>
          <w:rFonts w:ascii="Arial" w:hAnsi="Arial" w:cs="Arial"/>
          <w:sz w:val="22"/>
          <w:szCs w:val="22"/>
        </w:rPr>
        <w:t xml:space="preserve"> této Smlouvy</w:t>
      </w:r>
      <w:r w:rsidR="00EF714F" w:rsidRPr="004D0710">
        <w:rPr>
          <w:rFonts w:ascii="Arial" w:hAnsi="Arial" w:cs="Arial"/>
          <w:sz w:val="22"/>
          <w:szCs w:val="22"/>
        </w:rPr>
        <w:t>,</w:t>
      </w:r>
      <w:r w:rsidRPr="004D0710">
        <w:rPr>
          <w:rFonts w:ascii="Arial" w:hAnsi="Arial" w:cs="Arial"/>
          <w:sz w:val="22"/>
          <w:szCs w:val="22"/>
        </w:rPr>
        <w:t xml:space="preserve"> </w:t>
      </w:r>
      <w:r w:rsidR="009834D7" w:rsidRPr="004D0710">
        <w:rPr>
          <w:rFonts w:ascii="Arial" w:hAnsi="Arial" w:cs="Arial"/>
          <w:sz w:val="22"/>
          <w:szCs w:val="22"/>
        </w:rPr>
        <w:t xml:space="preserve">se </w:t>
      </w:r>
      <w:r w:rsidRPr="004D0710">
        <w:rPr>
          <w:rFonts w:ascii="Arial" w:hAnsi="Arial" w:cs="Arial"/>
          <w:sz w:val="22"/>
          <w:szCs w:val="22"/>
        </w:rPr>
        <w:t xml:space="preserve">považují </w:t>
      </w:r>
      <w:r w:rsidR="006860F2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 xml:space="preserve">mluvní strany za obchodní tajemství, které je kterákoli </w:t>
      </w:r>
      <w:r w:rsidR="006860F2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 xml:space="preserve">mluvní strana oprávněna zveřejnit jiné třetí osobě pouze s předchozím písemným souhlasem druhé </w:t>
      </w:r>
      <w:r w:rsidR="006860F2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 xml:space="preserve">mluvní strany. Smluvní strany berou na vědomí a souhlasí s tím, že údaje tvořící předmět obchodního tajemství tak, jak je shora uvedeno, budou vyloučena z uveřejnění prostřednictvím registru smluv podle zákona č. 340/2015 Sb., o registru smluv v platném znění, včetně uveřejnění ve formě metadat. Tímto však není dotčeno uveřejnění těchto údajů v registru smluv, uveřejní-li je Nájemce jako opravu podle § 5 odst. 7 zákona č. 340/2015 Sb. v platném znění do 30 dnů ode dne, kdy mu bylo doručeno rozhodnutí nadřízeného orgánu nebo soudu, na jehož základě má být neuveřejněná část </w:t>
      </w:r>
      <w:r w:rsidR="006860F2" w:rsidRPr="004D0710">
        <w:rPr>
          <w:rFonts w:ascii="Arial" w:hAnsi="Arial" w:cs="Arial"/>
          <w:sz w:val="22"/>
          <w:szCs w:val="22"/>
        </w:rPr>
        <w:t>S</w:t>
      </w:r>
      <w:r w:rsidRPr="004D0710">
        <w:rPr>
          <w:rFonts w:ascii="Arial" w:hAnsi="Arial" w:cs="Arial"/>
          <w:sz w:val="22"/>
          <w:szCs w:val="22"/>
        </w:rPr>
        <w:t>mlouvy nebo dotčená metadata poskytnuta podle předpisů upravujících svobodný přístup k informacím.</w:t>
      </w:r>
    </w:p>
    <w:p w14:paraId="21613804" w14:textId="04BF962F" w:rsidR="00236CEA" w:rsidRDefault="00236CEA" w:rsidP="00236CEA">
      <w:pPr>
        <w:pStyle w:val="Textodst1sl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613668E1" w14:textId="77777777" w:rsidR="00864FEB" w:rsidRDefault="00864FEB" w:rsidP="00236CEA">
      <w:pPr>
        <w:pStyle w:val="Textodst1sl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7F6260D8" w14:textId="77777777" w:rsidR="00864FEB" w:rsidRDefault="00864FEB" w:rsidP="00236CEA">
      <w:pPr>
        <w:pStyle w:val="Textodst1sl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7C2A27E4" w14:textId="77777777" w:rsidR="00864FEB" w:rsidRPr="004D0710" w:rsidRDefault="00864FEB" w:rsidP="00236CEA">
      <w:pPr>
        <w:pStyle w:val="Textodst1sl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44F12998" w14:textId="77777777" w:rsidR="00236CEA" w:rsidRPr="004D0710" w:rsidRDefault="00236CEA" w:rsidP="00236CEA">
      <w:pPr>
        <w:pStyle w:val="Textodst1sl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0894F089" w14:textId="77777777" w:rsidR="00C56308" w:rsidRPr="004D0710" w:rsidRDefault="00C56308" w:rsidP="003E6FF4">
      <w:pPr>
        <w:pStyle w:val="Textodst1sl"/>
        <w:numPr>
          <w:ilvl w:val="1"/>
          <w:numId w:val="4"/>
        </w:num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Nedílnou součástí této Smlouvy jsou tyto přílohy:</w:t>
      </w:r>
    </w:p>
    <w:p w14:paraId="54DC7A88" w14:textId="77777777" w:rsidR="00C56308" w:rsidRPr="004D0710" w:rsidRDefault="00C56308" w:rsidP="003E6FF4">
      <w:pPr>
        <w:pStyle w:val="Textodst1neslovan"/>
        <w:spacing w:before="120" w:after="120"/>
        <w:ind w:left="495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ab/>
        <w:t>Příloha č. 1 - Zákres předmětu podnájmu</w:t>
      </w:r>
    </w:p>
    <w:p w14:paraId="2955872E" w14:textId="07FECEDF" w:rsidR="00C56308" w:rsidRPr="004D0710" w:rsidRDefault="00C56308" w:rsidP="003E6FF4">
      <w:pPr>
        <w:pStyle w:val="Textodst1neslovan"/>
        <w:spacing w:before="120" w:after="120"/>
        <w:ind w:left="495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ab/>
        <w:t xml:space="preserve">Příloha č. 2 </w:t>
      </w:r>
      <w:r w:rsidR="00744C38" w:rsidRPr="004D0710">
        <w:rPr>
          <w:rFonts w:ascii="Arial" w:hAnsi="Arial" w:cs="Arial"/>
          <w:sz w:val="22"/>
          <w:szCs w:val="22"/>
        </w:rPr>
        <w:t>–</w:t>
      </w:r>
      <w:r w:rsidRPr="004D0710">
        <w:rPr>
          <w:rFonts w:ascii="Arial" w:hAnsi="Arial" w:cs="Arial"/>
          <w:sz w:val="22"/>
          <w:szCs w:val="22"/>
        </w:rPr>
        <w:t xml:space="preserve"> </w:t>
      </w:r>
      <w:r w:rsidR="00744C38" w:rsidRPr="004D0710">
        <w:rPr>
          <w:rFonts w:ascii="Arial" w:hAnsi="Arial" w:cs="Arial"/>
          <w:sz w:val="22"/>
          <w:szCs w:val="22"/>
        </w:rPr>
        <w:t>Ceník podnájmu ledové plochy</w:t>
      </w:r>
    </w:p>
    <w:p w14:paraId="1C835C74" w14:textId="3B565BEF" w:rsidR="00744C38" w:rsidRPr="004D0710" w:rsidRDefault="00744C38" w:rsidP="003E6FF4">
      <w:pPr>
        <w:pStyle w:val="Textodst1neslovan"/>
        <w:spacing w:before="120" w:after="120"/>
        <w:ind w:left="495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ab/>
        <w:t>Příloha č. 3 - Rozpis termínů pronájmů předmětu podnájmu a termíny blokací</w:t>
      </w:r>
    </w:p>
    <w:p w14:paraId="512FA609" w14:textId="50C8B1B4" w:rsidR="00C56308" w:rsidRPr="004D0710" w:rsidRDefault="006860F2" w:rsidP="006860F2">
      <w:pPr>
        <w:pStyle w:val="Textodst1neslovan"/>
        <w:spacing w:before="120" w:after="120"/>
        <w:ind w:left="495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   </w:t>
      </w:r>
      <w:r w:rsidR="00BA1A2E" w:rsidRPr="004D0710">
        <w:rPr>
          <w:rFonts w:ascii="Arial" w:hAnsi="Arial" w:cs="Arial"/>
          <w:sz w:val="22"/>
          <w:szCs w:val="22"/>
        </w:rPr>
        <w:t xml:space="preserve"> </w:t>
      </w:r>
      <w:r w:rsidR="00744C38" w:rsidRPr="004D0710">
        <w:rPr>
          <w:rFonts w:ascii="Arial" w:hAnsi="Arial" w:cs="Arial"/>
          <w:sz w:val="22"/>
          <w:szCs w:val="22"/>
        </w:rPr>
        <w:t>Příloha č. 4</w:t>
      </w:r>
      <w:r w:rsidRPr="004D0710">
        <w:rPr>
          <w:rFonts w:ascii="Arial" w:hAnsi="Arial" w:cs="Arial"/>
          <w:sz w:val="22"/>
          <w:szCs w:val="22"/>
        </w:rPr>
        <w:t xml:space="preserve"> – Vzor objednávky  </w:t>
      </w:r>
    </w:p>
    <w:p w14:paraId="668D7851" w14:textId="27B51AB1" w:rsidR="00236CEA" w:rsidRPr="004D0710" w:rsidRDefault="00236CEA" w:rsidP="00A528D9">
      <w:pPr>
        <w:rPr>
          <w:rFonts w:ascii="Arial" w:hAnsi="Arial" w:cs="Arial"/>
          <w:sz w:val="22"/>
          <w:szCs w:val="22"/>
          <w:lang w:eastAsia="cs-CZ"/>
        </w:rPr>
      </w:pPr>
    </w:p>
    <w:p w14:paraId="4EF9D568" w14:textId="7483682E" w:rsidR="00C56308" w:rsidRPr="004D0710" w:rsidRDefault="00C56308" w:rsidP="006860F2">
      <w:pPr>
        <w:pStyle w:val="Nadpis2"/>
        <w:keepNext w:val="0"/>
        <w:spacing w:before="120" w:after="120"/>
        <w:jc w:val="both"/>
        <w:rPr>
          <w:rFonts w:ascii="Arial" w:hAnsi="Arial" w:cs="Arial"/>
          <w:i w:val="0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Smluvní strany potvrzují, že si Smlouvu přečetly a porozuměly podmínkám a náležitostem v ní obsaženým. Na důkaz jejich pravé, svobodné a vážné vůle přijmout závazky pro ně ze Smlouvy vyplývající připojují své podpisy. Smluvní strany tímto potvrzují přijetí příslušných vyhotovení Smlouvy.</w:t>
      </w:r>
    </w:p>
    <w:p w14:paraId="49CCEE2A" w14:textId="77777777" w:rsidR="006860F2" w:rsidRPr="004D0710" w:rsidRDefault="006860F2" w:rsidP="003E6FF4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14:paraId="395D9E27" w14:textId="77777777" w:rsidR="00236CEA" w:rsidRPr="004D0710" w:rsidRDefault="00236CEA" w:rsidP="003E6FF4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14:paraId="617CD33E" w14:textId="4D6867A9" w:rsidR="00C56308" w:rsidRPr="004D0710" w:rsidRDefault="00C56308" w:rsidP="003E6FF4">
      <w:pPr>
        <w:pStyle w:val="Zkladntext"/>
        <w:spacing w:before="120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V Praze dne _________________</w:t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  <w:t>V Praze dne _________________</w:t>
      </w:r>
    </w:p>
    <w:p w14:paraId="2343A3E4" w14:textId="77777777" w:rsidR="00D85E40" w:rsidRPr="004D0710" w:rsidRDefault="00D85E40" w:rsidP="003E6FF4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14:paraId="0DEF753D" w14:textId="77777777" w:rsidR="00236CEA" w:rsidRPr="004D0710" w:rsidRDefault="00236CEA" w:rsidP="003E6FF4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14:paraId="5B529EC3" w14:textId="77777777" w:rsidR="00236CEA" w:rsidRPr="004D0710" w:rsidRDefault="00236CEA" w:rsidP="003E6FF4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14:paraId="0CC0D0E9" w14:textId="2530C718" w:rsidR="00C56308" w:rsidRPr="004D0710" w:rsidRDefault="00C56308" w:rsidP="003E6FF4">
      <w:pPr>
        <w:pStyle w:val="Zkladntext"/>
        <w:spacing w:before="120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Nájemce:</w:t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  <w:t>Podnájemce:</w:t>
      </w:r>
    </w:p>
    <w:p w14:paraId="64147472" w14:textId="77777777" w:rsidR="00236CEA" w:rsidRPr="004D0710" w:rsidRDefault="00C56308" w:rsidP="00236CEA">
      <w:pPr>
        <w:tabs>
          <w:tab w:val="left" w:pos="68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4D0710">
        <w:rPr>
          <w:rFonts w:ascii="Arial" w:hAnsi="Arial" w:cs="Arial"/>
          <w:b/>
          <w:sz w:val="22"/>
          <w:szCs w:val="22"/>
        </w:rPr>
        <w:t>Výstaviště Praha, a.s.</w:t>
      </w:r>
      <w:r w:rsidRPr="004D0710">
        <w:rPr>
          <w:rFonts w:ascii="Arial" w:hAnsi="Arial" w:cs="Arial"/>
          <w:b/>
          <w:sz w:val="22"/>
          <w:szCs w:val="22"/>
        </w:rPr>
        <w:tab/>
      </w:r>
      <w:r w:rsidRPr="004D0710">
        <w:rPr>
          <w:rFonts w:ascii="Arial" w:hAnsi="Arial" w:cs="Arial"/>
          <w:b/>
          <w:sz w:val="22"/>
          <w:szCs w:val="22"/>
        </w:rPr>
        <w:tab/>
      </w:r>
      <w:r w:rsidRPr="004D0710">
        <w:rPr>
          <w:rFonts w:ascii="Arial" w:hAnsi="Arial" w:cs="Arial"/>
          <w:b/>
          <w:sz w:val="22"/>
          <w:szCs w:val="22"/>
        </w:rPr>
        <w:tab/>
      </w:r>
      <w:r w:rsidRPr="004D0710">
        <w:rPr>
          <w:rFonts w:ascii="Arial" w:hAnsi="Arial" w:cs="Arial"/>
          <w:b/>
          <w:sz w:val="22"/>
          <w:szCs w:val="22"/>
        </w:rPr>
        <w:tab/>
      </w:r>
      <w:r w:rsidR="00236CEA" w:rsidRPr="004D0710">
        <w:rPr>
          <w:rFonts w:ascii="Arial" w:hAnsi="Arial" w:cs="Arial"/>
          <w:b/>
          <w:sz w:val="22"/>
          <w:szCs w:val="22"/>
        </w:rPr>
        <w:t>Základní škola Praha 7, Korunovační 8</w:t>
      </w:r>
    </w:p>
    <w:p w14:paraId="0876F546" w14:textId="2C7D7594" w:rsidR="008A2AC9" w:rsidRPr="004D0710" w:rsidRDefault="008A2AC9" w:rsidP="008A2AC9">
      <w:pPr>
        <w:tabs>
          <w:tab w:val="left" w:pos="684"/>
        </w:tabs>
        <w:spacing w:before="120" w:after="12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5E82A22" w14:textId="4CCB5142" w:rsidR="00BA1A2E" w:rsidRDefault="00BA1A2E" w:rsidP="003E6FF4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14:paraId="7849458B" w14:textId="77777777" w:rsidR="00864FEB" w:rsidRPr="004D0710" w:rsidRDefault="00864FEB" w:rsidP="003E6FF4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14:paraId="582B01EE" w14:textId="77777777" w:rsidR="00E13C4E" w:rsidRPr="004D0710" w:rsidRDefault="00E13C4E" w:rsidP="003E6FF4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14:paraId="04F5DD2F" w14:textId="4A3086E1" w:rsidR="00C56308" w:rsidRPr="004D0710" w:rsidRDefault="00C56308" w:rsidP="006860F2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_____________</w:t>
      </w:r>
      <w:r w:rsidR="006860F2" w:rsidRPr="004D0710">
        <w:rPr>
          <w:rFonts w:ascii="Arial" w:hAnsi="Arial" w:cs="Arial"/>
          <w:sz w:val="22"/>
          <w:szCs w:val="22"/>
        </w:rPr>
        <w:t>______</w:t>
      </w:r>
      <w:r w:rsidR="00A528D9" w:rsidRPr="004D0710">
        <w:rPr>
          <w:rFonts w:ascii="Arial" w:hAnsi="Arial" w:cs="Arial"/>
          <w:sz w:val="22"/>
          <w:szCs w:val="22"/>
        </w:rPr>
        <w:t>_________</w:t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</w:r>
      <w:r w:rsidR="006860F2" w:rsidRPr="004D0710">
        <w:rPr>
          <w:rFonts w:ascii="Arial" w:hAnsi="Arial" w:cs="Arial"/>
          <w:sz w:val="22"/>
          <w:szCs w:val="22"/>
        </w:rPr>
        <w:t>_________</w:t>
      </w:r>
      <w:r w:rsidRPr="004D0710">
        <w:rPr>
          <w:rFonts w:ascii="Arial" w:hAnsi="Arial" w:cs="Arial"/>
          <w:sz w:val="22"/>
          <w:szCs w:val="22"/>
        </w:rPr>
        <w:t>_________________________</w:t>
      </w:r>
    </w:p>
    <w:p w14:paraId="6732FFC1" w14:textId="5194FF73" w:rsidR="00C56308" w:rsidRPr="004D0710" w:rsidRDefault="00C56308" w:rsidP="00236CEA">
      <w:pPr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Jméno: Tomáš </w:t>
      </w:r>
      <w:proofErr w:type="spellStart"/>
      <w:r w:rsidRPr="004D0710">
        <w:rPr>
          <w:rFonts w:ascii="Arial" w:hAnsi="Arial" w:cs="Arial"/>
          <w:sz w:val="22"/>
          <w:szCs w:val="22"/>
        </w:rPr>
        <w:t>Hübl</w:t>
      </w:r>
      <w:proofErr w:type="spellEnd"/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  <w:t xml:space="preserve">Jméno: </w:t>
      </w:r>
      <w:r w:rsidR="00236CEA" w:rsidRPr="004D0710">
        <w:rPr>
          <w:rFonts w:ascii="Arial" w:hAnsi="Arial" w:cs="Arial"/>
          <w:sz w:val="22"/>
          <w:szCs w:val="22"/>
        </w:rPr>
        <w:t>Mgr. Tomáš Komrs</w:t>
      </w:r>
      <w:r w:rsidR="007E5B63">
        <w:rPr>
          <w:rFonts w:ascii="Arial" w:hAnsi="Arial" w:cs="Arial"/>
          <w:sz w:val="22"/>
          <w:szCs w:val="22"/>
        </w:rPr>
        <w:t>ka</w:t>
      </w:r>
    </w:p>
    <w:p w14:paraId="3648F444" w14:textId="78C9BB1A" w:rsidR="00C56308" w:rsidRPr="004D0710" w:rsidRDefault="00C56308" w:rsidP="006860F2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Funkce: předseda představenstva</w:t>
      </w:r>
      <w:r w:rsidR="00A528D9" w:rsidRPr="004D0710">
        <w:rPr>
          <w:rFonts w:ascii="Arial" w:hAnsi="Arial" w:cs="Arial"/>
          <w:sz w:val="22"/>
          <w:szCs w:val="22"/>
        </w:rPr>
        <w:tab/>
      </w:r>
      <w:r w:rsidR="00A528D9" w:rsidRPr="004D0710">
        <w:rPr>
          <w:rFonts w:ascii="Arial" w:hAnsi="Arial" w:cs="Arial"/>
          <w:sz w:val="22"/>
          <w:szCs w:val="22"/>
        </w:rPr>
        <w:tab/>
      </w:r>
      <w:r w:rsidR="00A528D9"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 xml:space="preserve">Funkce: </w:t>
      </w:r>
      <w:r w:rsidR="000C774C" w:rsidRPr="004D0710">
        <w:rPr>
          <w:rFonts w:ascii="Arial" w:hAnsi="Arial" w:cs="Arial"/>
          <w:sz w:val="22"/>
          <w:szCs w:val="22"/>
        </w:rPr>
        <w:t>ředitel školy</w:t>
      </w:r>
    </w:p>
    <w:p w14:paraId="7DC444F3" w14:textId="7978FE4F" w:rsidR="00E13C4E" w:rsidRPr="004D0710" w:rsidRDefault="00E13C4E" w:rsidP="003E6FF4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14:paraId="31C1053A" w14:textId="77777777" w:rsidR="006860F2" w:rsidRPr="004D0710" w:rsidRDefault="006860F2" w:rsidP="003E6FF4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14:paraId="65BD1E63" w14:textId="70951ABA" w:rsidR="00D85E40" w:rsidRDefault="00D85E40" w:rsidP="003E6FF4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14:paraId="6D960EF8" w14:textId="70409AA1" w:rsidR="00C56308" w:rsidRPr="004D0710" w:rsidRDefault="00C56308" w:rsidP="006860F2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__</w:t>
      </w:r>
      <w:r w:rsidR="006860F2" w:rsidRPr="004D0710">
        <w:rPr>
          <w:rFonts w:ascii="Arial" w:hAnsi="Arial" w:cs="Arial"/>
          <w:sz w:val="22"/>
          <w:szCs w:val="22"/>
        </w:rPr>
        <w:t>____________</w:t>
      </w:r>
      <w:r w:rsidRPr="004D0710">
        <w:rPr>
          <w:rFonts w:ascii="Arial" w:hAnsi="Arial" w:cs="Arial"/>
          <w:sz w:val="22"/>
          <w:szCs w:val="22"/>
        </w:rPr>
        <w:t>_________________</w:t>
      </w:r>
      <w:r w:rsidRPr="004D0710">
        <w:rPr>
          <w:rFonts w:ascii="Arial" w:hAnsi="Arial" w:cs="Arial"/>
          <w:sz w:val="22"/>
          <w:szCs w:val="22"/>
        </w:rPr>
        <w:tab/>
      </w:r>
      <w:r w:rsidRPr="004D0710">
        <w:rPr>
          <w:rFonts w:ascii="Arial" w:hAnsi="Arial" w:cs="Arial"/>
          <w:sz w:val="22"/>
          <w:szCs w:val="22"/>
        </w:rPr>
        <w:tab/>
        <w:t xml:space="preserve">         </w:t>
      </w:r>
    </w:p>
    <w:p w14:paraId="30C92121" w14:textId="77777777" w:rsidR="00C56308" w:rsidRPr="004D0710" w:rsidRDefault="00C56308" w:rsidP="006860F2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>Jméno:  Ing. Jan Stanko</w:t>
      </w:r>
    </w:p>
    <w:p w14:paraId="33034987" w14:textId="54F24488" w:rsidR="00E13C4E" w:rsidRPr="004D0710" w:rsidRDefault="00C56308" w:rsidP="006860F2">
      <w:pPr>
        <w:jc w:val="both"/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sz w:val="22"/>
          <w:szCs w:val="22"/>
        </w:rPr>
        <w:t xml:space="preserve">Funkce: člen představenstva  </w:t>
      </w:r>
    </w:p>
    <w:p w14:paraId="18DA551F" w14:textId="77777777" w:rsidR="00D85E40" w:rsidRPr="004D0710" w:rsidRDefault="00D85E40" w:rsidP="006860F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0B00376B" w14:textId="77777777" w:rsidR="00D85E40" w:rsidRPr="004D0710" w:rsidRDefault="00D85E40" w:rsidP="006860F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225ABD58" w14:textId="77777777" w:rsidR="00D85E40" w:rsidRPr="004D0710" w:rsidRDefault="00D85E40" w:rsidP="006860F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0E1E98A9" w14:textId="77777777" w:rsidR="00D85E40" w:rsidRPr="004D0710" w:rsidRDefault="00D85E40" w:rsidP="006860F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46D34E01" w14:textId="77777777" w:rsidR="00D85E40" w:rsidRPr="004D0710" w:rsidRDefault="00D85E40" w:rsidP="006860F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33646890" w14:textId="77777777" w:rsidR="00D85E40" w:rsidRDefault="00D85E40" w:rsidP="006860F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3EFEEBC6" w14:textId="77777777" w:rsidR="001732A6" w:rsidRPr="004D0710" w:rsidRDefault="001732A6" w:rsidP="006860F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0DA230BF" w14:textId="77777777" w:rsidR="00D85E40" w:rsidRPr="004D0710" w:rsidRDefault="00D85E40" w:rsidP="006860F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20287C36" w14:textId="6D3BF3AA" w:rsidR="00C56308" w:rsidRPr="004D0710" w:rsidRDefault="00C56308" w:rsidP="006860F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4D0710">
        <w:rPr>
          <w:rFonts w:ascii="Arial" w:hAnsi="Arial" w:cs="Arial"/>
          <w:b/>
          <w:sz w:val="22"/>
          <w:szCs w:val="22"/>
        </w:rPr>
        <w:t>Příloha č. 1</w:t>
      </w:r>
    </w:p>
    <w:p w14:paraId="4C31F7FC" w14:textId="77777777" w:rsidR="00C56308" w:rsidRPr="004D0710" w:rsidRDefault="00C56308" w:rsidP="006860F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4D0710">
        <w:rPr>
          <w:rFonts w:ascii="Arial" w:hAnsi="Arial" w:cs="Arial"/>
          <w:b/>
          <w:sz w:val="22"/>
          <w:szCs w:val="22"/>
        </w:rPr>
        <w:t>Zákres předmětu podnájmu</w:t>
      </w:r>
    </w:p>
    <w:p w14:paraId="34036C9E" w14:textId="77777777" w:rsidR="00C56308" w:rsidRPr="004D0710" w:rsidRDefault="00C56308" w:rsidP="003E6FF4">
      <w:pPr>
        <w:spacing w:before="120" w:after="120"/>
        <w:rPr>
          <w:rFonts w:ascii="Arial" w:hAnsi="Arial" w:cs="Arial"/>
          <w:sz w:val="22"/>
          <w:szCs w:val="22"/>
        </w:rPr>
      </w:pPr>
    </w:p>
    <w:p w14:paraId="026ABCB9" w14:textId="77777777" w:rsidR="00C56308" w:rsidRPr="004D0710" w:rsidRDefault="00C56308" w:rsidP="0002097B">
      <w:pPr>
        <w:rPr>
          <w:rFonts w:ascii="Arial" w:hAnsi="Arial" w:cs="Arial"/>
          <w:sz w:val="22"/>
          <w:szCs w:val="22"/>
        </w:rPr>
      </w:pPr>
    </w:p>
    <w:p w14:paraId="53D6B815" w14:textId="77777777" w:rsidR="00C56308" w:rsidRPr="004D0710" w:rsidRDefault="00C56308" w:rsidP="0002097B">
      <w:pPr>
        <w:rPr>
          <w:rFonts w:ascii="Arial" w:hAnsi="Arial" w:cs="Arial"/>
          <w:sz w:val="22"/>
          <w:szCs w:val="22"/>
        </w:rPr>
      </w:pPr>
      <w:r w:rsidRPr="004D0710">
        <w:rPr>
          <w:rFonts w:ascii="Arial" w:hAnsi="Arial" w:cs="Arial"/>
          <w:b/>
          <w:bCs/>
          <w:noProof/>
          <w:sz w:val="22"/>
          <w:szCs w:val="22"/>
          <w:lang w:eastAsia="cs-CZ"/>
        </w:rPr>
        <w:drawing>
          <wp:inline distT="0" distB="0" distL="0" distR="0" wp14:anchorId="7F6113A1" wp14:editId="4A3AF256">
            <wp:extent cx="4868545" cy="6553200"/>
            <wp:effectExtent l="0" t="0" r="8255" b="0"/>
            <wp:docPr id="4" name="Obrázek 4" descr="plocha M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ocha MS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0E448" w14:textId="77777777" w:rsidR="00C56308" w:rsidRPr="004D0710" w:rsidRDefault="00C56308" w:rsidP="0002097B">
      <w:pPr>
        <w:rPr>
          <w:rFonts w:ascii="Arial" w:hAnsi="Arial" w:cs="Arial"/>
          <w:sz w:val="22"/>
          <w:szCs w:val="22"/>
        </w:rPr>
      </w:pPr>
    </w:p>
    <w:p w14:paraId="73228927" w14:textId="77777777" w:rsidR="00C56308" w:rsidRPr="004D0710" w:rsidRDefault="00C56308" w:rsidP="0002097B">
      <w:pPr>
        <w:rPr>
          <w:rFonts w:ascii="Arial" w:hAnsi="Arial" w:cs="Arial"/>
          <w:sz w:val="22"/>
          <w:szCs w:val="22"/>
        </w:rPr>
      </w:pPr>
    </w:p>
    <w:p w14:paraId="31E60510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605CFED1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6AA8871E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5E547904" w14:textId="77777777" w:rsidR="00D85E40" w:rsidRDefault="00D85E40" w:rsidP="0002097B">
      <w:pPr>
        <w:rPr>
          <w:rFonts w:ascii="Arial" w:hAnsi="Arial" w:cs="Arial"/>
          <w:sz w:val="22"/>
          <w:szCs w:val="22"/>
        </w:rPr>
      </w:pPr>
    </w:p>
    <w:p w14:paraId="54A7D0E9" w14:textId="77777777" w:rsidR="001732A6" w:rsidRDefault="001732A6" w:rsidP="0002097B">
      <w:pPr>
        <w:rPr>
          <w:rFonts w:ascii="Arial" w:hAnsi="Arial" w:cs="Arial"/>
          <w:sz w:val="22"/>
          <w:szCs w:val="22"/>
        </w:rPr>
      </w:pPr>
    </w:p>
    <w:p w14:paraId="45066D82" w14:textId="77777777" w:rsidR="001732A6" w:rsidRPr="004D0710" w:rsidRDefault="001732A6" w:rsidP="0002097B">
      <w:pPr>
        <w:rPr>
          <w:rFonts w:ascii="Arial" w:hAnsi="Arial" w:cs="Arial"/>
          <w:sz w:val="22"/>
          <w:szCs w:val="22"/>
        </w:rPr>
      </w:pPr>
    </w:p>
    <w:p w14:paraId="69B3769A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32B7A89F" w14:textId="51227D9C" w:rsidR="00C56308" w:rsidRPr="004D0710" w:rsidRDefault="00C56308" w:rsidP="00C12A6E">
      <w:pPr>
        <w:pStyle w:val="Textodst1neslovan"/>
        <w:spacing w:before="8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D0710">
        <w:rPr>
          <w:rFonts w:ascii="Arial" w:hAnsi="Arial" w:cs="Arial"/>
          <w:b/>
          <w:sz w:val="22"/>
          <w:szCs w:val="22"/>
        </w:rPr>
        <w:t>Příloha č. 2</w:t>
      </w:r>
    </w:p>
    <w:p w14:paraId="4ACCB3A7" w14:textId="10B4020E" w:rsidR="00C56308" w:rsidRPr="004D0710" w:rsidRDefault="00C12A6E" w:rsidP="006860F2">
      <w:pPr>
        <w:pStyle w:val="Textodst1neslovan"/>
        <w:spacing w:before="8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D0710">
        <w:rPr>
          <w:rFonts w:ascii="Arial" w:hAnsi="Arial" w:cs="Arial"/>
          <w:b/>
          <w:sz w:val="22"/>
          <w:szCs w:val="22"/>
        </w:rPr>
        <w:t>Ceník podnájmu ledové plochy</w:t>
      </w:r>
    </w:p>
    <w:p w14:paraId="2A14E9FB" w14:textId="503A7203" w:rsidR="00C56308" w:rsidRPr="004D0710" w:rsidRDefault="00C56308" w:rsidP="0002097B">
      <w:pPr>
        <w:rPr>
          <w:rFonts w:ascii="Arial" w:hAnsi="Arial" w:cs="Arial"/>
          <w:sz w:val="22"/>
          <w:szCs w:val="22"/>
        </w:rPr>
      </w:pPr>
    </w:p>
    <w:p w14:paraId="6D34B5E1" w14:textId="1A325BF2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18FE1946" w14:textId="671C5B68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45EBA1D6" w14:textId="7BAC6EA6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211DC354" w14:textId="0DDB2C16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2C36EECE" w14:textId="5274321F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4EB3AE92" w14:textId="5E3CF2AD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6336B64E" w14:textId="44FCB7E9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2E283CDD" w14:textId="58B3AE3E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00307710" w14:textId="5E5461EC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663D9504" w14:textId="638AB376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5B139D1E" w14:textId="1A7F6D47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25900D6B" w14:textId="225F866F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45B50B84" w14:textId="4D87B3D3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6A0A7C91" w14:textId="2F59BB7E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207A8B12" w14:textId="1835F128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6871472C" w14:textId="5CC4534D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72BC9586" w14:textId="47C12CBE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58DE40A0" w14:textId="61621E87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0C3A0A2C" w14:textId="29A4E765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364DC404" w14:textId="60659B60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3506AE7B" w14:textId="5C608125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7D4747D2" w14:textId="329B4C42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0AC95B51" w14:textId="69C0F602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2AAAA4C9" w14:textId="6F8088BC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310A8CB5" w14:textId="7CC4D1B1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25AD809E" w14:textId="0C2BF70E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0DB19CC5" w14:textId="71D7EC62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03945BFF" w14:textId="6D9A0ACB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499D00B0" w14:textId="27302BFE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7E1470C2" w14:textId="7136B93C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5B6D2F40" w14:textId="06BA9F38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407AC936" w14:textId="4185FA5A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4BE23173" w14:textId="3F8FF20D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1045BE6F" w14:textId="5EA75667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54AAA274" w14:textId="312731B4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47AAA001" w14:textId="77C9297E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7B49AC86" w14:textId="546C844B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621C1593" w14:textId="6A748A8E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13F467D8" w14:textId="22407F6B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1F64FD52" w14:textId="0056F747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24D9DE38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552ECFE0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7FE9B3CA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43A35068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6B5081B7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0A8D44D1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6895B8CD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52DF7720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61E9DA9E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6374D0FD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1C832597" w14:textId="77777777" w:rsidR="00C12A6E" w:rsidRPr="004D0710" w:rsidRDefault="00C12A6E" w:rsidP="00C12A6E">
      <w:pPr>
        <w:pStyle w:val="Textodst1neslovan"/>
        <w:spacing w:before="80"/>
        <w:ind w:left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AA50EB3" w14:textId="0A9F4E15" w:rsidR="006860F2" w:rsidRPr="004D0710" w:rsidRDefault="006860F2" w:rsidP="00C12A6E">
      <w:pPr>
        <w:pStyle w:val="Textodst1neslovan"/>
        <w:spacing w:before="8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D0710">
        <w:rPr>
          <w:rFonts w:ascii="Arial" w:hAnsi="Arial" w:cs="Arial"/>
          <w:b/>
          <w:sz w:val="22"/>
          <w:szCs w:val="22"/>
        </w:rPr>
        <w:t>Příloha č. 3</w:t>
      </w:r>
    </w:p>
    <w:p w14:paraId="62291B61" w14:textId="385C5EE8" w:rsidR="006860F2" w:rsidRPr="004D0710" w:rsidRDefault="00C12A6E" w:rsidP="00C12A6E">
      <w:pPr>
        <w:jc w:val="center"/>
        <w:rPr>
          <w:rFonts w:ascii="Arial" w:hAnsi="Arial" w:cs="Arial"/>
          <w:b/>
          <w:sz w:val="22"/>
          <w:szCs w:val="22"/>
        </w:rPr>
      </w:pPr>
      <w:r w:rsidRPr="004D0710">
        <w:rPr>
          <w:rFonts w:ascii="Arial" w:hAnsi="Arial" w:cs="Arial"/>
          <w:b/>
          <w:sz w:val="22"/>
          <w:szCs w:val="22"/>
        </w:rPr>
        <w:t>Rozpis termínů pronájmů předmětu podnájmu a termíny blokací</w:t>
      </w:r>
    </w:p>
    <w:p w14:paraId="1936E969" w14:textId="79D2B25E" w:rsidR="006860F2" w:rsidRPr="004D0710" w:rsidRDefault="006860F2" w:rsidP="0002097B">
      <w:pPr>
        <w:rPr>
          <w:rFonts w:ascii="Arial" w:hAnsi="Arial" w:cs="Arial"/>
          <w:sz w:val="22"/>
          <w:szCs w:val="22"/>
        </w:rPr>
      </w:pPr>
    </w:p>
    <w:p w14:paraId="2311CA51" w14:textId="6EDB3865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6B0F5D38" w14:textId="39EDD796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74745FBE" w14:textId="4C687098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5DB45BB2" w14:textId="750B6B1A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5218BBCE" w14:textId="5FDE6EDB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734FAFDB" w14:textId="1CB3B3CE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35059C29" w14:textId="7C997DF7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2782733B" w14:textId="3AB11901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37191AE6" w14:textId="4949A3FA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29249CA4" w14:textId="338F4069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19A6CEF1" w14:textId="47973051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0E258013" w14:textId="19B0E4D1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3246DFEC" w14:textId="2D824152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7910A966" w14:textId="596535AC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1AC8E7EB" w14:textId="63075144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2AC57F09" w14:textId="5DFB64F7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105D34F2" w14:textId="783FED77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4785E045" w14:textId="22C20DF2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099DCCDE" w14:textId="01089C43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425F5C67" w14:textId="0E452A95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0E7F561F" w14:textId="1A0D13BD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02BB0558" w14:textId="4C926FD2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28D8A594" w14:textId="14DD7C07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0FEBCFC5" w14:textId="0CB3C0F1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66FD89AE" w14:textId="5D26A729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2EE7AFA7" w14:textId="0C81381A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5451F890" w14:textId="2C9A0FFA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2D63BCFE" w14:textId="52AB908A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1AD4DCFF" w14:textId="0DE50910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26996BC7" w14:textId="68E3608C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75FBD284" w14:textId="452E6063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1F348158" w14:textId="19708FB3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0E458947" w14:textId="020704BD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624D70C5" w14:textId="1EECE4DC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01148685" w14:textId="155013AB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3C0F3FD8" w14:textId="7AEE7313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28C1A19B" w14:textId="6E063E95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009BDA09" w14:textId="68733D0C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27F9E352" w14:textId="25575C10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23739061" w14:textId="4B93F196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05A7F5CA" w14:textId="5BC45B66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16F340CF" w14:textId="4FFE32E4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65F3285F" w14:textId="315EE46B" w:rsidR="00C12A6E" w:rsidRPr="004D0710" w:rsidRDefault="00C12A6E" w:rsidP="0002097B">
      <w:pPr>
        <w:rPr>
          <w:rFonts w:ascii="Arial" w:hAnsi="Arial" w:cs="Arial"/>
          <w:sz w:val="22"/>
          <w:szCs w:val="22"/>
        </w:rPr>
      </w:pPr>
    </w:p>
    <w:p w14:paraId="138261D7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0BF0261D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16F2D212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7C71C478" w14:textId="77777777" w:rsidR="00D85E40" w:rsidRPr="004D0710" w:rsidRDefault="00D85E40" w:rsidP="0002097B">
      <w:pPr>
        <w:rPr>
          <w:rFonts w:ascii="Arial" w:hAnsi="Arial" w:cs="Arial"/>
          <w:sz w:val="22"/>
          <w:szCs w:val="22"/>
        </w:rPr>
      </w:pPr>
    </w:p>
    <w:p w14:paraId="338B17D2" w14:textId="77777777" w:rsidR="00D85E40" w:rsidRDefault="00D85E40" w:rsidP="0002097B">
      <w:pPr>
        <w:rPr>
          <w:rFonts w:ascii="Arial" w:hAnsi="Arial" w:cs="Arial"/>
          <w:sz w:val="22"/>
          <w:szCs w:val="22"/>
        </w:rPr>
      </w:pPr>
    </w:p>
    <w:p w14:paraId="6E1BBC71" w14:textId="77777777" w:rsidR="00864FEB" w:rsidRDefault="00864FEB" w:rsidP="0002097B">
      <w:pPr>
        <w:rPr>
          <w:rFonts w:ascii="Arial" w:hAnsi="Arial" w:cs="Arial"/>
          <w:sz w:val="22"/>
          <w:szCs w:val="22"/>
        </w:rPr>
      </w:pPr>
    </w:p>
    <w:p w14:paraId="39193FC0" w14:textId="77777777" w:rsidR="00864FEB" w:rsidRPr="004D0710" w:rsidRDefault="00864FEB" w:rsidP="0002097B">
      <w:pPr>
        <w:rPr>
          <w:rFonts w:ascii="Arial" w:hAnsi="Arial" w:cs="Arial"/>
          <w:sz w:val="22"/>
          <w:szCs w:val="22"/>
        </w:rPr>
      </w:pPr>
    </w:p>
    <w:p w14:paraId="7A1DA03D" w14:textId="77777777" w:rsidR="00D85E40" w:rsidRDefault="00D85E40" w:rsidP="0002097B">
      <w:pPr>
        <w:rPr>
          <w:rFonts w:ascii="Arial" w:hAnsi="Arial" w:cs="Arial"/>
          <w:sz w:val="22"/>
          <w:szCs w:val="22"/>
        </w:rPr>
      </w:pPr>
    </w:p>
    <w:p w14:paraId="22A3FF87" w14:textId="77777777" w:rsidR="001732A6" w:rsidRPr="004D0710" w:rsidRDefault="001732A6" w:rsidP="0002097B">
      <w:pPr>
        <w:rPr>
          <w:rFonts w:ascii="Arial" w:hAnsi="Arial" w:cs="Arial"/>
          <w:sz w:val="22"/>
          <w:szCs w:val="22"/>
        </w:rPr>
      </w:pPr>
    </w:p>
    <w:p w14:paraId="04A05BA2" w14:textId="76281532" w:rsidR="00C12A6E" w:rsidRPr="004D0710" w:rsidRDefault="00C12A6E" w:rsidP="00C12A6E">
      <w:pPr>
        <w:pStyle w:val="Textodst1neslovan"/>
        <w:spacing w:before="8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D0710">
        <w:rPr>
          <w:rFonts w:ascii="Arial" w:hAnsi="Arial" w:cs="Arial"/>
          <w:b/>
          <w:sz w:val="22"/>
          <w:szCs w:val="22"/>
        </w:rPr>
        <w:t>Příloha č. 4</w:t>
      </w:r>
    </w:p>
    <w:sectPr w:rsidR="00C12A6E" w:rsidRPr="004D0710" w:rsidSect="00662CF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851" w:right="984" w:bottom="1276" w:left="1418" w:header="567" w:footer="35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0110" w14:textId="77777777" w:rsidR="0081084B" w:rsidRDefault="0081084B" w:rsidP="00825F8C">
      <w:r>
        <w:separator/>
      </w:r>
    </w:p>
    <w:p w14:paraId="4EA37BFB" w14:textId="77777777" w:rsidR="0081084B" w:rsidRDefault="0081084B"/>
  </w:endnote>
  <w:endnote w:type="continuationSeparator" w:id="0">
    <w:p w14:paraId="329E7EAB" w14:textId="77777777" w:rsidR="0081084B" w:rsidRDefault="0081084B" w:rsidP="00825F8C">
      <w:r>
        <w:continuationSeparator/>
      </w:r>
    </w:p>
    <w:p w14:paraId="056E2A89" w14:textId="77777777" w:rsidR="0081084B" w:rsidRDefault="00810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u">
    <w:altName w:val="Times New Roman"/>
    <w:panose1 w:val="00000000000000000000"/>
    <w:charset w:val="00"/>
    <w:family w:val="auto"/>
    <w:notTrueType/>
    <w:pitch w:val="variable"/>
    <w:sig w:usb0="00000001" w:usb1="00000001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5595267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C62A8E3" w14:textId="77777777" w:rsidR="00955365" w:rsidRDefault="00955365" w:rsidP="007628C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F10E2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1FF60062" w14:textId="77777777" w:rsidR="00955365" w:rsidRDefault="00955365" w:rsidP="00955365">
    <w:pPr>
      <w:pStyle w:val="Zpat"/>
      <w:ind w:right="360"/>
    </w:pPr>
  </w:p>
  <w:p w14:paraId="3B796314" w14:textId="77777777" w:rsidR="00CB63E4" w:rsidRDefault="00CB63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1B93" w14:textId="77777777" w:rsidR="00DD0024" w:rsidRPr="00D02CD5" w:rsidRDefault="00DD0024" w:rsidP="00884539">
    <w:pPr>
      <w:pStyle w:val="Zpat"/>
      <w:ind w:right="357"/>
    </w:pPr>
    <w:r w:rsidRPr="00D02CD5">
      <w:t>Výstaviště Praha, a. s.</w:t>
    </w:r>
  </w:p>
  <w:p w14:paraId="6E6FCAFD" w14:textId="77777777" w:rsidR="00DD0024" w:rsidRPr="00D02CD5" w:rsidRDefault="00DD0024" w:rsidP="00884539">
    <w:pPr>
      <w:pStyle w:val="Zpat"/>
      <w:ind w:left="28" w:hanging="28"/>
    </w:pPr>
    <w:r w:rsidRPr="00D02CD5">
      <w:t>Výstaviště 67, 170 00 Praha 7</w:t>
    </w:r>
  </w:p>
  <w:p w14:paraId="51CB3E06" w14:textId="77777777" w:rsidR="00DD0024" w:rsidRPr="00D02CD5" w:rsidRDefault="00DD0024" w:rsidP="00884539">
    <w:pPr>
      <w:pStyle w:val="Zpat"/>
      <w:ind w:left="28" w:hanging="28"/>
    </w:pPr>
    <w:r w:rsidRPr="00D02CD5">
      <w:t>www.navystavisti.cz</w:t>
    </w:r>
  </w:p>
  <w:p w14:paraId="7D175E97" w14:textId="2FDC1F82" w:rsidR="005F10E2" w:rsidRPr="00D02CD5" w:rsidRDefault="00DD0024" w:rsidP="001023B8">
    <w:pPr>
      <w:pStyle w:val="Zpat"/>
    </w:pPr>
    <w:r w:rsidRPr="00D02CD5">
      <w:t>IČ 25649329 | DIČ CZ25649329</w:t>
    </w:r>
    <w:r w:rsidR="001023B8">
      <w:tab/>
    </w:r>
    <w:r w:rsidR="001023B8">
      <w:tab/>
    </w:r>
    <w:r w:rsidR="001023B8">
      <w:tab/>
    </w:r>
    <w:r w:rsidR="001023B8">
      <w:tab/>
    </w:r>
    <w:r w:rsidR="001023B8">
      <w:tab/>
    </w:r>
    <w:r w:rsidR="001023B8">
      <w:fldChar w:fldCharType="begin"/>
    </w:r>
    <w:r w:rsidR="001023B8">
      <w:instrText xml:space="preserve"> PAGE </w:instrText>
    </w:r>
    <w:r w:rsidR="001023B8">
      <w:fldChar w:fldCharType="separate"/>
    </w:r>
    <w:r w:rsidR="007E056F">
      <w:rPr>
        <w:noProof/>
      </w:rPr>
      <w:t>14</w:t>
    </w:r>
    <w:r w:rsidR="001023B8">
      <w:fldChar w:fldCharType="end"/>
    </w:r>
  </w:p>
  <w:p w14:paraId="0494D513" w14:textId="77777777" w:rsidR="00CB63E4" w:rsidRDefault="00CB63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977F" w14:textId="77777777" w:rsidR="005F10E2" w:rsidRDefault="005F10E2" w:rsidP="00884539">
    <w:pPr>
      <w:pStyle w:val="Zpat"/>
      <w:ind w:right="360"/>
    </w:pPr>
  </w:p>
  <w:p w14:paraId="4ABDCA16" w14:textId="77777777" w:rsidR="005F10E2" w:rsidRDefault="005F10E2" w:rsidP="00884539">
    <w:pPr>
      <w:pStyle w:val="Zpat"/>
      <w:ind w:right="360"/>
    </w:pPr>
  </w:p>
  <w:p w14:paraId="6DFE9DDC" w14:textId="77777777" w:rsidR="005F10E2" w:rsidRPr="00D02CD5" w:rsidRDefault="005F10E2" w:rsidP="00884539">
    <w:pPr>
      <w:pStyle w:val="Zpat"/>
    </w:pPr>
    <w:r w:rsidRPr="00D02CD5">
      <w:t>Výstaviště Praha, a. s.</w:t>
    </w:r>
  </w:p>
  <w:p w14:paraId="5BFAE207" w14:textId="77777777" w:rsidR="005F10E2" w:rsidRPr="00D02CD5" w:rsidRDefault="005F10E2" w:rsidP="00884539">
    <w:pPr>
      <w:pStyle w:val="Zpat"/>
    </w:pPr>
    <w:r w:rsidRPr="00D02CD5">
      <w:t>Výstaviště 67, 170 00 Praha 7</w:t>
    </w:r>
  </w:p>
  <w:p w14:paraId="42BE0FF8" w14:textId="77777777" w:rsidR="005F10E2" w:rsidRPr="00D02CD5" w:rsidRDefault="005F10E2" w:rsidP="00884539">
    <w:pPr>
      <w:pStyle w:val="Zpat"/>
    </w:pPr>
    <w:r w:rsidRPr="00D02CD5">
      <w:t>www.navystavisti.cz</w:t>
    </w:r>
  </w:p>
  <w:p w14:paraId="10776660" w14:textId="685C84C3" w:rsidR="005F10E2" w:rsidRDefault="005F10E2" w:rsidP="00884539">
    <w:pPr>
      <w:pStyle w:val="Zpat"/>
    </w:pPr>
    <w:r w:rsidRPr="00D02CD5">
      <w:t>IČ 25649329 | DIČ CZ25649329</w:t>
    </w:r>
    <w:r w:rsidR="001023B8">
      <w:tab/>
    </w:r>
    <w:r w:rsidR="001023B8">
      <w:tab/>
    </w:r>
    <w:r w:rsidR="001023B8">
      <w:tab/>
    </w:r>
    <w:r w:rsidR="001023B8">
      <w:tab/>
    </w:r>
    <w:r w:rsidR="001023B8">
      <w:tab/>
    </w:r>
    <w:r w:rsidR="003E6FF4">
      <w:t xml:space="preserve">   </w:t>
    </w:r>
    <w:r w:rsidR="001023B8">
      <w:fldChar w:fldCharType="begin"/>
    </w:r>
    <w:r w:rsidR="001023B8">
      <w:instrText xml:space="preserve"> PAGE </w:instrText>
    </w:r>
    <w:r w:rsidR="001023B8">
      <w:fldChar w:fldCharType="separate"/>
    </w:r>
    <w:r w:rsidR="007E056F">
      <w:rPr>
        <w:noProof/>
      </w:rPr>
      <w:t>1</w:t>
    </w:r>
    <w:r w:rsidR="001023B8">
      <w:fldChar w:fldCharType="end"/>
    </w:r>
  </w:p>
  <w:p w14:paraId="4F9F3D14" w14:textId="77777777" w:rsidR="00CB63E4" w:rsidRDefault="00CB63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1158" w14:textId="77777777" w:rsidR="0081084B" w:rsidRDefault="0081084B" w:rsidP="00825F8C">
      <w:r>
        <w:separator/>
      </w:r>
    </w:p>
    <w:p w14:paraId="1149559B" w14:textId="77777777" w:rsidR="0081084B" w:rsidRDefault="0081084B"/>
  </w:footnote>
  <w:footnote w:type="continuationSeparator" w:id="0">
    <w:p w14:paraId="70446976" w14:textId="77777777" w:rsidR="0081084B" w:rsidRDefault="0081084B" w:rsidP="00825F8C">
      <w:r>
        <w:continuationSeparator/>
      </w:r>
    </w:p>
    <w:p w14:paraId="0B8EC8FC" w14:textId="77777777" w:rsidR="0081084B" w:rsidRDefault="008108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417B" w14:textId="77777777" w:rsidR="00C40A82" w:rsidRPr="00C40A82" w:rsidRDefault="00C40A82" w:rsidP="00406C0A">
    <w:pPr>
      <w:pStyle w:val="Zhlav"/>
      <w:ind w:left="-3119"/>
    </w:pPr>
  </w:p>
  <w:p w14:paraId="43E6F4BC" w14:textId="77777777" w:rsidR="00CB63E4" w:rsidRDefault="00CB63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03F3" w14:textId="77777777" w:rsidR="005F10E2" w:rsidRPr="005F10E2" w:rsidRDefault="00C56308" w:rsidP="00884539">
    <w:pPr>
      <w:pStyle w:val="Zhlav"/>
      <w:rPr>
        <w:rFonts w:ascii="Arial" w:hAnsi="Arial"/>
        <w:b/>
        <w:bCs/>
      </w:rPr>
    </w:pPr>
    <w:r>
      <w:rPr>
        <w:rFonts w:ascii="Arial" w:hAnsi="Arial"/>
        <w:b/>
        <w:bCs/>
        <w:noProof/>
        <w:lang w:eastAsia="cs-CZ"/>
      </w:rPr>
      <w:drawing>
        <wp:inline distT="0" distB="0" distL="0" distR="0" wp14:anchorId="273CA446" wp14:editId="74031277">
          <wp:extent cx="1665838" cy="55181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lou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299" cy="55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68B68" w14:textId="77777777" w:rsidR="005F10E2" w:rsidRPr="005F10E2" w:rsidRDefault="005F10E2">
    <w:pPr>
      <w:pStyle w:val="Zhlav"/>
      <w:rPr>
        <w:rFonts w:ascii="Arial" w:hAnsi="Arial"/>
        <w:b/>
        <w:bCs/>
      </w:rPr>
    </w:pPr>
  </w:p>
  <w:p w14:paraId="5CAEF390" w14:textId="34E84728" w:rsidR="00CB63E4" w:rsidRPr="003E6FF4" w:rsidRDefault="003E6FF4" w:rsidP="003E6FF4">
    <w:pPr>
      <w:tabs>
        <w:tab w:val="left" w:pos="3080"/>
      </w:tabs>
      <w:rPr>
        <w:sz w:val="10"/>
        <w:szCs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74A"/>
    <w:multiLevelType w:val="multilevel"/>
    <w:tmpl w:val="BD6088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053990"/>
    <w:multiLevelType w:val="hybridMultilevel"/>
    <w:tmpl w:val="2E9469DA"/>
    <w:lvl w:ilvl="0" w:tplc="5C964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01BD"/>
    <w:multiLevelType w:val="multilevel"/>
    <w:tmpl w:val="47F4DC70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49F05EA"/>
    <w:multiLevelType w:val="multilevel"/>
    <w:tmpl w:val="2CE8397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312E0B"/>
    <w:multiLevelType w:val="multilevel"/>
    <w:tmpl w:val="29062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4C40B1"/>
    <w:multiLevelType w:val="hybridMultilevel"/>
    <w:tmpl w:val="139ED220"/>
    <w:lvl w:ilvl="0" w:tplc="5BE4CD5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9558C"/>
    <w:multiLevelType w:val="hybridMultilevel"/>
    <w:tmpl w:val="CA70BC24"/>
    <w:lvl w:ilvl="0" w:tplc="D4BE2B56">
      <w:start w:val="12"/>
      <w:numFmt w:val="bullet"/>
      <w:lvlText w:val="-"/>
      <w:lvlJc w:val="left"/>
      <w:pPr>
        <w:ind w:left="720" w:hanging="360"/>
      </w:pPr>
      <w:rPr>
        <w:rFonts w:ascii="Arial" w:eastAsia="Museo Sans 500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D62BB"/>
    <w:multiLevelType w:val="hybridMultilevel"/>
    <w:tmpl w:val="4ECC4C3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81170"/>
    <w:multiLevelType w:val="multilevel"/>
    <w:tmpl w:val="5100D5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A96CEB"/>
    <w:multiLevelType w:val="hybridMultilevel"/>
    <w:tmpl w:val="9AF09722"/>
    <w:lvl w:ilvl="0" w:tplc="5BE4CD5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8C"/>
    <w:rsid w:val="0002097B"/>
    <w:rsid w:val="00043BE9"/>
    <w:rsid w:val="00063BAA"/>
    <w:rsid w:val="00070756"/>
    <w:rsid w:val="000728E6"/>
    <w:rsid w:val="00092C36"/>
    <w:rsid w:val="000A0EB0"/>
    <w:rsid w:val="000B53E4"/>
    <w:rsid w:val="000C1F11"/>
    <w:rsid w:val="000C774C"/>
    <w:rsid w:val="000E1ADE"/>
    <w:rsid w:val="000F744E"/>
    <w:rsid w:val="001023B8"/>
    <w:rsid w:val="00104047"/>
    <w:rsid w:val="00116D40"/>
    <w:rsid w:val="00127B2E"/>
    <w:rsid w:val="00157390"/>
    <w:rsid w:val="0016714B"/>
    <w:rsid w:val="001732A6"/>
    <w:rsid w:val="00180909"/>
    <w:rsid w:val="00194F3F"/>
    <w:rsid w:val="001A421A"/>
    <w:rsid w:val="002148DE"/>
    <w:rsid w:val="00217A8F"/>
    <w:rsid w:val="00236CEA"/>
    <w:rsid w:val="00292094"/>
    <w:rsid w:val="002B68F4"/>
    <w:rsid w:val="002D31E2"/>
    <w:rsid w:val="002D7847"/>
    <w:rsid w:val="00302B6E"/>
    <w:rsid w:val="00303338"/>
    <w:rsid w:val="00316092"/>
    <w:rsid w:val="003210F3"/>
    <w:rsid w:val="00364177"/>
    <w:rsid w:val="00370CD9"/>
    <w:rsid w:val="00375CFB"/>
    <w:rsid w:val="00381C2B"/>
    <w:rsid w:val="003A5FEB"/>
    <w:rsid w:val="003B0A71"/>
    <w:rsid w:val="003D769C"/>
    <w:rsid w:val="003E08E4"/>
    <w:rsid w:val="003E3D86"/>
    <w:rsid w:val="003E6FF4"/>
    <w:rsid w:val="003F4C9D"/>
    <w:rsid w:val="00406C0A"/>
    <w:rsid w:val="004B5AF5"/>
    <w:rsid w:val="004C0DAA"/>
    <w:rsid w:val="004C40FD"/>
    <w:rsid w:val="004C5F76"/>
    <w:rsid w:val="004D0710"/>
    <w:rsid w:val="004E0571"/>
    <w:rsid w:val="004E4EE8"/>
    <w:rsid w:val="004F5335"/>
    <w:rsid w:val="004F63BB"/>
    <w:rsid w:val="004F7F5F"/>
    <w:rsid w:val="0050020E"/>
    <w:rsid w:val="00507328"/>
    <w:rsid w:val="00532CA2"/>
    <w:rsid w:val="005558AA"/>
    <w:rsid w:val="005A30A3"/>
    <w:rsid w:val="005B3D3B"/>
    <w:rsid w:val="005D53B2"/>
    <w:rsid w:val="005D7BF3"/>
    <w:rsid w:val="005E7734"/>
    <w:rsid w:val="005F10E2"/>
    <w:rsid w:val="005F126E"/>
    <w:rsid w:val="005F47BD"/>
    <w:rsid w:val="00600E1F"/>
    <w:rsid w:val="006279EF"/>
    <w:rsid w:val="00635A46"/>
    <w:rsid w:val="00662CF1"/>
    <w:rsid w:val="006860F2"/>
    <w:rsid w:val="00691549"/>
    <w:rsid w:val="006A336C"/>
    <w:rsid w:val="006B0764"/>
    <w:rsid w:val="006B1B65"/>
    <w:rsid w:val="006B75E3"/>
    <w:rsid w:val="006D34BA"/>
    <w:rsid w:val="0073722F"/>
    <w:rsid w:val="00742944"/>
    <w:rsid w:val="0074470B"/>
    <w:rsid w:val="00744C38"/>
    <w:rsid w:val="00776732"/>
    <w:rsid w:val="00795C54"/>
    <w:rsid w:val="007A25D2"/>
    <w:rsid w:val="007B0FA4"/>
    <w:rsid w:val="007B6822"/>
    <w:rsid w:val="007C6437"/>
    <w:rsid w:val="007E056F"/>
    <w:rsid w:val="007E5B63"/>
    <w:rsid w:val="00800E14"/>
    <w:rsid w:val="00806E66"/>
    <w:rsid w:val="0081084B"/>
    <w:rsid w:val="008178D0"/>
    <w:rsid w:val="00825F8C"/>
    <w:rsid w:val="0085492C"/>
    <w:rsid w:val="00863B82"/>
    <w:rsid w:val="00864ADF"/>
    <w:rsid w:val="00864FEB"/>
    <w:rsid w:val="0086781D"/>
    <w:rsid w:val="0088419E"/>
    <w:rsid w:val="00884539"/>
    <w:rsid w:val="008926B9"/>
    <w:rsid w:val="008A2AC9"/>
    <w:rsid w:val="008B7CD4"/>
    <w:rsid w:val="008E2D45"/>
    <w:rsid w:val="008F31EB"/>
    <w:rsid w:val="00955082"/>
    <w:rsid w:val="00955365"/>
    <w:rsid w:val="009717AE"/>
    <w:rsid w:val="00973C57"/>
    <w:rsid w:val="009834D7"/>
    <w:rsid w:val="00992963"/>
    <w:rsid w:val="009A3B96"/>
    <w:rsid w:val="009B1F49"/>
    <w:rsid w:val="009E01B3"/>
    <w:rsid w:val="009F6B62"/>
    <w:rsid w:val="00A01153"/>
    <w:rsid w:val="00A027D0"/>
    <w:rsid w:val="00A03559"/>
    <w:rsid w:val="00A42BDC"/>
    <w:rsid w:val="00A528D9"/>
    <w:rsid w:val="00A542CA"/>
    <w:rsid w:val="00A70BA5"/>
    <w:rsid w:val="00A8223A"/>
    <w:rsid w:val="00A85E3D"/>
    <w:rsid w:val="00A929DB"/>
    <w:rsid w:val="00A9562D"/>
    <w:rsid w:val="00AA0763"/>
    <w:rsid w:val="00AA0DB9"/>
    <w:rsid w:val="00AB20F4"/>
    <w:rsid w:val="00AB545E"/>
    <w:rsid w:val="00AC2C96"/>
    <w:rsid w:val="00AC3835"/>
    <w:rsid w:val="00AC5682"/>
    <w:rsid w:val="00AD78A6"/>
    <w:rsid w:val="00AE6EFC"/>
    <w:rsid w:val="00B11B4E"/>
    <w:rsid w:val="00B15424"/>
    <w:rsid w:val="00B35668"/>
    <w:rsid w:val="00B67512"/>
    <w:rsid w:val="00B67E8A"/>
    <w:rsid w:val="00B839B3"/>
    <w:rsid w:val="00B878F1"/>
    <w:rsid w:val="00BA1A2E"/>
    <w:rsid w:val="00BE01EC"/>
    <w:rsid w:val="00C12A6E"/>
    <w:rsid w:val="00C336AA"/>
    <w:rsid w:val="00C40A82"/>
    <w:rsid w:val="00C56308"/>
    <w:rsid w:val="00C64447"/>
    <w:rsid w:val="00C9193E"/>
    <w:rsid w:val="00CB63E4"/>
    <w:rsid w:val="00D02CD5"/>
    <w:rsid w:val="00D56BCF"/>
    <w:rsid w:val="00D57F22"/>
    <w:rsid w:val="00D85E40"/>
    <w:rsid w:val="00D95467"/>
    <w:rsid w:val="00D97D92"/>
    <w:rsid w:val="00DB4AB1"/>
    <w:rsid w:val="00DC13D7"/>
    <w:rsid w:val="00DD0024"/>
    <w:rsid w:val="00DD2EB2"/>
    <w:rsid w:val="00DF26FE"/>
    <w:rsid w:val="00DF7ACB"/>
    <w:rsid w:val="00E13C4E"/>
    <w:rsid w:val="00E20B35"/>
    <w:rsid w:val="00E24C38"/>
    <w:rsid w:val="00E51EBF"/>
    <w:rsid w:val="00E8300E"/>
    <w:rsid w:val="00ED788B"/>
    <w:rsid w:val="00EE76B9"/>
    <w:rsid w:val="00EF714F"/>
    <w:rsid w:val="00F40D6B"/>
    <w:rsid w:val="00F578A6"/>
    <w:rsid w:val="00F63D1C"/>
    <w:rsid w:val="00F67971"/>
    <w:rsid w:val="00FC048B"/>
    <w:rsid w:val="00F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86802"/>
  <w15:chartTrackingRefBased/>
  <w15:docId w15:val="{B3EB2E56-08DA-A840-AAFF-35A17A53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qFormat/>
    <w:rsid w:val="00C5630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center"/>
      <w:outlineLvl w:val="0"/>
    </w:pPr>
    <w:rPr>
      <w:rFonts w:ascii="Arial" w:eastAsia="Times New Roman" w:hAnsi="Arial" w:cs="Times New Roman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308"/>
    <w:pPr>
      <w:keepNext/>
      <w:widowControl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VUlogo">
    <w:name w:val="AVU logo"/>
    <w:rsid w:val="004B5AF5"/>
    <w:pPr>
      <w:jc w:val="center"/>
    </w:pPr>
    <w:rPr>
      <w:rFonts w:ascii="Avu" w:hAnsi="Avu"/>
      <w:sz w:val="120"/>
      <w:szCs w:val="120"/>
    </w:rPr>
  </w:style>
  <w:style w:type="paragraph" w:styleId="Zhlav">
    <w:name w:val="header"/>
    <w:basedOn w:val="Normln"/>
    <w:link w:val="ZhlavChar"/>
    <w:uiPriority w:val="99"/>
    <w:unhideWhenUsed/>
    <w:rsid w:val="004B5A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5AF5"/>
  </w:style>
  <w:style w:type="paragraph" w:customStyle="1" w:styleId="AVU7b">
    <w:name w:val="AVU 7b"/>
    <w:rsid w:val="004B5AF5"/>
    <w:pPr>
      <w:spacing w:line="260" w:lineRule="exact"/>
    </w:pPr>
    <w:rPr>
      <w:rFonts w:ascii="Avu" w:hAnsi="Avu"/>
    </w:rPr>
  </w:style>
  <w:style w:type="paragraph" w:styleId="Zpat">
    <w:name w:val="footer"/>
    <w:basedOn w:val="Normln"/>
    <w:link w:val="ZpatChar"/>
    <w:unhideWhenUsed/>
    <w:rsid w:val="00D02CD5"/>
    <w:pPr>
      <w:tabs>
        <w:tab w:val="center" w:pos="4536"/>
        <w:tab w:val="right" w:pos="9072"/>
      </w:tabs>
      <w:adjustRightInd w:val="0"/>
      <w:snapToGrid w:val="0"/>
      <w:spacing w:line="180" w:lineRule="exact"/>
    </w:pPr>
    <w:rPr>
      <w:rFonts w:ascii="Arial" w:hAnsi="Arial" w:cs="Arial"/>
      <w:b/>
      <w:bCs/>
      <w:sz w:val="15"/>
      <w:szCs w:val="15"/>
    </w:rPr>
  </w:style>
  <w:style w:type="character" w:customStyle="1" w:styleId="ZpatChar">
    <w:name w:val="Zápatí Char"/>
    <w:basedOn w:val="Standardnpsmoodstavce"/>
    <w:link w:val="Zpat"/>
    <w:rsid w:val="00D02CD5"/>
    <w:rPr>
      <w:rFonts w:ascii="Arial" w:hAnsi="Arial" w:cs="Arial"/>
      <w:b/>
      <w:bCs/>
      <w:sz w:val="15"/>
      <w:szCs w:val="15"/>
    </w:rPr>
  </w:style>
  <w:style w:type="paragraph" w:customStyle="1" w:styleId="Zkladnodstavec">
    <w:name w:val="[Základní odstavec]"/>
    <w:basedOn w:val="Normln"/>
    <w:uiPriority w:val="99"/>
    <w:rsid w:val="00D02CD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lostrnky">
    <w:name w:val="page number"/>
    <w:basedOn w:val="Standardnpsmoodstavce"/>
    <w:uiPriority w:val="99"/>
    <w:semiHidden/>
    <w:unhideWhenUsed/>
    <w:rsid w:val="00955365"/>
  </w:style>
  <w:style w:type="paragraph" w:customStyle="1" w:styleId="Pedmtdopisu">
    <w:name w:val="Předmět dopisu"/>
    <w:basedOn w:val="Normln"/>
    <w:qFormat/>
    <w:rsid w:val="00127B2E"/>
    <w:rPr>
      <w:rFonts w:ascii="Arial" w:hAnsi="Arial"/>
      <w:b/>
      <w:bCs/>
      <w:sz w:val="15"/>
      <w:szCs w:val="15"/>
    </w:rPr>
  </w:style>
  <w:style w:type="paragraph" w:customStyle="1" w:styleId="Nadpisdopisu">
    <w:name w:val="Nadpis dopisu"/>
    <w:basedOn w:val="Normln"/>
    <w:qFormat/>
    <w:rsid w:val="00C56308"/>
    <w:pPr>
      <w:spacing w:line="320" w:lineRule="exact"/>
      <w:jc w:val="center"/>
    </w:pPr>
    <w:rPr>
      <w:rFonts w:ascii="Arial" w:hAnsi="Arial"/>
      <w:b/>
      <w:bCs/>
      <w:sz w:val="22"/>
      <w:szCs w:val="26"/>
    </w:rPr>
  </w:style>
  <w:style w:type="paragraph" w:customStyle="1" w:styleId="Perex">
    <w:name w:val="Perex"/>
    <w:basedOn w:val="Normln"/>
    <w:qFormat/>
    <w:rsid w:val="00127B2E"/>
    <w:pPr>
      <w:spacing w:before="280" w:after="280" w:line="280" w:lineRule="exact"/>
    </w:pPr>
    <w:rPr>
      <w:rFonts w:ascii="Arial" w:hAnsi="Arial"/>
      <w:b/>
      <w:bCs/>
      <w:sz w:val="20"/>
      <w:szCs w:val="20"/>
    </w:rPr>
  </w:style>
  <w:style w:type="paragraph" w:customStyle="1" w:styleId="Text">
    <w:name w:val="Text"/>
    <w:basedOn w:val="Normln"/>
    <w:qFormat/>
    <w:rsid w:val="00884539"/>
    <w:pPr>
      <w:spacing w:line="280" w:lineRule="exact"/>
      <w:ind w:left="3402"/>
    </w:pPr>
    <w:rPr>
      <w:rFonts w:ascii="Times" w:hAnsi="Times"/>
      <w:sz w:val="22"/>
      <w:szCs w:val="22"/>
    </w:rPr>
  </w:style>
  <w:style w:type="table" w:styleId="Mkatabulky">
    <w:name w:val="Table Grid"/>
    <w:basedOn w:val="Normlntabulka"/>
    <w:rsid w:val="00A9562D"/>
    <w:rPr>
      <w:rFonts w:ascii="Times New Roman" w:eastAsia="Times New Roman" w:hAnsi="Times New Roman" w:cs="Times New Roman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49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92C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Standardnpsmoodstavce"/>
    <w:rsid w:val="005558AA"/>
  </w:style>
  <w:style w:type="character" w:customStyle="1" w:styleId="Nadpis1Char">
    <w:name w:val="Nadpis 1 Char"/>
    <w:basedOn w:val="Standardnpsmoodstavce"/>
    <w:link w:val="Nadpis1"/>
    <w:rsid w:val="00C56308"/>
    <w:rPr>
      <w:rFonts w:ascii="Arial" w:eastAsia="Times New Roman" w:hAnsi="Arial" w:cs="Times New Roman"/>
      <w:b/>
      <w:szCs w:val="20"/>
      <w:lang w:eastAsia="cs-CZ"/>
    </w:rPr>
  </w:style>
  <w:style w:type="paragraph" w:customStyle="1" w:styleId="smluvnstrana">
    <w:name w:val="smluvní strana"/>
    <w:basedOn w:val="Normln"/>
    <w:rsid w:val="00C56308"/>
    <w:pPr>
      <w:widowControl w:val="0"/>
      <w:spacing w:before="120"/>
      <w:jc w:val="both"/>
    </w:pPr>
    <w:rPr>
      <w:rFonts w:ascii="Arial" w:eastAsia="Times New Roman" w:hAnsi="Arial" w:cs="Times New Roman"/>
      <w:b/>
      <w:sz w:val="22"/>
      <w:szCs w:val="20"/>
      <w:lang w:eastAsia="cs-CZ"/>
    </w:rPr>
  </w:style>
  <w:style w:type="paragraph" w:styleId="Bezmezer">
    <w:name w:val="No Spacing"/>
    <w:uiPriority w:val="1"/>
    <w:qFormat/>
    <w:rsid w:val="00C563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56308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563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6308"/>
    <w:pPr>
      <w:widowControl w:val="0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1sl">
    <w:name w:val="Text odst.1čísl"/>
    <w:basedOn w:val="Normln"/>
    <w:rsid w:val="00C56308"/>
    <w:pPr>
      <w:spacing w:before="80"/>
      <w:outlineLvl w:val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5630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Prosttext">
    <w:name w:val="Plain Text"/>
    <w:basedOn w:val="Normln"/>
    <w:link w:val="ProsttextChar"/>
    <w:uiPriority w:val="99"/>
    <w:rsid w:val="00C5630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56308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C56308"/>
    <w:rPr>
      <w:color w:val="0000FF"/>
      <w:u w:val="single"/>
    </w:rPr>
  </w:style>
  <w:style w:type="paragraph" w:customStyle="1" w:styleId="Textodst2slovan">
    <w:name w:val="Text odst.2 číslovaný"/>
    <w:basedOn w:val="Textodst1sl"/>
    <w:rsid w:val="00C56308"/>
    <w:pPr>
      <w:spacing w:before="0"/>
      <w:outlineLvl w:val="2"/>
    </w:pPr>
  </w:style>
  <w:style w:type="paragraph" w:customStyle="1" w:styleId="Textodst1neslovan">
    <w:name w:val="Text odst.1 nečíslovaný"/>
    <w:basedOn w:val="Textodst2slovan"/>
    <w:rsid w:val="00C5630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E01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01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01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01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01EC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2C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8419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0E1ADE"/>
  </w:style>
  <w:style w:type="character" w:customStyle="1" w:styleId="aktual">
    <w:name w:val="aktual"/>
    <w:basedOn w:val="Standardnpsmoodstavce"/>
    <w:rsid w:val="000B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vorakova@navystavisti.cz" TargetMode="Externa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mrska@korunka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dvorakova@navystavisti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1url.cz/FK5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url.cz/DK5fv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5FB42C-44DE-41A6-AD65-5A4F1D73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4409</Words>
  <Characters>26015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Tomáš Komrska</cp:lastModifiedBy>
  <cp:revision>4</cp:revision>
  <cp:lastPrinted>2021-11-02T12:27:00Z</cp:lastPrinted>
  <dcterms:created xsi:type="dcterms:W3CDTF">2023-12-07T13:22:00Z</dcterms:created>
  <dcterms:modified xsi:type="dcterms:W3CDTF">2023-12-29T15:17:00Z</dcterms:modified>
</cp:coreProperties>
</file>