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90EE1" w14:textId="77777777" w:rsidR="004A2DDB" w:rsidRPr="00A045E6"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2BC90EE2"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2BC90EE3" w14:textId="2B74482F" w:rsidR="00467E01" w:rsidRPr="00467E01" w:rsidRDefault="00D45E0E" w:rsidP="002E5959">
      <w:pPr>
        <w:numPr>
          <w:ilvl w:val="0"/>
          <w:numId w:val="29"/>
        </w:numPr>
        <w:spacing w:before="240"/>
        <w:ind w:left="357" w:hanging="357"/>
        <w:jc w:val="both"/>
        <w:rPr>
          <w:rFonts w:ascii="Tahoma" w:hAnsi="Tahoma" w:cs="Tahoma"/>
          <w:b/>
          <w:sz w:val="22"/>
          <w:szCs w:val="22"/>
        </w:rPr>
      </w:pPr>
      <w:r w:rsidRPr="00D45E0E">
        <w:rPr>
          <w:rFonts w:ascii="Tahoma" w:hAnsi="Tahoma" w:cs="Tahoma"/>
          <w:b/>
          <w:sz w:val="22"/>
          <w:szCs w:val="22"/>
        </w:rPr>
        <w:t>Základní škola a mateřská škola Frýdek-Místek, Lískovec, K Sedlištím 320</w:t>
      </w:r>
    </w:p>
    <w:p w14:paraId="2BC90EE4" w14:textId="44141938"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AA0819">
        <w:rPr>
          <w:rFonts w:ascii="Tahoma" w:hAnsi="Tahoma" w:cs="Tahoma"/>
          <w:sz w:val="22"/>
          <w:szCs w:val="22"/>
        </w:rPr>
        <w:tab/>
      </w:r>
      <w:r w:rsidR="006B4AE4" w:rsidRPr="006B4AE4">
        <w:rPr>
          <w:rFonts w:ascii="Tahoma" w:hAnsi="Tahoma" w:cs="Tahoma"/>
          <w:sz w:val="22"/>
          <w:szCs w:val="22"/>
        </w:rPr>
        <w:t>Frýdek-Místek, Lískovec, K Sedlištím 320</w:t>
      </w:r>
      <w:r w:rsidR="004A2DDB" w:rsidRPr="00467E01">
        <w:rPr>
          <w:rFonts w:ascii="Tahoma" w:hAnsi="Tahoma" w:cs="Tahoma"/>
          <w:sz w:val="22"/>
          <w:szCs w:val="22"/>
        </w:rPr>
        <w:tab/>
      </w:r>
    </w:p>
    <w:p w14:paraId="2BC90EE5" w14:textId="29648266"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745E88">
        <w:rPr>
          <w:rFonts w:ascii="Tahoma" w:hAnsi="Tahoma" w:cs="Tahoma"/>
          <w:sz w:val="22"/>
          <w:szCs w:val="22"/>
        </w:rPr>
        <w:tab/>
      </w:r>
      <w:r w:rsidR="001375C4" w:rsidRPr="001375C4">
        <w:rPr>
          <w:rFonts w:ascii="Tahoma" w:hAnsi="Tahoma" w:cs="Tahoma"/>
          <w:sz w:val="22"/>
          <w:szCs w:val="22"/>
        </w:rPr>
        <w:t>Mgr. Libor Kvapil, ředitel</w:t>
      </w:r>
    </w:p>
    <w:p w14:paraId="2BC90EE6" w14:textId="169A25D7"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745E88">
        <w:rPr>
          <w:rFonts w:ascii="Tahoma" w:hAnsi="Tahoma" w:cs="Tahoma"/>
          <w:sz w:val="22"/>
          <w:szCs w:val="22"/>
        </w:rPr>
        <w:tab/>
      </w:r>
      <w:r w:rsidRPr="00467E01">
        <w:rPr>
          <w:rFonts w:ascii="Tahoma" w:hAnsi="Tahoma" w:cs="Tahoma"/>
          <w:sz w:val="22"/>
          <w:szCs w:val="22"/>
        </w:rPr>
        <w:tab/>
      </w:r>
      <w:r w:rsidR="009E50A6" w:rsidRPr="009E50A6">
        <w:rPr>
          <w:rFonts w:ascii="Tahoma" w:hAnsi="Tahoma" w:cs="Tahoma"/>
          <w:sz w:val="22"/>
          <w:szCs w:val="22"/>
        </w:rPr>
        <w:t>68157801</w:t>
      </w:r>
    </w:p>
    <w:p w14:paraId="2BC90EE7" w14:textId="40C02E0D"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D63794" w:rsidRPr="00467E01">
        <w:rPr>
          <w:rFonts w:ascii="Tahoma" w:hAnsi="Tahoma" w:cs="Tahoma"/>
          <w:sz w:val="22"/>
          <w:szCs w:val="22"/>
        </w:rPr>
        <w:tab/>
      </w:r>
      <w:r w:rsidR="002478D0">
        <w:rPr>
          <w:rFonts w:ascii="Tahoma" w:hAnsi="Tahoma" w:cs="Tahoma"/>
          <w:sz w:val="22"/>
          <w:szCs w:val="22"/>
        </w:rPr>
        <w:t>CZ</w:t>
      </w:r>
      <w:r w:rsidR="009E50A6" w:rsidRPr="009E50A6">
        <w:rPr>
          <w:rFonts w:ascii="Tahoma" w:hAnsi="Tahoma" w:cs="Tahoma"/>
          <w:sz w:val="22"/>
          <w:szCs w:val="22"/>
        </w:rPr>
        <w:t>68157801</w:t>
      </w:r>
      <w:r w:rsidR="009E50A6">
        <w:rPr>
          <w:rFonts w:ascii="Tahoma" w:hAnsi="Tahoma" w:cs="Tahoma"/>
          <w:sz w:val="22"/>
          <w:szCs w:val="22"/>
        </w:rPr>
        <w:t xml:space="preserve"> (neplátce DPH)</w:t>
      </w:r>
    </w:p>
    <w:p w14:paraId="2BC90EEC" w14:textId="77777777"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2BC90EED" w14:textId="7C025516" w:rsidR="004A2DDB" w:rsidRPr="00F52317" w:rsidRDefault="002D009E" w:rsidP="002E5959">
      <w:pPr>
        <w:numPr>
          <w:ilvl w:val="0"/>
          <w:numId w:val="29"/>
        </w:numPr>
        <w:spacing w:before="240"/>
        <w:ind w:left="357" w:hanging="357"/>
        <w:jc w:val="both"/>
        <w:rPr>
          <w:rFonts w:ascii="Tahoma" w:hAnsi="Tahoma" w:cs="Tahoma"/>
          <w:b/>
          <w:sz w:val="22"/>
          <w:szCs w:val="22"/>
        </w:rPr>
      </w:pPr>
      <w:r w:rsidRPr="00F52317">
        <w:rPr>
          <w:rFonts w:ascii="Tahoma" w:hAnsi="Tahoma" w:cs="Tahoma"/>
          <w:b/>
          <w:sz w:val="22"/>
          <w:szCs w:val="22"/>
        </w:rPr>
        <w:t>VÍTKOVICE IT SOLUTIONS a.s.</w:t>
      </w:r>
      <w:r w:rsidRPr="00F52317">
        <w:rPr>
          <w:rFonts w:ascii="Tahoma" w:hAnsi="Tahoma" w:cs="Tahoma"/>
          <w:b/>
          <w:sz w:val="22"/>
          <w:szCs w:val="22"/>
        </w:rPr>
        <w:tab/>
      </w:r>
      <w:r w:rsidRPr="00F52317">
        <w:rPr>
          <w:rFonts w:ascii="Tahoma" w:hAnsi="Tahoma" w:cs="Tahoma"/>
          <w:b/>
          <w:sz w:val="22"/>
          <w:szCs w:val="22"/>
        </w:rPr>
        <w:tab/>
      </w:r>
      <w:r w:rsidRPr="00F52317">
        <w:rPr>
          <w:rFonts w:ascii="Tahoma" w:hAnsi="Tahoma" w:cs="Tahoma"/>
          <w:b/>
          <w:sz w:val="22"/>
          <w:szCs w:val="22"/>
        </w:rPr>
        <w:tab/>
      </w:r>
      <w:r w:rsidRPr="00F52317">
        <w:rPr>
          <w:rFonts w:ascii="Tahoma" w:hAnsi="Tahoma" w:cs="Tahoma"/>
          <w:b/>
          <w:sz w:val="22"/>
          <w:szCs w:val="22"/>
        </w:rPr>
        <w:tab/>
      </w:r>
    </w:p>
    <w:p w14:paraId="2BC90EEE" w14:textId="4A3C8F52" w:rsidR="004A2DDB" w:rsidRPr="00F52317" w:rsidRDefault="00443DFF" w:rsidP="00A60B84">
      <w:pPr>
        <w:numPr>
          <w:ilvl w:val="12"/>
          <w:numId w:val="0"/>
        </w:numPr>
        <w:tabs>
          <w:tab w:val="left" w:pos="2835"/>
        </w:tabs>
        <w:ind w:left="357"/>
        <w:jc w:val="both"/>
        <w:rPr>
          <w:rFonts w:ascii="Tahoma" w:hAnsi="Tahoma" w:cs="Tahoma"/>
          <w:sz w:val="22"/>
          <w:szCs w:val="22"/>
        </w:rPr>
      </w:pPr>
      <w:r w:rsidRPr="00F52317">
        <w:rPr>
          <w:rFonts w:ascii="Tahoma" w:hAnsi="Tahoma" w:cs="Tahoma"/>
          <w:sz w:val="22"/>
          <w:szCs w:val="22"/>
        </w:rPr>
        <w:t>s</w:t>
      </w:r>
      <w:r w:rsidR="004A2DDB" w:rsidRPr="00F52317">
        <w:rPr>
          <w:rFonts w:ascii="Tahoma" w:hAnsi="Tahoma" w:cs="Tahoma"/>
          <w:sz w:val="22"/>
          <w:szCs w:val="22"/>
        </w:rPr>
        <w:t>e sídlem:</w:t>
      </w:r>
      <w:r w:rsidR="002D009E" w:rsidRPr="00F52317">
        <w:rPr>
          <w:rFonts w:ascii="Tahoma" w:hAnsi="Tahoma" w:cs="Tahoma"/>
          <w:sz w:val="22"/>
          <w:szCs w:val="22"/>
        </w:rPr>
        <w:tab/>
        <w:t>Cihelní 1575/14, Moravská Ostrava, 70200 Ostrava</w:t>
      </w:r>
      <w:r w:rsidRPr="00F52317">
        <w:rPr>
          <w:rFonts w:ascii="Tahoma" w:hAnsi="Tahoma" w:cs="Tahoma"/>
          <w:sz w:val="22"/>
          <w:szCs w:val="22"/>
        </w:rPr>
        <w:tab/>
      </w:r>
    </w:p>
    <w:p w14:paraId="2BC90EEF" w14:textId="7E9B3E94" w:rsidR="004A2DDB" w:rsidRPr="00F52317" w:rsidRDefault="00443DFF" w:rsidP="009D08DC">
      <w:pPr>
        <w:numPr>
          <w:ilvl w:val="12"/>
          <w:numId w:val="0"/>
        </w:numPr>
        <w:tabs>
          <w:tab w:val="left" w:pos="2835"/>
        </w:tabs>
        <w:ind w:left="2835" w:hanging="2478"/>
        <w:jc w:val="both"/>
        <w:rPr>
          <w:rFonts w:ascii="Tahoma" w:hAnsi="Tahoma" w:cs="Tahoma"/>
          <w:sz w:val="22"/>
          <w:szCs w:val="22"/>
        </w:rPr>
      </w:pPr>
      <w:r w:rsidRPr="00F52317">
        <w:rPr>
          <w:rFonts w:ascii="Tahoma" w:hAnsi="Tahoma" w:cs="Tahoma"/>
          <w:sz w:val="22"/>
          <w:szCs w:val="22"/>
        </w:rPr>
        <w:t>z</w:t>
      </w:r>
      <w:r w:rsidR="004A2DDB" w:rsidRPr="00F52317">
        <w:rPr>
          <w:rFonts w:ascii="Tahoma" w:hAnsi="Tahoma" w:cs="Tahoma"/>
          <w:sz w:val="22"/>
          <w:szCs w:val="22"/>
        </w:rPr>
        <w:t>astoupena:</w:t>
      </w:r>
      <w:r w:rsidRPr="00F52317">
        <w:rPr>
          <w:rFonts w:ascii="Tahoma" w:hAnsi="Tahoma" w:cs="Tahoma"/>
          <w:sz w:val="22"/>
          <w:szCs w:val="22"/>
        </w:rPr>
        <w:tab/>
      </w:r>
      <w:r w:rsidR="009D08DC" w:rsidRPr="00F52317">
        <w:rPr>
          <w:rFonts w:ascii="Tahoma" w:hAnsi="Tahoma" w:cs="Tahoma"/>
          <w:sz w:val="22"/>
          <w:szCs w:val="22"/>
        </w:rPr>
        <w:t xml:space="preserve">David Klíma, ředitel provozu ICT a zákaznických služeb na základě plné moci ze dne </w:t>
      </w:r>
      <w:proofErr w:type="gramStart"/>
      <w:r w:rsidR="00184E53" w:rsidRPr="00184E53">
        <w:rPr>
          <w:rFonts w:ascii="Tahoma" w:hAnsi="Tahoma" w:cs="Tahoma"/>
          <w:sz w:val="22"/>
          <w:szCs w:val="22"/>
        </w:rPr>
        <w:t>21.12.2023</w:t>
      </w:r>
      <w:proofErr w:type="gramEnd"/>
    </w:p>
    <w:p w14:paraId="2BC90EF0" w14:textId="20FD28C9" w:rsidR="004A2DDB" w:rsidRPr="00F52317" w:rsidRDefault="004A2DDB" w:rsidP="00A60B84">
      <w:pPr>
        <w:numPr>
          <w:ilvl w:val="12"/>
          <w:numId w:val="0"/>
        </w:numPr>
        <w:tabs>
          <w:tab w:val="left" w:pos="2835"/>
        </w:tabs>
        <w:ind w:left="357"/>
        <w:jc w:val="both"/>
        <w:rPr>
          <w:rFonts w:ascii="Tahoma" w:hAnsi="Tahoma" w:cs="Tahoma"/>
          <w:sz w:val="22"/>
          <w:szCs w:val="22"/>
        </w:rPr>
      </w:pPr>
      <w:r w:rsidRPr="00F52317">
        <w:rPr>
          <w:rFonts w:ascii="Tahoma" w:hAnsi="Tahoma" w:cs="Tahoma"/>
          <w:sz w:val="22"/>
          <w:szCs w:val="22"/>
        </w:rPr>
        <w:t>IČ</w:t>
      </w:r>
      <w:r w:rsidR="00511906" w:rsidRPr="00F52317">
        <w:rPr>
          <w:rFonts w:ascii="Tahoma" w:hAnsi="Tahoma" w:cs="Tahoma"/>
          <w:sz w:val="22"/>
          <w:szCs w:val="22"/>
        </w:rPr>
        <w:t>O</w:t>
      </w:r>
      <w:r w:rsidRPr="00F52317">
        <w:rPr>
          <w:rFonts w:ascii="Tahoma" w:hAnsi="Tahoma" w:cs="Tahoma"/>
          <w:sz w:val="22"/>
          <w:szCs w:val="22"/>
        </w:rPr>
        <w:t>:</w:t>
      </w:r>
      <w:r w:rsidR="002D009E" w:rsidRPr="00F52317">
        <w:rPr>
          <w:rFonts w:ascii="Tahoma" w:hAnsi="Tahoma" w:cs="Tahoma"/>
          <w:sz w:val="22"/>
          <w:szCs w:val="22"/>
        </w:rPr>
        <w:tab/>
      </w:r>
      <w:r w:rsidR="00443DFF" w:rsidRPr="00F52317">
        <w:rPr>
          <w:rFonts w:ascii="Tahoma" w:hAnsi="Tahoma" w:cs="Tahoma"/>
          <w:sz w:val="22"/>
          <w:szCs w:val="22"/>
        </w:rPr>
        <w:tab/>
      </w:r>
      <w:r w:rsidR="002D009E" w:rsidRPr="00F52317">
        <w:rPr>
          <w:rFonts w:ascii="Tahoma" w:hAnsi="Tahoma" w:cs="Tahoma"/>
          <w:sz w:val="22"/>
          <w:szCs w:val="22"/>
        </w:rPr>
        <w:t>28606582</w:t>
      </w:r>
    </w:p>
    <w:p w14:paraId="2BC90EF1" w14:textId="10469A13" w:rsidR="004A2DDB" w:rsidRPr="00F52317" w:rsidRDefault="004A2DDB" w:rsidP="00A60B84">
      <w:pPr>
        <w:numPr>
          <w:ilvl w:val="12"/>
          <w:numId w:val="0"/>
        </w:numPr>
        <w:tabs>
          <w:tab w:val="left" w:pos="2835"/>
        </w:tabs>
        <w:ind w:left="357"/>
        <w:jc w:val="both"/>
        <w:rPr>
          <w:rFonts w:ascii="Tahoma" w:hAnsi="Tahoma" w:cs="Tahoma"/>
          <w:sz w:val="22"/>
          <w:szCs w:val="22"/>
        </w:rPr>
      </w:pPr>
      <w:r w:rsidRPr="00F52317">
        <w:rPr>
          <w:rFonts w:ascii="Tahoma" w:hAnsi="Tahoma" w:cs="Tahoma"/>
          <w:sz w:val="22"/>
          <w:szCs w:val="22"/>
        </w:rPr>
        <w:t>DIČ:</w:t>
      </w:r>
      <w:r w:rsidR="002D009E" w:rsidRPr="00F52317">
        <w:rPr>
          <w:rFonts w:ascii="Tahoma" w:hAnsi="Tahoma" w:cs="Tahoma"/>
          <w:sz w:val="22"/>
          <w:szCs w:val="22"/>
        </w:rPr>
        <w:tab/>
        <w:t>CZ28606582</w:t>
      </w:r>
      <w:r w:rsidR="00443DFF" w:rsidRPr="00F52317">
        <w:rPr>
          <w:rFonts w:ascii="Tahoma" w:hAnsi="Tahoma" w:cs="Tahoma"/>
          <w:sz w:val="22"/>
          <w:szCs w:val="22"/>
        </w:rPr>
        <w:tab/>
      </w:r>
    </w:p>
    <w:p w14:paraId="2BC90EF2" w14:textId="1F957DF9" w:rsidR="004A2DDB" w:rsidRPr="00F52317" w:rsidRDefault="00443DFF" w:rsidP="00A60B84">
      <w:pPr>
        <w:numPr>
          <w:ilvl w:val="12"/>
          <w:numId w:val="0"/>
        </w:numPr>
        <w:tabs>
          <w:tab w:val="left" w:pos="2835"/>
        </w:tabs>
        <w:ind w:left="357"/>
        <w:jc w:val="both"/>
        <w:rPr>
          <w:rFonts w:ascii="Tahoma" w:hAnsi="Tahoma" w:cs="Tahoma"/>
          <w:sz w:val="22"/>
          <w:szCs w:val="22"/>
        </w:rPr>
      </w:pPr>
      <w:r w:rsidRPr="00F52317">
        <w:rPr>
          <w:rFonts w:ascii="Tahoma" w:hAnsi="Tahoma" w:cs="Tahoma"/>
          <w:sz w:val="22"/>
          <w:szCs w:val="22"/>
        </w:rPr>
        <w:t>b</w:t>
      </w:r>
      <w:r w:rsidR="004A2DDB" w:rsidRPr="00F52317">
        <w:rPr>
          <w:rFonts w:ascii="Tahoma" w:hAnsi="Tahoma" w:cs="Tahoma"/>
          <w:sz w:val="22"/>
          <w:szCs w:val="22"/>
        </w:rPr>
        <w:t>ankovní spojení:</w:t>
      </w:r>
      <w:r w:rsidRPr="00F52317">
        <w:rPr>
          <w:rFonts w:ascii="Tahoma" w:hAnsi="Tahoma" w:cs="Tahoma"/>
          <w:sz w:val="22"/>
          <w:szCs w:val="22"/>
        </w:rPr>
        <w:tab/>
      </w:r>
      <w:r w:rsidR="009D08DC" w:rsidRPr="00F52317">
        <w:rPr>
          <w:rFonts w:ascii="Tahoma" w:hAnsi="Tahoma" w:cs="Tahoma"/>
          <w:sz w:val="22"/>
          <w:szCs w:val="22"/>
        </w:rPr>
        <w:t xml:space="preserve">Česká spořitelna, a. s. </w:t>
      </w:r>
    </w:p>
    <w:p w14:paraId="2BC90EF3" w14:textId="24200032" w:rsidR="004A2DDB" w:rsidRPr="00F52317" w:rsidRDefault="00443DFF" w:rsidP="00A60B84">
      <w:pPr>
        <w:numPr>
          <w:ilvl w:val="12"/>
          <w:numId w:val="0"/>
        </w:numPr>
        <w:tabs>
          <w:tab w:val="left" w:pos="2835"/>
        </w:tabs>
        <w:ind w:left="357"/>
        <w:jc w:val="both"/>
        <w:rPr>
          <w:rFonts w:ascii="Tahoma" w:hAnsi="Tahoma" w:cs="Tahoma"/>
          <w:sz w:val="22"/>
          <w:szCs w:val="22"/>
        </w:rPr>
      </w:pPr>
      <w:r w:rsidRPr="00F52317">
        <w:rPr>
          <w:rFonts w:ascii="Tahoma" w:hAnsi="Tahoma" w:cs="Tahoma"/>
          <w:sz w:val="22"/>
          <w:szCs w:val="22"/>
        </w:rPr>
        <w:t>č</w:t>
      </w:r>
      <w:r w:rsidR="004A2DDB" w:rsidRPr="00F52317">
        <w:rPr>
          <w:rFonts w:ascii="Tahoma" w:hAnsi="Tahoma" w:cs="Tahoma"/>
          <w:sz w:val="22"/>
          <w:szCs w:val="22"/>
        </w:rPr>
        <w:t>íslo účtu:</w:t>
      </w:r>
      <w:r w:rsidRPr="00F52317">
        <w:rPr>
          <w:rFonts w:ascii="Tahoma" w:hAnsi="Tahoma" w:cs="Tahoma"/>
          <w:sz w:val="22"/>
          <w:szCs w:val="22"/>
        </w:rPr>
        <w:tab/>
      </w:r>
      <w:r w:rsidR="009D08DC" w:rsidRPr="00F52317">
        <w:rPr>
          <w:rFonts w:ascii="Tahoma" w:hAnsi="Tahoma" w:cs="Tahoma"/>
          <w:sz w:val="22"/>
          <w:szCs w:val="22"/>
        </w:rPr>
        <w:t>4312807389/0800</w:t>
      </w:r>
    </w:p>
    <w:p w14:paraId="7C48F162" w14:textId="77777777" w:rsidR="00F52317" w:rsidRPr="00F52317" w:rsidRDefault="004A2DDB" w:rsidP="00A60B84">
      <w:pPr>
        <w:spacing w:before="120"/>
        <w:ind w:left="357"/>
        <w:jc w:val="both"/>
        <w:rPr>
          <w:rFonts w:ascii="Tahoma" w:hAnsi="Tahoma" w:cs="Tahoma"/>
          <w:sz w:val="22"/>
          <w:szCs w:val="22"/>
        </w:rPr>
      </w:pPr>
      <w:r w:rsidRPr="00F52317">
        <w:rPr>
          <w:rFonts w:ascii="Tahoma" w:hAnsi="Tahoma" w:cs="Tahoma"/>
          <w:sz w:val="22"/>
          <w:szCs w:val="22"/>
        </w:rPr>
        <w:t xml:space="preserve">Zapsána v obchodním rejstříku vedeném </w:t>
      </w:r>
      <w:r w:rsidR="00F52317" w:rsidRPr="00F52317">
        <w:rPr>
          <w:rFonts w:ascii="Tahoma" w:hAnsi="Tahoma" w:cs="Tahoma"/>
          <w:sz w:val="22"/>
          <w:szCs w:val="22"/>
        </w:rPr>
        <w:t>Krajským</w:t>
      </w:r>
      <w:r w:rsidRPr="00F52317">
        <w:rPr>
          <w:rFonts w:ascii="Tahoma" w:hAnsi="Tahoma" w:cs="Tahoma"/>
          <w:sz w:val="22"/>
          <w:szCs w:val="22"/>
        </w:rPr>
        <w:t xml:space="preserve"> soudem v</w:t>
      </w:r>
      <w:r w:rsidR="00443DFF" w:rsidRPr="00F52317">
        <w:rPr>
          <w:rFonts w:ascii="Tahoma" w:hAnsi="Tahoma" w:cs="Tahoma"/>
          <w:sz w:val="22"/>
          <w:szCs w:val="22"/>
        </w:rPr>
        <w:t> </w:t>
      </w:r>
      <w:r w:rsidR="00F52317" w:rsidRPr="00F52317">
        <w:rPr>
          <w:rFonts w:ascii="Tahoma" w:hAnsi="Tahoma" w:cs="Tahoma"/>
          <w:sz w:val="22"/>
          <w:szCs w:val="22"/>
        </w:rPr>
        <w:t>Ostravě</w:t>
      </w:r>
      <w:r w:rsidRPr="00F52317">
        <w:rPr>
          <w:rFonts w:ascii="Tahoma" w:hAnsi="Tahoma" w:cs="Tahoma"/>
          <w:sz w:val="22"/>
          <w:szCs w:val="22"/>
        </w:rPr>
        <w:t xml:space="preserve">, </w:t>
      </w:r>
      <w:proofErr w:type="spellStart"/>
      <w:r w:rsidR="00511906" w:rsidRPr="00F52317">
        <w:rPr>
          <w:rFonts w:ascii="Tahoma" w:hAnsi="Tahoma" w:cs="Tahoma"/>
          <w:sz w:val="22"/>
          <w:szCs w:val="22"/>
        </w:rPr>
        <w:t>sp</w:t>
      </w:r>
      <w:proofErr w:type="spellEnd"/>
      <w:r w:rsidR="00511906" w:rsidRPr="00F52317">
        <w:rPr>
          <w:rFonts w:ascii="Tahoma" w:hAnsi="Tahoma" w:cs="Tahoma"/>
          <w:sz w:val="22"/>
          <w:szCs w:val="22"/>
        </w:rPr>
        <w:t>. zn.</w:t>
      </w:r>
      <w:r w:rsidR="00443DFF" w:rsidRPr="00F52317">
        <w:rPr>
          <w:rFonts w:ascii="Tahoma" w:hAnsi="Tahoma" w:cs="Tahoma"/>
          <w:sz w:val="22"/>
          <w:szCs w:val="22"/>
        </w:rPr>
        <w:t> </w:t>
      </w:r>
      <w:r w:rsidR="00F52317" w:rsidRPr="00F52317">
        <w:rPr>
          <w:rFonts w:ascii="Tahoma" w:hAnsi="Tahoma" w:cs="Tahoma"/>
          <w:sz w:val="22"/>
          <w:szCs w:val="22"/>
        </w:rPr>
        <w:t>B 4229</w:t>
      </w:r>
    </w:p>
    <w:p w14:paraId="2BC90EF5" w14:textId="2A939F09" w:rsidR="004A2DDB" w:rsidRPr="00F52317" w:rsidRDefault="004A2DDB" w:rsidP="00A60B84">
      <w:pPr>
        <w:spacing w:before="120"/>
        <w:ind w:left="357"/>
        <w:jc w:val="both"/>
        <w:rPr>
          <w:rFonts w:ascii="Tahoma" w:hAnsi="Tahoma" w:cs="Tahoma"/>
          <w:sz w:val="22"/>
          <w:szCs w:val="22"/>
        </w:rPr>
      </w:pPr>
      <w:r w:rsidRPr="00F52317">
        <w:rPr>
          <w:rFonts w:ascii="Tahoma" w:hAnsi="Tahoma" w:cs="Tahoma"/>
          <w:sz w:val="22"/>
          <w:szCs w:val="22"/>
        </w:rPr>
        <w:t xml:space="preserve">Osoba oprávněná jednat ve věcech technických a realizace </w:t>
      </w:r>
      <w:r w:rsidR="00F4567C" w:rsidRPr="00F52317">
        <w:rPr>
          <w:rFonts w:ascii="Tahoma" w:hAnsi="Tahoma" w:cs="Tahoma"/>
          <w:sz w:val="22"/>
          <w:szCs w:val="22"/>
        </w:rPr>
        <w:t>díla</w:t>
      </w:r>
      <w:r w:rsidRPr="00F52317">
        <w:rPr>
          <w:rFonts w:ascii="Tahoma" w:hAnsi="Tahoma" w:cs="Tahoma"/>
          <w:sz w:val="22"/>
          <w:szCs w:val="22"/>
        </w:rPr>
        <w:t>:</w:t>
      </w:r>
    </w:p>
    <w:p w14:paraId="7EA042E6" w14:textId="707F9AA0" w:rsidR="00F52317" w:rsidRPr="00F52317" w:rsidRDefault="0095257E" w:rsidP="00F52317">
      <w:pPr>
        <w:pStyle w:val="dajeOSmluvnStran"/>
        <w:numPr>
          <w:ilvl w:val="0"/>
          <w:numId w:val="0"/>
        </w:numPr>
        <w:spacing w:before="60"/>
        <w:ind w:left="357"/>
        <w:jc w:val="both"/>
        <w:rPr>
          <w:rFonts w:ascii="Tahoma" w:hAnsi="Tahoma" w:cs="Tahoma"/>
          <w:sz w:val="22"/>
          <w:szCs w:val="22"/>
        </w:rPr>
      </w:pPr>
      <w:r w:rsidRPr="0095257E">
        <w:rPr>
          <w:rFonts w:ascii="Tahoma" w:hAnsi="Tahoma" w:cs="Tahoma"/>
          <w:sz w:val="22"/>
          <w:szCs w:val="22"/>
        </w:rPr>
        <w:t>Ing. Pave</w:t>
      </w:r>
      <w:r w:rsidR="006A01F2">
        <w:rPr>
          <w:rFonts w:ascii="Tahoma" w:hAnsi="Tahoma" w:cs="Tahoma"/>
          <w:sz w:val="22"/>
          <w:szCs w:val="22"/>
        </w:rPr>
        <w:t xml:space="preserve">l Kaleta, tel.: +420 </w:t>
      </w:r>
      <w:proofErr w:type="spellStart"/>
      <w:r w:rsidR="006A01F2">
        <w:rPr>
          <w:rFonts w:ascii="Tahoma" w:hAnsi="Tahoma" w:cs="Tahoma"/>
          <w:sz w:val="22"/>
          <w:szCs w:val="22"/>
        </w:rPr>
        <w:t>xxx</w:t>
      </w:r>
      <w:proofErr w:type="spellEnd"/>
      <w:r w:rsidR="006A01F2">
        <w:rPr>
          <w:rFonts w:ascii="Tahoma" w:hAnsi="Tahoma" w:cs="Tahoma"/>
          <w:sz w:val="22"/>
          <w:szCs w:val="22"/>
        </w:rPr>
        <w:t xml:space="preserve"> </w:t>
      </w:r>
      <w:proofErr w:type="spellStart"/>
      <w:r w:rsidR="006A01F2">
        <w:rPr>
          <w:rFonts w:ascii="Tahoma" w:hAnsi="Tahoma" w:cs="Tahoma"/>
          <w:sz w:val="22"/>
          <w:szCs w:val="22"/>
        </w:rPr>
        <w:t>xxx</w:t>
      </w:r>
      <w:proofErr w:type="spellEnd"/>
      <w:r w:rsidR="006A01F2">
        <w:rPr>
          <w:rFonts w:ascii="Tahoma" w:hAnsi="Tahoma" w:cs="Tahoma"/>
          <w:sz w:val="22"/>
          <w:szCs w:val="22"/>
        </w:rPr>
        <w:t xml:space="preserve"> </w:t>
      </w:r>
      <w:proofErr w:type="spellStart"/>
      <w:r w:rsidR="006A01F2">
        <w:rPr>
          <w:rFonts w:ascii="Tahoma" w:hAnsi="Tahoma" w:cs="Tahoma"/>
          <w:sz w:val="22"/>
          <w:szCs w:val="22"/>
        </w:rPr>
        <w:t>xxx</w:t>
      </w:r>
      <w:proofErr w:type="spellEnd"/>
      <w:r w:rsidRPr="0095257E">
        <w:rPr>
          <w:rFonts w:ascii="Tahoma" w:hAnsi="Tahoma" w:cs="Tahoma"/>
          <w:sz w:val="22"/>
          <w:szCs w:val="22"/>
        </w:rPr>
        <w:t xml:space="preserve">, e-mail: </w:t>
      </w:r>
      <w:r w:rsidR="006A01F2">
        <w:rPr>
          <w:rFonts w:ascii="Tahoma" w:hAnsi="Tahoma" w:cs="Tahoma"/>
          <w:sz w:val="22"/>
          <w:szCs w:val="22"/>
        </w:rPr>
        <w:t>xxxxxxxxxxxx</w:t>
      </w:r>
      <w:bookmarkStart w:id="0" w:name="_GoBack"/>
      <w:bookmarkEnd w:id="0"/>
      <w:r w:rsidR="006A01F2">
        <w:rPr>
          <w:rFonts w:ascii="Tahoma" w:hAnsi="Tahoma" w:cs="Tahoma"/>
          <w:sz w:val="22"/>
          <w:szCs w:val="22"/>
        </w:rPr>
        <w:t>@xxxxxxxxxx</w:t>
      </w:r>
    </w:p>
    <w:p w14:paraId="2BC90EF7" w14:textId="67A34BCF" w:rsidR="004A2DDB" w:rsidRDefault="004A2DDB" w:rsidP="00F52317">
      <w:pPr>
        <w:pStyle w:val="dajeOSmluvnStran"/>
        <w:numPr>
          <w:ilvl w:val="0"/>
          <w:numId w:val="0"/>
        </w:numPr>
        <w:spacing w:before="60"/>
        <w:ind w:left="357"/>
        <w:jc w:val="both"/>
        <w:rPr>
          <w:rFonts w:ascii="Tahoma" w:hAnsi="Tahoma" w:cs="Tahoma"/>
          <w:iCs/>
          <w:sz w:val="22"/>
          <w:szCs w:val="22"/>
        </w:rPr>
      </w:pPr>
      <w:r w:rsidRPr="00F52317">
        <w:rPr>
          <w:rFonts w:ascii="Tahoma" w:hAnsi="Tahoma" w:cs="Tahoma"/>
          <w:iCs/>
          <w:sz w:val="22"/>
          <w:szCs w:val="22"/>
        </w:rPr>
        <w:t>(</w:t>
      </w:r>
      <w:r w:rsidRPr="00F52317">
        <w:rPr>
          <w:rFonts w:ascii="Tahoma" w:hAnsi="Tahoma" w:cs="Tahoma"/>
          <w:sz w:val="22"/>
          <w:szCs w:val="22"/>
        </w:rPr>
        <w:t>dále</w:t>
      </w:r>
      <w:r w:rsidRPr="00F52317">
        <w:rPr>
          <w:rFonts w:ascii="Tahoma" w:hAnsi="Tahoma" w:cs="Tahoma"/>
          <w:iCs/>
          <w:sz w:val="22"/>
          <w:szCs w:val="22"/>
        </w:rPr>
        <w:t xml:space="preserve"> jen „</w:t>
      </w:r>
      <w:r w:rsidRPr="00F52317">
        <w:rPr>
          <w:rFonts w:ascii="Tahoma" w:hAnsi="Tahoma" w:cs="Tahoma"/>
          <w:b/>
          <w:iCs/>
          <w:sz w:val="22"/>
          <w:szCs w:val="22"/>
        </w:rPr>
        <w:t>zhotovitel</w:t>
      </w:r>
      <w:r w:rsidRPr="00F52317">
        <w:rPr>
          <w:rFonts w:ascii="Tahoma" w:hAnsi="Tahoma" w:cs="Tahoma"/>
          <w:iCs/>
          <w:sz w:val="22"/>
          <w:szCs w:val="22"/>
        </w:rPr>
        <w:t>“)</w:t>
      </w:r>
    </w:p>
    <w:p w14:paraId="2BC90EFD"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2BC90EFE" w14:textId="77777777" w:rsidR="00D51E77" w:rsidRPr="00443DFF" w:rsidRDefault="00D51E77"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2BC90EFF" w14:textId="77777777" w:rsidR="006179F7"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2BC90F00" w14:textId="77777777" w:rsidR="00852D39" w:rsidRPr="004A241C" w:rsidRDefault="00852D39"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BC90F01" w14:textId="77777777" w:rsidR="004A2DDB" w:rsidRPr="00A045E6"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2BC90F02" w14:textId="77777777" w:rsidR="004A2DDB" w:rsidRPr="00A045E6"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2BC90F03" w14:textId="77777777" w:rsidR="004A2DDB" w:rsidRDefault="004A2DDB"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 xml:space="preserve">disponuje </w:t>
      </w:r>
      <w:r w:rsidR="00443DFF">
        <w:rPr>
          <w:rFonts w:ascii="Tahoma" w:hAnsi="Tahoma" w:cs="Tahoma"/>
          <w:sz w:val="22"/>
          <w:szCs w:val="22"/>
        </w:rPr>
        <w:lastRenderedPageBreak/>
        <w:t>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2BC90F04" w14:textId="77777777" w:rsidR="00453B2F" w:rsidRDefault="00453B2F"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6D4CD44F" w14:textId="6222BDA1" w:rsidR="00C247F5" w:rsidRPr="00A045E6" w:rsidRDefault="00C247F5" w:rsidP="002E5959">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Zhotovitel bere na vědomí, že předmět smlouvy je spolufinancován z Integrovaného regionálního operačního programu a objednateli hrozí v případě nesplnění předmětu smlouvy významná škoda. </w:t>
      </w:r>
    </w:p>
    <w:p w14:paraId="2BC90F0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2BC90F08" w14:textId="417AB80D" w:rsidR="004A2DDB" w:rsidRPr="007B46D6" w:rsidRDefault="004A2DDB" w:rsidP="002E5959">
      <w:pPr>
        <w:numPr>
          <w:ilvl w:val="0"/>
          <w:numId w:val="15"/>
        </w:numPr>
        <w:tabs>
          <w:tab w:val="clear" w:pos="360"/>
        </w:tabs>
        <w:spacing w:before="120"/>
        <w:jc w:val="both"/>
        <w:rPr>
          <w:rFonts w:ascii="Tahoma" w:hAnsi="Tahoma" w:cs="Tahoma"/>
          <w:sz w:val="22"/>
          <w:szCs w:val="22"/>
        </w:rPr>
      </w:pPr>
      <w:r w:rsidRPr="007B46D6">
        <w:rPr>
          <w:rFonts w:ascii="Tahoma" w:hAnsi="Tahoma" w:cs="Tahoma"/>
          <w:sz w:val="22"/>
          <w:szCs w:val="22"/>
        </w:rPr>
        <w:t xml:space="preserve">Zhotovitel </w:t>
      </w:r>
      <w:r w:rsidRPr="00D96311">
        <w:rPr>
          <w:rFonts w:ascii="Tahoma" w:hAnsi="Tahoma" w:cs="Tahoma"/>
          <w:sz w:val="22"/>
          <w:szCs w:val="22"/>
        </w:rPr>
        <w:t>se zavazuje provést pro</w:t>
      </w:r>
      <w:r w:rsidR="00443DFF" w:rsidRPr="00D96311">
        <w:rPr>
          <w:rFonts w:ascii="Tahoma" w:hAnsi="Tahoma" w:cs="Tahoma"/>
          <w:sz w:val="22"/>
          <w:szCs w:val="22"/>
        </w:rPr>
        <w:t> </w:t>
      </w:r>
      <w:r w:rsidRPr="00D96311">
        <w:rPr>
          <w:rFonts w:ascii="Tahoma" w:hAnsi="Tahoma" w:cs="Tahoma"/>
          <w:sz w:val="22"/>
          <w:szCs w:val="22"/>
        </w:rPr>
        <w:t xml:space="preserve">objednatele </w:t>
      </w:r>
      <w:r w:rsidR="00443DFF" w:rsidRPr="00D96311">
        <w:rPr>
          <w:rFonts w:ascii="Tahoma" w:hAnsi="Tahoma" w:cs="Tahoma"/>
          <w:sz w:val="22"/>
          <w:szCs w:val="22"/>
        </w:rPr>
        <w:t>na </w:t>
      </w:r>
      <w:r w:rsidR="00D51E77" w:rsidRPr="00D96311">
        <w:rPr>
          <w:rFonts w:ascii="Tahoma" w:hAnsi="Tahoma" w:cs="Tahoma"/>
          <w:sz w:val="22"/>
          <w:szCs w:val="22"/>
        </w:rPr>
        <w:t>svůj náklad a</w:t>
      </w:r>
      <w:r w:rsidR="00443DFF" w:rsidRPr="00D96311">
        <w:rPr>
          <w:rFonts w:ascii="Tahoma" w:hAnsi="Tahoma" w:cs="Tahoma"/>
          <w:sz w:val="22"/>
          <w:szCs w:val="22"/>
        </w:rPr>
        <w:t> </w:t>
      </w:r>
      <w:r w:rsidR="00D51E77" w:rsidRPr="00D96311">
        <w:rPr>
          <w:rFonts w:ascii="Tahoma" w:hAnsi="Tahoma" w:cs="Tahoma"/>
          <w:sz w:val="22"/>
          <w:szCs w:val="22"/>
        </w:rPr>
        <w:t xml:space="preserve">nebezpečí </w:t>
      </w:r>
      <w:r w:rsidR="005D67CA" w:rsidRPr="00D96311">
        <w:rPr>
          <w:rFonts w:ascii="Tahoma" w:hAnsi="Tahoma" w:cs="Tahoma"/>
          <w:sz w:val="22"/>
          <w:szCs w:val="22"/>
        </w:rPr>
        <w:t xml:space="preserve">dílo </w:t>
      </w:r>
      <w:r w:rsidR="00394D4E" w:rsidRPr="00394D4E">
        <w:rPr>
          <w:rFonts w:ascii="Tahoma" w:hAnsi="Tahoma" w:cs="Tahoma"/>
          <w:b/>
          <w:sz w:val="20"/>
          <w:szCs w:val="20"/>
        </w:rPr>
        <w:t xml:space="preserve">Dodávka a montáž konektivity v ZŠ Lískovec </w:t>
      </w:r>
      <w:r w:rsidR="00223258" w:rsidRPr="00D96311">
        <w:rPr>
          <w:rFonts w:ascii="Tahoma" w:hAnsi="Tahoma" w:cs="Tahoma"/>
          <w:sz w:val="22"/>
          <w:szCs w:val="22"/>
        </w:rPr>
        <w:t xml:space="preserve">splňující standard konektivity </w:t>
      </w:r>
      <w:r w:rsidRPr="00D96311">
        <w:rPr>
          <w:rFonts w:ascii="Tahoma" w:hAnsi="Tahoma" w:cs="Tahoma"/>
          <w:sz w:val="22"/>
          <w:szCs w:val="22"/>
        </w:rPr>
        <w:t>v rozsahu</w:t>
      </w:r>
      <w:r w:rsidRPr="007B46D6">
        <w:rPr>
          <w:rFonts w:ascii="Tahoma" w:hAnsi="Tahoma" w:cs="Tahoma"/>
          <w:sz w:val="22"/>
          <w:szCs w:val="22"/>
        </w:rPr>
        <w:t xml:space="preserve"> dle:</w:t>
      </w:r>
    </w:p>
    <w:p w14:paraId="2BC90F09" w14:textId="635999F3" w:rsidR="004A2DDB" w:rsidRPr="007B46D6" w:rsidRDefault="005D67CA" w:rsidP="002E5959">
      <w:pPr>
        <w:numPr>
          <w:ilvl w:val="0"/>
          <w:numId w:val="22"/>
        </w:numPr>
        <w:tabs>
          <w:tab w:val="clear" w:pos="2520"/>
          <w:tab w:val="num" w:pos="714"/>
        </w:tabs>
        <w:spacing w:before="60"/>
        <w:ind w:left="714" w:hanging="357"/>
        <w:jc w:val="both"/>
        <w:rPr>
          <w:rFonts w:ascii="Tahoma" w:hAnsi="Tahoma" w:cs="Tahoma"/>
          <w:sz w:val="22"/>
          <w:szCs w:val="22"/>
        </w:rPr>
      </w:pPr>
      <w:r>
        <w:rPr>
          <w:rFonts w:ascii="Tahoma" w:hAnsi="Tahoma" w:cs="Tahoma"/>
          <w:iCs/>
          <w:sz w:val="22"/>
          <w:szCs w:val="22"/>
        </w:rPr>
        <w:t>zadávacích podmínek zadávacího řízení, které předcházelo uzavření této smlouvy</w:t>
      </w:r>
      <w:r w:rsidR="00C6092E" w:rsidRPr="007B46D6">
        <w:rPr>
          <w:rFonts w:ascii="Tahoma" w:hAnsi="Tahoma" w:cs="Tahoma"/>
          <w:i/>
          <w:iCs/>
          <w:sz w:val="22"/>
          <w:szCs w:val="22"/>
        </w:rPr>
        <w:t>,</w:t>
      </w:r>
    </w:p>
    <w:p w14:paraId="1DD4EED9" w14:textId="77777777" w:rsidR="0005179B" w:rsidRDefault="00C44C7B" w:rsidP="002E5959">
      <w:pPr>
        <w:numPr>
          <w:ilvl w:val="0"/>
          <w:numId w:val="22"/>
        </w:numPr>
        <w:tabs>
          <w:tab w:val="clear" w:pos="2520"/>
          <w:tab w:val="num" w:pos="720"/>
        </w:tabs>
        <w:spacing w:before="60"/>
        <w:ind w:left="714" w:hanging="357"/>
        <w:jc w:val="both"/>
        <w:rPr>
          <w:rFonts w:ascii="Tahoma" w:hAnsi="Tahoma" w:cs="Tahoma"/>
          <w:sz w:val="22"/>
          <w:szCs w:val="22"/>
        </w:rPr>
      </w:pPr>
      <w:r>
        <w:rPr>
          <w:rFonts w:ascii="Tahoma" w:hAnsi="Tahoma" w:cs="Tahoma"/>
          <w:sz w:val="22"/>
          <w:szCs w:val="22"/>
        </w:rPr>
        <w:t>platných právních norem, předpisů a ustanovení této smlouvy</w:t>
      </w:r>
      <w:r w:rsidR="0005179B">
        <w:rPr>
          <w:rFonts w:ascii="Tahoma" w:hAnsi="Tahoma" w:cs="Tahoma"/>
          <w:sz w:val="22"/>
          <w:szCs w:val="22"/>
        </w:rPr>
        <w:t xml:space="preserve">, </w:t>
      </w:r>
    </w:p>
    <w:p w14:paraId="2BC90F0C" w14:textId="6FDA37F3" w:rsidR="004A2DDB" w:rsidRPr="00D746B6" w:rsidRDefault="0005179B" w:rsidP="002E5959">
      <w:pPr>
        <w:numPr>
          <w:ilvl w:val="0"/>
          <w:numId w:val="22"/>
        </w:numPr>
        <w:tabs>
          <w:tab w:val="clear" w:pos="2520"/>
          <w:tab w:val="num" w:pos="720"/>
        </w:tabs>
        <w:spacing w:before="60"/>
        <w:ind w:left="714" w:hanging="357"/>
        <w:jc w:val="both"/>
        <w:rPr>
          <w:rFonts w:ascii="Tahoma" w:hAnsi="Tahoma" w:cs="Tahoma"/>
          <w:sz w:val="22"/>
          <w:szCs w:val="22"/>
        </w:rPr>
      </w:pPr>
      <w:r w:rsidRPr="00D746B6">
        <w:rPr>
          <w:rFonts w:ascii="Tahoma" w:hAnsi="Tahoma" w:cs="Tahoma"/>
          <w:sz w:val="22"/>
          <w:szCs w:val="22"/>
        </w:rPr>
        <w:t xml:space="preserve">provedená infrastruktura LAN výše zmíněných budov splňovat veškeré požadavky standardu konektivity a bude připravena k certifikaci. </w:t>
      </w:r>
    </w:p>
    <w:p w14:paraId="2BC90F0D"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2BC90F0E"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2BC90F0F" w14:textId="70CE3DA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zpracování dokumentace skutečného</w:t>
      </w:r>
      <w:r w:rsidR="00094900">
        <w:rPr>
          <w:rFonts w:ascii="Tahoma" w:hAnsi="Tahoma" w:cs="Tahoma"/>
          <w:sz w:val="22"/>
          <w:szCs w:val="22"/>
        </w:rPr>
        <w:t xml:space="preserve"> stávajícího stavu</w:t>
      </w:r>
      <w:r w:rsidRPr="00AA3365">
        <w:rPr>
          <w:rFonts w:ascii="Tahoma" w:hAnsi="Tahoma" w:cs="Tahoma"/>
          <w:sz w:val="22"/>
          <w:szCs w:val="22"/>
        </w:rPr>
        <w:t>,</w:t>
      </w:r>
    </w:p>
    <w:p w14:paraId="2BC90F13" w14:textId="53BFF34B"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vybudování a zajištění zařízení </w:t>
      </w:r>
      <w:r w:rsidR="00F4567C">
        <w:rPr>
          <w:rFonts w:ascii="Tahoma" w:hAnsi="Tahoma" w:cs="Tahoma"/>
          <w:sz w:val="22"/>
          <w:szCs w:val="22"/>
        </w:rPr>
        <w:t>místa plnění</w:t>
      </w:r>
      <w:r w:rsidRPr="00AA3365">
        <w:rPr>
          <w:rFonts w:ascii="Tahoma" w:hAnsi="Tahoma" w:cs="Tahoma"/>
          <w:sz w:val="22"/>
          <w:szCs w:val="22"/>
        </w:rPr>
        <w:t xml:space="preserve">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w:t>
      </w:r>
    </w:p>
    <w:p w14:paraId="2BC90F16" w14:textId="5AC313A5"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xml:space="preserve">, a to před zahájením prací na </w:t>
      </w:r>
      <w:r w:rsidR="00F4567C">
        <w:rPr>
          <w:rFonts w:ascii="Tahoma" w:hAnsi="Tahoma" w:cs="Tahoma"/>
          <w:sz w:val="22"/>
          <w:szCs w:val="22"/>
        </w:rPr>
        <w:t>místě plnění</w:t>
      </w:r>
      <w:r w:rsidRPr="00AA3365">
        <w:rPr>
          <w:rFonts w:ascii="Tahoma" w:hAnsi="Tahoma" w:cs="Tahoma"/>
          <w:sz w:val="22"/>
          <w:szCs w:val="22"/>
        </w:rPr>
        <w:t xml:space="preserve">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BC90F17" w14:textId="0F1D9962"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w:t>
      </w:r>
      <w:r w:rsidRPr="005047EA">
        <w:rPr>
          <w:rFonts w:ascii="Tahoma" w:hAnsi="Tahoma" w:cs="Tahoma"/>
          <w:sz w:val="22"/>
          <w:szCs w:val="22"/>
        </w:rPr>
        <w:t xml:space="preserve">odpadu k odstranění na řízenou skládku nebo jiný způsob jeho odstranění nebo využití v souladu se zákonem č. </w:t>
      </w:r>
      <w:r w:rsidR="005047EA" w:rsidRPr="005047EA">
        <w:rPr>
          <w:rFonts w:ascii="Tahoma" w:hAnsi="Tahoma" w:cs="Tahoma"/>
          <w:sz w:val="22"/>
          <w:szCs w:val="22"/>
        </w:rPr>
        <w:t>541/2020 Sb., o odpadech (dále jen „zákon o odpadech“)</w:t>
      </w:r>
      <w:r w:rsidRPr="005047EA">
        <w:rPr>
          <w:rFonts w:ascii="Tahoma" w:hAnsi="Tahoma" w:cs="Tahoma"/>
          <w:sz w:val="22"/>
          <w:szCs w:val="22"/>
        </w:rPr>
        <w:t>; o</w:t>
      </w:r>
      <w:r w:rsidR="00281B1F" w:rsidRPr="005047EA">
        <w:rPr>
          <w:rFonts w:ascii="Tahoma" w:hAnsi="Tahoma" w:cs="Tahoma"/>
          <w:sz w:val="22"/>
          <w:szCs w:val="22"/>
        </w:rPr>
        <w:t> </w:t>
      </w:r>
      <w:r w:rsidRPr="005047EA">
        <w:rPr>
          <w:rFonts w:ascii="Tahoma" w:hAnsi="Tahoma" w:cs="Tahoma"/>
          <w:sz w:val="22"/>
          <w:szCs w:val="22"/>
        </w:rPr>
        <w:t>způsobu nakládání s odpadem bude předložen písemný doklad vystavený příslušnou oprávněnou osobou podle zákona o odpadech</w:t>
      </w:r>
      <w:r w:rsidRPr="00AA3365">
        <w:rPr>
          <w:rFonts w:ascii="Tahoma" w:hAnsi="Tahoma" w:cs="Tahoma"/>
          <w:sz w:val="22"/>
          <w:szCs w:val="22"/>
        </w:rPr>
        <w:t>,</w:t>
      </w:r>
      <w:r w:rsidR="007C1996">
        <w:rPr>
          <w:rFonts w:ascii="Tahoma" w:hAnsi="Tahoma" w:cs="Tahoma"/>
          <w:sz w:val="22"/>
          <w:szCs w:val="22"/>
        </w:rPr>
        <w:t xml:space="preserve"> vše při dodržení </w:t>
      </w:r>
      <w:r w:rsidR="007C1996" w:rsidRPr="007C1996">
        <w:rPr>
          <w:rFonts w:ascii="Tahoma" w:hAnsi="Tahoma" w:cs="Tahoma"/>
          <w:sz w:val="22"/>
          <w:szCs w:val="22"/>
        </w:rPr>
        <w:t>pravidla dotačního titulu mj. zásady „významně nepoškozovat“ životní prostředí (DNSH) – blíže viz https://irop.gov.cz/cs/irop-2021-2027/dokumenty</w:t>
      </w:r>
      <w:r w:rsidR="007C1996">
        <w:rPr>
          <w:rFonts w:ascii="Tahoma" w:hAnsi="Tahoma" w:cs="Tahoma"/>
          <w:sz w:val="22"/>
          <w:szCs w:val="22"/>
        </w:rPr>
        <w:t>,</w:t>
      </w:r>
    </w:p>
    <w:p w14:paraId="2BC90F18"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2BC90F19" w14:textId="111E020F"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všech dokladů a náležitostí umožňujících započetím užívání </w:t>
      </w:r>
      <w:r w:rsidR="005D5841">
        <w:rPr>
          <w:rFonts w:ascii="Tahoma" w:hAnsi="Tahoma" w:cs="Tahoma"/>
          <w:sz w:val="22"/>
          <w:szCs w:val="22"/>
        </w:rPr>
        <w:t>díla</w:t>
      </w:r>
      <w:r w:rsidR="00D2255A">
        <w:rPr>
          <w:rFonts w:ascii="Tahoma" w:hAnsi="Tahoma" w:cs="Tahoma"/>
          <w:sz w:val="22"/>
          <w:szCs w:val="22"/>
        </w:rPr>
        <w:t>,</w:t>
      </w:r>
    </w:p>
    <w:p w14:paraId="2BC90F1A"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2BC90F1B"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2BC90F1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2BC90F1F"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2BC90F20" w14:textId="49B9D932" w:rsidR="009269EF"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 xml:space="preserve">pořizování fotodokumentace o průběhu zhotovení </w:t>
      </w:r>
      <w:r w:rsidR="00096673">
        <w:rPr>
          <w:rFonts w:ascii="Tahoma" w:hAnsi="Tahoma" w:cs="Tahoma"/>
          <w:sz w:val="22"/>
          <w:szCs w:val="22"/>
        </w:rPr>
        <w:t>díla</w:t>
      </w:r>
      <w:r w:rsidRPr="004E0970">
        <w:rPr>
          <w:rFonts w:ascii="Tahoma" w:hAnsi="Tahoma" w:cs="Tahoma"/>
          <w:sz w:val="22"/>
          <w:szCs w:val="22"/>
        </w:rPr>
        <w:t xml:space="preserve">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420C73FF" w14:textId="2F9E3EEA" w:rsidR="00E809A7" w:rsidRPr="00D746B6" w:rsidRDefault="007210B3"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D746B6">
        <w:rPr>
          <w:rFonts w:ascii="Tahoma" w:hAnsi="Tahoma" w:cs="Tahoma"/>
          <w:sz w:val="22"/>
          <w:szCs w:val="22"/>
        </w:rPr>
        <w:lastRenderedPageBreak/>
        <w:t>vypracování zprávy o splnění standardu konektivity, kde bude uvedeno, jakým způsobem je docíleno požadovaných parametrů včetně doplnění technické dokumentace.</w:t>
      </w:r>
    </w:p>
    <w:p w14:paraId="2BC90F27"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2BC90F28" w14:textId="7B985337" w:rsidR="004A2DDB" w:rsidRPr="00A045E6" w:rsidRDefault="004A2DDB" w:rsidP="002E5959">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požadavky dotčených orgánů a</w:t>
      </w:r>
      <w:r w:rsidR="00281B1F">
        <w:rPr>
          <w:rFonts w:ascii="Tahoma" w:hAnsi="Tahoma" w:cs="Tahoma"/>
          <w:sz w:val="22"/>
          <w:szCs w:val="22"/>
        </w:rPr>
        <w:t> </w:t>
      </w:r>
      <w:r w:rsidRPr="00A045E6">
        <w:rPr>
          <w:rFonts w:ascii="Tahoma" w:hAnsi="Tahoma" w:cs="Tahoma"/>
          <w:sz w:val="22"/>
          <w:szCs w:val="22"/>
        </w:rPr>
        <w:t xml:space="preserve">organizací související s realizací </w:t>
      </w:r>
      <w:r w:rsidR="00096673">
        <w:rPr>
          <w:rFonts w:ascii="Tahoma" w:hAnsi="Tahoma" w:cs="Tahoma"/>
          <w:sz w:val="22"/>
          <w:szCs w:val="22"/>
        </w:rPr>
        <w:t>díla</w:t>
      </w:r>
      <w:r w:rsidRPr="00A045E6">
        <w:rPr>
          <w:rFonts w:ascii="Tahoma" w:hAnsi="Tahoma" w:cs="Tahoma"/>
          <w:sz w:val="22"/>
          <w:szCs w:val="22"/>
        </w:rPr>
        <w:t>,</w:t>
      </w:r>
    </w:p>
    <w:p w14:paraId="2BC90F29" w14:textId="0E2A170C" w:rsidR="00E9200D" w:rsidRDefault="004A2DDB" w:rsidP="002E5959">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w:t>
      </w:r>
      <w:r w:rsidR="00096673">
        <w:rPr>
          <w:rFonts w:ascii="Tahoma" w:hAnsi="Tahoma" w:cs="Tahoma"/>
          <w:sz w:val="22"/>
          <w:szCs w:val="22"/>
        </w:rPr>
        <w:t>díla.</w:t>
      </w:r>
    </w:p>
    <w:p w14:paraId="2BC90F2A"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2BC90F2B" w14:textId="77777777" w:rsidR="004A2DDB" w:rsidRPr="00A045E6" w:rsidRDefault="004A2DDB" w:rsidP="002E5959">
      <w:pPr>
        <w:numPr>
          <w:ilvl w:val="0"/>
          <w:numId w:val="15"/>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2BC90F2D" w14:textId="77777777" w:rsidR="0032329A" w:rsidRPr="00AA3365" w:rsidRDefault="004A2DDB" w:rsidP="002E5959">
      <w:pPr>
        <w:numPr>
          <w:ilvl w:val="0"/>
          <w:numId w:val="15"/>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2BC90F2E" w14:textId="77777777" w:rsidR="00EF3B8F" w:rsidRDefault="004A2DDB" w:rsidP="002E5959">
      <w:pPr>
        <w:numPr>
          <w:ilvl w:val="0"/>
          <w:numId w:val="15"/>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2BC90F2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2BC90F30" w14:textId="37E2F613" w:rsidR="004A2DDB" w:rsidRPr="00EB57B9" w:rsidRDefault="004A2DDB" w:rsidP="002E5959">
      <w:pPr>
        <w:widowControl w:val="0"/>
        <w:numPr>
          <w:ilvl w:val="0"/>
          <w:numId w:val="16"/>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6D7643">
        <w:rPr>
          <w:rFonts w:ascii="Tahoma" w:hAnsi="Tahoma" w:cs="Tahoma"/>
          <w:sz w:val="22"/>
          <w:szCs w:val="22"/>
        </w:rPr>
        <w:t xml:space="preserve">60 dnů ode dne výzvy </w:t>
      </w:r>
      <w:r w:rsidR="001C0ECD">
        <w:rPr>
          <w:rFonts w:ascii="Tahoma" w:hAnsi="Tahoma" w:cs="Tahoma"/>
          <w:sz w:val="22"/>
          <w:szCs w:val="22"/>
        </w:rPr>
        <w:t xml:space="preserve">objednatele k plnění předmětu smlouvy </w:t>
      </w:r>
      <w:r w:rsidR="00281B1F">
        <w:rPr>
          <w:rFonts w:ascii="Tahoma" w:hAnsi="Tahoma" w:cs="Tahoma"/>
          <w:sz w:val="22"/>
          <w:szCs w:val="22"/>
        </w:rPr>
        <w:t>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2BC90F31" w14:textId="0FD83219" w:rsidR="00EF3B8F" w:rsidRDefault="004A2DDB" w:rsidP="002E5959">
      <w:pPr>
        <w:widowControl w:val="0"/>
        <w:numPr>
          <w:ilvl w:val="0"/>
          <w:numId w:val="16"/>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w:t>
      </w:r>
      <w:r w:rsidR="007668B7">
        <w:rPr>
          <w:rFonts w:ascii="Tahoma" w:hAnsi="Tahoma" w:cs="Tahoma"/>
          <w:bCs/>
          <w:sz w:val="22"/>
          <w:szCs w:val="22"/>
        </w:rPr>
        <w:t>je budova z</w:t>
      </w:r>
      <w:r w:rsidR="007668B7" w:rsidRPr="007668B7">
        <w:rPr>
          <w:rFonts w:ascii="Tahoma" w:hAnsi="Tahoma" w:cs="Tahoma"/>
          <w:bCs/>
          <w:sz w:val="22"/>
          <w:szCs w:val="22"/>
        </w:rPr>
        <w:t>ákladní škol</w:t>
      </w:r>
      <w:r w:rsidR="007668B7">
        <w:rPr>
          <w:rFonts w:ascii="Tahoma" w:hAnsi="Tahoma" w:cs="Tahoma"/>
          <w:bCs/>
          <w:sz w:val="22"/>
          <w:szCs w:val="22"/>
        </w:rPr>
        <w:t>y</w:t>
      </w:r>
      <w:r w:rsidR="007668B7" w:rsidRPr="007668B7">
        <w:rPr>
          <w:rFonts w:ascii="Tahoma" w:hAnsi="Tahoma" w:cs="Tahoma"/>
          <w:bCs/>
          <w:sz w:val="22"/>
          <w:szCs w:val="22"/>
        </w:rPr>
        <w:t xml:space="preserve"> a mateřsk</w:t>
      </w:r>
      <w:r w:rsidR="007668B7">
        <w:rPr>
          <w:rFonts w:ascii="Tahoma" w:hAnsi="Tahoma" w:cs="Tahoma"/>
          <w:bCs/>
          <w:sz w:val="22"/>
          <w:szCs w:val="22"/>
        </w:rPr>
        <w:t>é</w:t>
      </w:r>
      <w:r w:rsidR="007668B7" w:rsidRPr="007668B7">
        <w:rPr>
          <w:rFonts w:ascii="Tahoma" w:hAnsi="Tahoma" w:cs="Tahoma"/>
          <w:bCs/>
          <w:sz w:val="22"/>
          <w:szCs w:val="22"/>
        </w:rPr>
        <w:t xml:space="preserve"> ško</w:t>
      </w:r>
      <w:r w:rsidR="007668B7">
        <w:rPr>
          <w:rFonts w:ascii="Tahoma" w:hAnsi="Tahoma" w:cs="Tahoma"/>
          <w:bCs/>
          <w:sz w:val="22"/>
          <w:szCs w:val="22"/>
        </w:rPr>
        <w:t>ly</w:t>
      </w:r>
      <w:r w:rsidR="007668B7" w:rsidRPr="007668B7">
        <w:rPr>
          <w:rFonts w:ascii="Tahoma" w:hAnsi="Tahoma" w:cs="Tahoma"/>
          <w:bCs/>
          <w:sz w:val="22"/>
          <w:szCs w:val="22"/>
        </w:rPr>
        <w:t xml:space="preserve"> Frýdek-Místek, Lískovec, K Sedlištím 320</w:t>
      </w:r>
      <w:r w:rsidR="00562402">
        <w:rPr>
          <w:rFonts w:ascii="Tahoma" w:hAnsi="Tahoma" w:cs="Tahoma"/>
          <w:bCs/>
          <w:sz w:val="22"/>
          <w:szCs w:val="22"/>
        </w:rPr>
        <w:t>.</w:t>
      </w:r>
    </w:p>
    <w:p w14:paraId="2BC90F33"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2BC90F34" w14:textId="77777777" w:rsidR="000A4E91" w:rsidRPr="008949E0" w:rsidRDefault="004A2DDB" w:rsidP="002E5959">
      <w:pPr>
        <w:numPr>
          <w:ilvl w:val="0"/>
          <w:numId w:val="17"/>
        </w:numPr>
        <w:tabs>
          <w:tab w:val="clear" w:pos="397"/>
        </w:tabs>
        <w:spacing w:before="120" w:after="240"/>
        <w:ind w:left="357" w:hanging="357"/>
        <w:jc w:val="both"/>
        <w:rPr>
          <w:rFonts w:ascii="Tahoma" w:hAnsi="Tahoma" w:cs="Tahoma"/>
          <w:sz w:val="22"/>
          <w:szCs w:val="22"/>
        </w:rPr>
      </w:pPr>
      <w:r w:rsidRPr="008949E0">
        <w:rPr>
          <w:rFonts w:ascii="Tahoma" w:hAnsi="Tahoma" w:cs="Tahoma"/>
          <w:sz w:val="22"/>
          <w:szCs w:val="22"/>
        </w:rPr>
        <w:t>Cena za provedené dílo je stanovena dohodou smluvních stran a činí</w:t>
      </w:r>
      <w:r w:rsidR="000C47A9" w:rsidRPr="008949E0">
        <w:rPr>
          <w:rFonts w:ascii="Tahoma" w:hAnsi="Tahoma" w:cs="Tahoma"/>
          <w:sz w:val="22"/>
          <w:szCs w:val="22"/>
        </w:rPr>
        <w:t>:</w:t>
      </w:r>
    </w:p>
    <w:p w14:paraId="266CBEED" w14:textId="2B3CAF30" w:rsidR="00D152D2" w:rsidRPr="00BA2DB4" w:rsidRDefault="00D152D2" w:rsidP="00D152D2">
      <w:pPr>
        <w:pStyle w:val="Odstavecseseznamem"/>
        <w:tabs>
          <w:tab w:val="left" w:pos="3402"/>
        </w:tabs>
        <w:spacing w:before="120"/>
        <w:ind w:left="397"/>
        <w:jc w:val="both"/>
        <w:rPr>
          <w:rFonts w:ascii="Tahoma" w:hAnsi="Tahoma" w:cs="Tahoma"/>
          <w:bCs/>
          <w:sz w:val="22"/>
          <w:szCs w:val="22"/>
        </w:rPr>
      </w:pPr>
      <w:r w:rsidRPr="008949E0">
        <w:rPr>
          <w:rFonts w:ascii="Tahoma" w:hAnsi="Tahoma" w:cs="Tahoma"/>
          <w:sz w:val="22"/>
          <w:szCs w:val="22"/>
        </w:rPr>
        <w:t>Cena bez DPH</w:t>
      </w:r>
      <w:r w:rsidRPr="008949E0">
        <w:rPr>
          <w:rFonts w:ascii="Tahoma" w:hAnsi="Tahoma" w:cs="Tahoma"/>
          <w:sz w:val="22"/>
          <w:szCs w:val="22"/>
        </w:rPr>
        <w:tab/>
      </w:r>
      <w:r w:rsidR="008949E0" w:rsidRPr="008949E0">
        <w:rPr>
          <w:rFonts w:ascii="Tahoma" w:hAnsi="Tahoma" w:cs="Tahoma"/>
          <w:sz w:val="22"/>
          <w:szCs w:val="22"/>
        </w:rPr>
        <w:t xml:space="preserve">  532 225,75</w:t>
      </w:r>
      <w:r w:rsidRPr="008949E0">
        <w:rPr>
          <w:rFonts w:ascii="Tahoma" w:hAnsi="Tahoma" w:cs="Tahoma"/>
          <w:b/>
          <w:sz w:val="22"/>
          <w:szCs w:val="22"/>
        </w:rPr>
        <w:t> </w:t>
      </w:r>
      <w:r w:rsidRPr="00BA2DB4">
        <w:rPr>
          <w:rFonts w:ascii="Tahoma" w:hAnsi="Tahoma" w:cs="Tahoma"/>
          <w:bCs/>
          <w:sz w:val="22"/>
          <w:szCs w:val="22"/>
        </w:rPr>
        <w:t>Kč</w:t>
      </w:r>
    </w:p>
    <w:p w14:paraId="34E5594C" w14:textId="392ADA60" w:rsidR="00D152D2" w:rsidRPr="00BA2DB4" w:rsidRDefault="00D152D2" w:rsidP="00D152D2">
      <w:pPr>
        <w:pStyle w:val="Odstavecseseznamem"/>
        <w:tabs>
          <w:tab w:val="left" w:pos="3402"/>
        </w:tabs>
        <w:spacing w:before="120"/>
        <w:ind w:left="397"/>
        <w:jc w:val="both"/>
        <w:rPr>
          <w:rFonts w:ascii="Tahoma" w:hAnsi="Tahoma" w:cs="Tahoma"/>
          <w:bCs/>
          <w:sz w:val="22"/>
          <w:szCs w:val="22"/>
        </w:rPr>
      </w:pPr>
      <w:r w:rsidRPr="00BA2DB4">
        <w:rPr>
          <w:rFonts w:ascii="Tahoma" w:hAnsi="Tahoma" w:cs="Tahoma"/>
          <w:bCs/>
          <w:sz w:val="22"/>
          <w:szCs w:val="22"/>
        </w:rPr>
        <w:t>DPH 21 %</w:t>
      </w:r>
      <w:r w:rsidRPr="00BA2DB4">
        <w:rPr>
          <w:rFonts w:ascii="Tahoma" w:hAnsi="Tahoma" w:cs="Tahoma"/>
          <w:bCs/>
          <w:sz w:val="22"/>
          <w:szCs w:val="22"/>
        </w:rPr>
        <w:tab/>
      </w:r>
      <w:r w:rsidR="008949E0" w:rsidRPr="00BA2DB4">
        <w:rPr>
          <w:rFonts w:ascii="Tahoma" w:hAnsi="Tahoma" w:cs="Tahoma"/>
          <w:bCs/>
          <w:sz w:val="22"/>
          <w:szCs w:val="22"/>
        </w:rPr>
        <w:t xml:space="preserve">  111 767,41</w:t>
      </w:r>
      <w:r w:rsidRPr="00BA2DB4">
        <w:rPr>
          <w:rFonts w:ascii="Tahoma" w:hAnsi="Tahoma" w:cs="Tahoma"/>
          <w:bCs/>
          <w:sz w:val="22"/>
          <w:szCs w:val="22"/>
        </w:rPr>
        <w:t> Kč</w:t>
      </w:r>
    </w:p>
    <w:p w14:paraId="5D9F9239" w14:textId="3C0861C1" w:rsidR="00D152D2" w:rsidRPr="008949E0" w:rsidRDefault="00D152D2" w:rsidP="00D152D2">
      <w:pPr>
        <w:pStyle w:val="Odstavecseseznamem"/>
        <w:spacing w:before="120" w:after="240"/>
        <w:ind w:left="397"/>
        <w:jc w:val="both"/>
        <w:rPr>
          <w:rFonts w:ascii="Tahoma" w:hAnsi="Tahoma" w:cs="Tahoma"/>
          <w:sz w:val="22"/>
          <w:szCs w:val="22"/>
        </w:rPr>
      </w:pPr>
      <w:r w:rsidRPr="008949E0">
        <w:rPr>
          <w:rFonts w:ascii="Tahoma" w:hAnsi="Tahoma" w:cs="Tahoma"/>
          <w:sz w:val="22"/>
          <w:szCs w:val="22"/>
        </w:rPr>
        <w:t>Cena včetně DPH</w:t>
      </w:r>
      <w:r w:rsidRPr="008949E0">
        <w:rPr>
          <w:rFonts w:ascii="Tahoma" w:hAnsi="Tahoma" w:cs="Tahoma"/>
          <w:sz w:val="22"/>
          <w:szCs w:val="22"/>
        </w:rPr>
        <w:tab/>
      </w:r>
      <w:r w:rsidRPr="008949E0">
        <w:rPr>
          <w:rFonts w:ascii="Tahoma" w:hAnsi="Tahoma" w:cs="Tahoma"/>
          <w:sz w:val="22"/>
          <w:szCs w:val="22"/>
        </w:rPr>
        <w:tab/>
      </w:r>
      <w:r w:rsidRPr="008949E0">
        <w:rPr>
          <w:rFonts w:ascii="Tahoma" w:hAnsi="Tahoma" w:cs="Tahoma"/>
          <w:sz w:val="22"/>
          <w:szCs w:val="22"/>
        </w:rPr>
        <w:tab/>
      </w:r>
      <w:r w:rsidR="008949E0" w:rsidRPr="008949E0">
        <w:rPr>
          <w:rFonts w:ascii="Tahoma" w:hAnsi="Tahoma" w:cs="Tahoma"/>
          <w:b/>
          <w:sz w:val="22"/>
          <w:szCs w:val="22"/>
        </w:rPr>
        <w:t>643 993,16</w:t>
      </w:r>
      <w:r w:rsidRPr="008949E0">
        <w:rPr>
          <w:rFonts w:ascii="Tahoma" w:hAnsi="Tahoma" w:cs="Tahoma"/>
          <w:b/>
          <w:sz w:val="22"/>
          <w:szCs w:val="22"/>
        </w:rPr>
        <w:t xml:space="preserve"> Kč </w:t>
      </w:r>
    </w:p>
    <w:p w14:paraId="4DB977D6" w14:textId="77777777" w:rsidR="00D152D2" w:rsidRPr="008949E0" w:rsidRDefault="00D152D2" w:rsidP="00D152D2">
      <w:pPr>
        <w:pStyle w:val="Odstavecseseznamem"/>
        <w:tabs>
          <w:tab w:val="left" w:pos="426"/>
        </w:tabs>
        <w:spacing w:before="120"/>
        <w:ind w:left="397"/>
        <w:jc w:val="both"/>
        <w:rPr>
          <w:rFonts w:ascii="Tahoma" w:hAnsi="Tahoma" w:cs="Tahoma"/>
          <w:sz w:val="22"/>
          <w:szCs w:val="22"/>
        </w:rPr>
      </w:pPr>
      <w:r w:rsidRPr="008949E0">
        <w:rPr>
          <w:rFonts w:ascii="Tahoma" w:hAnsi="Tahoma" w:cs="Tahoma"/>
          <w:sz w:val="22"/>
          <w:szCs w:val="22"/>
        </w:rPr>
        <w:t>Souhrnný rozpočet je nedílnou přílohou č. 1 této smlouvy</w:t>
      </w:r>
    </w:p>
    <w:p w14:paraId="2BC90F39" w14:textId="5BD08764" w:rsidR="004A2DDB" w:rsidRPr="008949E0" w:rsidRDefault="004A2DDB" w:rsidP="002E5959">
      <w:pPr>
        <w:numPr>
          <w:ilvl w:val="0"/>
          <w:numId w:val="17"/>
        </w:numPr>
        <w:tabs>
          <w:tab w:val="clear" w:pos="397"/>
        </w:tabs>
        <w:spacing w:before="120"/>
        <w:ind w:left="357" w:hanging="357"/>
        <w:jc w:val="both"/>
        <w:rPr>
          <w:rFonts w:ascii="Tahoma" w:hAnsi="Tahoma" w:cs="Tahoma"/>
          <w:sz w:val="22"/>
          <w:szCs w:val="22"/>
        </w:rPr>
      </w:pPr>
      <w:r w:rsidRPr="008949E0">
        <w:rPr>
          <w:rFonts w:ascii="Tahoma" w:hAnsi="Tahoma" w:cs="Tahoma"/>
          <w:sz w:val="22"/>
          <w:szCs w:val="22"/>
        </w:rPr>
        <w:t xml:space="preserve">Součástí sjednané ceny jsou veškeré práce a dodávky, poplatky, náklady zhotovitele nutné pro </w:t>
      </w:r>
      <w:r w:rsidR="001E0B21" w:rsidRPr="008949E0">
        <w:rPr>
          <w:rFonts w:ascii="Tahoma" w:hAnsi="Tahoma" w:cs="Tahoma"/>
          <w:sz w:val="22"/>
          <w:szCs w:val="22"/>
        </w:rPr>
        <w:t>řádné a </w:t>
      </w:r>
      <w:r w:rsidRPr="008949E0">
        <w:rPr>
          <w:rFonts w:ascii="Tahoma" w:hAnsi="Tahoma" w:cs="Tahoma"/>
          <w:sz w:val="22"/>
          <w:szCs w:val="22"/>
        </w:rPr>
        <w:t>úplné provedení díla.</w:t>
      </w:r>
    </w:p>
    <w:p w14:paraId="2BC90F3A" w14:textId="77777777" w:rsidR="004A2DDB" w:rsidRPr="00AA3365" w:rsidRDefault="004A2DDB" w:rsidP="002E5959">
      <w:pPr>
        <w:numPr>
          <w:ilvl w:val="0"/>
          <w:numId w:val="17"/>
        </w:numPr>
        <w:tabs>
          <w:tab w:val="clear" w:pos="397"/>
        </w:tabs>
        <w:spacing w:before="120"/>
        <w:ind w:left="357" w:hanging="357"/>
        <w:jc w:val="both"/>
        <w:rPr>
          <w:rFonts w:ascii="Tahoma" w:hAnsi="Tahoma" w:cs="Tahoma"/>
          <w:sz w:val="22"/>
          <w:szCs w:val="22"/>
        </w:rPr>
      </w:pPr>
      <w:r w:rsidRPr="008949E0">
        <w:rPr>
          <w:rFonts w:ascii="Tahoma" w:hAnsi="Tahoma" w:cs="Tahoma"/>
          <w:sz w:val="22"/>
          <w:szCs w:val="22"/>
        </w:rPr>
        <w:t>Cena za dílo uvedená v odst. 1 tohoto článku je cenou nejvýše přípustnou a</w:t>
      </w:r>
      <w:r w:rsidR="00155458" w:rsidRPr="008949E0">
        <w:rPr>
          <w:rFonts w:ascii="Tahoma" w:hAnsi="Tahoma" w:cs="Tahoma"/>
          <w:sz w:val="22"/>
          <w:szCs w:val="22"/>
        </w:rPr>
        <w:t> </w:t>
      </w:r>
      <w:r w:rsidR="008C63A0" w:rsidRPr="008949E0">
        <w:rPr>
          <w:rFonts w:ascii="Tahoma" w:hAnsi="Tahoma" w:cs="Tahoma"/>
          <w:sz w:val="22"/>
          <w:szCs w:val="22"/>
        </w:rPr>
        <w:t>lze ji</w:t>
      </w:r>
      <w:r w:rsidRPr="008949E0">
        <w:rPr>
          <w:rFonts w:ascii="Tahoma" w:hAnsi="Tahoma" w:cs="Tahoma"/>
          <w:sz w:val="22"/>
          <w:szCs w:val="22"/>
        </w:rPr>
        <w:t xml:space="preserve"> </w:t>
      </w:r>
      <w:r w:rsidR="008C63A0" w:rsidRPr="008949E0">
        <w:rPr>
          <w:rFonts w:ascii="Tahoma" w:hAnsi="Tahoma" w:cs="Tahoma"/>
          <w:sz w:val="22"/>
          <w:szCs w:val="22"/>
        </w:rPr>
        <w:t>z</w:t>
      </w:r>
      <w:r w:rsidRPr="008949E0">
        <w:rPr>
          <w:rFonts w:ascii="Tahoma" w:hAnsi="Tahoma" w:cs="Tahoma"/>
          <w:sz w:val="22"/>
          <w:szCs w:val="22"/>
        </w:rPr>
        <w:t>měnit</w:t>
      </w:r>
      <w:r w:rsidRPr="00AA3365">
        <w:rPr>
          <w:rFonts w:ascii="Tahoma" w:hAnsi="Tahoma" w:cs="Tahoma"/>
          <w:sz w:val="22"/>
          <w:szCs w:val="22"/>
        </w:rPr>
        <w:t xml:space="preserve"> pouze</w:t>
      </w:r>
      <w:r w:rsidR="008C63A0">
        <w:rPr>
          <w:rFonts w:ascii="Tahoma" w:hAnsi="Tahoma" w:cs="Tahoma"/>
          <w:sz w:val="22"/>
          <w:szCs w:val="22"/>
        </w:rPr>
        <w:t xml:space="preserve"> v případě</w:t>
      </w:r>
      <w:r w:rsidRPr="00AA3365">
        <w:rPr>
          <w:rFonts w:ascii="Tahoma" w:hAnsi="Tahoma" w:cs="Tahoma"/>
          <w:sz w:val="22"/>
          <w:szCs w:val="22"/>
        </w:rPr>
        <w:t>:</w:t>
      </w:r>
    </w:p>
    <w:p w14:paraId="2BC90F3B"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BC90F3C" w14:textId="77777777" w:rsidR="008C63A0" w:rsidRPr="008C63A0" w:rsidRDefault="008C63A0" w:rsidP="002E5959">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2BC90F3D"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lastRenderedPageBreak/>
        <w:t>VÍCEPRACÍ</w:t>
      </w:r>
    </w:p>
    <w:p w14:paraId="2BC90F3E" w14:textId="77777777" w:rsidR="008C63A0" w:rsidRPr="008C63A0" w:rsidRDefault="008C63A0" w:rsidP="002E5959">
      <w:pPr>
        <w:numPr>
          <w:ilvl w:val="0"/>
          <w:numId w:val="30"/>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2BC90F3F" w14:textId="77777777" w:rsidR="008C63A0" w:rsidRPr="008C63A0" w:rsidRDefault="008C63A0" w:rsidP="002E5959">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BC90F40" w14:textId="014538D0" w:rsidR="008C63A0" w:rsidRDefault="008C63A0" w:rsidP="002E5959">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w:t>
      </w:r>
      <w:proofErr w:type="gramStart"/>
      <w:r w:rsidRPr="008C63A0">
        <w:rPr>
          <w:rFonts w:ascii="Tahoma" w:hAnsi="Tahoma" w:cs="Tahoma"/>
          <w:snapToGrid w:val="0"/>
          <w:sz w:val="22"/>
          <w:szCs w:val="22"/>
        </w:rPr>
        <w:t>podle</w:t>
      </w:r>
      <w:proofErr w:type="gramEnd"/>
      <w:r w:rsidRPr="008C63A0">
        <w:rPr>
          <w:rFonts w:ascii="Tahoma" w:hAnsi="Tahoma" w:cs="Tahoma"/>
          <w:snapToGrid w:val="0"/>
          <w:sz w:val="22"/>
          <w:szCs w:val="22"/>
        </w:rPr>
        <w:t xml:space="preserve"> cenové soustavy </w:t>
      </w:r>
      <w:r w:rsidR="00562402">
        <w:rPr>
          <w:rFonts w:ascii="Tahoma" w:hAnsi="Tahoma" w:cs="Tahoma"/>
          <w:snapToGrid w:val="0"/>
          <w:sz w:val="22"/>
          <w:szCs w:val="22"/>
        </w:rPr>
        <w:t>v </w:t>
      </w:r>
      <w:proofErr w:type="gramStart"/>
      <w:r w:rsidR="00562402">
        <w:rPr>
          <w:rFonts w:ascii="Tahoma" w:hAnsi="Tahoma" w:cs="Tahoma"/>
          <w:snapToGrid w:val="0"/>
          <w:sz w:val="22"/>
          <w:szCs w:val="22"/>
        </w:rPr>
        <w:t>níž</w:t>
      </w:r>
      <w:proofErr w:type="gramEnd"/>
      <w:r w:rsidR="00562402">
        <w:rPr>
          <w:rFonts w:ascii="Tahoma" w:hAnsi="Tahoma" w:cs="Tahoma"/>
          <w:snapToGrid w:val="0"/>
          <w:sz w:val="22"/>
          <w:szCs w:val="22"/>
        </w:rPr>
        <w:t xml:space="preserve"> byla zpracován výkaz výměr</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2BC90F41"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2BC90F42" w14:textId="77777777" w:rsidR="000A4E91" w:rsidRPr="008C63A0" w:rsidRDefault="000A4E91" w:rsidP="002E5959">
      <w:pPr>
        <w:numPr>
          <w:ilvl w:val="0"/>
          <w:numId w:val="3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2BC90F43" w14:textId="77777777" w:rsidR="004A2DDB" w:rsidRDefault="004A2DDB" w:rsidP="002E5959">
      <w:pPr>
        <w:numPr>
          <w:ilvl w:val="0"/>
          <w:numId w:val="17"/>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2BC90F44" w14:textId="6447C47C" w:rsidR="008C63A0" w:rsidRDefault="008C63A0" w:rsidP="002E5959">
      <w:pPr>
        <w:numPr>
          <w:ilvl w:val="0"/>
          <w:numId w:val="17"/>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w:t>
      </w:r>
      <w:r w:rsidR="00F4567C">
        <w:rPr>
          <w:rFonts w:ascii="Tahoma" w:hAnsi="Tahoma" w:cs="Tahoma"/>
          <w:sz w:val="22"/>
          <w:szCs w:val="22"/>
        </w:rPr>
        <w:t>objednatele</w:t>
      </w:r>
      <w:r w:rsidRPr="00550415">
        <w:rPr>
          <w:rFonts w:ascii="Tahoma" w:hAnsi="Tahoma" w:cs="Tahoma"/>
          <w:sz w:val="22"/>
          <w:szCs w:val="22"/>
        </w:rPr>
        <w:t>. Součástí takto oceněných soupisů bude i výkaz výměr s uvedením postupu výpočtu množství</w:t>
      </w:r>
      <w:r>
        <w:rPr>
          <w:rFonts w:ascii="Tahoma" w:hAnsi="Tahoma" w:cs="Tahoma"/>
          <w:sz w:val="22"/>
          <w:szCs w:val="22"/>
        </w:rPr>
        <w:t>.</w:t>
      </w:r>
    </w:p>
    <w:p w14:paraId="2BC90F45" w14:textId="77777777" w:rsidR="000A4E91" w:rsidRPr="000A4E91" w:rsidRDefault="000A4E91" w:rsidP="002E5959">
      <w:pPr>
        <w:numPr>
          <w:ilvl w:val="0"/>
          <w:numId w:val="17"/>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2BC90F46"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2BC90F47" w14:textId="77777777" w:rsidR="004A2DDB"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2BC90F48" w14:textId="77777777" w:rsidR="004A2DDB" w:rsidRPr="00E95F10"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w:t>
      </w:r>
      <w:r w:rsidRPr="00E95F10">
        <w:rPr>
          <w:rFonts w:ascii="Tahoma" w:hAnsi="Tahoma" w:cs="Tahoma"/>
          <w:sz w:val="22"/>
          <w:szCs w:val="22"/>
        </w:rPr>
        <w:t xml:space="preserve">úhradu ceny za dílo budou faktury, které budou mít náležitosti daňového dokladu a </w:t>
      </w:r>
      <w:r w:rsidR="00ED71B0" w:rsidRPr="00E95F10">
        <w:rPr>
          <w:rFonts w:ascii="Tahoma" w:hAnsi="Tahoma" w:cs="Tahoma"/>
          <w:sz w:val="22"/>
          <w:szCs w:val="22"/>
        </w:rPr>
        <w:t xml:space="preserve">náležitosti stanovené </w:t>
      </w:r>
      <w:r w:rsidR="003A115C" w:rsidRPr="00E95F10">
        <w:rPr>
          <w:rFonts w:ascii="Tahoma" w:hAnsi="Tahoma" w:cs="Tahoma"/>
          <w:sz w:val="22"/>
          <w:szCs w:val="22"/>
        </w:rPr>
        <w:t xml:space="preserve">dalšími </w:t>
      </w:r>
      <w:r w:rsidR="00ED71B0" w:rsidRPr="00E95F10">
        <w:rPr>
          <w:rFonts w:ascii="Tahoma" w:hAnsi="Tahoma" w:cs="Tahoma"/>
          <w:sz w:val="22"/>
          <w:szCs w:val="22"/>
        </w:rPr>
        <w:t>obecně závaznými právními předpisy</w:t>
      </w:r>
      <w:r w:rsidR="00ED71B0" w:rsidRPr="00E95F10" w:rsidDel="00F032F8">
        <w:rPr>
          <w:rFonts w:ascii="Tahoma" w:hAnsi="Tahoma" w:cs="Tahoma"/>
          <w:sz w:val="22"/>
          <w:szCs w:val="22"/>
        </w:rPr>
        <w:t xml:space="preserve"> </w:t>
      </w:r>
      <w:r w:rsidRPr="00E95F10">
        <w:rPr>
          <w:rFonts w:ascii="Tahoma" w:hAnsi="Tahoma" w:cs="Tahoma"/>
          <w:sz w:val="22"/>
          <w:szCs w:val="22"/>
        </w:rPr>
        <w:t>(dále jen „faktura“). Kromě náležitostí stanovených platnými právními předpisy pro daňový doklad bude zhotovitel povinen ve faktuře uvést i tyto údaje:</w:t>
      </w:r>
    </w:p>
    <w:p w14:paraId="2BC90F49" w14:textId="77777777" w:rsidR="004A2DDB" w:rsidRPr="00E95F10" w:rsidRDefault="004A2DDB" w:rsidP="002E595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E95F10">
        <w:rPr>
          <w:rFonts w:ascii="Tahoma" w:hAnsi="Tahoma" w:cs="Tahoma"/>
          <w:sz w:val="22"/>
          <w:szCs w:val="22"/>
        </w:rPr>
        <w:t>číslo smlouvy objednatele, IČ</w:t>
      </w:r>
      <w:r w:rsidR="00BE4489" w:rsidRPr="00E95F10">
        <w:rPr>
          <w:rFonts w:ascii="Tahoma" w:hAnsi="Tahoma" w:cs="Tahoma"/>
          <w:sz w:val="22"/>
          <w:szCs w:val="22"/>
        </w:rPr>
        <w:t>O</w:t>
      </w:r>
      <w:r w:rsidRPr="00E95F10">
        <w:rPr>
          <w:rFonts w:ascii="Tahoma" w:hAnsi="Tahoma" w:cs="Tahoma"/>
          <w:sz w:val="22"/>
          <w:szCs w:val="22"/>
        </w:rPr>
        <w:t xml:space="preserve"> objednatele,</w:t>
      </w:r>
    </w:p>
    <w:p w14:paraId="2BC90F4A" w14:textId="034E660F" w:rsidR="004A2DDB" w:rsidRPr="00E95F10" w:rsidRDefault="00967EBD" w:rsidP="002E595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E95F10">
        <w:rPr>
          <w:rFonts w:ascii="Tahoma" w:hAnsi="Tahoma" w:cs="Tahoma"/>
          <w:sz w:val="22"/>
          <w:szCs w:val="22"/>
        </w:rPr>
        <w:lastRenderedPageBreak/>
        <w:t xml:space="preserve">předmět smlouvy, tj. text „zhotovení </w:t>
      </w:r>
      <w:r w:rsidR="009A47ED" w:rsidRPr="00E95F10">
        <w:rPr>
          <w:rFonts w:ascii="Tahoma" w:hAnsi="Tahoma" w:cs="Tahoma"/>
          <w:sz w:val="22"/>
          <w:szCs w:val="22"/>
        </w:rPr>
        <w:t>díla</w:t>
      </w:r>
      <w:r w:rsidRPr="00E95F10">
        <w:rPr>
          <w:rFonts w:ascii="Tahoma" w:hAnsi="Tahoma" w:cs="Tahoma"/>
          <w:sz w:val="22"/>
          <w:szCs w:val="22"/>
        </w:rPr>
        <w:t xml:space="preserve"> - </w:t>
      </w:r>
      <w:r w:rsidR="00E95F10" w:rsidRPr="00E95F10">
        <w:rPr>
          <w:rFonts w:ascii="Tahoma" w:hAnsi="Tahoma" w:cs="Tahoma"/>
          <w:b/>
          <w:sz w:val="22"/>
          <w:szCs w:val="22"/>
        </w:rPr>
        <w:t>Dodávka a montáž konektivity v ZŠ Lískovec</w:t>
      </w:r>
      <w:r w:rsidRPr="00E95F10">
        <w:rPr>
          <w:rFonts w:ascii="Tahoma" w:hAnsi="Tahoma" w:cs="Tahoma"/>
          <w:sz w:val="22"/>
          <w:szCs w:val="22"/>
        </w:rPr>
        <w:t>“,</w:t>
      </w:r>
      <w:r w:rsidR="00CD06EE" w:rsidRPr="00E95F10">
        <w:rPr>
          <w:rFonts w:ascii="Tahoma" w:hAnsi="Tahoma" w:cs="Tahoma"/>
          <w:sz w:val="22"/>
          <w:szCs w:val="22"/>
        </w:rPr>
        <w:t xml:space="preserve"> a číslo projektu </w:t>
      </w:r>
      <w:r w:rsidR="00AA7B9F" w:rsidRPr="00AA7B9F">
        <w:rPr>
          <w:rFonts w:ascii="Tahoma" w:hAnsi="Tahoma" w:cs="Tahoma"/>
          <w:sz w:val="22"/>
          <w:szCs w:val="22"/>
        </w:rPr>
        <w:t>CZ.06.04.01/00.22_111.0001897</w:t>
      </w:r>
      <w:r w:rsidR="00C247F5" w:rsidRPr="00E95F10">
        <w:rPr>
          <w:rFonts w:ascii="Tahoma" w:hAnsi="Tahoma" w:cs="Tahoma"/>
          <w:sz w:val="22"/>
          <w:szCs w:val="22"/>
        </w:rPr>
        <w:t xml:space="preserve">. </w:t>
      </w:r>
    </w:p>
    <w:p w14:paraId="2BC90F4B" w14:textId="77777777" w:rsidR="00D019D5" w:rsidRPr="00D96311"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E95F10">
        <w:rPr>
          <w:rFonts w:ascii="Tahoma" w:hAnsi="Tahoma" w:cs="Tahoma"/>
          <w:sz w:val="22"/>
          <w:szCs w:val="22"/>
        </w:rPr>
        <w:t xml:space="preserve">označení banky a číslo </w:t>
      </w:r>
      <w:r w:rsidR="00D019D5" w:rsidRPr="00E95F10">
        <w:rPr>
          <w:rFonts w:ascii="Tahoma" w:hAnsi="Tahoma" w:cs="Tahoma"/>
          <w:sz w:val="22"/>
          <w:szCs w:val="22"/>
        </w:rPr>
        <w:t>zveřejněného</w:t>
      </w:r>
      <w:r w:rsidR="00D019D5" w:rsidRPr="00D96311">
        <w:rPr>
          <w:rFonts w:ascii="Tahoma" w:hAnsi="Tahoma" w:cs="Tahoma"/>
          <w:sz w:val="22"/>
          <w:szCs w:val="22"/>
        </w:rPr>
        <w:t xml:space="preserve"> </w:t>
      </w:r>
      <w:r w:rsidRPr="00D96311">
        <w:rPr>
          <w:rFonts w:ascii="Tahoma" w:hAnsi="Tahoma" w:cs="Tahoma"/>
          <w:sz w:val="22"/>
          <w:szCs w:val="22"/>
        </w:rPr>
        <w:t>účtu, na který musí být zaplaceno</w:t>
      </w:r>
      <w:r w:rsidR="00D019D5" w:rsidRPr="00D96311">
        <w:rPr>
          <w:rFonts w:ascii="Tahoma" w:hAnsi="Tahoma" w:cs="Tahoma"/>
          <w:sz w:val="22"/>
          <w:szCs w:val="22"/>
        </w:rPr>
        <w:t>,</w:t>
      </w:r>
    </w:p>
    <w:p w14:paraId="2BC90F4C" w14:textId="77777777" w:rsidR="004A2DDB" w:rsidRPr="00D96311"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D96311">
        <w:rPr>
          <w:rFonts w:ascii="Tahoma" w:hAnsi="Tahoma" w:cs="Tahoma"/>
          <w:sz w:val="22"/>
          <w:szCs w:val="22"/>
        </w:rPr>
        <w:t>lhůtu splatnosti faktury,</w:t>
      </w:r>
    </w:p>
    <w:p w14:paraId="2BC90F4D" w14:textId="77777777" w:rsidR="004A2DDB" w:rsidRPr="00155458"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2BC90F4E" w14:textId="781E3279" w:rsidR="00271BF9" w:rsidRDefault="004A2DDB" w:rsidP="002E595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 xml:space="preserve">nedodělků podepsaný osobou vykonávající technický dozor </w:t>
      </w:r>
      <w:r w:rsidR="007E3664">
        <w:rPr>
          <w:rFonts w:ascii="Tahoma" w:hAnsi="Tahoma" w:cs="Tahoma"/>
          <w:sz w:val="22"/>
          <w:szCs w:val="22"/>
        </w:rPr>
        <w:t>objednatele</w:t>
      </w:r>
      <w:r w:rsidR="00271BF9" w:rsidRPr="00155458">
        <w:rPr>
          <w:rFonts w:ascii="Tahoma" w:hAnsi="Tahoma" w:cs="Tahoma"/>
          <w:sz w:val="22"/>
          <w:szCs w:val="22"/>
        </w:rPr>
        <w:t>.</w:t>
      </w:r>
    </w:p>
    <w:p w14:paraId="2BC90F4F" w14:textId="28B95E12" w:rsidR="007B67B4" w:rsidRPr="0088498F" w:rsidRDefault="007B67B4"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protokol - obojí podepsané zhotovitelem a odsouhlasené osobou vykonávající technický dozor </w:t>
      </w:r>
      <w:r w:rsidR="00D0147B">
        <w:rPr>
          <w:rFonts w:ascii="Tahoma" w:hAnsi="Tahoma" w:cs="Tahoma"/>
          <w:sz w:val="22"/>
          <w:szCs w:val="22"/>
        </w:rPr>
        <w:t>objednatele</w:t>
      </w:r>
      <w:r w:rsidRPr="0088498F">
        <w:rPr>
          <w:rFonts w:ascii="Tahoma" w:hAnsi="Tahoma" w:cs="Tahoma"/>
          <w:sz w:val="22"/>
          <w:szCs w:val="22"/>
        </w:rPr>
        <w:t>.</w:t>
      </w:r>
    </w:p>
    <w:p w14:paraId="2BC90F50" w14:textId="6992BA61" w:rsidR="00DA59A0" w:rsidRPr="00DA59A0" w:rsidRDefault="00810FB4"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 xml:space="preserve">a zároveň bude možno započít s trvalým užíváním </w:t>
      </w:r>
      <w:r w:rsidR="00D0147B">
        <w:rPr>
          <w:rFonts w:ascii="Tahoma" w:hAnsi="Tahoma" w:cs="Tahoma"/>
          <w:sz w:val="22"/>
          <w:szCs w:val="22"/>
        </w:rPr>
        <w:t>díla</w:t>
      </w:r>
      <w:r w:rsidR="00DA59A0" w:rsidRPr="00DA59A0">
        <w:rPr>
          <w:rFonts w:ascii="Tahoma" w:hAnsi="Tahoma" w:cs="Tahoma"/>
          <w:sz w:val="22"/>
          <w:szCs w:val="22"/>
        </w:rPr>
        <w:t>.</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2BC90F51" w14:textId="77777777" w:rsidR="00D019D5" w:rsidRPr="00B635CF" w:rsidRDefault="008D2CB6"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C90F52" w14:textId="77777777" w:rsidR="005A7EA5" w:rsidRPr="00AA3365"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2BC90F53" w14:textId="77777777" w:rsidR="00D019D5"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2BC90F54" w14:textId="77777777" w:rsidR="004A2DDB" w:rsidRPr="00D019D5"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2BC90F55" w14:textId="77777777" w:rsidR="004A2DDB" w:rsidRPr="00155458" w:rsidRDefault="004A2DDB" w:rsidP="002E5959">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2BC90F56" w14:textId="77777777" w:rsidR="004A2DDB" w:rsidRDefault="004A2DDB" w:rsidP="002E5959">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2BC90F57" w14:textId="77777777" w:rsidR="00525112" w:rsidRPr="00155458" w:rsidRDefault="00525112" w:rsidP="002E5959">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2BC90F58"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2BC90F59" w14:textId="77777777" w:rsidR="004A2DDB" w:rsidRPr="00155458"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2BC90F5A" w14:textId="77777777" w:rsidR="004A2DDB" w:rsidRDefault="004A2DDB"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2BC90F5B" w14:textId="77777777" w:rsidR="00546CB5" w:rsidRPr="004A241C" w:rsidRDefault="00546CB5" w:rsidP="002E5959">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lastRenderedPageBreak/>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2BC90F5C" w14:textId="77777777" w:rsidR="00546CB5" w:rsidRPr="002C716E" w:rsidRDefault="00546CB5" w:rsidP="002E5959">
      <w:pPr>
        <w:numPr>
          <w:ilvl w:val="0"/>
          <w:numId w:val="27"/>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 xml:space="preserve">uskutečnění zdanitelného plnění </w:t>
      </w:r>
      <w:r w:rsidRPr="002C716E">
        <w:rPr>
          <w:rFonts w:ascii="Tahoma" w:hAnsi="Tahoma" w:cs="Tahoma"/>
          <w:sz w:val="22"/>
          <w:szCs w:val="22"/>
        </w:rPr>
        <w:t>zveřejněn v aplikaci „Registr DPH“ jako nespolehlivý plátce, nebo</w:t>
      </w:r>
    </w:p>
    <w:p w14:paraId="2BC90F5D" w14:textId="77777777" w:rsidR="00546CB5" w:rsidRPr="002C716E" w:rsidRDefault="00546CB5" w:rsidP="002E5959">
      <w:pPr>
        <w:numPr>
          <w:ilvl w:val="0"/>
          <w:numId w:val="27"/>
        </w:numPr>
        <w:spacing w:before="60"/>
        <w:ind w:left="714" w:hanging="357"/>
        <w:jc w:val="both"/>
        <w:rPr>
          <w:rFonts w:ascii="Tahoma" w:hAnsi="Tahoma" w:cs="Tahoma"/>
          <w:sz w:val="22"/>
          <w:szCs w:val="22"/>
        </w:rPr>
      </w:pPr>
      <w:r w:rsidRPr="002C716E">
        <w:rPr>
          <w:rFonts w:ascii="Tahoma" w:hAnsi="Tahoma" w:cs="Tahoma"/>
          <w:sz w:val="22"/>
          <w:szCs w:val="22"/>
        </w:rPr>
        <w:t xml:space="preserve">zhotovitel bude ke dni </w:t>
      </w:r>
      <w:r w:rsidR="00852D39" w:rsidRPr="002C716E">
        <w:rPr>
          <w:rFonts w:ascii="Tahoma" w:hAnsi="Tahoma" w:cs="Tahoma"/>
          <w:sz w:val="22"/>
          <w:szCs w:val="22"/>
        </w:rPr>
        <w:t xml:space="preserve">poskytnutí úplaty nebo ke dni </w:t>
      </w:r>
      <w:r w:rsidRPr="002C716E">
        <w:rPr>
          <w:rFonts w:ascii="Tahoma" w:hAnsi="Tahoma" w:cs="Tahoma"/>
          <w:sz w:val="22"/>
          <w:szCs w:val="22"/>
        </w:rPr>
        <w:t>uskutečnění zdanitelného plnění v insolvenčním řízení, nebo</w:t>
      </w:r>
    </w:p>
    <w:p w14:paraId="2BC90F5E" w14:textId="77777777" w:rsidR="00546CB5" w:rsidRPr="002C716E" w:rsidRDefault="00546CB5" w:rsidP="002E5959">
      <w:pPr>
        <w:numPr>
          <w:ilvl w:val="0"/>
          <w:numId w:val="27"/>
        </w:numPr>
        <w:spacing w:before="60"/>
        <w:ind w:left="714" w:hanging="357"/>
        <w:jc w:val="both"/>
        <w:rPr>
          <w:rFonts w:ascii="Tahoma" w:hAnsi="Tahoma" w:cs="Tahoma"/>
          <w:sz w:val="22"/>
          <w:szCs w:val="22"/>
        </w:rPr>
      </w:pPr>
      <w:r w:rsidRPr="002C716E">
        <w:rPr>
          <w:rFonts w:ascii="Tahoma" w:hAnsi="Tahoma" w:cs="Tahoma"/>
          <w:sz w:val="22"/>
          <w:szCs w:val="22"/>
        </w:rPr>
        <w:t>bankovní účet zhotovitele určený k úhradě plnění uvedený na faktuře nebude správcem daně zveřejněn v aplikaci „Registr DPH“.</w:t>
      </w:r>
    </w:p>
    <w:p w14:paraId="2BC90F60" w14:textId="77777777" w:rsidR="00546CB5" w:rsidRDefault="00852D39" w:rsidP="00546CB5">
      <w:pPr>
        <w:spacing w:before="120"/>
        <w:ind w:left="357"/>
        <w:jc w:val="both"/>
        <w:rPr>
          <w:rFonts w:ascii="Tahoma" w:hAnsi="Tahoma" w:cs="Tahoma"/>
          <w:sz w:val="22"/>
          <w:szCs w:val="22"/>
        </w:rPr>
      </w:pPr>
      <w:r w:rsidRPr="002C716E">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002C716E">
        <w:rPr>
          <w:rFonts w:ascii="Tahoma" w:hAnsi="Tahoma" w:cs="Tahoma"/>
          <w:sz w:val="22"/>
          <w:szCs w:val="22"/>
        </w:rPr>
        <w:t xml:space="preserve">Objednatel nenese odpovědnost </w:t>
      </w:r>
      <w:r w:rsidR="00546CB5" w:rsidRPr="00546CB5">
        <w:rPr>
          <w:rFonts w:ascii="Tahoma" w:hAnsi="Tahoma" w:cs="Tahoma"/>
          <w:sz w:val="22"/>
          <w:szCs w:val="22"/>
        </w:rPr>
        <w:t>za případné penále a jiné postihy vyměřené či stanovené správcem daně zhotoviteli v souvislosti s potenciálně pozdní úhradou DPH, tj. po datu splatnosti této daně.</w:t>
      </w:r>
    </w:p>
    <w:p w14:paraId="2BC90F61"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2BC90F62" w14:textId="3A1B6D6E" w:rsidR="004A2DDB" w:rsidRPr="004F5D2D" w:rsidRDefault="004A2DDB" w:rsidP="002E595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BC90F64" w14:textId="77777777" w:rsidR="004A2DDB" w:rsidRPr="004F5D2D" w:rsidRDefault="004A2DDB" w:rsidP="002E595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2BC90F65" w14:textId="1E717BB8"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E212FD">
        <w:rPr>
          <w:rFonts w:ascii="Tahoma" w:hAnsi="Tahoma" w:cs="Tahoma"/>
          <w:b/>
          <w:sz w:val="22"/>
          <w:szCs w:val="22"/>
        </w:rPr>
        <w:t>Místo plnění</w:t>
      </w:r>
    </w:p>
    <w:p w14:paraId="2BC90F66" w14:textId="39021152" w:rsidR="00E11701" w:rsidRPr="00E11701" w:rsidRDefault="004A2DDB" w:rsidP="002E5959">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w:t>
      </w:r>
      <w:r w:rsidR="00E212FD">
        <w:rPr>
          <w:rFonts w:ascii="Tahoma" w:hAnsi="Tahoma" w:cs="Tahoma"/>
          <w:sz w:val="22"/>
          <w:szCs w:val="22"/>
        </w:rPr>
        <w:t>místo plnění</w:t>
      </w:r>
      <w:r w:rsidR="0051293B" w:rsidRPr="00E11701">
        <w:rPr>
          <w:rFonts w:ascii="Tahoma" w:hAnsi="Tahoma" w:cs="Tahoma"/>
          <w:sz w:val="22"/>
          <w:szCs w:val="22"/>
        </w:rPr>
        <w:t xml:space="preserve"> nejpozději do </w:t>
      </w:r>
      <w:r w:rsidR="002C716E">
        <w:rPr>
          <w:rFonts w:ascii="Tahoma" w:hAnsi="Tahoma" w:cs="Tahoma"/>
          <w:sz w:val="22"/>
          <w:szCs w:val="22"/>
        </w:rPr>
        <w:t>10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005C7965">
        <w:rPr>
          <w:rFonts w:ascii="Tahoma" w:hAnsi="Tahoma" w:cs="Tahoma"/>
          <w:sz w:val="22"/>
          <w:szCs w:val="22"/>
        </w:rPr>
        <w:t>písemné výzvy zaslané objednatelem zhotoviteli (předpoklad v červnu 202</w:t>
      </w:r>
      <w:r w:rsidR="00AA7B9F">
        <w:rPr>
          <w:rFonts w:ascii="Tahoma" w:hAnsi="Tahoma" w:cs="Tahoma"/>
          <w:sz w:val="22"/>
          <w:szCs w:val="22"/>
        </w:rPr>
        <w:t>4</w:t>
      </w:r>
      <w:r w:rsidR="005C7965">
        <w:rPr>
          <w:rFonts w:ascii="Tahoma" w:hAnsi="Tahoma" w:cs="Tahoma"/>
          <w:sz w:val="22"/>
          <w:szCs w:val="22"/>
        </w:rPr>
        <w:t>)</w:t>
      </w:r>
      <w:r w:rsidR="00E11701" w:rsidRPr="00E11701">
        <w:rPr>
          <w:rFonts w:ascii="Tahoma" w:hAnsi="Tahoma" w:cs="Tahoma"/>
          <w:sz w:val="22"/>
          <w:szCs w:val="22"/>
        </w:rPr>
        <w:t xml:space="preserve">. Dohoda o změně termínu předání </w:t>
      </w:r>
      <w:r w:rsidR="00E212FD">
        <w:rPr>
          <w:rFonts w:ascii="Tahoma" w:hAnsi="Tahoma" w:cs="Tahoma"/>
          <w:sz w:val="22"/>
          <w:szCs w:val="22"/>
        </w:rPr>
        <w:t>místa plnění</w:t>
      </w:r>
      <w:r w:rsidR="00E11701" w:rsidRPr="00E11701">
        <w:rPr>
          <w:rFonts w:ascii="Tahoma" w:hAnsi="Tahoma" w:cs="Tahoma"/>
          <w:sz w:val="22"/>
          <w:szCs w:val="22"/>
        </w:rPr>
        <w:t xml:space="preserve"> </w:t>
      </w:r>
      <w:proofErr w:type="gramStart"/>
      <w:r w:rsidR="00E11701" w:rsidRPr="00E11701">
        <w:rPr>
          <w:rFonts w:ascii="Tahoma" w:hAnsi="Tahoma" w:cs="Tahoma"/>
          <w:sz w:val="22"/>
          <w:szCs w:val="22"/>
        </w:rPr>
        <w:t>bude</w:t>
      </w:r>
      <w:proofErr w:type="gramEnd"/>
      <w:r w:rsidR="00E11701" w:rsidRPr="00E11701">
        <w:rPr>
          <w:rFonts w:ascii="Tahoma" w:hAnsi="Tahoma" w:cs="Tahoma"/>
          <w:sz w:val="22"/>
          <w:szCs w:val="22"/>
        </w:rPr>
        <w:t xml:space="preserve"> učiněna </w:t>
      </w:r>
      <w:r w:rsidR="00E212FD">
        <w:rPr>
          <w:rFonts w:ascii="Tahoma" w:hAnsi="Tahoma" w:cs="Tahoma"/>
          <w:sz w:val="22"/>
          <w:szCs w:val="22"/>
        </w:rPr>
        <w:t xml:space="preserve">písemnou </w:t>
      </w:r>
      <w:r w:rsidR="00E11701" w:rsidRPr="00E11701">
        <w:rPr>
          <w:rFonts w:ascii="Tahoma" w:hAnsi="Tahoma" w:cs="Tahoma"/>
          <w:sz w:val="22"/>
          <w:szCs w:val="22"/>
        </w:rPr>
        <w:t xml:space="preserve">formou Změnu termínu předání </w:t>
      </w:r>
      <w:r w:rsidR="00F4567C">
        <w:rPr>
          <w:rFonts w:ascii="Tahoma" w:hAnsi="Tahoma" w:cs="Tahoma"/>
          <w:sz w:val="22"/>
          <w:szCs w:val="22"/>
        </w:rPr>
        <w:t>místa plnění</w:t>
      </w:r>
      <w:r w:rsidR="00E11701" w:rsidRPr="00E11701">
        <w:rPr>
          <w:rFonts w:ascii="Tahoma" w:hAnsi="Tahoma" w:cs="Tahoma"/>
          <w:sz w:val="22"/>
          <w:szCs w:val="22"/>
        </w:rPr>
        <w:t xml:space="preserve"> sjednanou výše uvedeným způsobem </w:t>
      </w:r>
      <w:proofErr w:type="gramStart"/>
      <w:r w:rsidR="00E11701" w:rsidRPr="00E11701">
        <w:rPr>
          <w:rFonts w:ascii="Tahoma" w:hAnsi="Tahoma" w:cs="Tahoma"/>
          <w:sz w:val="22"/>
          <w:szCs w:val="22"/>
        </w:rPr>
        <w:t>není</w:t>
      </w:r>
      <w:proofErr w:type="gramEnd"/>
      <w:r w:rsidR="00E11701" w:rsidRPr="00E11701">
        <w:rPr>
          <w:rFonts w:ascii="Tahoma" w:hAnsi="Tahoma" w:cs="Tahoma"/>
          <w:sz w:val="22"/>
          <w:szCs w:val="22"/>
        </w:rPr>
        <w:t xml:space="preserve"> nutno upravit dodatkem ke smlouvě.</w:t>
      </w:r>
    </w:p>
    <w:p w14:paraId="2BC90F68" w14:textId="68800DB8" w:rsidR="004A2DDB" w:rsidRPr="00E11701" w:rsidRDefault="0051293B" w:rsidP="002E5959">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w:t>
      </w:r>
      <w:r w:rsidR="00E212FD">
        <w:rPr>
          <w:rFonts w:ascii="Tahoma" w:hAnsi="Tahoma" w:cs="Tahoma"/>
          <w:sz w:val="22"/>
          <w:szCs w:val="22"/>
        </w:rPr>
        <w:t>místa plnění</w:t>
      </w:r>
      <w:r w:rsidR="004A2DDB" w:rsidRPr="00E11701">
        <w:rPr>
          <w:rFonts w:ascii="Tahoma" w:hAnsi="Tahoma" w:cs="Tahoma"/>
          <w:sz w:val="22"/>
          <w:szCs w:val="22"/>
        </w:rPr>
        <w:t xml:space="preserve"> vyhotoví smluvní strany zápis.</w:t>
      </w:r>
    </w:p>
    <w:p w14:paraId="2BC90F6C" w14:textId="53305ADF" w:rsidR="004A2DDB" w:rsidRPr="004F5D2D" w:rsidRDefault="004A2DDB" w:rsidP="002E595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w:t>
      </w:r>
      <w:r w:rsidR="00E212FD">
        <w:rPr>
          <w:rFonts w:ascii="Tahoma" w:hAnsi="Tahoma" w:cs="Tahoma"/>
          <w:sz w:val="22"/>
          <w:szCs w:val="22"/>
        </w:rPr>
        <w:t>místo plnění</w:t>
      </w:r>
      <w:r w:rsidRPr="004F5D2D">
        <w:rPr>
          <w:rFonts w:ascii="Tahoma" w:hAnsi="Tahoma" w:cs="Tahoma"/>
          <w:sz w:val="22"/>
          <w:szCs w:val="22"/>
        </w:rPr>
        <w:t xml:space="preserve"> </w:t>
      </w:r>
      <w:r w:rsidRPr="00BD176E">
        <w:rPr>
          <w:rFonts w:ascii="Tahoma" w:hAnsi="Tahoma" w:cs="Tahoma"/>
          <w:sz w:val="22"/>
          <w:szCs w:val="22"/>
        </w:rPr>
        <w:t>do</w:t>
      </w:r>
      <w:r w:rsidR="0051293B" w:rsidRPr="00BD176E">
        <w:rPr>
          <w:rFonts w:ascii="Tahoma" w:hAnsi="Tahoma" w:cs="Tahoma"/>
          <w:sz w:val="22"/>
          <w:szCs w:val="22"/>
        </w:rPr>
        <w:t> </w:t>
      </w:r>
      <w:r w:rsidR="00E212FD">
        <w:rPr>
          <w:rFonts w:ascii="Tahoma" w:hAnsi="Tahoma" w:cs="Tahoma"/>
          <w:sz w:val="22"/>
          <w:szCs w:val="22"/>
        </w:rPr>
        <w:t>7</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2BC90F6D" w14:textId="3A528833" w:rsidR="004A2DDB" w:rsidRPr="004F5D2D" w:rsidRDefault="004A2DDB" w:rsidP="002E595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 xml:space="preserve">prostoru </w:t>
      </w:r>
      <w:r w:rsidR="00E212FD">
        <w:rPr>
          <w:rFonts w:ascii="Tahoma" w:hAnsi="Tahoma" w:cs="Tahoma"/>
          <w:sz w:val="22"/>
          <w:szCs w:val="22"/>
        </w:rPr>
        <w:t>místa plnění</w:t>
      </w:r>
      <w:r w:rsidRPr="004F5D2D">
        <w:rPr>
          <w:rFonts w:ascii="Tahoma" w:hAnsi="Tahoma" w:cs="Tahoma"/>
          <w:sz w:val="22"/>
          <w:szCs w:val="22"/>
        </w:rPr>
        <w:t>, za bezpečný přístup na</w:t>
      </w:r>
      <w:r w:rsidR="0051293B">
        <w:rPr>
          <w:rFonts w:ascii="Tahoma" w:hAnsi="Tahoma" w:cs="Tahoma"/>
          <w:sz w:val="22"/>
          <w:szCs w:val="22"/>
        </w:rPr>
        <w:t> </w:t>
      </w:r>
      <w:r w:rsidR="00E212FD">
        <w:rPr>
          <w:rFonts w:ascii="Tahoma" w:hAnsi="Tahoma" w:cs="Tahoma"/>
          <w:sz w:val="22"/>
          <w:szCs w:val="22"/>
        </w:rPr>
        <w:t>místo plnění</w:t>
      </w:r>
      <w:r w:rsidR="0051293B">
        <w:rPr>
          <w:rFonts w:ascii="Tahoma" w:hAnsi="Tahoma" w:cs="Tahoma"/>
          <w:sz w:val="22"/>
          <w:szCs w:val="22"/>
        </w:rPr>
        <w:t>,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 xml:space="preserve">požárních předpisů, včetně prostoru zařízení </w:t>
      </w:r>
      <w:r w:rsidR="00E212FD">
        <w:rPr>
          <w:rFonts w:ascii="Tahoma" w:hAnsi="Tahoma" w:cs="Tahoma"/>
          <w:sz w:val="22"/>
          <w:szCs w:val="22"/>
        </w:rPr>
        <w:t>místa plnění</w:t>
      </w:r>
      <w:r w:rsidRPr="004F5D2D">
        <w:rPr>
          <w:rFonts w:ascii="Tahoma" w:hAnsi="Tahoma" w:cs="Tahoma"/>
          <w:sz w:val="22"/>
          <w:szCs w:val="22"/>
        </w:rPr>
        <w:t>,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 xml:space="preserve">prostoru </w:t>
      </w:r>
      <w:r w:rsidR="00E212FD">
        <w:rPr>
          <w:rFonts w:ascii="Tahoma" w:hAnsi="Tahoma" w:cs="Tahoma"/>
          <w:sz w:val="22"/>
          <w:szCs w:val="22"/>
        </w:rPr>
        <w:t>místa plnění</w:t>
      </w:r>
      <w:r w:rsidRPr="004F5D2D">
        <w:rPr>
          <w:rFonts w:ascii="Tahoma" w:hAnsi="Tahoma" w:cs="Tahoma"/>
          <w:sz w:val="22"/>
          <w:szCs w:val="22"/>
        </w:rPr>
        <w:t>.</w:t>
      </w:r>
    </w:p>
    <w:p w14:paraId="2BC90F6E" w14:textId="4126913C" w:rsidR="004A2DDB" w:rsidRPr="004F5D2D" w:rsidRDefault="004A2DDB" w:rsidP="002E595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 xml:space="preserve">převzatém </w:t>
      </w:r>
      <w:r w:rsidR="00E212FD">
        <w:rPr>
          <w:rFonts w:ascii="Tahoma" w:hAnsi="Tahoma" w:cs="Tahoma"/>
          <w:sz w:val="22"/>
          <w:szCs w:val="22"/>
        </w:rPr>
        <w:t>místě plnění</w:t>
      </w:r>
      <w:r w:rsidRPr="004F5D2D">
        <w:rPr>
          <w:rFonts w:ascii="Tahoma" w:hAnsi="Tahoma" w:cs="Tahoma"/>
          <w:sz w:val="22"/>
          <w:szCs w:val="22"/>
        </w:rPr>
        <w:t xml:space="preserve">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 xml:space="preserve">souladu s požadavky </w:t>
      </w:r>
      <w:r w:rsidRPr="004F5D2D">
        <w:rPr>
          <w:rFonts w:ascii="Tahoma" w:hAnsi="Tahoma" w:cs="Tahoma"/>
          <w:sz w:val="22"/>
          <w:szCs w:val="22"/>
        </w:rPr>
        <w:lastRenderedPageBreak/>
        <w:t>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2BC90F6F"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2BC90F70" w14:textId="77777777" w:rsidR="004A2DDB" w:rsidRPr="004F5D2D"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2BC90F71" w14:textId="77777777" w:rsidR="004A2DDB" w:rsidRPr="004F5D2D" w:rsidRDefault="008563D6"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2BC90F72" w14:textId="77777777" w:rsidR="004A2DDB" w:rsidRPr="004F5D2D" w:rsidRDefault="008563D6"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2BC90F73" w14:textId="77777777" w:rsidR="004A2DDB" w:rsidRPr="004F5D2D" w:rsidRDefault="004A2DDB"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2BC90F75" w14:textId="77777777" w:rsidR="00134EC6" w:rsidRPr="004F5D2D" w:rsidRDefault="008563D6"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2BC90F76" w14:textId="7D34CF66" w:rsidR="004A2DDB" w:rsidRPr="004F5D2D" w:rsidRDefault="00E43E40" w:rsidP="002E595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w:t>
      </w:r>
      <w:r w:rsidR="004A2DDB" w:rsidRPr="004F5D2D">
        <w:rPr>
          <w:rFonts w:ascii="Tahoma" w:hAnsi="Tahoma" w:cs="Tahoma"/>
          <w:sz w:val="22"/>
          <w:szCs w:val="22"/>
        </w:rPr>
        <w:t>.</w:t>
      </w:r>
    </w:p>
    <w:p w14:paraId="2BC90F77" w14:textId="6F83645B" w:rsidR="001727EA" w:rsidRPr="00D97C30" w:rsidRDefault="004A2DDB" w:rsidP="002E5959">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 xml:space="preserve">to neprodleně, nejpozději následující </w:t>
      </w:r>
      <w:r w:rsidRPr="00D97C30">
        <w:rPr>
          <w:rFonts w:ascii="Tahoma" w:hAnsi="Tahoma" w:cs="Tahoma"/>
          <w:sz w:val="22"/>
          <w:szCs w:val="22"/>
        </w:rPr>
        <w:t>pracovní den poté, kdy příslušná skutečnost nastane nebo zhotovitel zjistí, že by nastat mohla. Informace dle</w:t>
      </w:r>
      <w:r w:rsidR="008563D6" w:rsidRPr="00D97C30">
        <w:rPr>
          <w:rFonts w:ascii="Tahoma" w:hAnsi="Tahoma" w:cs="Tahoma"/>
          <w:sz w:val="22"/>
          <w:szCs w:val="22"/>
        </w:rPr>
        <w:t> </w:t>
      </w:r>
      <w:r w:rsidRPr="00D97C30">
        <w:rPr>
          <w:rFonts w:ascii="Tahoma" w:hAnsi="Tahoma" w:cs="Tahoma"/>
          <w:sz w:val="22"/>
          <w:szCs w:val="22"/>
        </w:rPr>
        <w:t>předchozí věty budou zaslány elektronickou poštou na</w:t>
      </w:r>
      <w:r w:rsidR="008563D6" w:rsidRPr="00D97C30">
        <w:rPr>
          <w:rFonts w:ascii="Tahoma" w:hAnsi="Tahoma" w:cs="Tahoma"/>
          <w:sz w:val="22"/>
          <w:szCs w:val="22"/>
        </w:rPr>
        <w:t> </w:t>
      </w:r>
      <w:r w:rsidRPr="00D97C30">
        <w:rPr>
          <w:rFonts w:ascii="Tahoma" w:hAnsi="Tahoma" w:cs="Tahoma"/>
          <w:sz w:val="22"/>
          <w:szCs w:val="22"/>
        </w:rPr>
        <w:t>adresu</w:t>
      </w:r>
      <w:r w:rsidR="00972A37" w:rsidRPr="00D97C30">
        <w:rPr>
          <w:rFonts w:ascii="Tahoma" w:hAnsi="Tahoma" w:cs="Tahoma"/>
          <w:sz w:val="22"/>
          <w:szCs w:val="22"/>
        </w:rPr>
        <w:t xml:space="preserve"> objednatele</w:t>
      </w:r>
      <w:r w:rsidRPr="00D97C30">
        <w:rPr>
          <w:rFonts w:ascii="Tahoma" w:hAnsi="Tahoma" w:cs="Tahoma"/>
          <w:sz w:val="22"/>
          <w:szCs w:val="22"/>
        </w:rPr>
        <w:t xml:space="preserve">: </w:t>
      </w:r>
      <w:r w:rsidR="00D97C30" w:rsidRPr="00D97C30">
        <w:rPr>
          <w:rFonts w:ascii="Tahoma" w:hAnsi="Tahoma" w:cs="Tahoma"/>
          <w:sz w:val="22"/>
          <w:szCs w:val="22"/>
        </w:rPr>
        <w:t>libor.kvapil@liskovec.cz</w:t>
      </w:r>
      <w:r w:rsidR="0027559E" w:rsidRPr="00D97C30">
        <w:rPr>
          <w:rFonts w:ascii="Tahoma" w:hAnsi="Tahoma" w:cs="Tahoma"/>
          <w:sz w:val="22"/>
          <w:szCs w:val="22"/>
        </w:rPr>
        <w:t xml:space="preserve"> </w:t>
      </w:r>
      <w:r w:rsidRPr="00D97C30">
        <w:rPr>
          <w:rFonts w:ascii="Tahoma" w:hAnsi="Tahoma" w:cs="Tahoma"/>
          <w:sz w:val="22"/>
          <w:szCs w:val="22"/>
        </w:rPr>
        <w:t>a</w:t>
      </w:r>
      <w:r w:rsidR="008563D6" w:rsidRPr="00D97C30">
        <w:rPr>
          <w:rFonts w:ascii="Tahoma" w:hAnsi="Tahoma" w:cs="Tahoma"/>
          <w:sz w:val="22"/>
          <w:szCs w:val="22"/>
        </w:rPr>
        <w:t> </w:t>
      </w:r>
      <w:r w:rsidRPr="00D97C30">
        <w:rPr>
          <w:rFonts w:ascii="Tahoma" w:hAnsi="Tahoma" w:cs="Tahoma"/>
          <w:sz w:val="22"/>
          <w:szCs w:val="22"/>
        </w:rPr>
        <w:t xml:space="preserve">následně </w:t>
      </w:r>
      <w:r w:rsidR="0027559E" w:rsidRPr="00D97C30">
        <w:rPr>
          <w:rFonts w:ascii="Tahoma" w:hAnsi="Tahoma" w:cs="Tahoma"/>
          <w:sz w:val="22"/>
          <w:szCs w:val="22"/>
        </w:rPr>
        <w:t>v listinné podobě</w:t>
      </w:r>
      <w:r w:rsidRPr="00D97C30">
        <w:rPr>
          <w:rFonts w:ascii="Tahoma" w:hAnsi="Tahoma" w:cs="Tahoma"/>
          <w:sz w:val="22"/>
          <w:szCs w:val="22"/>
        </w:rPr>
        <w:t>. Zhotovitel je povinen i</w:t>
      </w:r>
      <w:r w:rsidR="008563D6" w:rsidRPr="00D97C30">
        <w:rPr>
          <w:rFonts w:ascii="Tahoma" w:hAnsi="Tahoma" w:cs="Tahoma"/>
          <w:sz w:val="22"/>
          <w:szCs w:val="22"/>
        </w:rPr>
        <w:t>nformovat objednatele zejména:</w:t>
      </w:r>
    </w:p>
    <w:p w14:paraId="2BC90F78" w14:textId="77777777" w:rsidR="004A2DDB" w:rsidRPr="004F5D2D" w:rsidRDefault="008563D6" w:rsidP="002E5959">
      <w:pPr>
        <w:pStyle w:val="Smlouva-slo0"/>
        <w:numPr>
          <w:ilvl w:val="0"/>
          <w:numId w:val="24"/>
        </w:numPr>
        <w:tabs>
          <w:tab w:val="clear" w:pos="397"/>
          <w:tab w:val="left" w:pos="714"/>
        </w:tabs>
        <w:spacing w:before="60" w:line="240" w:lineRule="auto"/>
        <w:ind w:left="714" w:hanging="357"/>
        <w:rPr>
          <w:rFonts w:ascii="Tahoma" w:hAnsi="Tahoma" w:cs="Tahoma"/>
          <w:sz w:val="22"/>
          <w:szCs w:val="22"/>
        </w:rPr>
      </w:pPr>
      <w:r w:rsidRPr="00D97C30">
        <w:rPr>
          <w:rFonts w:ascii="Tahoma" w:hAnsi="Tahoma" w:cs="Tahoma"/>
          <w:sz w:val="22"/>
          <w:szCs w:val="22"/>
        </w:rPr>
        <w:t>zjistí</w:t>
      </w:r>
      <w:r w:rsidRPr="00D97C30">
        <w:rPr>
          <w:rFonts w:ascii="Tahoma" w:hAnsi="Tahoma" w:cs="Tahoma"/>
          <w:sz w:val="22"/>
          <w:szCs w:val="22"/>
        </w:rPr>
        <w:noBreakHyphen/>
      </w:r>
      <w:r w:rsidR="004A2DDB" w:rsidRPr="00D97C30">
        <w:rPr>
          <w:rFonts w:ascii="Tahoma" w:hAnsi="Tahoma" w:cs="Tahoma"/>
          <w:sz w:val="22"/>
          <w:szCs w:val="22"/>
        </w:rPr>
        <w:t>li při</w:t>
      </w:r>
      <w:r w:rsidRPr="00D97C30">
        <w:rPr>
          <w:rFonts w:ascii="Tahoma" w:hAnsi="Tahoma" w:cs="Tahoma"/>
          <w:sz w:val="22"/>
          <w:szCs w:val="22"/>
        </w:rPr>
        <w:t> </w:t>
      </w:r>
      <w:r w:rsidR="004A2DDB" w:rsidRPr="00D97C30">
        <w:rPr>
          <w:rFonts w:ascii="Tahoma" w:hAnsi="Tahoma" w:cs="Tahoma"/>
          <w:sz w:val="22"/>
          <w:szCs w:val="22"/>
        </w:rPr>
        <w:t>provádění díla skryté překážky bránící řádnému provedení</w:t>
      </w:r>
      <w:r w:rsidR="004A2DDB" w:rsidRPr="004F5D2D">
        <w:rPr>
          <w:rFonts w:ascii="Tahoma" w:hAnsi="Tahoma" w:cs="Tahoma"/>
          <w:sz w:val="22"/>
          <w:szCs w:val="22"/>
        </w:rPr>
        <w:t xml:space="preserve"> díla. Zhotovitel je povinen navrhnout objednateli další postup,</w:t>
      </w:r>
    </w:p>
    <w:p w14:paraId="2BC90F79" w14:textId="4BBDFBFC" w:rsidR="004A2DDB" w:rsidRPr="004F5D2D" w:rsidRDefault="004A2DDB" w:rsidP="002E5959">
      <w:pPr>
        <w:pStyle w:val="Smlouva-slo0"/>
        <w:numPr>
          <w:ilvl w:val="0"/>
          <w:numId w:val="24"/>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r w:rsidR="0027559E">
        <w:rPr>
          <w:rFonts w:ascii="Tahoma" w:hAnsi="Tahoma" w:cs="Tahoma"/>
          <w:sz w:val="22"/>
          <w:szCs w:val="22"/>
        </w:rPr>
        <w:t>.</w:t>
      </w:r>
    </w:p>
    <w:p w14:paraId="2BC90F7B" w14:textId="5278C2A5" w:rsidR="00BB3051" w:rsidRPr="00BB3051" w:rsidRDefault="00BB3051" w:rsidP="002E5959">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 xml:space="preserve">vč. jejího rozsahu a obsahu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BC90F7D" w14:textId="47D9E3A8" w:rsidR="004A2DDB"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zajistí </w:t>
      </w:r>
      <w:r w:rsidR="0027559E">
        <w:rPr>
          <w:rFonts w:ascii="Tahoma" w:hAnsi="Tahoma" w:cs="Tahoma"/>
          <w:sz w:val="22"/>
          <w:szCs w:val="22"/>
        </w:rPr>
        <w:t>místo plnění</w:t>
      </w:r>
      <w:r w:rsidRPr="004F5D2D">
        <w:rPr>
          <w:rFonts w:ascii="Tahoma" w:hAnsi="Tahoma" w:cs="Tahoma"/>
          <w:sz w:val="22"/>
          <w:szCs w:val="22"/>
        </w:rPr>
        <w:t xml:space="preserve"> tak, aby nedošlo k ohrožování, nadměrnému nebo zbytečnému obtěžování okolí </w:t>
      </w:r>
      <w:r w:rsidR="0027559E">
        <w:rPr>
          <w:rFonts w:ascii="Tahoma" w:hAnsi="Tahoma" w:cs="Tahoma"/>
          <w:sz w:val="22"/>
          <w:szCs w:val="22"/>
        </w:rPr>
        <w:t>místa plnění</w:t>
      </w:r>
      <w:r w:rsidRPr="004F5D2D">
        <w:rPr>
          <w:rFonts w:ascii="Tahoma" w:hAnsi="Tahoma" w:cs="Tahoma"/>
          <w:sz w:val="22"/>
          <w:szCs w:val="22"/>
        </w:rPr>
        <w:t>,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2BC90F7E" w14:textId="6B8EC328" w:rsidR="00EA243D" w:rsidRPr="00EA243D" w:rsidRDefault="00EA243D" w:rsidP="002E5959">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 xml:space="preserve">Zhotovitel nese odpovědnost původce odpadů, zavazuje se nezpůsobovat únik ropných, toxických či jiných škodlivých látek na </w:t>
      </w:r>
      <w:r w:rsidR="00F4567C">
        <w:rPr>
          <w:rFonts w:ascii="Tahoma" w:hAnsi="Tahoma" w:cs="Tahoma"/>
          <w:sz w:val="22"/>
          <w:szCs w:val="22"/>
        </w:rPr>
        <w:t>místě plnění</w:t>
      </w:r>
      <w:r w:rsidRPr="004F5D2D">
        <w:rPr>
          <w:rFonts w:ascii="Tahoma" w:hAnsi="Tahoma" w:cs="Tahoma"/>
          <w:sz w:val="22"/>
          <w:szCs w:val="22"/>
        </w:rPr>
        <w:t>.</w:t>
      </w:r>
    </w:p>
    <w:p w14:paraId="2BC90F80" w14:textId="3DDA7E31" w:rsidR="004A2DDB"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2BC90F82" w14:textId="2A60DE5F" w:rsidR="00553DF7" w:rsidRPr="001B4AF4" w:rsidRDefault="00706AAB" w:rsidP="002E5959">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w:t>
      </w:r>
      <w:r w:rsidR="00F4567C">
        <w:rPr>
          <w:rFonts w:ascii="Tahoma" w:hAnsi="Tahoma" w:cs="Tahoma"/>
          <w:sz w:val="22"/>
          <w:szCs w:val="22"/>
        </w:rPr>
        <w:t>díla</w:t>
      </w:r>
      <w:r w:rsidRPr="0024375D">
        <w:rPr>
          <w:rFonts w:ascii="Tahoma" w:hAnsi="Tahoma" w:cs="Tahoma"/>
          <w:sz w:val="22"/>
          <w:szCs w:val="22"/>
        </w:rPr>
        <w:t xml:space="preserve">). Žádost o souhlas se změnou odborné osoby </w:t>
      </w:r>
      <w:r w:rsidRPr="0024375D">
        <w:rPr>
          <w:rFonts w:ascii="Tahoma" w:hAnsi="Tahoma" w:cs="Tahoma"/>
          <w:sz w:val="22"/>
          <w:szCs w:val="22"/>
        </w:rPr>
        <w:lastRenderedPageBreak/>
        <w:t>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2BC90F83" w14:textId="613F9BAE" w:rsidR="004A2DDB" w:rsidRPr="004F5D2D"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2BC90F84" w14:textId="77777777" w:rsidR="004A2DDB" w:rsidRPr="004F5D2D"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2BC90F86" w14:textId="77777777" w:rsidR="004A2DDB" w:rsidRDefault="004A2DDB" w:rsidP="002E595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BC90F8B" w14:textId="03CCA734" w:rsidR="001A3315" w:rsidRPr="00EF6117" w:rsidRDefault="001A3315" w:rsidP="002E5959">
      <w:pPr>
        <w:pStyle w:val="Smlouva-slo0"/>
        <w:numPr>
          <w:ilvl w:val="0"/>
          <w:numId w:val="7"/>
        </w:numPr>
        <w:spacing w:line="240" w:lineRule="auto"/>
        <w:rPr>
          <w:rFonts w:ascii="Tahoma" w:hAnsi="Tahoma" w:cs="Tahoma"/>
          <w:sz w:val="22"/>
          <w:szCs w:val="22"/>
        </w:rPr>
      </w:pPr>
      <w:r w:rsidRPr="00D96311">
        <w:rPr>
          <w:rFonts w:ascii="Tahoma" w:hAnsi="Tahoma" w:cs="Tahoma"/>
          <w:sz w:val="22"/>
          <w:szCs w:val="22"/>
        </w:rPr>
        <w:t>Zhotovitel je povinen</w:t>
      </w:r>
      <w:r w:rsidRPr="000873A3">
        <w:rPr>
          <w:rFonts w:ascii="Tahoma" w:hAnsi="Tahoma" w:cs="Tahoma"/>
          <w:sz w:val="22"/>
          <w:szCs w:val="22"/>
        </w:rPr>
        <w:t xml:space="preserve"> umožnit výkon technického dozoru </w:t>
      </w:r>
      <w:r w:rsidR="00644429">
        <w:rPr>
          <w:rFonts w:ascii="Tahoma" w:hAnsi="Tahoma" w:cs="Tahoma"/>
          <w:sz w:val="22"/>
          <w:szCs w:val="22"/>
        </w:rPr>
        <w:t>objednatele</w:t>
      </w:r>
      <w:r w:rsidRPr="000873A3">
        <w:rPr>
          <w:rFonts w:ascii="Tahoma" w:hAnsi="Tahoma" w:cs="Tahoma"/>
          <w:sz w:val="22"/>
          <w:szCs w:val="22"/>
        </w:rPr>
        <w:t xml:space="preserve"> a umožnit osobám, které je vykonávají, vstup na </w:t>
      </w:r>
      <w:r w:rsidR="00644429">
        <w:rPr>
          <w:rFonts w:ascii="Tahoma" w:hAnsi="Tahoma" w:cs="Tahoma"/>
          <w:sz w:val="22"/>
          <w:szCs w:val="22"/>
        </w:rPr>
        <w:t>místo plnění</w:t>
      </w:r>
      <w:r w:rsidRPr="00F850C3">
        <w:rPr>
          <w:rFonts w:ascii="Tahoma" w:hAnsi="Tahoma" w:cs="Tahoma"/>
          <w:iCs/>
          <w:sz w:val="22"/>
          <w:szCs w:val="22"/>
        </w:rPr>
        <w:t>.</w:t>
      </w:r>
    </w:p>
    <w:p w14:paraId="2BC90F8C" w14:textId="68650FC8" w:rsidR="00EF6117" w:rsidRPr="00EF6117" w:rsidRDefault="00EF6117" w:rsidP="002E5959">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 xml:space="preserve">investorskou činnost (technický dozor </w:t>
      </w:r>
      <w:r w:rsidR="00644429">
        <w:rPr>
          <w:rFonts w:ascii="Tahoma" w:hAnsi="Tahoma" w:cs="Tahoma"/>
          <w:sz w:val="22"/>
          <w:szCs w:val="22"/>
        </w:rPr>
        <w:t>objednatele</w:t>
      </w:r>
      <w:r w:rsidRPr="000873A3">
        <w:rPr>
          <w:rFonts w:ascii="Tahoma" w:hAnsi="Tahoma" w:cs="Tahoma"/>
          <w:sz w:val="22"/>
          <w:szCs w:val="22"/>
        </w:rPr>
        <w:t>).</w:t>
      </w:r>
    </w:p>
    <w:p w14:paraId="2BC90F8E" w14:textId="77777777" w:rsidR="001609A0" w:rsidRPr="00AA3365" w:rsidRDefault="008F4914" w:rsidP="002E5959">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2BC90F8F" w14:textId="253A9C2E" w:rsidR="001609A0" w:rsidRPr="00AA3365" w:rsidRDefault="008F4914" w:rsidP="002E5959">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 xml:space="preserve">echnický dozor </w:t>
      </w:r>
      <w:r w:rsidR="00644429">
        <w:rPr>
          <w:rFonts w:ascii="Tahoma" w:hAnsi="Tahoma" w:cs="Tahoma"/>
          <w:sz w:val="22"/>
          <w:szCs w:val="22"/>
        </w:rPr>
        <w:t>objednatele</w:t>
      </w:r>
      <w:r w:rsidRPr="00AA3365">
        <w:rPr>
          <w:rFonts w:ascii="Tahoma" w:hAnsi="Tahoma" w:cs="Tahoma"/>
          <w:sz w:val="22"/>
          <w:szCs w:val="22"/>
        </w:rPr>
        <w:t>,</w:t>
      </w:r>
    </w:p>
    <w:p w14:paraId="2BC90F92" w14:textId="77777777" w:rsidR="00592867" w:rsidRPr="00AA3365" w:rsidRDefault="00710BB1" w:rsidP="002E5959">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2BC90F93"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2BC90F94"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2BC90F95" w14:textId="1E1BBAF2" w:rsidR="00962017" w:rsidRPr="00962017" w:rsidRDefault="00962017" w:rsidP="002E5959">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w:t>
      </w:r>
      <w:r w:rsidR="00644429">
        <w:rPr>
          <w:rFonts w:ascii="Tahoma" w:hAnsi="Tahoma" w:cs="Tahoma"/>
          <w:snapToGrid w:val="0"/>
          <w:sz w:val="22"/>
          <w:szCs w:val="22"/>
        </w:rPr>
        <w:t>objednatele</w:t>
      </w:r>
      <w:r w:rsidRPr="00962017">
        <w:rPr>
          <w:rFonts w:ascii="Tahoma" w:hAnsi="Tahoma" w:cs="Tahoma"/>
          <w:snapToGrid w:val="0"/>
          <w:sz w:val="22"/>
          <w:szCs w:val="22"/>
        </w:rPr>
        <w:t xml:space="preserve"> je kromě kontroly provádění díla oprávněna i ke kontrole dokumentace k realizaci </w:t>
      </w:r>
      <w:r w:rsidR="00644429">
        <w:rPr>
          <w:rFonts w:ascii="Tahoma" w:hAnsi="Tahoma" w:cs="Tahoma"/>
          <w:snapToGrid w:val="0"/>
          <w:sz w:val="22"/>
          <w:szCs w:val="22"/>
        </w:rPr>
        <w:t>díla</w:t>
      </w:r>
      <w:r w:rsidRPr="00962017">
        <w:rPr>
          <w:rFonts w:ascii="Tahoma" w:hAnsi="Tahoma" w:cs="Tahoma"/>
          <w:snapToGrid w:val="0"/>
          <w:sz w:val="22"/>
          <w:szCs w:val="22"/>
        </w:rPr>
        <w:t xml:space="preserve"> vypracované zhotovitelem, kontrole rozpočtů a faktur, kontrole hospodaření s odpady a k dalším úkonům vyplývajícím z příslušné smlouvy na zajištění výkonu inženýrské a investorské činnosti při realizaci </w:t>
      </w:r>
      <w:r w:rsidR="00644429">
        <w:rPr>
          <w:rFonts w:ascii="Tahoma" w:hAnsi="Tahoma" w:cs="Tahoma"/>
          <w:snapToGrid w:val="0"/>
          <w:sz w:val="22"/>
          <w:szCs w:val="22"/>
        </w:rPr>
        <w:t>díla</w:t>
      </w:r>
      <w:r w:rsidRPr="00962017">
        <w:rPr>
          <w:rFonts w:ascii="Tahoma" w:hAnsi="Tahoma" w:cs="Tahoma"/>
          <w:snapToGrid w:val="0"/>
          <w:sz w:val="22"/>
          <w:szCs w:val="22"/>
        </w:rPr>
        <w:t>.</w:t>
      </w:r>
    </w:p>
    <w:p w14:paraId="2BC90FA6"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2BC90FA7" w14:textId="77777777" w:rsidR="00D64B58" w:rsidRPr="00CF5F93" w:rsidRDefault="004A2DDB" w:rsidP="002E5959">
      <w:pPr>
        <w:widowControl w:val="0"/>
        <w:numPr>
          <w:ilvl w:val="0"/>
          <w:numId w:val="8"/>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2BC90FA8" w14:textId="044191FB" w:rsidR="00D64B58" w:rsidRPr="00AA3365" w:rsidRDefault="004A2DDB" w:rsidP="002E5959">
      <w:pPr>
        <w:widowControl w:val="0"/>
        <w:numPr>
          <w:ilvl w:val="0"/>
          <w:numId w:val="8"/>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 xml:space="preserve">osoba vykonávající technický dozor </w:t>
      </w:r>
      <w:r w:rsidR="00F4567C">
        <w:rPr>
          <w:rFonts w:ascii="Tahoma" w:hAnsi="Tahoma" w:cs="Tahoma"/>
          <w:sz w:val="22"/>
          <w:szCs w:val="22"/>
        </w:rPr>
        <w:t>objednatele</w:t>
      </w:r>
      <w:r w:rsidR="00D64B58" w:rsidRPr="00AA3365">
        <w:rPr>
          <w:rFonts w:ascii="Tahoma" w:hAnsi="Tahoma" w:cs="Tahoma"/>
          <w:sz w:val="22"/>
          <w:szCs w:val="22"/>
        </w:rPr>
        <w:t>.</w:t>
      </w:r>
    </w:p>
    <w:p w14:paraId="2BC90FA9"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2BC90FAA" w14:textId="77777777" w:rsidR="004A2DDB" w:rsidRPr="00AA3365"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BC90FAB"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2BC90FAC"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2BC90FAE" w14:textId="7B3F1756"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termín vyklizení </w:t>
      </w:r>
      <w:r w:rsidR="005C1D7F">
        <w:rPr>
          <w:rFonts w:ascii="Tahoma" w:hAnsi="Tahoma" w:cs="Tahoma"/>
          <w:sz w:val="22"/>
          <w:szCs w:val="22"/>
        </w:rPr>
        <w:t>místa plnění</w:t>
      </w:r>
      <w:r w:rsidRPr="004F5D2D">
        <w:rPr>
          <w:rFonts w:ascii="Tahoma" w:hAnsi="Tahoma" w:cs="Tahoma"/>
          <w:sz w:val="22"/>
          <w:szCs w:val="22"/>
        </w:rPr>
        <w:t>,</w:t>
      </w:r>
    </w:p>
    <w:p w14:paraId="2BC90FAF"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2BC90FB0" w14:textId="77777777" w:rsidR="004A2DDB" w:rsidRPr="004F5D2D" w:rsidRDefault="00017CD9"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2BC90FB1"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2BC90FB2"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2BC90FB3"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BC90FB4" w14:textId="77777777" w:rsidR="004A2DDB" w:rsidRPr="004F5D2D" w:rsidRDefault="004A2DDB"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2BC90FB5" w14:textId="77777777" w:rsidR="004A2DDB" w:rsidRPr="00AA3365" w:rsidRDefault="00BE5B03"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2BC90FB6" w14:textId="56993E01" w:rsidR="004A2DDB" w:rsidRPr="004F5D2D" w:rsidRDefault="00017CD9" w:rsidP="002E5959">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 xml:space="preserve">osoby vykonávající technický dozor </w:t>
      </w:r>
      <w:r w:rsidR="005C1D7F">
        <w:rPr>
          <w:rFonts w:ascii="Tahoma" w:hAnsi="Tahoma" w:cs="Tahoma"/>
          <w:sz w:val="22"/>
          <w:szCs w:val="22"/>
        </w:rPr>
        <w:t>objednatele</w:t>
      </w:r>
      <w:r w:rsidR="004A2DDB" w:rsidRPr="004F5D2D">
        <w:rPr>
          <w:rFonts w:ascii="Tahoma" w:hAnsi="Tahoma" w:cs="Tahoma"/>
          <w:sz w:val="22"/>
          <w:szCs w:val="22"/>
        </w:rPr>
        <w:t>.</w:t>
      </w:r>
    </w:p>
    <w:p w14:paraId="2BC90FB7" w14:textId="77777777" w:rsidR="004A2DDB" w:rsidRPr="004F5D2D" w:rsidRDefault="004A2DDB" w:rsidP="002E5959">
      <w:pPr>
        <w:widowControl w:val="0"/>
        <w:numPr>
          <w:ilvl w:val="0"/>
          <w:numId w:val="8"/>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BC90FB8" w14:textId="77777777" w:rsidR="004A2DDB" w:rsidRPr="004F5D2D" w:rsidRDefault="004A2DDB" w:rsidP="002E5959">
      <w:pPr>
        <w:widowControl w:val="0"/>
        <w:numPr>
          <w:ilvl w:val="0"/>
          <w:numId w:val="8"/>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2BC90FBA" w14:textId="712B8278" w:rsidR="003E6642" w:rsidRPr="003E6642" w:rsidRDefault="003E6642" w:rsidP="002E5959">
      <w:pPr>
        <w:widowControl w:val="0"/>
        <w:numPr>
          <w:ilvl w:val="0"/>
          <w:numId w:val="8"/>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 xml:space="preserve">smluvními stranami sepsán zápis, který vyhotoví osoba vykonávající technický dozor </w:t>
      </w:r>
      <w:r w:rsidR="008C0197">
        <w:rPr>
          <w:rFonts w:ascii="Tahoma" w:hAnsi="Tahoma" w:cs="Tahoma"/>
          <w:sz w:val="22"/>
          <w:szCs w:val="22"/>
        </w:rPr>
        <w:t>objednatele</w:t>
      </w:r>
      <w:r w:rsidRPr="007F4F70">
        <w:rPr>
          <w:rFonts w:ascii="Tahoma" w:hAnsi="Tahoma" w:cs="Tahoma"/>
          <w:sz w:val="22"/>
          <w:szCs w:val="22"/>
        </w:rPr>
        <w:t xml:space="preserve">. Zápis bude obsahovat jména a podpisy oprávněných zástupců smluvních stran, uživatele a osoby vykonávající technický dozor </w:t>
      </w:r>
      <w:r w:rsidR="008C0197">
        <w:rPr>
          <w:rFonts w:ascii="Tahoma" w:hAnsi="Tahoma" w:cs="Tahoma"/>
          <w:sz w:val="22"/>
          <w:szCs w:val="22"/>
        </w:rPr>
        <w:t>objednatele</w:t>
      </w:r>
      <w:r w:rsidRPr="007F4F70">
        <w:rPr>
          <w:rFonts w:ascii="Tahoma" w:hAnsi="Tahoma" w:cs="Tahoma"/>
          <w:sz w:val="22"/>
          <w:szCs w:val="22"/>
        </w:rPr>
        <w:t>.</w:t>
      </w:r>
    </w:p>
    <w:p w14:paraId="2BC90F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2BC90FBC" w14:textId="77777777" w:rsidR="00A75CBF" w:rsidRPr="004F5D2D" w:rsidRDefault="00A75CBF" w:rsidP="002E5959">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2BC90FBD" w14:textId="77777777" w:rsidR="00A75CBF" w:rsidRPr="004F5D2D" w:rsidRDefault="00A75CBF" w:rsidP="002E5959">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2BC90FBE" w14:textId="77777777" w:rsidR="00A75CBF" w:rsidRPr="004F5D2D" w:rsidRDefault="00A75CBF" w:rsidP="002E5959">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05568CA" w14:textId="77777777" w:rsidR="009F608F" w:rsidRDefault="0049362B" w:rsidP="002E5959">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 xml:space="preserve">provedené </w:t>
      </w:r>
      <w:r w:rsidR="009F608F">
        <w:rPr>
          <w:rFonts w:ascii="Tahoma" w:hAnsi="Tahoma" w:cs="Tahoma"/>
          <w:sz w:val="22"/>
          <w:szCs w:val="22"/>
        </w:rPr>
        <w:t xml:space="preserve">stavební </w:t>
      </w:r>
      <w:r w:rsidR="001A3073" w:rsidRPr="004F5D2D">
        <w:rPr>
          <w:rFonts w:ascii="Tahoma" w:hAnsi="Tahoma" w:cs="Tahoma"/>
          <w:sz w:val="22"/>
          <w:szCs w:val="22"/>
        </w:rPr>
        <w:t>práce a</w:t>
      </w:r>
      <w:r w:rsidR="00667E05">
        <w:rPr>
          <w:rFonts w:ascii="Tahoma" w:hAnsi="Tahoma" w:cs="Tahoma"/>
          <w:sz w:val="22"/>
          <w:szCs w:val="22"/>
        </w:rPr>
        <w:t> </w:t>
      </w:r>
    </w:p>
    <w:p w14:paraId="2BC90FC0" w14:textId="34A9BF17" w:rsidR="00D64B58" w:rsidRPr="00A65FBA" w:rsidRDefault="009F608F" w:rsidP="0010777B">
      <w:pPr>
        <w:numPr>
          <w:ilvl w:val="0"/>
          <w:numId w:val="28"/>
        </w:numPr>
        <w:tabs>
          <w:tab w:val="clear" w:pos="1605"/>
          <w:tab w:val="left" w:pos="714"/>
        </w:tabs>
        <w:spacing w:before="120"/>
        <w:ind w:left="714" w:hanging="357"/>
        <w:jc w:val="both"/>
        <w:rPr>
          <w:rFonts w:ascii="Tahoma" w:hAnsi="Tahoma" w:cs="Tahoma"/>
          <w:sz w:val="22"/>
          <w:szCs w:val="22"/>
        </w:rPr>
      </w:pPr>
      <w:r w:rsidRPr="00A65FBA">
        <w:rPr>
          <w:rFonts w:ascii="Tahoma" w:hAnsi="Tahoma" w:cs="Tahoma"/>
          <w:sz w:val="22"/>
          <w:szCs w:val="22"/>
        </w:rPr>
        <w:t xml:space="preserve">24 měsíců na </w:t>
      </w:r>
      <w:r w:rsidR="001A3073" w:rsidRPr="00A65FBA">
        <w:rPr>
          <w:rFonts w:ascii="Tahoma" w:hAnsi="Tahoma" w:cs="Tahoma"/>
          <w:sz w:val="22"/>
          <w:szCs w:val="22"/>
        </w:rPr>
        <w:t>dodávky, pokud ne</w:t>
      </w:r>
      <w:r w:rsidRPr="00A65FBA">
        <w:rPr>
          <w:rFonts w:ascii="Tahoma" w:hAnsi="Tahoma" w:cs="Tahoma"/>
          <w:sz w:val="22"/>
          <w:szCs w:val="22"/>
        </w:rPr>
        <w:t>ní v příloze této smlouvy uvedeno jinak</w:t>
      </w:r>
      <w:r w:rsidR="00D64B58" w:rsidRPr="00A65FBA">
        <w:rPr>
          <w:rFonts w:ascii="Tahoma" w:hAnsi="Tahoma" w:cs="Tahoma"/>
          <w:sz w:val="22"/>
          <w:szCs w:val="22"/>
        </w:rPr>
        <w:t>,</w:t>
      </w:r>
    </w:p>
    <w:p w14:paraId="2BC90FC1"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2BC90FC2"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2BC90FC3" w14:textId="77777777" w:rsidR="00A75CBF" w:rsidRPr="004F5D2D" w:rsidRDefault="00667E05" w:rsidP="002E5959">
      <w:pPr>
        <w:numPr>
          <w:ilvl w:val="0"/>
          <w:numId w:val="10"/>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2BC90FC4" w14:textId="77777777" w:rsidR="004A2DDB" w:rsidRPr="00A202FC" w:rsidRDefault="004A2DDB" w:rsidP="002E5959">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 xml:space="preserve">mailem), obsahujícího specifikaci zjištěné vady. Objednatel bude vady díla </w:t>
      </w:r>
      <w:r w:rsidRPr="00A202FC">
        <w:rPr>
          <w:rFonts w:ascii="Tahoma" w:hAnsi="Tahoma" w:cs="Tahoma"/>
          <w:sz w:val="22"/>
          <w:szCs w:val="22"/>
        </w:rPr>
        <w:t>oznamovat na:</w:t>
      </w:r>
    </w:p>
    <w:p w14:paraId="2BC90FC5" w14:textId="57A5CC44" w:rsidR="004A2DDB" w:rsidRPr="00A202FC" w:rsidRDefault="00667E05" w:rsidP="002E5959">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2"/>
          <w:szCs w:val="22"/>
        </w:rPr>
      </w:pPr>
      <w:r w:rsidRPr="00A202FC">
        <w:rPr>
          <w:rFonts w:ascii="Tahoma" w:hAnsi="Tahoma" w:cs="Tahoma"/>
          <w:sz w:val="22"/>
          <w:szCs w:val="22"/>
        </w:rPr>
        <w:t>e</w:t>
      </w:r>
      <w:r w:rsidRPr="00A202FC">
        <w:rPr>
          <w:rFonts w:ascii="Tahoma" w:hAnsi="Tahoma" w:cs="Tahoma"/>
          <w:sz w:val="22"/>
          <w:szCs w:val="22"/>
        </w:rPr>
        <w:noBreakHyphen/>
      </w:r>
      <w:r w:rsidR="004A2DDB" w:rsidRPr="00A202FC">
        <w:rPr>
          <w:rFonts w:ascii="Tahoma" w:hAnsi="Tahoma" w:cs="Tahoma"/>
          <w:bCs/>
          <w:sz w:val="22"/>
          <w:szCs w:val="22"/>
        </w:rPr>
        <w:t>mail</w:t>
      </w:r>
      <w:r w:rsidR="004A2DDB" w:rsidRPr="00A202FC">
        <w:rPr>
          <w:rFonts w:ascii="Tahoma" w:hAnsi="Tahoma" w:cs="Tahoma"/>
          <w:sz w:val="22"/>
          <w:szCs w:val="22"/>
        </w:rPr>
        <w:t>:</w:t>
      </w:r>
      <w:r w:rsidRPr="00A202FC">
        <w:rPr>
          <w:rFonts w:ascii="Tahoma" w:hAnsi="Tahoma" w:cs="Tahoma"/>
          <w:sz w:val="22"/>
          <w:szCs w:val="22"/>
        </w:rPr>
        <w:tab/>
      </w:r>
      <w:r w:rsidR="007677F5" w:rsidRPr="00A202FC">
        <w:rPr>
          <w:rFonts w:ascii="Tahoma" w:hAnsi="Tahoma" w:cs="Tahoma"/>
          <w:bCs/>
          <w:sz w:val="22"/>
          <w:szCs w:val="22"/>
        </w:rPr>
        <w:t>support@vitkovice.com</w:t>
      </w:r>
      <w:r w:rsidR="004A2DDB" w:rsidRPr="00A202FC">
        <w:rPr>
          <w:rFonts w:ascii="Tahoma" w:hAnsi="Tahoma" w:cs="Tahoma"/>
          <w:bCs/>
          <w:sz w:val="22"/>
          <w:szCs w:val="22"/>
        </w:rPr>
        <w:t xml:space="preserve"> nebo</w:t>
      </w:r>
    </w:p>
    <w:p w14:paraId="2BC90FC6" w14:textId="2B2C94AC" w:rsidR="000B6113" w:rsidRPr="00A202FC" w:rsidRDefault="004A2DDB" w:rsidP="007677F5">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2"/>
          <w:szCs w:val="22"/>
        </w:rPr>
      </w:pPr>
      <w:r w:rsidRPr="00A202FC">
        <w:rPr>
          <w:rFonts w:ascii="Tahoma" w:hAnsi="Tahoma" w:cs="Tahoma"/>
          <w:bCs/>
          <w:sz w:val="22"/>
          <w:szCs w:val="22"/>
        </w:rPr>
        <w:t>adresu</w:t>
      </w:r>
      <w:r w:rsidR="00667E05" w:rsidRPr="00A202FC">
        <w:rPr>
          <w:rFonts w:ascii="Tahoma" w:hAnsi="Tahoma" w:cs="Tahoma"/>
          <w:sz w:val="22"/>
          <w:szCs w:val="22"/>
        </w:rPr>
        <w:t>:</w:t>
      </w:r>
      <w:r w:rsidR="00667E05" w:rsidRPr="00A202FC">
        <w:rPr>
          <w:rFonts w:ascii="Tahoma" w:hAnsi="Tahoma" w:cs="Tahoma"/>
          <w:sz w:val="22"/>
          <w:szCs w:val="22"/>
        </w:rPr>
        <w:tab/>
      </w:r>
      <w:r w:rsidR="007677F5" w:rsidRPr="00A202FC">
        <w:rPr>
          <w:rFonts w:ascii="Tahoma" w:hAnsi="Tahoma" w:cs="Tahoma"/>
          <w:bCs/>
          <w:sz w:val="22"/>
          <w:szCs w:val="22"/>
        </w:rPr>
        <w:t>Cihelní 1575/14, Moravská Ostrava, 702 00 Ostrava</w:t>
      </w:r>
      <w:r w:rsidR="00667E05" w:rsidRPr="00A202FC">
        <w:rPr>
          <w:rFonts w:ascii="Tahoma" w:hAnsi="Tahoma" w:cs="Tahoma"/>
          <w:bCs/>
          <w:sz w:val="22"/>
          <w:szCs w:val="22"/>
        </w:rPr>
        <w:t xml:space="preserve"> nebo</w:t>
      </w:r>
    </w:p>
    <w:p w14:paraId="2BC90FC7" w14:textId="74801D7D" w:rsidR="007828A4" w:rsidRPr="00A202FC" w:rsidRDefault="000B6113" w:rsidP="002E5959">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2"/>
          <w:szCs w:val="22"/>
        </w:rPr>
      </w:pPr>
      <w:r w:rsidRPr="00A202FC">
        <w:rPr>
          <w:rFonts w:ascii="Tahoma" w:hAnsi="Tahoma" w:cs="Tahoma"/>
          <w:bCs/>
          <w:sz w:val="22"/>
          <w:szCs w:val="22"/>
        </w:rPr>
        <w:t>do datové schránky:</w:t>
      </w:r>
      <w:r w:rsidR="00667E05" w:rsidRPr="00A202FC">
        <w:rPr>
          <w:rFonts w:ascii="Tahoma" w:hAnsi="Tahoma" w:cs="Tahoma"/>
          <w:bCs/>
          <w:sz w:val="22"/>
          <w:szCs w:val="22"/>
        </w:rPr>
        <w:tab/>
      </w:r>
      <w:r w:rsidR="007677F5" w:rsidRPr="00A202FC">
        <w:rPr>
          <w:rFonts w:ascii="Tahoma" w:hAnsi="Tahoma" w:cs="Tahoma"/>
          <w:bCs/>
          <w:sz w:val="22"/>
          <w:szCs w:val="22"/>
        </w:rPr>
        <w:t>xr</w:t>
      </w:r>
      <w:r w:rsidR="00A202FC" w:rsidRPr="00A202FC">
        <w:rPr>
          <w:rFonts w:ascii="Tahoma" w:hAnsi="Tahoma" w:cs="Tahoma"/>
          <w:bCs/>
          <w:sz w:val="22"/>
          <w:szCs w:val="22"/>
        </w:rPr>
        <w:t>sgrw3</w:t>
      </w:r>
    </w:p>
    <w:p w14:paraId="2BC90FC8" w14:textId="77777777" w:rsidR="00090F9C" w:rsidRPr="00667E05" w:rsidRDefault="00090F9C" w:rsidP="002E5959">
      <w:pPr>
        <w:numPr>
          <w:ilvl w:val="0"/>
          <w:numId w:val="10"/>
        </w:numPr>
        <w:spacing w:before="120"/>
        <w:jc w:val="both"/>
        <w:rPr>
          <w:rFonts w:ascii="Tahoma" w:hAnsi="Tahoma" w:cs="Tahoma"/>
          <w:iCs/>
          <w:sz w:val="22"/>
          <w:szCs w:val="22"/>
        </w:rPr>
      </w:pPr>
      <w:r w:rsidRPr="00A202FC">
        <w:rPr>
          <w:rFonts w:ascii="Tahoma" w:hAnsi="Tahoma" w:cs="Tahoma"/>
          <w:sz w:val="22"/>
          <w:szCs w:val="22"/>
        </w:rPr>
        <w:t>Objednatel má právo na</w:t>
      </w:r>
      <w:r w:rsidR="00667E05" w:rsidRPr="00A202FC">
        <w:rPr>
          <w:rFonts w:ascii="Tahoma" w:hAnsi="Tahoma" w:cs="Tahoma"/>
          <w:sz w:val="22"/>
          <w:szCs w:val="22"/>
        </w:rPr>
        <w:t> </w:t>
      </w:r>
      <w:r w:rsidRPr="00A202FC">
        <w:rPr>
          <w:rFonts w:ascii="Tahoma" w:hAnsi="Tahoma" w:cs="Tahoma"/>
          <w:sz w:val="22"/>
          <w:szCs w:val="22"/>
        </w:rPr>
        <w:t>odstranění vady opravou; je</w:t>
      </w:r>
      <w:r w:rsidR="00667E05" w:rsidRPr="00A202FC">
        <w:rPr>
          <w:rFonts w:ascii="Tahoma" w:hAnsi="Tahoma" w:cs="Tahoma"/>
          <w:sz w:val="22"/>
          <w:szCs w:val="22"/>
        </w:rPr>
        <w:noBreakHyphen/>
      </w:r>
      <w:r w:rsidRPr="00A202FC">
        <w:rPr>
          <w:rFonts w:ascii="Tahoma" w:hAnsi="Tahoma" w:cs="Tahoma"/>
          <w:sz w:val="22"/>
          <w:szCs w:val="22"/>
        </w:rPr>
        <w:t>li vadné plnění podstatným porušením smlouvy, má také právo od</w:t>
      </w:r>
      <w:r w:rsidR="00667E05" w:rsidRPr="00A202FC">
        <w:rPr>
          <w:rFonts w:ascii="Tahoma" w:hAnsi="Tahoma" w:cs="Tahoma"/>
          <w:sz w:val="22"/>
          <w:szCs w:val="22"/>
        </w:rPr>
        <w:t> </w:t>
      </w:r>
      <w:r w:rsidRPr="00A202FC">
        <w:rPr>
          <w:rFonts w:ascii="Tahoma" w:hAnsi="Tahoma" w:cs="Tahoma"/>
          <w:sz w:val="22"/>
          <w:szCs w:val="22"/>
        </w:rPr>
        <w:t>smlouvy odstoupit. Právo volby plnění má</w:t>
      </w:r>
      <w:r w:rsidRPr="004F5D2D">
        <w:rPr>
          <w:rFonts w:ascii="Tahoma" w:hAnsi="Tahoma" w:cs="Tahoma"/>
          <w:sz w:val="22"/>
          <w:szCs w:val="22"/>
        </w:rPr>
        <w:t xml:space="preserve"> objednatel.</w:t>
      </w:r>
    </w:p>
    <w:p w14:paraId="2BC90FC9" w14:textId="24460213" w:rsidR="004A2DDB" w:rsidRPr="00667E05" w:rsidRDefault="004A2DDB" w:rsidP="002E5959">
      <w:pPr>
        <w:numPr>
          <w:ilvl w:val="0"/>
          <w:numId w:val="10"/>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 xml:space="preserve">věcech realizace </w:t>
      </w:r>
      <w:r w:rsidR="008C4F59">
        <w:rPr>
          <w:rFonts w:ascii="Tahoma" w:hAnsi="Tahoma" w:cs="Tahoma"/>
          <w:sz w:val="22"/>
          <w:szCs w:val="22"/>
        </w:rPr>
        <w:t>díla</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BC90FCA" w14:textId="77777777" w:rsidR="004A2DDB" w:rsidRPr="004F5D2D" w:rsidRDefault="004A2DDB" w:rsidP="002E5959">
      <w:pPr>
        <w:numPr>
          <w:ilvl w:val="0"/>
          <w:numId w:val="10"/>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2BC90FC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2BC90FCC" w14:textId="77777777" w:rsidR="004C1437" w:rsidRPr="004C1437" w:rsidRDefault="004C1437" w:rsidP="002E5959">
      <w:pPr>
        <w:pStyle w:val="Smlouva-slo0"/>
        <w:numPr>
          <w:ilvl w:val="0"/>
          <w:numId w:val="11"/>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2BC90FCD" w14:textId="77777777" w:rsidR="004A2DDB" w:rsidRPr="004F5D2D" w:rsidRDefault="004A2DDB"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2BC90FCE" w14:textId="77777777" w:rsidR="004A2DDB" w:rsidRPr="004F5D2D" w:rsidRDefault="004A2DDB"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2BC90FCF" w14:textId="1705F33D" w:rsidR="004A2DDB" w:rsidRPr="00F17172" w:rsidRDefault="004A2DDB"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F47F87">
        <w:rPr>
          <w:rFonts w:ascii="Tahoma" w:hAnsi="Tahoma" w:cs="Tahoma"/>
          <w:sz w:val="22"/>
          <w:szCs w:val="22"/>
        </w:rPr>
        <w:t xml:space="preserve">škodu způsobenou třetím osobám vyplývající z dodávaného předmětu plnění s limitem </w:t>
      </w:r>
      <w:r w:rsidR="00E742B4" w:rsidRPr="00F47F87">
        <w:rPr>
          <w:rFonts w:ascii="Tahoma" w:hAnsi="Tahoma" w:cs="Tahoma"/>
          <w:sz w:val="22"/>
          <w:szCs w:val="22"/>
        </w:rPr>
        <w:t xml:space="preserve">min. </w:t>
      </w:r>
      <w:r w:rsidR="00380B29">
        <w:rPr>
          <w:rFonts w:ascii="Tahoma" w:hAnsi="Tahoma" w:cs="Tahoma"/>
          <w:sz w:val="22"/>
          <w:szCs w:val="22"/>
        </w:rPr>
        <w:t>1</w:t>
      </w:r>
      <w:r w:rsidR="00CF0249" w:rsidRPr="00F47F87">
        <w:rPr>
          <w:rFonts w:ascii="Tahoma" w:hAnsi="Tahoma" w:cs="Tahoma"/>
          <w:sz w:val="22"/>
          <w:szCs w:val="22"/>
        </w:rPr>
        <w:t xml:space="preserve"> </w:t>
      </w:r>
      <w:r w:rsidR="00F23DF3" w:rsidRPr="00F47F87">
        <w:rPr>
          <w:rFonts w:ascii="Tahoma" w:hAnsi="Tahoma" w:cs="Tahoma"/>
          <w:sz w:val="22"/>
          <w:szCs w:val="22"/>
        </w:rPr>
        <w:t>mil</w:t>
      </w:r>
      <w:r w:rsidR="00CF0249" w:rsidRPr="00F47F87">
        <w:rPr>
          <w:rFonts w:ascii="Tahoma" w:hAnsi="Tahoma" w:cs="Tahoma"/>
          <w:sz w:val="22"/>
          <w:szCs w:val="22"/>
        </w:rPr>
        <w:t>.</w:t>
      </w:r>
      <w:r w:rsidR="003C5DE1" w:rsidRPr="00F47F87">
        <w:rPr>
          <w:rFonts w:ascii="Tahoma" w:hAnsi="Tahoma" w:cs="Tahoma"/>
          <w:sz w:val="22"/>
          <w:szCs w:val="22"/>
        </w:rPr>
        <w:t> </w:t>
      </w:r>
      <w:r w:rsidR="00CF0249" w:rsidRPr="00F47F87">
        <w:rPr>
          <w:rFonts w:ascii="Tahoma" w:hAnsi="Tahoma" w:cs="Tahoma"/>
          <w:sz w:val="22"/>
          <w:szCs w:val="22"/>
        </w:rPr>
        <w:t>Kč. Pojištění musí obsahovat krytí škod způsobené na</w:t>
      </w:r>
      <w:r w:rsidR="003C5DE1" w:rsidRPr="00F47F87">
        <w:rPr>
          <w:rFonts w:ascii="Tahoma" w:hAnsi="Tahoma" w:cs="Tahoma"/>
          <w:sz w:val="22"/>
          <w:szCs w:val="22"/>
        </w:rPr>
        <w:t> </w:t>
      </w:r>
      <w:r w:rsidR="00CF0249" w:rsidRPr="00F47F87">
        <w:rPr>
          <w:rFonts w:ascii="Tahoma" w:hAnsi="Tahoma" w:cs="Tahoma"/>
          <w:sz w:val="22"/>
          <w:szCs w:val="22"/>
        </w:rPr>
        <w:t>majetku, zdraví třetích osob včetně</w:t>
      </w:r>
      <w:r w:rsidR="00CF0249" w:rsidRPr="00763AAA">
        <w:rPr>
          <w:rFonts w:ascii="Tahoma" w:hAnsi="Tahoma" w:cs="Tahoma"/>
          <w:sz w:val="22"/>
          <w:szCs w:val="22"/>
        </w:rPr>
        <w:t xml:space="preserve">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2BC90FD1" w14:textId="4A0F5B2E" w:rsidR="00EA3EBA" w:rsidRDefault="005E1D8A" w:rsidP="002E5959">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povinen předat objednateli </w:t>
      </w:r>
      <w:r w:rsidR="001C49B6">
        <w:rPr>
          <w:rFonts w:ascii="Tahoma" w:hAnsi="Tahoma" w:cs="Tahoma"/>
          <w:sz w:val="22"/>
          <w:szCs w:val="22"/>
        </w:rPr>
        <w:t>před podpisem</w:t>
      </w:r>
      <w:r w:rsidRPr="004F5D2D">
        <w:rPr>
          <w:rFonts w:ascii="Tahoma" w:hAnsi="Tahoma" w:cs="Tahoma"/>
          <w:sz w:val="22"/>
          <w:szCs w:val="22"/>
        </w:rPr>
        <w:t xml:space="preserve">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2BC90FD2"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2BC90FD3" w14:textId="77777777" w:rsidR="004A2DDB" w:rsidRDefault="00D7662D"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2BC90FD4" w14:textId="7D3C966E" w:rsidR="002A0D8F" w:rsidRPr="00571479" w:rsidRDefault="00890ADC" w:rsidP="002E5959">
      <w:pPr>
        <w:numPr>
          <w:ilvl w:val="0"/>
          <w:numId w:val="13"/>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w:t>
      </w:r>
      <w:r w:rsidR="00D563D5">
        <w:rPr>
          <w:rFonts w:ascii="Tahoma" w:hAnsi="Tahoma" w:cs="Tahoma"/>
          <w:sz w:val="22"/>
          <w:szCs w:val="22"/>
        </w:rPr>
        <w:t>5</w:t>
      </w:r>
      <w:r w:rsidR="009A5625">
        <w:rPr>
          <w:rFonts w:ascii="Tahoma" w:hAnsi="Tahoma" w:cs="Tahoma"/>
          <w:sz w:val="22"/>
          <w:szCs w:val="22"/>
        </w:rPr>
        <w:t xml:space="preserve">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2BC90FD5"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BC90FD6" w14:textId="1DD358A5" w:rsidR="00F17172" w:rsidRPr="00C00633" w:rsidRDefault="004A2DDB" w:rsidP="002E5959">
      <w:pPr>
        <w:numPr>
          <w:ilvl w:val="0"/>
          <w:numId w:val="13"/>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w:t>
      </w:r>
      <w:r w:rsidR="00D563D5">
        <w:rPr>
          <w:rFonts w:ascii="Tahoma" w:hAnsi="Tahoma" w:cs="Tahoma"/>
          <w:sz w:val="22"/>
          <w:szCs w:val="22"/>
        </w:rPr>
        <w:t>místa plnění</w:t>
      </w:r>
      <w:r w:rsidRPr="00F7575D">
        <w:rPr>
          <w:rFonts w:ascii="Tahoma" w:hAnsi="Tahoma" w:cs="Tahoma"/>
          <w:sz w:val="22"/>
          <w:szCs w:val="22"/>
        </w:rPr>
        <w:t xml:space="preserve"> </w:t>
      </w:r>
      <w:r w:rsidR="009A5625">
        <w:rPr>
          <w:rFonts w:ascii="Tahoma" w:hAnsi="Tahoma" w:cs="Tahoma"/>
          <w:sz w:val="22"/>
          <w:szCs w:val="22"/>
        </w:rPr>
        <w:t xml:space="preserve">ve lhůtě dle čl. VIII odst. </w:t>
      </w:r>
      <w:r w:rsidR="004456AD">
        <w:rPr>
          <w:rFonts w:ascii="Tahoma" w:hAnsi="Tahoma" w:cs="Tahoma"/>
          <w:sz w:val="22"/>
          <w:szCs w:val="22"/>
        </w:rPr>
        <w:t>3</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BC90FD7" w14:textId="6D5B77BE" w:rsidR="004A2DDB" w:rsidRPr="00F17172" w:rsidRDefault="004A2DDB" w:rsidP="002E5959">
      <w:pPr>
        <w:numPr>
          <w:ilvl w:val="0"/>
          <w:numId w:val="13"/>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w:t>
      </w:r>
      <w:r w:rsidR="00676D4B">
        <w:rPr>
          <w:rFonts w:ascii="Tahoma" w:hAnsi="Tahoma" w:cs="Tahoma"/>
          <w:sz w:val="22"/>
          <w:szCs w:val="22"/>
        </w:rPr>
        <w:t>díla</w:t>
      </w:r>
      <w:r w:rsidR="00F17172" w:rsidRPr="00F17172">
        <w:rPr>
          <w:rFonts w:ascii="Tahoma" w:hAnsi="Tahoma" w:cs="Tahoma"/>
          <w:sz w:val="22"/>
          <w:szCs w:val="22"/>
        </w:rPr>
        <w:t xml:space="preserve">,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2BC90FD8" w14:textId="43650DE6" w:rsidR="004A2DDB" w:rsidRPr="004F5D2D" w:rsidRDefault="004A2DDB" w:rsidP="002E5959">
      <w:pPr>
        <w:numPr>
          <w:ilvl w:val="0"/>
          <w:numId w:val="13"/>
        </w:numPr>
        <w:tabs>
          <w:tab w:val="clear" w:pos="360"/>
        </w:tabs>
        <w:spacing w:before="120"/>
        <w:jc w:val="both"/>
        <w:rPr>
          <w:rFonts w:ascii="Tahoma" w:hAnsi="Tahoma" w:cs="Tahoma"/>
          <w:sz w:val="22"/>
          <w:szCs w:val="22"/>
        </w:rPr>
      </w:pPr>
      <w:r w:rsidRPr="00F17172">
        <w:rPr>
          <w:rFonts w:ascii="Tahoma" w:hAnsi="Tahoma" w:cs="Tahoma"/>
          <w:sz w:val="22"/>
          <w:szCs w:val="22"/>
        </w:rPr>
        <w:t xml:space="preserve">V případě porušení předpisů týkajících se BOZP (zejména </w:t>
      </w:r>
      <w:r w:rsidRPr="004F5D2D">
        <w:rPr>
          <w:rFonts w:ascii="Tahoma" w:hAnsi="Tahoma" w:cs="Tahoma"/>
          <w:sz w:val="22"/>
          <w:szCs w:val="22"/>
        </w:rPr>
        <w:t>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008C4F59">
        <w:rPr>
          <w:rFonts w:ascii="Tahoma" w:hAnsi="Tahoma" w:cs="Tahoma"/>
          <w:sz w:val="22"/>
          <w:szCs w:val="22"/>
        </w:rPr>
        <w:t>místě plnění</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2BC90FD9" w14:textId="77777777" w:rsidR="004A2DDB" w:rsidRPr="00837912" w:rsidRDefault="004A2DDB" w:rsidP="002E5959">
      <w:pPr>
        <w:numPr>
          <w:ilvl w:val="0"/>
          <w:numId w:val="13"/>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2BC90FDE" w14:textId="557A4965" w:rsidR="00E0756F" w:rsidRPr="00F755E9" w:rsidRDefault="00E0756F" w:rsidP="002E5959">
      <w:pPr>
        <w:numPr>
          <w:ilvl w:val="0"/>
          <w:numId w:val="13"/>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2BC90FDF"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2BC90FE0"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2BC90FE1" w14:textId="77777777" w:rsidR="004A2DDB" w:rsidRPr="004F5D2D" w:rsidRDefault="004A2DDB" w:rsidP="002E5959">
      <w:pPr>
        <w:numPr>
          <w:ilvl w:val="0"/>
          <w:numId w:val="13"/>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2BC90FE2"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2BC90FE3" w14:textId="77777777" w:rsidR="004A2DDB" w:rsidRPr="004F5D2D" w:rsidRDefault="004A2DDB" w:rsidP="002E5959">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BC90FE4" w14:textId="77777777" w:rsidR="004A2DDB" w:rsidRPr="000431D2" w:rsidRDefault="004A2DDB" w:rsidP="002E5959">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2BC90FE5" w14:textId="77777777" w:rsidR="004A2DDB" w:rsidRPr="000431D2" w:rsidRDefault="004A2DDB"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2BC90FE7" w14:textId="730B876C" w:rsidR="009C04AC" w:rsidRPr="000431D2" w:rsidRDefault="009C04AC"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nepřevzetí </w:t>
      </w:r>
      <w:r w:rsidR="00F409D1">
        <w:rPr>
          <w:rFonts w:ascii="Tahoma" w:hAnsi="Tahoma" w:cs="Tahoma"/>
          <w:sz w:val="22"/>
          <w:szCs w:val="22"/>
        </w:rPr>
        <w:t>místa plnění</w:t>
      </w:r>
      <w:r w:rsidRPr="000431D2">
        <w:rPr>
          <w:rFonts w:ascii="Tahoma" w:hAnsi="Tahoma" w:cs="Tahoma"/>
          <w:sz w:val="22"/>
          <w:szCs w:val="22"/>
        </w:rPr>
        <w:t xml:space="preserve">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2BC90FE8" w14:textId="77777777" w:rsidR="004A2DDB" w:rsidRPr="000431D2" w:rsidRDefault="004A2DDB"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nedodržení pokynů objednatele, právních předpisů nebo technických norem týkajících se provádění díla,</w:t>
      </w:r>
    </w:p>
    <w:p w14:paraId="2BC90FE9" w14:textId="77777777" w:rsidR="004A2DDB" w:rsidRPr="000431D2" w:rsidRDefault="000431D2"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2BC90FEA" w14:textId="2B37A5D8" w:rsidR="004A2DDB" w:rsidRPr="000431D2" w:rsidRDefault="000431D2" w:rsidP="002E5959">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r w:rsidR="004259E8">
        <w:rPr>
          <w:rFonts w:ascii="Tahoma" w:hAnsi="Tahoma" w:cs="Tahoma"/>
          <w:sz w:val="22"/>
          <w:szCs w:val="22"/>
        </w:rPr>
        <w:t>.</w:t>
      </w:r>
    </w:p>
    <w:p w14:paraId="2BC90FEC" w14:textId="77777777" w:rsidR="009C04AC" w:rsidRPr="000431D2" w:rsidRDefault="009C04AC" w:rsidP="002E5959">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2BC90FED" w14:textId="77777777" w:rsidR="009C04AC" w:rsidRPr="000431D2" w:rsidRDefault="009C04AC" w:rsidP="002E5959">
      <w:pPr>
        <w:numPr>
          <w:ilvl w:val="0"/>
          <w:numId w:val="26"/>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BC90FEE" w14:textId="77777777" w:rsidR="009C04AC" w:rsidRPr="000431D2" w:rsidRDefault="000431D2" w:rsidP="002E5959">
      <w:pPr>
        <w:numPr>
          <w:ilvl w:val="0"/>
          <w:numId w:val="26"/>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2BC90FEF" w14:textId="77777777" w:rsidR="009C04AC" w:rsidRPr="000431D2" w:rsidRDefault="009C04AC" w:rsidP="002E5959">
      <w:pPr>
        <w:numPr>
          <w:ilvl w:val="0"/>
          <w:numId w:val="26"/>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2BC90FF0" w14:textId="77777777" w:rsidR="009C04AC" w:rsidRPr="000431D2" w:rsidRDefault="009C04AC" w:rsidP="002E5959">
      <w:pPr>
        <w:pStyle w:val="Smlouva-slo0"/>
        <w:numPr>
          <w:ilvl w:val="0"/>
          <w:numId w:val="12"/>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2BC90FF1" w14:textId="77777777" w:rsidR="00807E38" w:rsidRPr="00AA3365" w:rsidRDefault="00807E38" w:rsidP="002E5959">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BC90FF2"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BC90FF3" w14:textId="77777777" w:rsidR="004A2DDB" w:rsidRPr="00AA3365" w:rsidRDefault="004A2DDB" w:rsidP="002E5959">
      <w:pPr>
        <w:pStyle w:val="Smlouva-slo0"/>
        <w:numPr>
          <w:ilvl w:val="0"/>
          <w:numId w:val="14"/>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2BC90FF4" w14:textId="10E22796" w:rsidR="004A2DDB" w:rsidRPr="00902592" w:rsidRDefault="00EA771A" w:rsidP="002E5959">
      <w:pPr>
        <w:pStyle w:val="Smlouva-slo0"/>
        <w:numPr>
          <w:ilvl w:val="0"/>
          <w:numId w:val="14"/>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 xml:space="preserve">účinnosti dnem, </w:t>
      </w:r>
      <w:r w:rsidR="00902592" w:rsidRPr="00AA386F">
        <w:rPr>
          <w:rFonts w:ascii="Tahoma" w:hAnsi="Tahoma" w:cs="Tahoma"/>
          <w:sz w:val="22"/>
          <w:szCs w:val="22"/>
        </w:rPr>
        <w:t>jejího uveřejnění v registru smluv.</w:t>
      </w:r>
    </w:p>
    <w:p w14:paraId="2BC90FF5" w14:textId="3A5936A0" w:rsidR="004A2DDB" w:rsidRPr="00AA3365" w:rsidRDefault="00EA771A" w:rsidP="002E5959">
      <w:pPr>
        <w:pStyle w:val="Smlouva-slo0"/>
        <w:numPr>
          <w:ilvl w:val="0"/>
          <w:numId w:val="14"/>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259E8">
        <w:rPr>
          <w:rFonts w:ascii="Tahoma" w:hAnsi="Tahoma" w:cs="Tahoma"/>
          <w:sz w:val="22"/>
          <w:szCs w:val="22"/>
        </w:rPr>
        <w:t>v jenom elektronicky podepsaném vyhotovení</w:t>
      </w:r>
      <w:r w:rsidR="004A2DDB" w:rsidRPr="00AA3365">
        <w:rPr>
          <w:rFonts w:ascii="Tahoma" w:hAnsi="Tahoma" w:cs="Tahoma"/>
          <w:sz w:val="22"/>
          <w:szCs w:val="22"/>
        </w:rPr>
        <w:t>.</w:t>
      </w:r>
    </w:p>
    <w:p w14:paraId="2BC90FF6" w14:textId="77777777" w:rsidR="004A2DDB" w:rsidRPr="004F5D2D" w:rsidRDefault="004A2DDB" w:rsidP="002E5959">
      <w:pPr>
        <w:pStyle w:val="Smlouva-slo0"/>
        <w:numPr>
          <w:ilvl w:val="0"/>
          <w:numId w:val="14"/>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2BC90FF7" w14:textId="77777777" w:rsidR="004A2DDB" w:rsidRPr="004F5D2D" w:rsidRDefault="004A2DDB" w:rsidP="002E5959">
      <w:pPr>
        <w:pStyle w:val="Smlouva-slo0"/>
        <w:numPr>
          <w:ilvl w:val="0"/>
          <w:numId w:val="14"/>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2BC90FF8" w14:textId="77777777" w:rsidR="00116983" w:rsidRDefault="00837CE4" w:rsidP="002E5959">
      <w:pPr>
        <w:pStyle w:val="Smlouva-slo0"/>
        <w:numPr>
          <w:ilvl w:val="0"/>
          <w:numId w:val="14"/>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26230E7D" w14:textId="2A760482" w:rsidR="00F4567C" w:rsidRPr="00F4567C" w:rsidRDefault="00F4567C" w:rsidP="002E5959">
      <w:pPr>
        <w:pStyle w:val="Smlouva-slo0"/>
        <w:numPr>
          <w:ilvl w:val="0"/>
          <w:numId w:val="14"/>
        </w:numPr>
        <w:rPr>
          <w:rFonts w:ascii="Tahoma" w:hAnsi="Tahoma" w:cs="Tahoma"/>
          <w:sz w:val="22"/>
          <w:szCs w:val="22"/>
        </w:rPr>
      </w:pPr>
      <w:r w:rsidRPr="00F4567C">
        <w:rPr>
          <w:rFonts w:ascii="Tahoma" w:hAnsi="Tahoma" w:cs="Tahoma"/>
          <w:sz w:val="22"/>
          <w:szCs w:val="22"/>
        </w:rPr>
        <w:t xml:space="preserve">Zhotovitel je povinen uchovávat veškerou dokumentaci související s realizací projektu včetně účetních dokladů minimálně </w:t>
      </w:r>
      <w:r w:rsidR="00F7536D">
        <w:rPr>
          <w:rFonts w:ascii="Tahoma" w:hAnsi="Tahoma" w:cs="Tahoma"/>
          <w:sz w:val="22"/>
          <w:szCs w:val="22"/>
        </w:rPr>
        <w:t>do roku 2033</w:t>
      </w:r>
      <w:r w:rsidRPr="00F4567C">
        <w:rPr>
          <w:rFonts w:ascii="Tahoma" w:hAnsi="Tahoma" w:cs="Tahoma"/>
          <w:sz w:val="22"/>
          <w:szCs w:val="22"/>
        </w:rPr>
        <w:t>. Pokud je v českých právních předpisech stanovena lhůta delší, musí ji zhotovitel použít.</w:t>
      </w:r>
    </w:p>
    <w:p w14:paraId="6A9D9FBC" w14:textId="29EF917A" w:rsidR="00975403" w:rsidRDefault="00F4567C" w:rsidP="00F4567C">
      <w:pPr>
        <w:pStyle w:val="Smlouva-slo0"/>
        <w:spacing w:line="240" w:lineRule="auto"/>
        <w:ind w:left="357"/>
        <w:rPr>
          <w:rFonts w:ascii="Tahoma" w:hAnsi="Tahoma" w:cs="Tahoma"/>
          <w:sz w:val="22"/>
          <w:szCs w:val="22"/>
        </w:rPr>
      </w:pPr>
      <w:r w:rsidRPr="00F4567C">
        <w:rPr>
          <w:rFonts w:ascii="Tahoma" w:hAnsi="Tahoma" w:cs="Tahoma"/>
          <w:sz w:val="22"/>
          <w:szCs w:val="22"/>
        </w:rPr>
        <w:t xml:space="preserve">Zhotovitel je povinen minimálně v době dle požadavků poskytovatele dotace poskytovat požadované informace a dokumentaci související s realizací projektu zaměstnancům nebo zmocněncům pověřených orgánů (CRR, MMR, MF, Evropské komise, Evropského účetního dvora, Nejvyššího kontrolního úřadu, příslušného orgánu finanční správy a dalších </w:t>
      </w:r>
      <w:r w:rsidRPr="00F4567C">
        <w:rPr>
          <w:rFonts w:ascii="Tahoma" w:hAnsi="Tahoma" w:cs="Tahoma"/>
          <w:sz w:val="22"/>
          <w:szCs w:val="22"/>
        </w:rPr>
        <w:lastRenderedPageBreak/>
        <w:t>oprávněných orgánů státní správy) a je povinen vytvořit výše uvedeným osobám podmínky k provedení kontroly vztahující se k realizaci projektu a poskytnout jim při provádění kontroly součinnost. Pokud je v českých právních předpisech stanovena lhůta delší, musí ji zhotovitel použít</w:t>
      </w:r>
    </w:p>
    <w:p w14:paraId="2BC90FFA" w14:textId="77777777" w:rsidR="00EA771A" w:rsidRDefault="004A2DDB" w:rsidP="002E5959">
      <w:pPr>
        <w:pStyle w:val="Smlouva-slo0"/>
        <w:numPr>
          <w:ilvl w:val="0"/>
          <w:numId w:val="14"/>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2BC90FFB" w14:textId="56BD8E01" w:rsidR="004A2DDB"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 xml:space="preserve">Souhrnný rozpočet </w:t>
      </w:r>
    </w:p>
    <w:p w14:paraId="64BA59D0" w14:textId="77777777" w:rsidR="00A72AD1" w:rsidRPr="00EA771A" w:rsidRDefault="00A72AD1" w:rsidP="00EA771A">
      <w:pPr>
        <w:pStyle w:val="Smlouva-slo0"/>
        <w:tabs>
          <w:tab w:val="left" w:pos="1701"/>
        </w:tabs>
        <w:spacing w:line="240" w:lineRule="auto"/>
        <w:ind w:left="357"/>
        <w:rPr>
          <w:rFonts w:ascii="Tahoma" w:hAnsi="Tahoma" w:cs="Tahoma"/>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2BC9100C" w14:textId="77777777" w:rsidTr="00A72AD1">
        <w:tc>
          <w:tcPr>
            <w:tcW w:w="3529" w:type="dxa"/>
          </w:tcPr>
          <w:p w14:paraId="2BC90FFD" w14:textId="5E63516B" w:rsidR="004A2DDB" w:rsidRDefault="004A2DDB" w:rsidP="00A72AD1">
            <w:pPr>
              <w:rPr>
                <w:rFonts w:ascii="Tahoma" w:hAnsi="Tahoma" w:cs="Tahoma"/>
                <w:sz w:val="22"/>
                <w:szCs w:val="22"/>
              </w:rPr>
            </w:pPr>
            <w:r w:rsidRPr="004F5D2D">
              <w:rPr>
                <w:rFonts w:ascii="Tahoma" w:hAnsi="Tahoma" w:cs="Tahoma"/>
                <w:sz w:val="22"/>
                <w:szCs w:val="22"/>
              </w:rPr>
              <w:t>V</w:t>
            </w:r>
            <w:r w:rsidR="00357F33">
              <w:rPr>
                <w:rFonts w:ascii="Tahoma" w:hAnsi="Tahoma" w:cs="Tahoma"/>
                <w:sz w:val="22"/>
                <w:szCs w:val="22"/>
              </w:rPr>
              <w:t xml:space="preserve">e Frýdku-Místku </w:t>
            </w:r>
            <w:r w:rsidRPr="004F5D2D">
              <w:rPr>
                <w:rFonts w:ascii="Tahoma" w:hAnsi="Tahoma" w:cs="Tahoma"/>
                <w:sz w:val="22"/>
                <w:szCs w:val="22"/>
              </w:rPr>
              <w:t xml:space="preserve">dne </w:t>
            </w:r>
          </w:p>
          <w:p w14:paraId="2BC90FFE" w14:textId="77777777" w:rsidR="000A4FF3" w:rsidRDefault="000A4FF3" w:rsidP="00A72AD1">
            <w:pPr>
              <w:rPr>
                <w:rFonts w:ascii="Tahoma" w:hAnsi="Tahoma" w:cs="Tahoma"/>
                <w:sz w:val="22"/>
                <w:szCs w:val="22"/>
              </w:rPr>
            </w:pPr>
          </w:p>
          <w:p w14:paraId="2BC90FFF" w14:textId="77777777" w:rsidR="000A4FF3" w:rsidRDefault="000A4FF3" w:rsidP="00A72AD1">
            <w:pPr>
              <w:rPr>
                <w:rFonts w:ascii="Tahoma" w:hAnsi="Tahoma" w:cs="Tahoma"/>
                <w:sz w:val="22"/>
                <w:szCs w:val="22"/>
              </w:rPr>
            </w:pPr>
          </w:p>
          <w:p w14:paraId="2BC91000" w14:textId="77777777" w:rsidR="000A4FF3" w:rsidRDefault="000A4FF3" w:rsidP="00A72AD1">
            <w:pPr>
              <w:rPr>
                <w:rFonts w:ascii="Tahoma" w:hAnsi="Tahoma" w:cs="Tahoma"/>
                <w:sz w:val="22"/>
                <w:szCs w:val="22"/>
              </w:rPr>
            </w:pPr>
          </w:p>
          <w:p w14:paraId="2BC91001" w14:textId="77777777" w:rsidR="000A4FF3" w:rsidRDefault="000A4FF3" w:rsidP="00A72AD1">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0709D6C5" w14:textId="77777777" w:rsidR="000A4FF3" w:rsidRDefault="000A4FF3" w:rsidP="00A72AD1">
            <w:pPr>
              <w:rPr>
                <w:rFonts w:ascii="Tahoma" w:hAnsi="Tahoma" w:cs="Tahoma"/>
                <w:sz w:val="22"/>
                <w:szCs w:val="22"/>
              </w:rPr>
            </w:pPr>
            <w:r>
              <w:rPr>
                <w:rFonts w:ascii="Tahoma" w:hAnsi="Tahoma" w:cs="Tahoma"/>
                <w:sz w:val="22"/>
                <w:szCs w:val="22"/>
              </w:rPr>
              <w:t>za objednatele</w:t>
            </w:r>
          </w:p>
          <w:p w14:paraId="015D7861" w14:textId="77777777" w:rsidR="00A202FC" w:rsidRDefault="00A202FC" w:rsidP="00A72AD1">
            <w:pPr>
              <w:rPr>
                <w:rFonts w:ascii="Tahoma" w:hAnsi="Tahoma" w:cs="Tahoma"/>
                <w:sz w:val="22"/>
                <w:szCs w:val="22"/>
              </w:rPr>
            </w:pPr>
            <w:r>
              <w:rPr>
                <w:rFonts w:ascii="Tahoma" w:hAnsi="Tahoma" w:cs="Tahoma"/>
                <w:sz w:val="22"/>
                <w:szCs w:val="22"/>
              </w:rPr>
              <w:t>Mgr. Libor Kvapil</w:t>
            </w:r>
          </w:p>
          <w:p w14:paraId="2BC91002" w14:textId="09989642" w:rsidR="00A202FC" w:rsidRPr="004F5D2D" w:rsidRDefault="00A202FC" w:rsidP="00A72AD1">
            <w:pPr>
              <w:rPr>
                <w:rFonts w:ascii="Tahoma" w:hAnsi="Tahoma" w:cs="Tahoma"/>
                <w:sz w:val="22"/>
                <w:szCs w:val="22"/>
              </w:rPr>
            </w:pPr>
            <w:r>
              <w:rPr>
                <w:rFonts w:ascii="Tahoma" w:hAnsi="Tahoma" w:cs="Tahoma"/>
                <w:sz w:val="22"/>
                <w:szCs w:val="22"/>
              </w:rPr>
              <w:t>ředitel</w:t>
            </w:r>
          </w:p>
        </w:tc>
        <w:tc>
          <w:tcPr>
            <w:tcW w:w="1295" w:type="dxa"/>
          </w:tcPr>
          <w:p w14:paraId="2BC91003" w14:textId="77777777" w:rsidR="004A2DDB" w:rsidRPr="004F5D2D" w:rsidRDefault="004A2DDB" w:rsidP="00A72AD1">
            <w:pPr>
              <w:rPr>
                <w:rFonts w:ascii="Tahoma" w:hAnsi="Tahoma" w:cs="Tahoma"/>
                <w:sz w:val="22"/>
                <w:szCs w:val="22"/>
              </w:rPr>
            </w:pPr>
          </w:p>
        </w:tc>
        <w:tc>
          <w:tcPr>
            <w:tcW w:w="4176" w:type="dxa"/>
          </w:tcPr>
          <w:p w14:paraId="2BC91004" w14:textId="77777777" w:rsidR="004A2DDB" w:rsidRDefault="004A2DDB" w:rsidP="00A72AD1">
            <w:pPr>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 </w:t>
            </w:r>
          </w:p>
          <w:p w14:paraId="2BC91005" w14:textId="77777777" w:rsidR="000A4FF3" w:rsidRDefault="000A4FF3" w:rsidP="00A72AD1">
            <w:pPr>
              <w:rPr>
                <w:rFonts w:ascii="Tahoma" w:hAnsi="Tahoma" w:cs="Tahoma"/>
                <w:sz w:val="22"/>
                <w:szCs w:val="22"/>
              </w:rPr>
            </w:pPr>
          </w:p>
          <w:p w14:paraId="2BC91006" w14:textId="77777777" w:rsidR="000A4FF3" w:rsidRDefault="000A4FF3" w:rsidP="00A72AD1">
            <w:pPr>
              <w:rPr>
                <w:rFonts w:ascii="Tahoma" w:hAnsi="Tahoma" w:cs="Tahoma"/>
                <w:sz w:val="22"/>
                <w:szCs w:val="22"/>
              </w:rPr>
            </w:pPr>
          </w:p>
          <w:p w14:paraId="2BC91007" w14:textId="77777777" w:rsidR="000A4FF3" w:rsidRDefault="000A4FF3" w:rsidP="00A72AD1">
            <w:pPr>
              <w:rPr>
                <w:rFonts w:ascii="Tahoma" w:hAnsi="Tahoma" w:cs="Tahoma"/>
                <w:sz w:val="22"/>
                <w:szCs w:val="22"/>
              </w:rPr>
            </w:pPr>
          </w:p>
          <w:p w14:paraId="2BC91008" w14:textId="77777777" w:rsidR="000A4FF3" w:rsidRDefault="000A4FF3" w:rsidP="00A72AD1">
            <w:pPr>
              <w:rPr>
                <w:rFonts w:ascii="Tahoma" w:hAnsi="Tahoma" w:cs="Tahoma"/>
                <w:sz w:val="22"/>
                <w:szCs w:val="22"/>
              </w:rPr>
            </w:pPr>
            <w:r>
              <w:rPr>
                <w:rFonts w:ascii="Tahoma" w:hAnsi="Tahoma" w:cs="Tahoma"/>
                <w:sz w:val="22"/>
                <w:szCs w:val="22"/>
              </w:rPr>
              <w:t>……………………………..</w:t>
            </w:r>
          </w:p>
          <w:p w14:paraId="2BC91009" w14:textId="77777777" w:rsidR="000A4FF3" w:rsidRDefault="000A4FF3" w:rsidP="00A72AD1">
            <w:pPr>
              <w:rPr>
                <w:rFonts w:ascii="Tahoma" w:hAnsi="Tahoma" w:cs="Tahoma"/>
                <w:sz w:val="22"/>
                <w:szCs w:val="22"/>
              </w:rPr>
            </w:pPr>
            <w:r>
              <w:rPr>
                <w:rFonts w:ascii="Tahoma" w:hAnsi="Tahoma" w:cs="Tahoma"/>
                <w:sz w:val="22"/>
                <w:szCs w:val="22"/>
              </w:rPr>
              <w:t>za zhotovitele</w:t>
            </w:r>
          </w:p>
          <w:p w14:paraId="2BC9100A" w14:textId="66787988" w:rsidR="00821E2C" w:rsidRPr="00A202FC" w:rsidRDefault="00A202FC" w:rsidP="00A72AD1">
            <w:pPr>
              <w:rPr>
                <w:rFonts w:ascii="Tahoma" w:hAnsi="Tahoma" w:cs="Tahoma"/>
                <w:iCs/>
                <w:sz w:val="20"/>
                <w:szCs w:val="20"/>
              </w:rPr>
            </w:pPr>
            <w:r w:rsidRPr="00A202FC">
              <w:rPr>
                <w:rFonts w:ascii="Tahoma" w:hAnsi="Tahoma" w:cs="Tahoma"/>
                <w:iCs/>
                <w:sz w:val="20"/>
                <w:szCs w:val="20"/>
              </w:rPr>
              <w:t>David Klíma</w:t>
            </w:r>
          </w:p>
          <w:p w14:paraId="12102FFA" w14:textId="50D02526" w:rsidR="00A202FC" w:rsidRPr="00A202FC" w:rsidRDefault="00A202FC" w:rsidP="00A72AD1">
            <w:pPr>
              <w:rPr>
                <w:rFonts w:ascii="Tahoma" w:hAnsi="Tahoma" w:cs="Tahoma"/>
                <w:iCs/>
                <w:sz w:val="20"/>
                <w:szCs w:val="20"/>
              </w:rPr>
            </w:pPr>
            <w:r w:rsidRPr="00A202FC">
              <w:rPr>
                <w:rFonts w:ascii="Tahoma" w:hAnsi="Tahoma" w:cs="Tahoma"/>
                <w:iCs/>
                <w:sz w:val="20"/>
                <w:szCs w:val="20"/>
              </w:rPr>
              <w:t>Ředitel provozu ICT a zákaznických služeb</w:t>
            </w:r>
          </w:p>
          <w:p w14:paraId="6DF9B850" w14:textId="357B9B73" w:rsidR="00A202FC" w:rsidRPr="00A202FC" w:rsidRDefault="00A202FC" w:rsidP="00A72AD1">
            <w:pPr>
              <w:rPr>
                <w:rFonts w:ascii="Tahoma" w:hAnsi="Tahoma" w:cs="Tahoma"/>
                <w:iCs/>
                <w:sz w:val="20"/>
                <w:szCs w:val="20"/>
              </w:rPr>
            </w:pPr>
            <w:r w:rsidRPr="00A202FC">
              <w:rPr>
                <w:rFonts w:ascii="Tahoma" w:hAnsi="Tahoma" w:cs="Tahoma"/>
                <w:iCs/>
                <w:sz w:val="20"/>
                <w:szCs w:val="20"/>
              </w:rPr>
              <w:t xml:space="preserve">Na základě plné moci ze dne </w:t>
            </w:r>
            <w:proofErr w:type="gramStart"/>
            <w:r w:rsidR="00184E53" w:rsidRPr="00184E53">
              <w:rPr>
                <w:rFonts w:ascii="Tahoma" w:hAnsi="Tahoma" w:cs="Tahoma"/>
                <w:iCs/>
                <w:sz w:val="20"/>
                <w:szCs w:val="20"/>
              </w:rPr>
              <w:t>21.12.2023</w:t>
            </w:r>
            <w:proofErr w:type="gramEnd"/>
          </w:p>
          <w:p w14:paraId="2BC9100B" w14:textId="77777777" w:rsidR="000A4FF3" w:rsidRPr="004F5D2D" w:rsidRDefault="000A4FF3" w:rsidP="00A72AD1">
            <w:pPr>
              <w:rPr>
                <w:rFonts w:ascii="Tahoma" w:hAnsi="Tahoma" w:cs="Tahoma"/>
                <w:sz w:val="22"/>
                <w:szCs w:val="22"/>
              </w:rPr>
            </w:pPr>
          </w:p>
        </w:tc>
      </w:tr>
    </w:tbl>
    <w:p w14:paraId="2BC91015" w14:textId="36C0EEC3" w:rsidR="00594679" w:rsidRDefault="00594679" w:rsidP="00A72AD1">
      <w:pPr>
        <w:pStyle w:val="Smlouva-slo0"/>
        <w:spacing w:before="0" w:line="240" w:lineRule="auto"/>
        <w:rPr>
          <w:rFonts w:ascii="Tahoma" w:hAnsi="Tahoma" w:cs="Tahoma"/>
          <w:snapToGrid/>
          <w:color w:val="FF00FF"/>
          <w:szCs w:val="22"/>
        </w:rPr>
      </w:pPr>
    </w:p>
    <w:p w14:paraId="6B250648" w14:textId="77777777" w:rsidR="00EF40CD" w:rsidRPr="00EF40CD" w:rsidRDefault="00EF40CD" w:rsidP="00EF40CD"/>
    <w:p w14:paraId="68F8C1A7" w14:textId="77777777" w:rsidR="00EF40CD" w:rsidRPr="00EF40CD" w:rsidRDefault="00EF40CD" w:rsidP="00EF40CD"/>
    <w:p w14:paraId="29174894" w14:textId="77777777" w:rsidR="00EF40CD" w:rsidRDefault="00EF40CD" w:rsidP="00EF40CD">
      <w:pPr>
        <w:rPr>
          <w:rFonts w:ascii="Tahoma" w:hAnsi="Tahoma" w:cs="Tahoma"/>
          <w:color w:val="FF00FF"/>
          <w:szCs w:val="22"/>
        </w:rPr>
      </w:pPr>
    </w:p>
    <w:p w14:paraId="54E70406" w14:textId="77777777" w:rsidR="00EF40CD" w:rsidRDefault="00EF40CD" w:rsidP="00EF40CD">
      <w:pPr>
        <w:rPr>
          <w:rFonts w:ascii="Tahoma" w:hAnsi="Tahoma" w:cs="Tahoma"/>
          <w:color w:val="FF00FF"/>
          <w:szCs w:val="22"/>
        </w:rPr>
      </w:pPr>
    </w:p>
    <w:p w14:paraId="2DEAE997" w14:textId="1AE2BAC4" w:rsidR="00EF40CD" w:rsidRDefault="00EF40CD" w:rsidP="00EF40CD">
      <w:pPr>
        <w:tabs>
          <w:tab w:val="left" w:pos="990"/>
        </w:tabs>
      </w:pPr>
      <w:r>
        <w:tab/>
      </w:r>
    </w:p>
    <w:p w14:paraId="0723C02E" w14:textId="77777777" w:rsidR="00EF40CD" w:rsidRDefault="00EF40CD">
      <w:r>
        <w:br w:type="page"/>
      </w:r>
    </w:p>
    <w:p w14:paraId="35EA0224" w14:textId="77777777" w:rsidR="00EF40CD" w:rsidRDefault="00EF40CD" w:rsidP="00EF40CD">
      <w:pPr>
        <w:pStyle w:val="Smlouva-slo0"/>
        <w:tabs>
          <w:tab w:val="left" w:pos="1701"/>
        </w:tabs>
        <w:spacing w:line="240" w:lineRule="auto"/>
        <w:ind w:left="357"/>
        <w:rPr>
          <w:rFonts w:ascii="Tahoma" w:hAnsi="Tahoma" w:cs="Tahoma"/>
          <w:bCs/>
          <w:sz w:val="22"/>
          <w:szCs w:val="22"/>
        </w:rPr>
        <w:sectPr w:rsidR="00EF40CD" w:rsidSect="007E27BE">
          <w:footerReference w:type="default" r:id="rId8"/>
          <w:footerReference w:type="first" r:id="rId9"/>
          <w:type w:val="continuous"/>
          <w:pgSz w:w="11906" w:h="16838" w:code="9"/>
          <w:pgMar w:top="1418" w:right="1418" w:bottom="1418" w:left="1418" w:header="567" w:footer="624" w:gutter="0"/>
          <w:cols w:space="708"/>
          <w:titlePg/>
          <w:docGrid w:linePitch="360"/>
        </w:sectPr>
      </w:pPr>
    </w:p>
    <w:p w14:paraId="0190696D" w14:textId="77777777" w:rsidR="00EF40CD" w:rsidRDefault="00EF40CD" w:rsidP="00EF40CD">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lastRenderedPageBreak/>
        <w:t>Příloha č. 1:</w:t>
      </w:r>
      <w:r>
        <w:rPr>
          <w:rFonts w:ascii="Tahoma" w:hAnsi="Tahoma" w:cs="Tahoma"/>
          <w:bCs/>
          <w:sz w:val="22"/>
          <w:szCs w:val="22"/>
        </w:rPr>
        <w:tab/>
      </w:r>
      <w:r w:rsidRPr="00EA771A">
        <w:rPr>
          <w:rFonts w:ascii="Tahoma" w:hAnsi="Tahoma" w:cs="Tahoma"/>
          <w:sz w:val="22"/>
          <w:szCs w:val="22"/>
        </w:rPr>
        <w:t xml:space="preserve">Souhrnný rozpočet </w:t>
      </w:r>
    </w:p>
    <w:p w14:paraId="1043FA37" w14:textId="77777777" w:rsidR="00EF40CD" w:rsidRDefault="00EF40CD" w:rsidP="00EF40CD">
      <w:pPr>
        <w:tabs>
          <w:tab w:val="left" w:pos="990"/>
        </w:tabs>
      </w:pPr>
    </w:p>
    <w:tbl>
      <w:tblPr>
        <w:tblW w:w="12578" w:type="dxa"/>
        <w:tblCellMar>
          <w:left w:w="70" w:type="dxa"/>
          <w:right w:w="70" w:type="dxa"/>
        </w:tblCellMar>
        <w:tblLook w:val="04A0" w:firstRow="1" w:lastRow="0" w:firstColumn="1" w:lastColumn="0" w:noHBand="0" w:noVBand="1"/>
      </w:tblPr>
      <w:tblGrid>
        <w:gridCol w:w="5400"/>
        <w:gridCol w:w="740"/>
        <w:gridCol w:w="1660"/>
        <w:gridCol w:w="1698"/>
        <w:gridCol w:w="1420"/>
        <w:gridCol w:w="1660"/>
      </w:tblGrid>
      <w:tr w:rsidR="00EF40CD" w14:paraId="742C9959" w14:textId="77777777" w:rsidTr="00EF40CD">
        <w:trPr>
          <w:trHeight w:val="300"/>
        </w:trPr>
        <w:tc>
          <w:tcPr>
            <w:tcW w:w="5400" w:type="dxa"/>
            <w:tcBorders>
              <w:top w:val="single" w:sz="8" w:space="0" w:color="000000"/>
              <w:left w:val="nil"/>
              <w:bottom w:val="nil"/>
              <w:right w:val="nil"/>
            </w:tcBorders>
            <w:shd w:val="clear" w:color="000000" w:fill="808080"/>
            <w:noWrap/>
            <w:vAlign w:val="bottom"/>
            <w:hideMark/>
          </w:tcPr>
          <w:p w14:paraId="2714AEA2" w14:textId="77777777" w:rsidR="00EF40CD" w:rsidRDefault="00EF40CD">
            <w:pPr>
              <w:rPr>
                <w:rFonts w:ascii="Calibri" w:hAnsi="Calibri" w:cs="Calibri"/>
                <w:b/>
                <w:bCs/>
                <w:color w:val="FFFFFF"/>
                <w:sz w:val="22"/>
                <w:szCs w:val="22"/>
              </w:rPr>
            </w:pPr>
            <w:r>
              <w:rPr>
                <w:rFonts w:ascii="Calibri" w:hAnsi="Calibri" w:cs="Calibri"/>
                <w:b/>
                <w:bCs/>
                <w:color w:val="FFFFFF"/>
                <w:sz w:val="22"/>
                <w:szCs w:val="22"/>
              </w:rPr>
              <w:t>Popis</w:t>
            </w:r>
          </w:p>
        </w:tc>
        <w:tc>
          <w:tcPr>
            <w:tcW w:w="740" w:type="dxa"/>
            <w:tcBorders>
              <w:top w:val="single" w:sz="8" w:space="0" w:color="000000"/>
              <w:left w:val="nil"/>
              <w:bottom w:val="nil"/>
              <w:right w:val="nil"/>
            </w:tcBorders>
            <w:shd w:val="clear" w:color="000000" w:fill="808080"/>
            <w:noWrap/>
            <w:vAlign w:val="bottom"/>
            <w:hideMark/>
          </w:tcPr>
          <w:p w14:paraId="5F7C43E2" w14:textId="77777777" w:rsidR="00EF40CD" w:rsidRDefault="00EF40CD">
            <w:pPr>
              <w:jc w:val="right"/>
              <w:rPr>
                <w:rFonts w:ascii="Calibri" w:hAnsi="Calibri" w:cs="Calibri"/>
                <w:b/>
                <w:bCs/>
                <w:color w:val="FFFFFF"/>
                <w:sz w:val="22"/>
                <w:szCs w:val="22"/>
              </w:rPr>
            </w:pPr>
            <w:r>
              <w:rPr>
                <w:rFonts w:ascii="Calibri" w:hAnsi="Calibri" w:cs="Calibri"/>
                <w:b/>
                <w:bCs/>
                <w:color w:val="FFFFFF"/>
                <w:sz w:val="22"/>
                <w:szCs w:val="22"/>
              </w:rPr>
              <w:t>Počet</w:t>
            </w:r>
          </w:p>
        </w:tc>
        <w:tc>
          <w:tcPr>
            <w:tcW w:w="1660" w:type="dxa"/>
            <w:tcBorders>
              <w:top w:val="single" w:sz="8" w:space="0" w:color="000000"/>
              <w:left w:val="nil"/>
              <w:bottom w:val="nil"/>
              <w:right w:val="nil"/>
            </w:tcBorders>
            <w:shd w:val="clear" w:color="000000" w:fill="808080"/>
            <w:noWrap/>
            <w:vAlign w:val="bottom"/>
            <w:hideMark/>
          </w:tcPr>
          <w:p w14:paraId="3D45166F" w14:textId="77777777" w:rsidR="00EF40CD" w:rsidRDefault="00EF40CD">
            <w:pPr>
              <w:jc w:val="right"/>
              <w:rPr>
                <w:rFonts w:ascii="Calibri" w:hAnsi="Calibri" w:cs="Calibri"/>
                <w:b/>
                <w:bCs/>
                <w:color w:val="FFFFFF"/>
                <w:sz w:val="22"/>
                <w:szCs w:val="22"/>
              </w:rPr>
            </w:pPr>
            <w:r>
              <w:rPr>
                <w:rFonts w:ascii="Calibri" w:hAnsi="Calibri" w:cs="Calibri"/>
                <w:b/>
                <w:bCs/>
                <w:color w:val="FFFFFF"/>
                <w:sz w:val="22"/>
                <w:szCs w:val="22"/>
              </w:rPr>
              <w:t>Materiál / ks</w:t>
            </w:r>
          </w:p>
        </w:tc>
        <w:tc>
          <w:tcPr>
            <w:tcW w:w="1698" w:type="dxa"/>
            <w:tcBorders>
              <w:top w:val="single" w:sz="8" w:space="0" w:color="000000"/>
              <w:left w:val="nil"/>
              <w:bottom w:val="nil"/>
              <w:right w:val="nil"/>
            </w:tcBorders>
            <w:shd w:val="clear" w:color="000000" w:fill="808080"/>
            <w:noWrap/>
            <w:vAlign w:val="bottom"/>
            <w:hideMark/>
          </w:tcPr>
          <w:p w14:paraId="1E7A784B" w14:textId="77777777" w:rsidR="00EF40CD" w:rsidRDefault="00EF40CD">
            <w:pPr>
              <w:jc w:val="right"/>
              <w:rPr>
                <w:rFonts w:ascii="Calibri" w:hAnsi="Calibri" w:cs="Calibri"/>
                <w:b/>
                <w:bCs/>
                <w:color w:val="FFFFFF"/>
                <w:sz w:val="22"/>
                <w:szCs w:val="22"/>
              </w:rPr>
            </w:pPr>
            <w:r>
              <w:rPr>
                <w:rFonts w:ascii="Calibri" w:hAnsi="Calibri" w:cs="Calibri"/>
                <w:b/>
                <w:bCs/>
                <w:color w:val="FFFFFF"/>
                <w:sz w:val="22"/>
                <w:szCs w:val="22"/>
              </w:rPr>
              <w:t>Materiál celkem</w:t>
            </w:r>
          </w:p>
        </w:tc>
        <w:tc>
          <w:tcPr>
            <w:tcW w:w="1420" w:type="dxa"/>
            <w:tcBorders>
              <w:top w:val="single" w:sz="8" w:space="0" w:color="000000"/>
              <w:left w:val="nil"/>
              <w:bottom w:val="nil"/>
              <w:right w:val="nil"/>
            </w:tcBorders>
            <w:shd w:val="clear" w:color="000000" w:fill="808080"/>
            <w:noWrap/>
            <w:vAlign w:val="bottom"/>
            <w:hideMark/>
          </w:tcPr>
          <w:p w14:paraId="5B659229" w14:textId="77777777" w:rsidR="00EF40CD" w:rsidRDefault="00EF40CD">
            <w:pPr>
              <w:jc w:val="right"/>
              <w:rPr>
                <w:rFonts w:ascii="Calibri" w:hAnsi="Calibri" w:cs="Calibri"/>
                <w:b/>
                <w:bCs/>
                <w:color w:val="FFFFFF"/>
                <w:sz w:val="22"/>
                <w:szCs w:val="22"/>
              </w:rPr>
            </w:pPr>
            <w:r>
              <w:rPr>
                <w:rFonts w:ascii="Calibri" w:hAnsi="Calibri" w:cs="Calibri"/>
                <w:b/>
                <w:bCs/>
                <w:color w:val="FFFFFF"/>
                <w:sz w:val="22"/>
                <w:szCs w:val="22"/>
              </w:rPr>
              <w:t>Montáž / ks</w:t>
            </w:r>
          </w:p>
        </w:tc>
        <w:tc>
          <w:tcPr>
            <w:tcW w:w="1660" w:type="dxa"/>
            <w:tcBorders>
              <w:top w:val="single" w:sz="8" w:space="0" w:color="000000"/>
              <w:left w:val="nil"/>
              <w:bottom w:val="nil"/>
              <w:right w:val="nil"/>
            </w:tcBorders>
            <w:shd w:val="clear" w:color="000000" w:fill="808080"/>
            <w:noWrap/>
            <w:vAlign w:val="bottom"/>
            <w:hideMark/>
          </w:tcPr>
          <w:p w14:paraId="62A52295" w14:textId="77777777" w:rsidR="00EF40CD" w:rsidRDefault="00EF40CD">
            <w:pPr>
              <w:jc w:val="right"/>
              <w:rPr>
                <w:rFonts w:ascii="Calibri" w:hAnsi="Calibri" w:cs="Calibri"/>
                <w:b/>
                <w:bCs/>
                <w:color w:val="FFFFFF"/>
                <w:sz w:val="22"/>
                <w:szCs w:val="22"/>
              </w:rPr>
            </w:pPr>
            <w:r>
              <w:rPr>
                <w:rFonts w:ascii="Calibri" w:hAnsi="Calibri" w:cs="Calibri"/>
                <w:b/>
                <w:bCs/>
                <w:color w:val="FFFFFF"/>
                <w:sz w:val="22"/>
                <w:szCs w:val="22"/>
              </w:rPr>
              <w:t>Montáž celkem</w:t>
            </w:r>
          </w:p>
        </w:tc>
      </w:tr>
      <w:tr w:rsidR="00EF40CD" w14:paraId="7131CFF6" w14:textId="77777777" w:rsidTr="00EF40CD">
        <w:trPr>
          <w:trHeight w:val="300"/>
        </w:trPr>
        <w:tc>
          <w:tcPr>
            <w:tcW w:w="5400" w:type="dxa"/>
            <w:tcBorders>
              <w:top w:val="nil"/>
              <w:left w:val="nil"/>
              <w:bottom w:val="nil"/>
              <w:right w:val="nil"/>
            </w:tcBorders>
            <w:shd w:val="clear" w:color="auto" w:fill="auto"/>
            <w:noWrap/>
            <w:vAlign w:val="bottom"/>
            <w:hideMark/>
          </w:tcPr>
          <w:p w14:paraId="6E03E8C2" w14:textId="77777777" w:rsidR="00EF40CD" w:rsidRDefault="00EF40CD">
            <w:pPr>
              <w:rPr>
                <w:rFonts w:ascii="Calibri" w:hAnsi="Calibri" w:cs="Calibri"/>
                <w:color w:val="000000"/>
                <w:sz w:val="22"/>
                <w:szCs w:val="22"/>
              </w:rPr>
            </w:pPr>
            <w:r>
              <w:rPr>
                <w:rFonts w:ascii="Calibri" w:hAnsi="Calibri" w:cs="Calibri"/>
                <w:color w:val="000000"/>
                <w:sz w:val="22"/>
                <w:szCs w:val="22"/>
              </w:rPr>
              <w:t>datový rozvaděč, stojanový, 42U, 600x800</w:t>
            </w:r>
          </w:p>
        </w:tc>
        <w:tc>
          <w:tcPr>
            <w:tcW w:w="740" w:type="dxa"/>
            <w:tcBorders>
              <w:top w:val="nil"/>
              <w:left w:val="nil"/>
              <w:bottom w:val="nil"/>
              <w:right w:val="nil"/>
            </w:tcBorders>
            <w:shd w:val="clear" w:color="auto" w:fill="auto"/>
            <w:noWrap/>
            <w:vAlign w:val="bottom"/>
            <w:hideMark/>
          </w:tcPr>
          <w:p w14:paraId="27055D61"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w:t>
            </w:r>
          </w:p>
        </w:tc>
        <w:tc>
          <w:tcPr>
            <w:tcW w:w="1660" w:type="dxa"/>
            <w:tcBorders>
              <w:top w:val="nil"/>
              <w:left w:val="nil"/>
              <w:bottom w:val="nil"/>
              <w:right w:val="nil"/>
            </w:tcBorders>
            <w:shd w:val="clear" w:color="auto" w:fill="auto"/>
            <w:noWrap/>
            <w:vAlign w:val="bottom"/>
            <w:hideMark/>
          </w:tcPr>
          <w:p w14:paraId="13DC124E" w14:textId="2035DDC1" w:rsidR="00EF40CD" w:rsidRDefault="00EF40CD">
            <w:pPr>
              <w:rPr>
                <w:rFonts w:ascii="Calibri" w:hAnsi="Calibri" w:cs="Calibri"/>
                <w:color w:val="000000"/>
                <w:sz w:val="22"/>
                <w:szCs w:val="22"/>
              </w:rPr>
            </w:pPr>
            <w:r>
              <w:rPr>
                <w:rFonts w:ascii="Calibri" w:hAnsi="Calibri" w:cs="Calibri"/>
                <w:color w:val="000000"/>
                <w:sz w:val="22"/>
                <w:szCs w:val="22"/>
              </w:rPr>
              <w:t xml:space="preserve">       10 463,31 Kč </w:t>
            </w:r>
          </w:p>
        </w:tc>
        <w:tc>
          <w:tcPr>
            <w:tcW w:w="1698" w:type="dxa"/>
            <w:tcBorders>
              <w:top w:val="nil"/>
              <w:left w:val="nil"/>
              <w:bottom w:val="nil"/>
              <w:right w:val="nil"/>
            </w:tcBorders>
            <w:shd w:val="clear" w:color="auto" w:fill="auto"/>
            <w:noWrap/>
            <w:vAlign w:val="bottom"/>
            <w:hideMark/>
          </w:tcPr>
          <w:p w14:paraId="7CB6F96C" w14:textId="321A3A55" w:rsidR="00EF40CD" w:rsidRDefault="00EF40CD">
            <w:pPr>
              <w:rPr>
                <w:rFonts w:ascii="Calibri" w:hAnsi="Calibri" w:cs="Calibri"/>
                <w:color w:val="000000"/>
                <w:sz w:val="22"/>
                <w:szCs w:val="22"/>
              </w:rPr>
            </w:pPr>
            <w:r>
              <w:rPr>
                <w:rFonts w:ascii="Calibri" w:hAnsi="Calibri" w:cs="Calibri"/>
                <w:color w:val="000000"/>
                <w:sz w:val="22"/>
                <w:szCs w:val="22"/>
              </w:rPr>
              <w:t xml:space="preserve">       10 463,31 Kč </w:t>
            </w:r>
          </w:p>
        </w:tc>
        <w:tc>
          <w:tcPr>
            <w:tcW w:w="1420" w:type="dxa"/>
            <w:tcBorders>
              <w:top w:val="nil"/>
              <w:left w:val="nil"/>
              <w:bottom w:val="nil"/>
              <w:right w:val="nil"/>
            </w:tcBorders>
            <w:shd w:val="clear" w:color="auto" w:fill="auto"/>
            <w:noWrap/>
            <w:vAlign w:val="bottom"/>
            <w:hideMark/>
          </w:tcPr>
          <w:p w14:paraId="128BA231" w14:textId="4C6357E6" w:rsidR="00EF40CD" w:rsidRDefault="00EF40CD">
            <w:pPr>
              <w:rPr>
                <w:rFonts w:ascii="Calibri" w:hAnsi="Calibri" w:cs="Calibri"/>
                <w:color w:val="000000"/>
                <w:sz w:val="22"/>
                <w:szCs w:val="22"/>
              </w:rPr>
            </w:pPr>
            <w:r>
              <w:rPr>
                <w:rFonts w:ascii="Calibri" w:hAnsi="Calibri" w:cs="Calibri"/>
                <w:color w:val="000000"/>
                <w:sz w:val="22"/>
                <w:szCs w:val="22"/>
              </w:rPr>
              <w:t xml:space="preserve">   8 307,00 Kč </w:t>
            </w:r>
          </w:p>
        </w:tc>
        <w:tc>
          <w:tcPr>
            <w:tcW w:w="1660" w:type="dxa"/>
            <w:tcBorders>
              <w:top w:val="nil"/>
              <w:left w:val="nil"/>
              <w:bottom w:val="nil"/>
              <w:right w:val="nil"/>
            </w:tcBorders>
            <w:shd w:val="clear" w:color="auto" w:fill="auto"/>
            <w:noWrap/>
            <w:vAlign w:val="bottom"/>
            <w:hideMark/>
          </w:tcPr>
          <w:p w14:paraId="11D9F251" w14:textId="0EC4C283" w:rsidR="00EF40CD" w:rsidRDefault="00EF40CD">
            <w:pPr>
              <w:rPr>
                <w:rFonts w:ascii="Calibri" w:hAnsi="Calibri" w:cs="Calibri"/>
                <w:color w:val="000000"/>
                <w:sz w:val="22"/>
                <w:szCs w:val="22"/>
              </w:rPr>
            </w:pPr>
            <w:r>
              <w:rPr>
                <w:rFonts w:ascii="Calibri" w:hAnsi="Calibri" w:cs="Calibri"/>
                <w:color w:val="000000"/>
                <w:sz w:val="22"/>
                <w:szCs w:val="22"/>
              </w:rPr>
              <w:t xml:space="preserve">         8 307,00 Kč </w:t>
            </w:r>
          </w:p>
        </w:tc>
      </w:tr>
      <w:tr w:rsidR="00EF40CD" w14:paraId="2E59F236" w14:textId="77777777" w:rsidTr="00EF40CD">
        <w:trPr>
          <w:trHeight w:val="300"/>
        </w:trPr>
        <w:tc>
          <w:tcPr>
            <w:tcW w:w="5400" w:type="dxa"/>
            <w:tcBorders>
              <w:top w:val="nil"/>
              <w:left w:val="nil"/>
              <w:bottom w:val="nil"/>
              <w:right w:val="nil"/>
            </w:tcBorders>
            <w:shd w:val="clear" w:color="D9D9D9" w:fill="D9D9D9"/>
            <w:noWrap/>
            <w:vAlign w:val="bottom"/>
            <w:hideMark/>
          </w:tcPr>
          <w:p w14:paraId="1F03F599" w14:textId="77777777" w:rsidR="00EF40CD" w:rsidRDefault="00EF40CD">
            <w:pPr>
              <w:rPr>
                <w:rFonts w:ascii="Calibri" w:hAnsi="Calibri" w:cs="Calibri"/>
                <w:color w:val="000000"/>
                <w:sz w:val="22"/>
                <w:szCs w:val="22"/>
              </w:rPr>
            </w:pPr>
            <w:r>
              <w:rPr>
                <w:rFonts w:ascii="Calibri" w:hAnsi="Calibri" w:cs="Calibri"/>
                <w:color w:val="000000"/>
                <w:sz w:val="22"/>
                <w:szCs w:val="22"/>
              </w:rPr>
              <w:t>police do rozvaděče, 450 mm</w:t>
            </w:r>
          </w:p>
        </w:tc>
        <w:tc>
          <w:tcPr>
            <w:tcW w:w="740" w:type="dxa"/>
            <w:tcBorders>
              <w:top w:val="nil"/>
              <w:left w:val="nil"/>
              <w:bottom w:val="nil"/>
              <w:right w:val="nil"/>
            </w:tcBorders>
            <w:shd w:val="clear" w:color="D9D9D9" w:fill="D9D9D9"/>
            <w:noWrap/>
            <w:vAlign w:val="bottom"/>
            <w:hideMark/>
          </w:tcPr>
          <w:p w14:paraId="75F1B157"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2</w:t>
            </w:r>
          </w:p>
        </w:tc>
        <w:tc>
          <w:tcPr>
            <w:tcW w:w="1660" w:type="dxa"/>
            <w:tcBorders>
              <w:top w:val="nil"/>
              <w:left w:val="nil"/>
              <w:bottom w:val="nil"/>
              <w:right w:val="nil"/>
            </w:tcBorders>
            <w:shd w:val="clear" w:color="D9D9D9" w:fill="D9D9D9"/>
            <w:noWrap/>
            <w:vAlign w:val="bottom"/>
            <w:hideMark/>
          </w:tcPr>
          <w:p w14:paraId="542D50BD" w14:textId="5BDBAA54" w:rsidR="00EF40CD" w:rsidRDefault="00EF40CD">
            <w:pPr>
              <w:rPr>
                <w:rFonts w:ascii="Calibri" w:hAnsi="Calibri" w:cs="Calibri"/>
                <w:color w:val="000000"/>
                <w:sz w:val="22"/>
                <w:szCs w:val="22"/>
              </w:rPr>
            </w:pPr>
            <w:r>
              <w:rPr>
                <w:rFonts w:ascii="Calibri" w:hAnsi="Calibri" w:cs="Calibri"/>
                <w:color w:val="000000"/>
                <w:sz w:val="22"/>
                <w:szCs w:val="22"/>
              </w:rPr>
              <w:t xml:space="preserve">           415,35 Kč </w:t>
            </w:r>
          </w:p>
        </w:tc>
        <w:tc>
          <w:tcPr>
            <w:tcW w:w="1698" w:type="dxa"/>
            <w:tcBorders>
              <w:top w:val="nil"/>
              <w:left w:val="nil"/>
              <w:bottom w:val="nil"/>
              <w:right w:val="nil"/>
            </w:tcBorders>
            <w:shd w:val="clear" w:color="D9D9D9" w:fill="D9D9D9"/>
            <w:noWrap/>
            <w:vAlign w:val="bottom"/>
            <w:hideMark/>
          </w:tcPr>
          <w:p w14:paraId="697F3F7E" w14:textId="488C2ECF" w:rsidR="00EF40CD" w:rsidRDefault="00EF40CD">
            <w:pPr>
              <w:rPr>
                <w:rFonts w:ascii="Calibri" w:hAnsi="Calibri" w:cs="Calibri"/>
                <w:color w:val="000000"/>
                <w:sz w:val="22"/>
                <w:szCs w:val="22"/>
              </w:rPr>
            </w:pPr>
            <w:r>
              <w:rPr>
                <w:rFonts w:ascii="Calibri" w:hAnsi="Calibri" w:cs="Calibri"/>
                <w:color w:val="000000"/>
                <w:sz w:val="22"/>
                <w:szCs w:val="22"/>
              </w:rPr>
              <w:t xml:space="preserve">             830,70 Kč </w:t>
            </w:r>
          </w:p>
        </w:tc>
        <w:tc>
          <w:tcPr>
            <w:tcW w:w="1420" w:type="dxa"/>
            <w:tcBorders>
              <w:top w:val="nil"/>
              <w:left w:val="nil"/>
              <w:bottom w:val="nil"/>
              <w:right w:val="nil"/>
            </w:tcBorders>
            <w:shd w:val="clear" w:color="D9D9D9" w:fill="D9D9D9"/>
            <w:noWrap/>
            <w:vAlign w:val="bottom"/>
            <w:hideMark/>
          </w:tcPr>
          <w:p w14:paraId="51B3C700" w14:textId="5DE6D2B7" w:rsidR="00EF40CD" w:rsidRDefault="00EF40CD">
            <w:pPr>
              <w:rPr>
                <w:rFonts w:ascii="Calibri" w:hAnsi="Calibri" w:cs="Calibri"/>
                <w:color w:val="000000"/>
                <w:sz w:val="22"/>
                <w:szCs w:val="22"/>
              </w:rPr>
            </w:pPr>
            <w:r>
              <w:rPr>
                <w:rFonts w:ascii="Calibri" w:hAnsi="Calibri" w:cs="Calibri"/>
                <w:color w:val="000000"/>
                <w:sz w:val="22"/>
                <w:szCs w:val="22"/>
              </w:rPr>
              <w:t xml:space="preserve">       210,60 Kč </w:t>
            </w:r>
          </w:p>
        </w:tc>
        <w:tc>
          <w:tcPr>
            <w:tcW w:w="1660" w:type="dxa"/>
            <w:tcBorders>
              <w:top w:val="nil"/>
              <w:left w:val="nil"/>
              <w:bottom w:val="nil"/>
              <w:right w:val="nil"/>
            </w:tcBorders>
            <w:shd w:val="clear" w:color="D9D9D9" w:fill="D9D9D9"/>
            <w:noWrap/>
            <w:vAlign w:val="bottom"/>
            <w:hideMark/>
          </w:tcPr>
          <w:p w14:paraId="78E618FF" w14:textId="52F94B5B" w:rsidR="00EF40CD" w:rsidRDefault="00EF40CD">
            <w:pPr>
              <w:rPr>
                <w:rFonts w:ascii="Calibri" w:hAnsi="Calibri" w:cs="Calibri"/>
                <w:color w:val="000000"/>
                <w:sz w:val="22"/>
                <w:szCs w:val="22"/>
              </w:rPr>
            </w:pPr>
            <w:r>
              <w:rPr>
                <w:rFonts w:ascii="Calibri" w:hAnsi="Calibri" w:cs="Calibri"/>
                <w:color w:val="000000"/>
                <w:sz w:val="22"/>
                <w:szCs w:val="22"/>
              </w:rPr>
              <w:t xml:space="preserve">            421,20 Kč </w:t>
            </w:r>
          </w:p>
        </w:tc>
      </w:tr>
      <w:tr w:rsidR="00EF40CD" w14:paraId="744683BB" w14:textId="77777777" w:rsidTr="00EF40CD">
        <w:trPr>
          <w:trHeight w:val="300"/>
        </w:trPr>
        <w:tc>
          <w:tcPr>
            <w:tcW w:w="5400" w:type="dxa"/>
            <w:tcBorders>
              <w:top w:val="nil"/>
              <w:left w:val="nil"/>
              <w:bottom w:val="nil"/>
              <w:right w:val="nil"/>
            </w:tcBorders>
            <w:shd w:val="clear" w:color="auto" w:fill="auto"/>
            <w:noWrap/>
            <w:vAlign w:val="bottom"/>
            <w:hideMark/>
          </w:tcPr>
          <w:p w14:paraId="4BADD9F5" w14:textId="77777777" w:rsidR="00EF40CD" w:rsidRDefault="00EF40CD">
            <w:pPr>
              <w:rPr>
                <w:rFonts w:ascii="Calibri" w:hAnsi="Calibri" w:cs="Calibri"/>
                <w:color w:val="000000"/>
                <w:sz w:val="22"/>
                <w:szCs w:val="22"/>
              </w:rPr>
            </w:pPr>
            <w:r>
              <w:rPr>
                <w:rFonts w:ascii="Calibri" w:hAnsi="Calibri" w:cs="Calibri"/>
                <w:color w:val="000000"/>
                <w:sz w:val="22"/>
                <w:szCs w:val="22"/>
              </w:rPr>
              <w:t>datový rozvaděč nástěnný, 12U 600x600 - družina</w:t>
            </w:r>
          </w:p>
        </w:tc>
        <w:tc>
          <w:tcPr>
            <w:tcW w:w="740" w:type="dxa"/>
            <w:tcBorders>
              <w:top w:val="nil"/>
              <w:left w:val="nil"/>
              <w:bottom w:val="nil"/>
              <w:right w:val="nil"/>
            </w:tcBorders>
            <w:shd w:val="clear" w:color="auto" w:fill="auto"/>
            <w:noWrap/>
            <w:vAlign w:val="bottom"/>
            <w:hideMark/>
          </w:tcPr>
          <w:p w14:paraId="678F6BC3"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w:t>
            </w:r>
          </w:p>
        </w:tc>
        <w:tc>
          <w:tcPr>
            <w:tcW w:w="1660" w:type="dxa"/>
            <w:tcBorders>
              <w:top w:val="nil"/>
              <w:left w:val="nil"/>
              <w:bottom w:val="nil"/>
              <w:right w:val="nil"/>
            </w:tcBorders>
            <w:shd w:val="clear" w:color="auto" w:fill="auto"/>
            <w:noWrap/>
            <w:vAlign w:val="bottom"/>
            <w:hideMark/>
          </w:tcPr>
          <w:p w14:paraId="0425F6EE" w14:textId="03BA4428" w:rsidR="00EF40CD" w:rsidRDefault="00EF40CD">
            <w:pPr>
              <w:rPr>
                <w:rFonts w:ascii="Calibri" w:hAnsi="Calibri" w:cs="Calibri"/>
                <w:color w:val="000000"/>
                <w:sz w:val="22"/>
                <w:szCs w:val="22"/>
              </w:rPr>
            </w:pPr>
            <w:r>
              <w:rPr>
                <w:rFonts w:ascii="Calibri" w:hAnsi="Calibri" w:cs="Calibri"/>
                <w:color w:val="000000"/>
                <w:sz w:val="22"/>
                <w:szCs w:val="22"/>
              </w:rPr>
              <w:t xml:space="preserve">         3 835,26 Kč </w:t>
            </w:r>
          </w:p>
        </w:tc>
        <w:tc>
          <w:tcPr>
            <w:tcW w:w="1698" w:type="dxa"/>
            <w:tcBorders>
              <w:top w:val="nil"/>
              <w:left w:val="nil"/>
              <w:bottom w:val="nil"/>
              <w:right w:val="nil"/>
            </w:tcBorders>
            <w:shd w:val="clear" w:color="auto" w:fill="auto"/>
            <w:noWrap/>
            <w:vAlign w:val="bottom"/>
            <w:hideMark/>
          </w:tcPr>
          <w:p w14:paraId="3F7EA8D5" w14:textId="19823607" w:rsidR="00EF40CD" w:rsidRDefault="00EF40CD">
            <w:pPr>
              <w:rPr>
                <w:rFonts w:ascii="Calibri" w:hAnsi="Calibri" w:cs="Calibri"/>
                <w:color w:val="000000"/>
                <w:sz w:val="22"/>
                <w:szCs w:val="22"/>
              </w:rPr>
            </w:pPr>
            <w:r>
              <w:rPr>
                <w:rFonts w:ascii="Calibri" w:hAnsi="Calibri" w:cs="Calibri"/>
                <w:color w:val="000000"/>
                <w:sz w:val="22"/>
                <w:szCs w:val="22"/>
              </w:rPr>
              <w:t xml:space="preserve">         3 835,26 Kč </w:t>
            </w:r>
          </w:p>
        </w:tc>
        <w:tc>
          <w:tcPr>
            <w:tcW w:w="1420" w:type="dxa"/>
            <w:tcBorders>
              <w:top w:val="nil"/>
              <w:left w:val="nil"/>
              <w:bottom w:val="nil"/>
              <w:right w:val="nil"/>
            </w:tcBorders>
            <w:shd w:val="clear" w:color="auto" w:fill="auto"/>
            <w:noWrap/>
            <w:vAlign w:val="bottom"/>
            <w:hideMark/>
          </w:tcPr>
          <w:p w14:paraId="791FB8D6" w14:textId="44BC8774" w:rsidR="00EF40CD" w:rsidRDefault="00EF40CD">
            <w:pPr>
              <w:rPr>
                <w:rFonts w:ascii="Calibri" w:hAnsi="Calibri" w:cs="Calibri"/>
                <w:color w:val="000000"/>
                <w:sz w:val="22"/>
                <w:szCs w:val="22"/>
              </w:rPr>
            </w:pPr>
            <w:r>
              <w:rPr>
                <w:rFonts w:ascii="Calibri" w:hAnsi="Calibri" w:cs="Calibri"/>
                <w:color w:val="000000"/>
                <w:sz w:val="22"/>
                <w:szCs w:val="22"/>
              </w:rPr>
              <w:t xml:space="preserve">    2 691,00 Kč </w:t>
            </w:r>
          </w:p>
        </w:tc>
        <w:tc>
          <w:tcPr>
            <w:tcW w:w="1660" w:type="dxa"/>
            <w:tcBorders>
              <w:top w:val="nil"/>
              <w:left w:val="nil"/>
              <w:bottom w:val="nil"/>
              <w:right w:val="nil"/>
            </w:tcBorders>
            <w:shd w:val="clear" w:color="auto" w:fill="auto"/>
            <w:noWrap/>
            <w:vAlign w:val="bottom"/>
            <w:hideMark/>
          </w:tcPr>
          <w:p w14:paraId="5102D231" w14:textId="7640671D" w:rsidR="00EF40CD" w:rsidRDefault="00EF40CD">
            <w:pPr>
              <w:rPr>
                <w:rFonts w:ascii="Calibri" w:hAnsi="Calibri" w:cs="Calibri"/>
                <w:color w:val="000000"/>
                <w:sz w:val="22"/>
                <w:szCs w:val="22"/>
              </w:rPr>
            </w:pPr>
            <w:r>
              <w:rPr>
                <w:rFonts w:ascii="Calibri" w:hAnsi="Calibri" w:cs="Calibri"/>
                <w:color w:val="000000"/>
                <w:sz w:val="22"/>
                <w:szCs w:val="22"/>
              </w:rPr>
              <w:t xml:space="preserve">         2 691,00 Kč </w:t>
            </w:r>
          </w:p>
        </w:tc>
      </w:tr>
      <w:tr w:rsidR="00EF40CD" w14:paraId="7549675D" w14:textId="77777777" w:rsidTr="00EF40CD">
        <w:trPr>
          <w:trHeight w:val="300"/>
        </w:trPr>
        <w:tc>
          <w:tcPr>
            <w:tcW w:w="5400" w:type="dxa"/>
            <w:tcBorders>
              <w:top w:val="nil"/>
              <w:left w:val="nil"/>
              <w:bottom w:val="nil"/>
              <w:right w:val="nil"/>
            </w:tcBorders>
            <w:shd w:val="clear" w:color="D9D9D9" w:fill="D9D9D9"/>
            <w:noWrap/>
            <w:vAlign w:val="bottom"/>
            <w:hideMark/>
          </w:tcPr>
          <w:p w14:paraId="50388648" w14:textId="77777777" w:rsidR="00EF40CD" w:rsidRDefault="00EF40CD">
            <w:pPr>
              <w:rPr>
                <w:rFonts w:ascii="Calibri" w:hAnsi="Calibri" w:cs="Calibri"/>
                <w:color w:val="000000"/>
                <w:sz w:val="22"/>
                <w:szCs w:val="22"/>
              </w:rPr>
            </w:pPr>
            <w:r>
              <w:rPr>
                <w:rFonts w:ascii="Calibri" w:hAnsi="Calibri" w:cs="Calibri"/>
                <w:color w:val="000000"/>
                <w:sz w:val="22"/>
                <w:szCs w:val="22"/>
              </w:rPr>
              <w:t>kabel CKY 3Cx25</w:t>
            </w:r>
          </w:p>
        </w:tc>
        <w:tc>
          <w:tcPr>
            <w:tcW w:w="740" w:type="dxa"/>
            <w:tcBorders>
              <w:top w:val="nil"/>
              <w:left w:val="nil"/>
              <w:bottom w:val="nil"/>
              <w:right w:val="nil"/>
            </w:tcBorders>
            <w:shd w:val="clear" w:color="D9D9D9" w:fill="D9D9D9"/>
            <w:noWrap/>
            <w:vAlign w:val="bottom"/>
            <w:hideMark/>
          </w:tcPr>
          <w:p w14:paraId="238460FC"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20</w:t>
            </w:r>
          </w:p>
        </w:tc>
        <w:tc>
          <w:tcPr>
            <w:tcW w:w="1660" w:type="dxa"/>
            <w:tcBorders>
              <w:top w:val="nil"/>
              <w:left w:val="nil"/>
              <w:bottom w:val="nil"/>
              <w:right w:val="nil"/>
            </w:tcBorders>
            <w:shd w:val="clear" w:color="D9D9D9" w:fill="D9D9D9"/>
            <w:noWrap/>
            <w:vAlign w:val="bottom"/>
            <w:hideMark/>
          </w:tcPr>
          <w:p w14:paraId="28895B72" w14:textId="136EFB8A" w:rsidR="00EF40CD" w:rsidRDefault="00EF40CD">
            <w:pPr>
              <w:rPr>
                <w:rFonts w:ascii="Calibri" w:hAnsi="Calibri" w:cs="Calibri"/>
                <w:color w:val="000000"/>
                <w:sz w:val="22"/>
                <w:szCs w:val="22"/>
              </w:rPr>
            </w:pPr>
            <w:r>
              <w:rPr>
                <w:rFonts w:ascii="Calibri" w:hAnsi="Calibri" w:cs="Calibri"/>
                <w:color w:val="000000"/>
                <w:sz w:val="22"/>
                <w:szCs w:val="22"/>
              </w:rPr>
              <w:t xml:space="preserve">              20,76 Kč </w:t>
            </w:r>
          </w:p>
        </w:tc>
        <w:tc>
          <w:tcPr>
            <w:tcW w:w="1698" w:type="dxa"/>
            <w:tcBorders>
              <w:top w:val="nil"/>
              <w:left w:val="nil"/>
              <w:bottom w:val="nil"/>
              <w:right w:val="nil"/>
            </w:tcBorders>
            <w:shd w:val="clear" w:color="D9D9D9" w:fill="D9D9D9"/>
            <w:noWrap/>
            <w:vAlign w:val="bottom"/>
            <w:hideMark/>
          </w:tcPr>
          <w:p w14:paraId="3885EB39" w14:textId="035F3E41" w:rsidR="00EF40CD" w:rsidRDefault="00EF40CD">
            <w:pPr>
              <w:rPr>
                <w:rFonts w:ascii="Calibri" w:hAnsi="Calibri" w:cs="Calibri"/>
                <w:color w:val="000000"/>
                <w:sz w:val="22"/>
                <w:szCs w:val="22"/>
              </w:rPr>
            </w:pPr>
            <w:r>
              <w:rPr>
                <w:rFonts w:ascii="Calibri" w:hAnsi="Calibri" w:cs="Calibri"/>
                <w:color w:val="000000"/>
                <w:sz w:val="22"/>
                <w:szCs w:val="22"/>
              </w:rPr>
              <w:t xml:space="preserve">             415,22 Kč </w:t>
            </w:r>
          </w:p>
        </w:tc>
        <w:tc>
          <w:tcPr>
            <w:tcW w:w="1420" w:type="dxa"/>
            <w:tcBorders>
              <w:top w:val="nil"/>
              <w:left w:val="nil"/>
              <w:bottom w:val="nil"/>
              <w:right w:val="nil"/>
            </w:tcBorders>
            <w:shd w:val="clear" w:color="D9D9D9" w:fill="D9D9D9"/>
            <w:noWrap/>
            <w:vAlign w:val="bottom"/>
            <w:hideMark/>
          </w:tcPr>
          <w:p w14:paraId="049DB623" w14:textId="50ACB35C" w:rsidR="00EF40CD" w:rsidRDefault="00EF40CD">
            <w:pPr>
              <w:rPr>
                <w:rFonts w:ascii="Calibri" w:hAnsi="Calibri" w:cs="Calibri"/>
                <w:color w:val="000000"/>
                <w:sz w:val="22"/>
                <w:szCs w:val="22"/>
              </w:rPr>
            </w:pPr>
            <w:r>
              <w:rPr>
                <w:rFonts w:ascii="Calibri" w:hAnsi="Calibri" w:cs="Calibri"/>
                <w:color w:val="000000"/>
                <w:sz w:val="22"/>
                <w:szCs w:val="22"/>
              </w:rPr>
              <w:t xml:space="preserve">          29,25 Kč </w:t>
            </w:r>
          </w:p>
        </w:tc>
        <w:tc>
          <w:tcPr>
            <w:tcW w:w="1660" w:type="dxa"/>
            <w:tcBorders>
              <w:top w:val="nil"/>
              <w:left w:val="nil"/>
              <w:bottom w:val="nil"/>
              <w:right w:val="nil"/>
            </w:tcBorders>
            <w:shd w:val="clear" w:color="D9D9D9" w:fill="D9D9D9"/>
            <w:noWrap/>
            <w:vAlign w:val="bottom"/>
            <w:hideMark/>
          </w:tcPr>
          <w:p w14:paraId="31611AAF" w14:textId="1ED6FF3D" w:rsidR="00EF40CD" w:rsidRDefault="00EF40CD">
            <w:pPr>
              <w:rPr>
                <w:rFonts w:ascii="Calibri" w:hAnsi="Calibri" w:cs="Calibri"/>
                <w:color w:val="000000"/>
                <w:sz w:val="22"/>
                <w:szCs w:val="22"/>
              </w:rPr>
            </w:pPr>
            <w:r>
              <w:rPr>
                <w:rFonts w:ascii="Calibri" w:hAnsi="Calibri" w:cs="Calibri"/>
                <w:color w:val="000000"/>
                <w:sz w:val="22"/>
                <w:szCs w:val="22"/>
              </w:rPr>
              <w:t xml:space="preserve">            585,00 Kč </w:t>
            </w:r>
          </w:p>
        </w:tc>
      </w:tr>
      <w:tr w:rsidR="00EF40CD" w14:paraId="0CFC39D9" w14:textId="77777777" w:rsidTr="00EF40CD">
        <w:trPr>
          <w:trHeight w:val="300"/>
        </w:trPr>
        <w:tc>
          <w:tcPr>
            <w:tcW w:w="5400" w:type="dxa"/>
            <w:tcBorders>
              <w:top w:val="nil"/>
              <w:left w:val="nil"/>
              <w:bottom w:val="nil"/>
              <w:right w:val="nil"/>
            </w:tcBorders>
            <w:shd w:val="clear" w:color="auto" w:fill="auto"/>
            <w:noWrap/>
            <w:vAlign w:val="bottom"/>
            <w:hideMark/>
          </w:tcPr>
          <w:p w14:paraId="1C0F590B" w14:textId="77777777" w:rsidR="00EF40CD" w:rsidRDefault="00EF40CD">
            <w:pPr>
              <w:rPr>
                <w:rFonts w:ascii="Calibri" w:hAnsi="Calibri" w:cs="Calibri"/>
                <w:color w:val="000000"/>
                <w:sz w:val="22"/>
                <w:szCs w:val="22"/>
              </w:rPr>
            </w:pPr>
            <w:r>
              <w:rPr>
                <w:rFonts w:ascii="Calibri" w:hAnsi="Calibri" w:cs="Calibri"/>
                <w:color w:val="000000"/>
                <w:sz w:val="22"/>
                <w:szCs w:val="22"/>
              </w:rPr>
              <w:t>zásuvka 230V s krytkou</w:t>
            </w:r>
          </w:p>
        </w:tc>
        <w:tc>
          <w:tcPr>
            <w:tcW w:w="740" w:type="dxa"/>
            <w:tcBorders>
              <w:top w:val="nil"/>
              <w:left w:val="nil"/>
              <w:bottom w:val="nil"/>
              <w:right w:val="nil"/>
            </w:tcBorders>
            <w:shd w:val="clear" w:color="auto" w:fill="auto"/>
            <w:noWrap/>
            <w:vAlign w:val="bottom"/>
            <w:hideMark/>
          </w:tcPr>
          <w:p w14:paraId="13D7B106"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2</w:t>
            </w:r>
          </w:p>
        </w:tc>
        <w:tc>
          <w:tcPr>
            <w:tcW w:w="1660" w:type="dxa"/>
            <w:tcBorders>
              <w:top w:val="nil"/>
              <w:left w:val="nil"/>
              <w:bottom w:val="nil"/>
              <w:right w:val="nil"/>
            </w:tcBorders>
            <w:shd w:val="clear" w:color="auto" w:fill="auto"/>
            <w:noWrap/>
            <w:vAlign w:val="bottom"/>
            <w:hideMark/>
          </w:tcPr>
          <w:p w14:paraId="54AEE53B" w14:textId="648EFAA4" w:rsidR="00EF40CD" w:rsidRDefault="00EF40CD">
            <w:pPr>
              <w:rPr>
                <w:rFonts w:ascii="Calibri" w:hAnsi="Calibri" w:cs="Calibri"/>
                <w:color w:val="000000"/>
                <w:sz w:val="22"/>
                <w:szCs w:val="22"/>
              </w:rPr>
            </w:pPr>
            <w:r>
              <w:rPr>
                <w:rFonts w:ascii="Calibri" w:hAnsi="Calibri" w:cs="Calibri"/>
                <w:color w:val="000000"/>
                <w:sz w:val="22"/>
                <w:szCs w:val="22"/>
              </w:rPr>
              <w:t xml:space="preserve">             154,44 Kč </w:t>
            </w:r>
          </w:p>
        </w:tc>
        <w:tc>
          <w:tcPr>
            <w:tcW w:w="1698" w:type="dxa"/>
            <w:tcBorders>
              <w:top w:val="nil"/>
              <w:left w:val="nil"/>
              <w:bottom w:val="nil"/>
              <w:right w:val="nil"/>
            </w:tcBorders>
            <w:shd w:val="clear" w:color="auto" w:fill="auto"/>
            <w:noWrap/>
            <w:vAlign w:val="bottom"/>
            <w:hideMark/>
          </w:tcPr>
          <w:p w14:paraId="549CEF29" w14:textId="082965FA" w:rsidR="00EF40CD" w:rsidRDefault="00EF40CD">
            <w:pPr>
              <w:rPr>
                <w:rFonts w:ascii="Calibri" w:hAnsi="Calibri" w:cs="Calibri"/>
                <w:color w:val="000000"/>
                <w:sz w:val="22"/>
                <w:szCs w:val="22"/>
              </w:rPr>
            </w:pPr>
            <w:r>
              <w:rPr>
                <w:rFonts w:ascii="Calibri" w:hAnsi="Calibri" w:cs="Calibri"/>
                <w:color w:val="000000"/>
                <w:sz w:val="22"/>
                <w:szCs w:val="22"/>
              </w:rPr>
              <w:t xml:space="preserve">             308,88 Kč </w:t>
            </w:r>
          </w:p>
        </w:tc>
        <w:tc>
          <w:tcPr>
            <w:tcW w:w="1420" w:type="dxa"/>
            <w:tcBorders>
              <w:top w:val="nil"/>
              <w:left w:val="nil"/>
              <w:bottom w:val="nil"/>
              <w:right w:val="nil"/>
            </w:tcBorders>
            <w:shd w:val="clear" w:color="auto" w:fill="auto"/>
            <w:noWrap/>
            <w:vAlign w:val="bottom"/>
            <w:hideMark/>
          </w:tcPr>
          <w:p w14:paraId="238FD2DC" w14:textId="495FDC69" w:rsidR="00EF40CD" w:rsidRDefault="00EF40CD">
            <w:pPr>
              <w:rPr>
                <w:rFonts w:ascii="Calibri" w:hAnsi="Calibri" w:cs="Calibri"/>
                <w:color w:val="000000"/>
                <w:sz w:val="22"/>
                <w:szCs w:val="22"/>
              </w:rPr>
            </w:pPr>
            <w:r>
              <w:rPr>
                <w:rFonts w:ascii="Calibri" w:hAnsi="Calibri" w:cs="Calibri"/>
                <w:color w:val="000000"/>
                <w:sz w:val="22"/>
                <w:szCs w:val="22"/>
              </w:rPr>
              <w:t xml:space="preserve">       327,60 Kč </w:t>
            </w:r>
          </w:p>
        </w:tc>
        <w:tc>
          <w:tcPr>
            <w:tcW w:w="1660" w:type="dxa"/>
            <w:tcBorders>
              <w:top w:val="nil"/>
              <w:left w:val="nil"/>
              <w:bottom w:val="nil"/>
              <w:right w:val="nil"/>
            </w:tcBorders>
            <w:shd w:val="clear" w:color="auto" w:fill="auto"/>
            <w:noWrap/>
            <w:vAlign w:val="bottom"/>
            <w:hideMark/>
          </w:tcPr>
          <w:p w14:paraId="5F990907" w14:textId="65F22423" w:rsidR="00EF40CD" w:rsidRDefault="00EF40CD">
            <w:pPr>
              <w:rPr>
                <w:rFonts w:ascii="Calibri" w:hAnsi="Calibri" w:cs="Calibri"/>
                <w:color w:val="000000"/>
                <w:sz w:val="22"/>
                <w:szCs w:val="22"/>
              </w:rPr>
            </w:pPr>
            <w:r>
              <w:rPr>
                <w:rFonts w:ascii="Calibri" w:hAnsi="Calibri" w:cs="Calibri"/>
                <w:color w:val="000000"/>
                <w:sz w:val="22"/>
                <w:szCs w:val="22"/>
              </w:rPr>
              <w:t xml:space="preserve">             655,20 Kč </w:t>
            </w:r>
          </w:p>
        </w:tc>
      </w:tr>
      <w:tr w:rsidR="00EF40CD" w14:paraId="35D7387A" w14:textId="77777777" w:rsidTr="00EF40CD">
        <w:trPr>
          <w:trHeight w:val="300"/>
        </w:trPr>
        <w:tc>
          <w:tcPr>
            <w:tcW w:w="5400" w:type="dxa"/>
            <w:tcBorders>
              <w:top w:val="nil"/>
              <w:left w:val="nil"/>
              <w:bottom w:val="nil"/>
              <w:right w:val="nil"/>
            </w:tcBorders>
            <w:shd w:val="clear" w:color="D9D9D9" w:fill="D9D9D9"/>
            <w:noWrap/>
            <w:vAlign w:val="bottom"/>
            <w:hideMark/>
          </w:tcPr>
          <w:p w14:paraId="4343E750" w14:textId="77777777" w:rsidR="00EF40CD" w:rsidRDefault="00EF40CD">
            <w:pPr>
              <w:rPr>
                <w:rFonts w:ascii="Calibri" w:hAnsi="Calibri" w:cs="Calibri"/>
                <w:color w:val="000000"/>
                <w:sz w:val="22"/>
                <w:szCs w:val="22"/>
              </w:rPr>
            </w:pPr>
            <w:r>
              <w:rPr>
                <w:rFonts w:ascii="Calibri" w:hAnsi="Calibri" w:cs="Calibri"/>
                <w:color w:val="000000"/>
                <w:sz w:val="22"/>
                <w:szCs w:val="22"/>
              </w:rPr>
              <w:t>datový rozvaděč nástěnný, 12U 600x600 - učebna</w:t>
            </w:r>
          </w:p>
        </w:tc>
        <w:tc>
          <w:tcPr>
            <w:tcW w:w="740" w:type="dxa"/>
            <w:tcBorders>
              <w:top w:val="nil"/>
              <w:left w:val="nil"/>
              <w:bottom w:val="nil"/>
              <w:right w:val="nil"/>
            </w:tcBorders>
            <w:shd w:val="clear" w:color="D9D9D9" w:fill="D9D9D9"/>
            <w:noWrap/>
            <w:vAlign w:val="bottom"/>
            <w:hideMark/>
          </w:tcPr>
          <w:p w14:paraId="1F0DCBB8"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w:t>
            </w:r>
          </w:p>
        </w:tc>
        <w:tc>
          <w:tcPr>
            <w:tcW w:w="1660" w:type="dxa"/>
            <w:tcBorders>
              <w:top w:val="nil"/>
              <w:left w:val="nil"/>
              <w:bottom w:val="nil"/>
              <w:right w:val="nil"/>
            </w:tcBorders>
            <w:shd w:val="clear" w:color="D9D9D9" w:fill="D9D9D9"/>
            <w:noWrap/>
            <w:vAlign w:val="bottom"/>
            <w:hideMark/>
          </w:tcPr>
          <w:p w14:paraId="6F4D1BA5" w14:textId="614F6856" w:rsidR="00EF40CD" w:rsidRDefault="00EF40CD">
            <w:pPr>
              <w:rPr>
                <w:rFonts w:ascii="Calibri" w:hAnsi="Calibri" w:cs="Calibri"/>
                <w:color w:val="000000"/>
                <w:sz w:val="22"/>
                <w:szCs w:val="22"/>
              </w:rPr>
            </w:pPr>
            <w:r>
              <w:rPr>
                <w:rFonts w:ascii="Calibri" w:hAnsi="Calibri" w:cs="Calibri"/>
                <w:color w:val="000000"/>
                <w:sz w:val="22"/>
                <w:szCs w:val="22"/>
              </w:rPr>
              <w:t xml:space="preserve">         3 835,26 Kč </w:t>
            </w:r>
          </w:p>
        </w:tc>
        <w:tc>
          <w:tcPr>
            <w:tcW w:w="1698" w:type="dxa"/>
            <w:tcBorders>
              <w:top w:val="nil"/>
              <w:left w:val="nil"/>
              <w:bottom w:val="nil"/>
              <w:right w:val="nil"/>
            </w:tcBorders>
            <w:shd w:val="clear" w:color="D9D9D9" w:fill="D9D9D9"/>
            <w:noWrap/>
            <w:vAlign w:val="bottom"/>
            <w:hideMark/>
          </w:tcPr>
          <w:p w14:paraId="7C2A85EB" w14:textId="74D397EF" w:rsidR="00EF40CD" w:rsidRDefault="00EF40CD">
            <w:pPr>
              <w:rPr>
                <w:rFonts w:ascii="Calibri" w:hAnsi="Calibri" w:cs="Calibri"/>
                <w:color w:val="000000"/>
                <w:sz w:val="22"/>
                <w:szCs w:val="22"/>
              </w:rPr>
            </w:pPr>
            <w:r>
              <w:rPr>
                <w:rFonts w:ascii="Calibri" w:hAnsi="Calibri" w:cs="Calibri"/>
                <w:color w:val="000000"/>
                <w:sz w:val="22"/>
                <w:szCs w:val="22"/>
              </w:rPr>
              <w:t xml:space="preserve">         3 835,26 Kč </w:t>
            </w:r>
          </w:p>
        </w:tc>
        <w:tc>
          <w:tcPr>
            <w:tcW w:w="1420" w:type="dxa"/>
            <w:tcBorders>
              <w:top w:val="nil"/>
              <w:left w:val="nil"/>
              <w:bottom w:val="nil"/>
              <w:right w:val="nil"/>
            </w:tcBorders>
            <w:shd w:val="clear" w:color="D9D9D9" w:fill="D9D9D9"/>
            <w:noWrap/>
            <w:vAlign w:val="bottom"/>
            <w:hideMark/>
          </w:tcPr>
          <w:p w14:paraId="066087AE" w14:textId="38EF4BE2" w:rsidR="00EF40CD" w:rsidRDefault="00EF40CD">
            <w:pPr>
              <w:rPr>
                <w:rFonts w:ascii="Calibri" w:hAnsi="Calibri" w:cs="Calibri"/>
                <w:color w:val="000000"/>
                <w:sz w:val="22"/>
                <w:szCs w:val="22"/>
              </w:rPr>
            </w:pPr>
            <w:r>
              <w:rPr>
                <w:rFonts w:ascii="Calibri" w:hAnsi="Calibri" w:cs="Calibri"/>
                <w:color w:val="000000"/>
                <w:sz w:val="22"/>
                <w:szCs w:val="22"/>
              </w:rPr>
              <w:t xml:space="preserve">    2 691,00 Kč </w:t>
            </w:r>
          </w:p>
        </w:tc>
        <w:tc>
          <w:tcPr>
            <w:tcW w:w="1660" w:type="dxa"/>
            <w:tcBorders>
              <w:top w:val="nil"/>
              <w:left w:val="nil"/>
              <w:bottom w:val="nil"/>
              <w:right w:val="nil"/>
            </w:tcBorders>
            <w:shd w:val="clear" w:color="D9D9D9" w:fill="D9D9D9"/>
            <w:noWrap/>
            <w:vAlign w:val="bottom"/>
            <w:hideMark/>
          </w:tcPr>
          <w:p w14:paraId="4041C2B4" w14:textId="4C7D1872" w:rsidR="00EF40CD" w:rsidRDefault="00EF40CD">
            <w:pPr>
              <w:rPr>
                <w:rFonts w:ascii="Calibri" w:hAnsi="Calibri" w:cs="Calibri"/>
                <w:color w:val="000000"/>
                <w:sz w:val="22"/>
                <w:szCs w:val="22"/>
              </w:rPr>
            </w:pPr>
            <w:r>
              <w:rPr>
                <w:rFonts w:ascii="Calibri" w:hAnsi="Calibri" w:cs="Calibri"/>
                <w:color w:val="000000"/>
                <w:sz w:val="22"/>
                <w:szCs w:val="22"/>
              </w:rPr>
              <w:t xml:space="preserve">         2 691,00 Kč </w:t>
            </w:r>
          </w:p>
        </w:tc>
      </w:tr>
      <w:tr w:rsidR="00EF40CD" w14:paraId="6A85707A" w14:textId="77777777" w:rsidTr="00EF40CD">
        <w:trPr>
          <w:trHeight w:val="300"/>
        </w:trPr>
        <w:tc>
          <w:tcPr>
            <w:tcW w:w="5400" w:type="dxa"/>
            <w:tcBorders>
              <w:top w:val="nil"/>
              <w:left w:val="nil"/>
              <w:bottom w:val="nil"/>
              <w:right w:val="nil"/>
            </w:tcBorders>
            <w:shd w:val="clear" w:color="auto" w:fill="auto"/>
            <w:noWrap/>
            <w:vAlign w:val="bottom"/>
            <w:hideMark/>
          </w:tcPr>
          <w:p w14:paraId="1C9E65EE" w14:textId="77777777" w:rsidR="00EF40CD" w:rsidRDefault="00EF40CD">
            <w:pPr>
              <w:rPr>
                <w:rFonts w:ascii="Calibri" w:hAnsi="Calibri" w:cs="Calibri"/>
                <w:color w:val="000000"/>
                <w:sz w:val="22"/>
                <w:szCs w:val="22"/>
              </w:rPr>
            </w:pPr>
            <w:r>
              <w:rPr>
                <w:rFonts w:ascii="Calibri" w:hAnsi="Calibri" w:cs="Calibri"/>
                <w:color w:val="000000"/>
                <w:sz w:val="22"/>
                <w:szCs w:val="22"/>
              </w:rPr>
              <w:t>napájecí panel 5x230V</w:t>
            </w:r>
          </w:p>
        </w:tc>
        <w:tc>
          <w:tcPr>
            <w:tcW w:w="740" w:type="dxa"/>
            <w:tcBorders>
              <w:top w:val="nil"/>
              <w:left w:val="nil"/>
              <w:bottom w:val="nil"/>
              <w:right w:val="nil"/>
            </w:tcBorders>
            <w:shd w:val="clear" w:color="auto" w:fill="auto"/>
            <w:noWrap/>
            <w:vAlign w:val="bottom"/>
            <w:hideMark/>
          </w:tcPr>
          <w:p w14:paraId="03B92B7D"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3</w:t>
            </w:r>
          </w:p>
        </w:tc>
        <w:tc>
          <w:tcPr>
            <w:tcW w:w="1660" w:type="dxa"/>
            <w:tcBorders>
              <w:top w:val="nil"/>
              <w:left w:val="nil"/>
              <w:bottom w:val="nil"/>
              <w:right w:val="nil"/>
            </w:tcBorders>
            <w:shd w:val="clear" w:color="auto" w:fill="auto"/>
            <w:noWrap/>
            <w:vAlign w:val="bottom"/>
            <w:hideMark/>
          </w:tcPr>
          <w:p w14:paraId="71C60D95" w14:textId="4E2C8D98" w:rsidR="00EF40CD" w:rsidRDefault="00EF40CD">
            <w:pPr>
              <w:rPr>
                <w:rFonts w:ascii="Calibri" w:hAnsi="Calibri" w:cs="Calibri"/>
                <w:color w:val="000000"/>
                <w:sz w:val="22"/>
                <w:szCs w:val="22"/>
              </w:rPr>
            </w:pPr>
            <w:r>
              <w:rPr>
                <w:rFonts w:ascii="Calibri" w:hAnsi="Calibri" w:cs="Calibri"/>
                <w:color w:val="000000"/>
                <w:sz w:val="22"/>
                <w:szCs w:val="22"/>
              </w:rPr>
              <w:t xml:space="preserve">            544,05 Kč </w:t>
            </w:r>
          </w:p>
        </w:tc>
        <w:tc>
          <w:tcPr>
            <w:tcW w:w="1698" w:type="dxa"/>
            <w:tcBorders>
              <w:top w:val="nil"/>
              <w:left w:val="nil"/>
              <w:bottom w:val="nil"/>
              <w:right w:val="nil"/>
            </w:tcBorders>
            <w:shd w:val="clear" w:color="auto" w:fill="auto"/>
            <w:noWrap/>
            <w:vAlign w:val="bottom"/>
            <w:hideMark/>
          </w:tcPr>
          <w:p w14:paraId="56040FA7" w14:textId="79EF6088" w:rsidR="00EF40CD" w:rsidRDefault="00EF40CD">
            <w:pPr>
              <w:rPr>
                <w:rFonts w:ascii="Calibri" w:hAnsi="Calibri" w:cs="Calibri"/>
                <w:color w:val="000000"/>
                <w:sz w:val="22"/>
                <w:szCs w:val="22"/>
              </w:rPr>
            </w:pPr>
            <w:r>
              <w:rPr>
                <w:rFonts w:ascii="Calibri" w:hAnsi="Calibri" w:cs="Calibri"/>
                <w:color w:val="000000"/>
                <w:sz w:val="22"/>
                <w:szCs w:val="22"/>
              </w:rPr>
              <w:t xml:space="preserve">         1 632,15 Kč </w:t>
            </w:r>
          </w:p>
        </w:tc>
        <w:tc>
          <w:tcPr>
            <w:tcW w:w="1420" w:type="dxa"/>
            <w:tcBorders>
              <w:top w:val="nil"/>
              <w:left w:val="nil"/>
              <w:bottom w:val="nil"/>
              <w:right w:val="nil"/>
            </w:tcBorders>
            <w:shd w:val="clear" w:color="auto" w:fill="auto"/>
            <w:noWrap/>
            <w:vAlign w:val="bottom"/>
            <w:hideMark/>
          </w:tcPr>
          <w:p w14:paraId="74D963B0" w14:textId="3C01DF54" w:rsidR="00EF40CD" w:rsidRDefault="00EF40CD">
            <w:pPr>
              <w:rPr>
                <w:rFonts w:ascii="Calibri" w:hAnsi="Calibri" w:cs="Calibri"/>
                <w:color w:val="000000"/>
                <w:sz w:val="22"/>
                <w:szCs w:val="22"/>
              </w:rPr>
            </w:pPr>
            <w:r>
              <w:rPr>
                <w:rFonts w:ascii="Calibri" w:hAnsi="Calibri" w:cs="Calibri"/>
                <w:color w:val="000000"/>
                <w:sz w:val="22"/>
                <w:szCs w:val="22"/>
              </w:rPr>
              <w:t xml:space="preserve">        175,50 Kč </w:t>
            </w:r>
          </w:p>
        </w:tc>
        <w:tc>
          <w:tcPr>
            <w:tcW w:w="1660" w:type="dxa"/>
            <w:tcBorders>
              <w:top w:val="nil"/>
              <w:left w:val="nil"/>
              <w:bottom w:val="nil"/>
              <w:right w:val="nil"/>
            </w:tcBorders>
            <w:shd w:val="clear" w:color="auto" w:fill="auto"/>
            <w:noWrap/>
            <w:vAlign w:val="bottom"/>
            <w:hideMark/>
          </w:tcPr>
          <w:p w14:paraId="52D257F7" w14:textId="2354413F" w:rsidR="00EF40CD" w:rsidRDefault="00EF40CD">
            <w:pPr>
              <w:rPr>
                <w:rFonts w:ascii="Calibri" w:hAnsi="Calibri" w:cs="Calibri"/>
                <w:color w:val="000000"/>
                <w:sz w:val="22"/>
                <w:szCs w:val="22"/>
              </w:rPr>
            </w:pPr>
            <w:r>
              <w:rPr>
                <w:rFonts w:ascii="Calibri" w:hAnsi="Calibri" w:cs="Calibri"/>
                <w:color w:val="000000"/>
                <w:sz w:val="22"/>
                <w:szCs w:val="22"/>
              </w:rPr>
              <w:t xml:space="preserve">            526,50 Kč </w:t>
            </w:r>
          </w:p>
        </w:tc>
      </w:tr>
      <w:tr w:rsidR="00EF40CD" w14:paraId="477B2BC3" w14:textId="77777777" w:rsidTr="00EF40CD">
        <w:trPr>
          <w:trHeight w:val="300"/>
        </w:trPr>
        <w:tc>
          <w:tcPr>
            <w:tcW w:w="5400" w:type="dxa"/>
            <w:tcBorders>
              <w:top w:val="nil"/>
              <w:left w:val="nil"/>
              <w:bottom w:val="nil"/>
              <w:right w:val="nil"/>
            </w:tcBorders>
            <w:shd w:val="clear" w:color="D9D9D9" w:fill="D9D9D9"/>
            <w:noWrap/>
            <w:vAlign w:val="bottom"/>
            <w:hideMark/>
          </w:tcPr>
          <w:p w14:paraId="1C38D8AE" w14:textId="77777777" w:rsidR="00EF40CD" w:rsidRDefault="00EF40CD">
            <w:pPr>
              <w:rPr>
                <w:rFonts w:ascii="Calibri" w:hAnsi="Calibri" w:cs="Calibri"/>
                <w:color w:val="000000"/>
                <w:sz w:val="22"/>
                <w:szCs w:val="22"/>
              </w:rPr>
            </w:pPr>
            <w:proofErr w:type="spellStart"/>
            <w:r>
              <w:rPr>
                <w:rFonts w:ascii="Calibri" w:hAnsi="Calibri" w:cs="Calibri"/>
                <w:color w:val="000000"/>
                <w:sz w:val="22"/>
                <w:szCs w:val="22"/>
              </w:rPr>
              <w:t>patchpanel</w:t>
            </w:r>
            <w:proofErr w:type="spellEnd"/>
            <w:r>
              <w:rPr>
                <w:rFonts w:ascii="Calibri" w:hAnsi="Calibri" w:cs="Calibri"/>
                <w:color w:val="000000"/>
                <w:sz w:val="22"/>
                <w:szCs w:val="22"/>
              </w:rPr>
              <w:t xml:space="preserve"> modulární, neosazený</w:t>
            </w:r>
          </w:p>
        </w:tc>
        <w:tc>
          <w:tcPr>
            <w:tcW w:w="740" w:type="dxa"/>
            <w:tcBorders>
              <w:top w:val="nil"/>
              <w:left w:val="nil"/>
              <w:bottom w:val="nil"/>
              <w:right w:val="nil"/>
            </w:tcBorders>
            <w:shd w:val="clear" w:color="D9D9D9" w:fill="D9D9D9"/>
            <w:noWrap/>
            <w:vAlign w:val="bottom"/>
            <w:hideMark/>
          </w:tcPr>
          <w:p w14:paraId="4BDD5551"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9</w:t>
            </w:r>
          </w:p>
        </w:tc>
        <w:tc>
          <w:tcPr>
            <w:tcW w:w="1660" w:type="dxa"/>
            <w:tcBorders>
              <w:top w:val="nil"/>
              <w:left w:val="nil"/>
              <w:bottom w:val="nil"/>
              <w:right w:val="nil"/>
            </w:tcBorders>
            <w:shd w:val="clear" w:color="D9D9D9" w:fill="D9D9D9"/>
            <w:noWrap/>
            <w:vAlign w:val="bottom"/>
            <w:hideMark/>
          </w:tcPr>
          <w:p w14:paraId="051ED08F" w14:textId="4A2A6BB5" w:rsidR="00EF40CD" w:rsidRDefault="00EF40CD">
            <w:pPr>
              <w:rPr>
                <w:rFonts w:ascii="Calibri" w:hAnsi="Calibri" w:cs="Calibri"/>
                <w:color w:val="000000"/>
                <w:sz w:val="22"/>
                <w:szCs w:val="22"/>
              </w:rPr>
            </w:pPr>
            <w:r>
              <w:rPr>
                <w:rFonts w:ascii="Calibri" w:hAnsi="Calibri" w:cs="Calibri"/>
                <w:color w:val="000000"/>
                <w:sz w:val="22"/>
                <w:szCs w:val="22"/>
              </w:rPr>
              <w:t xml:space="preserve">            315,90 Kč </w:t>
            </w:r>
          </w:p>
        </w:tc>
        <w:tc>
          <w:tcPr>
            <w:tcW w:w="1698" w:type="dxa"/>
            <w:tcBorders>
              <w:top w:val="nil"/>
              <w:left w:val="nil"/>
              <w:bottom w:val="nil"/>
              <w:right w:val="nil"/>
            </w:tcBorders>
            <w:shd w:val="clear" w:color="D9D9D9" w:fill="D9D9D9"/>
            <w:noWrap/>
            <w:vAlign w:val="bottom"/>
            <w:hideMark/>
          </w:tcPr>
          <w:p w14:paraId="0A33A00C" w14:textId="51E863C7" w:rsidR="00EF40CD" w:rsidRDefault="00EF40CD">
            <w:pPr>
              <w:rPr>
                <w:rFonts w:ascii="Calibri" w:hAnsi="Calibri" w:cs="Calibri"/>
                <w:color w:val="000000"/>
                <w:sz w:val="22"/>
                <w:szCs w:val="22"/>
              </w:rPr>
            </w:pPr>
            <w:r>
              <w:rPr>
                <w:rFonts w:ascii="Calibri" w:hAnsi="Calibri" w:cs="Calibri"/>
                <w:color w:val="000000"/>
                <w:sz w:val="22"/>
                <w:szCs w:val="22"/>
              </w:rPr>
              <w:t xml:space="preserve">         2 843,10 Kč </w:t>
            </w:r>
          </w:p>
        </w:tc>
        <w:tc>
          <w:tcPr>
            <w:tcW w:w="1420" w:type="dxa"/>
            <w:tcBorders>
              <w:top w:val="nil"/>
              <w:left w:val="nil"/>
              <w:bottom w:val="nil"/>
              <w:right w:val="nil"/>
            </w:tcBorders>
            <w:shd w:val="clear" w:color="D9D9D9" w:fill="D9D9D9"/>
            <w:noWrap/>
            <w:vAlign w:val="bottom"/>
            <w:hideMark/>
          </w:tcPr>
          <w:p w14:paraId="798F9245" w14:textId="1A3B79EC" w:rsidR="00EF40CD" w:rsidRDefault="00EF40CD">
            <w:pPr>
              <w:rPr>
                <w:rFonts w:ascii="Calibri" w:hAnsi="Calibri" w:cs="Calibri"/>
                <w:color w:val="000000"/>
                <w:sz w:val="22"/>
                <w:szCs w:val="22"/>
              </w:rPr>
            </w:pPr>
            <w:r>
              <w:rPr>
                <w:rFonts w:ascii="Calibri" w:hAnsi="Calibri" w:cs="Calibri"/>
                <w:color w:val="000000"/>
                <w:sz w:val="22"/>
                <w:szCs w:val="22"/>
              </w:rPr>
              <w:t xml:space="preserve">        444,60 Kč </w:t>
            </w:r>
          </w:p>
        </w:tc>
        <w:tc>
          <w:tcPr>
            <w:tcW w:w="1660" w:type="dxa"/>
            <w:tcBorders>
              <w:top w:val="nil"/>
              <w:left w:val="nil"/>
              <w:bottom w:val="nil"/>
              <w:right w:val="nil"/>
            </w:tcBorders>
            <w:shd w:val="clear" w:color="D9D9D9" w:fill="D9D9D9"/>
            <w:noWrap/>
            <w:vAlign w:val="bottom"/>
            <w:hideMark/>
          </w:tcPr>
          <w:p w14:paraId="13EB5DD3" w14:textId="08D2ED19" w:rsidR="00EF40CD" w:rsidRDefault="00EF40CD">
            <w:pPr>
              <w:rPr>
                <w:rFonts w:ascii="Calibri" w:hAnsi="Calibri" w:cs="Calibri"/>
                <w:color w:val="000000"/>
                <w:sz w:val="22"/>
                <w:szCs w:val="22"/>
              </w:rPr>
            </w:pPr>
            <w:r>
              <w:rPr>
                <w:rFonts w:ascii="Calibri" w:hAnsi="Calibri" w:cs="Calibri"/>
                <w:color w:val="000000"/>
                <w:sz w:val="22"/>
                <w:szCs w:val="22"/>
              </w:rPr>
              <w:t xml:space="preserve">         4 001,40 Kč </w:t>
            </w:r>
          </w:p>
        </w:tc>
      </w:tr>
      <w:tr w:rsidR="00EF40CD" w14:paraId="25808B0B" w14:textId="77777777" w:rsidTr="00EF40CD">
        <w:trPr>
          <w:trHeight w:val="300"/>
        </w:trPr>
        <w:tc>
          <w:tcPr>
            <w:tcW w:w="5400" w:type="dxa"/>
            <w:tcBorders>
              <w:top w:val="nil"/>
              <w:left w:val="nil"/>
              <w:bottom w:val="nil"/>
              <w:right w:val="nil"/>
            </w:tcBorders>
            <w:shd w:val="clear" w:color="auto" w:fill="auto"/>
            <w:noWrap/>
            <w:vAlign w:val="bottom"/>
            <w:hideMark/>
          </w:tcPr>
          <w:p w14:paraId="5B4AB5F3" w14:textId="77777777" w:rsidR="00EF40CD" w:rsidRDefault="00EF40CD">
            <w:pPr>
              <w:rPr>
                <w:rFonts w:ascii="Calibri" w:hAnsi="Calibri" w:cs="Calibri"/>
                <w:color w:val="000000"/>
                <w:sz w:val="22"/>
                <w:szCs w:val="22"/>
              </w:rPr>
            </w:pPr>
            <w:r>
              <w:rPr>
                <w:rFonts w:ascii="Calibri" w:hAnsi="Calibri" w:cs="Calibri"/>
                <w:color w:val="000000"/>
                <w:sz w:val="22"/>
                <w:szCs w:val="22"/>
              </w:rPr>
              <w:t>vyvazovací panel 19", 1U, černý</w:t>
            </w:r>
          </w:p>
        </w:tc>
        <w:tc>
          <w:tcPr>
            <w:tcW w:w="740" w:type="dxa"/>
            <w:tcBorders>
              <w:top w:val="nil"/>
              <w:left w:val="nil"/>
              <w:bottom w:val="nil"/>
              <w:right w:val="nil"/>
            </w:tcBorders>
            <w:shd w:val="clear" w:color="auto" w:fill="auto"/>
            <w:noWrap/>
            <w:vAlign w:val="bottom"/>
            <w:hideMark/>
          </w:tcPr>
          <w:p w14:paraId="5C330A83"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12</w:t>
            </w:r>
          </w:p>
        </w:tc>
        <w:tc>
          <w:tcPr>
            <w:tcW w:w="1660" w:type="dxa"/>
            <w:tcBorders>
              <w:top w:val="nil"/>
              <w:left w:val="nil"/>
              <w:bottom w:val="nil"/>
              <w:right w:val="nil"/>
            </w:tcBorders>
            <w:shd w:val="clear" w:color="auto" w:fill="auto"/>
            <w:noWrap/>
            <w:vAlign w:val="bottom"/>
            <w:hideMark/>
          </w:tcPr>
          <w:p w14:paraId="2D271843" w14:textId="74361566" w:rsidR="00EF40CD" w:rsidRDefault="00EF40CD">
            <w:pPr>
              <w:rPr>
                <w:rFonts w:ascii="Calibri" w:hAnsi="Calibri" w:cs="Calibri"/>
                <w:color w:val="000000"/>
                <w:sz w:val="22"/>
                <w:szCs w:val="22"/>
              </w:rPr>
            </w:pPr>
            <w:r>
              <w:rPr>
                <w:rFonts w:ascii="Calibri" w:hAnsi="Calibri" w:cs="Calibri"/>
                <w:color w:val="000000"/>
                <w:sz w:val="22"/>
                <w:szCs w:val="22"/>
              </w:rPr>
              <w:t xml:space="preserve">            148,59 Kč </w:t>
            </w:r>
          </w:p>
        </w:tc>
        <w:tc>
          <w:tcPr>
            <w:tcW w:w="1698" w:type="dxa"/>
            <w:tcBorders>
              <w:top w:val="nil"/>
              <w:left w:val="nil"/>
              <w:bottom w:val="nil"/>
              <w:right w:val="nil"/>
            </w:tcBorders>
            <w:shd w:val="clear" w:color="auto" w:fill="auto"/>
            <w:noWrap/>
            <w:vAlign w:val="bottom"/>
            <w:hideMark/>
          </w:tcPr>
          <w:p w14:paraId="4FDA7F8E" w14:textId="2FDE9753" w:rsidR="00EF40CD" w:rsidRDefault="00EF40CD">
            <w:pPr>
              <w:rPr>
                <w:rFonts w:ascii="Calibri" w:hAnsi="Calibri" w:cs="Calibri"/>
                <w:color w:val="000000"/>
                <w:sz w:val="22"/>
                <w:szCs w:val="22"/>
              </w:rPr>
            </w:pPr>
            <w:r>
              <w:rPr>
                <w:rFonts w:ascii="Calibri" w:hAnsi="Calibri" w:cs="Calibri"/>
                <w:color w:val="000000"/>
                <w:sz w:val="22"/>
                <w:szCs w:val="22"/>
              </w:rPr>
              <w:t xml:space="preserve">         1 783,08 Kč </w:t>
            </w:r>
          </w:p>
        </w:tc>
        <w:tc>
          <w:tcPr>
            <w:tcW w:w="1420" w:type="dxa"/>
            <w:tcBorders>
              <w:top w:val="nil"/>
              <w:left w:val="nil"/>
              <w:bottom w:val="nil"/>
              <w:right w:val="nil"/>
            </w:tcBorders>
            <w:shd w:val="clear" w:color="auto" w:fill="auto"/>
            <w:noWrap/>
            <w:vAlign w:val="bottom"/>
            <w:hideMark/>
          </w:tcPr>
          <w:p w14:paraId="0C5C53CA" w14:textId="1978E04F" w:rsidR="00EF40CD" w:rsidRDefault="00EF40CD">
            <w:pPr>
              <w:rPr>
                <w:rFonts w:ascii="Calibri" w:hAnsi="Calibri" w:cs="Calibri"/>
                <w:color w:val="000000"/>
                <w:sz w:val="22"/>
                <w:szCs w:val="22"/>
              </w:rPr>
            </w:pPr>
            <w:r>
              <w:rPr>
                <w:rFonts w:ascii="Calibri" w:hAnsi="Calibri" w:cs="Calibri"/>
                <w:color w:val="000000"/>
                <w:sz w:val="22"/>
                <w:szCs w:val="22"/>
              </w:rPr>
              <w:t xml:space="preserve">       175,50 Kč </w:t>
            </w:r>
          </w:p>
        </w:tc>
        <w:tc>
          <w:tcPr>
            <w:tcW w:w="1660" w:type="dxa"/>
            <w:tcBorders>
              <w:top w:val="nil"/>
              <w:left w:val="nil"/>
              <w:bottom w:val="nil"/>
              <w:right w:val="nil"/>
            </w:tcBorders>
            <w:shd w:val="clear" w:color="auto" w:fill="auto"/>
            <w:noWrap/>
            <w:vAlign w:val="bottom"/>
            <w:hideMark/>
          </w:tcPr>
          <w:p w14:paraId="4D0720C2" w14:textId="22AB677C" w:rsidR="00EF40CD" w:rsidRDefault="00EF40CD">
            <w:pPr>
              <w:rPr>
                <w:rFonts w:ascii="Calibri" w:hAnsi="Calibri" w:cs="Calibri"/>
                <w:color w:val="000000"/>
                <w:sz w:val="22"/>
                <w:szCs w:val="22"/>
              </w:rPr>
            </w:pPr>
            <w:r>
              <w:rPr>
                <w:rFonts w:ascii="Calibri" w:hAnsi="Calibri" w:cs="Calibri"/>
                <w:color w:val="000000"/>
                <w:sz w:val="22"/>
                <w:szCs w:val="22"/>
              </w:rPr>
              <w:t xml:space="preserve">         2 106,00 Kč </w:t>
            </w:r>
          </w:p>
        </w:tc>
      </w:tr>
      <w:tr w:rsidR="00EF40CD" w14:paraId="3E3E335C" w14:textId="77777777" w:rsidTr="00EF40CD">
        <w:trPr>
          <w:trHeight w:val="300"/>
        </w:trPr>
        <w:tc>
          <w:tcPr>
            <w:tcW w:w="5400" w:type="dxa"/>
            <w:tcBorders>
              <w:top w:val="nil"/>
              <w:left w:val="nil"/>
              <w:bottom w:val="nil"/>
              <w:right w:val="nil"/>
            </w:tcBorders>
            <w:shd w:val="clear" w:color="D9D9D9" w:fill="D9D9D9"/>
            <w:noWrap/>
            <w:vAlign w:val="bottom"/>
            <w:hideMark/>
          </w:tcPr>
          <w:p w14:paraId="4F62F34C" w14:textId="77777777" w:rsidR="00EF40CD" w:rsidRDefault="00EF40CD">
            <w:pPr>
              <w:rPr>
                <w:rFonts w:ascii="Calibri" w:hAnsi="Calibri" w:cs="Calibri"/>
                <w:color w:val="000000"/>
                <w:sz w:val="22"/>
                <w:szCs w:val="22"/>
              </w:rPr>
            </w:pPr>
            <w:proofErr w:type="spellStart"/>
            <w:r>
              <w:rPr>
                <w:rFonts w:ascii="Calibri" w:hAnsi="Calibri" w:cs="Calibri"/>
                <w:color w:val="000000"/>
                <w:sz w:val="22"/>
                <w:szCs w:val="22"/>
              </w:rPr>
              <w:t>keystone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solarix</w:t>
            </w:r>
            <w:proofErr w:type="spellEnd"/>
            <w:r>
              <w:rPr>
                <w:rFonts w:ascii="Calibri" w:hAnsi="Calibri" w:cs="Calibri"/>
                <w:color w:val="000000"/>
                <w:sz w:val="22"/>
                <w:szCs w:val="22"/>
              </w:rPr>
              <w:t xml:space="preserve"> FTP Cat6</w:t>
            </w:r>
          </w:p>
        </w:tc>
        <w:tc>
          <w:tcPr>
            <w:tcW w:w="740" w:type="dxa"/>
            <w:tcBorders>
              <w:top w:val="nil"/>
              <w:left w:val="nil"/>
              <w:bottom w:val="nil"/>
              <w:right w:val="nil"/>
            </w:tcBorders>
            <w:shd w:val="clear" w:color="D9D9D9" w:fill="D9D9D9"/>
            <w:noWrap/>
            <w:vAlign w:val="bottom"/>
            <w:hideMark/>
          </w:tcPr>
          <w:p w14:paraId="221C7D55"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216</w:t>
            </w:r>
          </w:p>
        </w:tc>
        <w:tc>
          <w:tcPr>
            <w:tcW w:w="1660" w:type="dxa"/>
            <w:tcBorders>
              <w:top w:val="nil"/>
              <w:left w:val="nil"/>
              <w:bottom w:val="nil"/>
              <w:right w:val="nil"/>
            </w:tcBorders>
            <w:shd w:val="clear" w:color="D9D9D9" w:fill="D9D9D9"/>
            <w:noWrap/>
            <w:vAlign w:val="bottom"/>
            <w:hideMark/>
          </w:tcPr>
          <w:p w14:paraId="3A00EDBC" w14:textId="24802596" w:rsidR="00EF40CD" w:rsidRDefault="00EF40CD">
            <w:pPr>
              <w:rPr>
                <w:rFonts w:ascii="Calibri" w:hAnsi="Calibri" w:cs="Calibri"/>
                <w:color w:val="000000"/>
                <w:sz w:val="22"/>
                <w:szCs w:val="22"/>
              </w:rPr>
            </w:pPr>
            <w:r>
              <w:rPr>
                <w:rFonts w:ascii="Calibri" w:hAnsi="Calibri" w:cs="Calibri"/>
                <w:color w:val="000000"/>
                <w:sz w:val="22"/>
                <w:szCs w:val="22"/>
              </w:rPr>
              <w:t xml:space="preserve">              60,84 Kč </w:t>
            </w:r>
          </w:p>
        </w:tc>
        <w:tc>
          <w:tcPr>
            <w:tcW w:w="1698" w:type="dxa"/>
            <w:tcBorders>
              <w:top w:val="nil"/>
              <w:left w:val="nil"/>
              <w:bottom w:val="nil"/>
              <w:right w:val="nil"/>
            </w:tcBorders>
            <w:shd w:val="clear" w:color="D9D9D9" w:fill="D9D9D9"/>
            <w:noWrap/>
            <w:vAlign w:val="bottom"/>
            <w:hideMark/>
          </w:tcPr>
          <w:p w14:paraId="50AD268E" w14:textId="4DB07EFD" w:rsidR="00EF40CD" w:rsidRDefault="00EF40CD">
            <w:pPr>
              <w:rPr>
                <w:rFonts w:ascii="Calibri" w:hAnsi="Calibri" w:cs="Calibri"/>
                <w:color w:val="000000"/>
                <w:sz w:val="22"/>
                <w:szCs w:val="22"/>
              </w:rPr>
            </w:pPr>
            <w:r>
              <w:rPr>
                <w:rFonts w:ascii="Calibri" w:hAnsi="Calibri" w:cs="Calibri"/>
                <w:color w:val="000000"/>
                <w:sz w:val="22"/>
                <w:szCs w:val="22"/>
              </w:rPr>
              <w:t xml:space="preserve">       13 141,44 Kč </w:t>
            </w:r>
          </w:p>
        </w:tc>
        <w:tc>
          <w:tcPr>
            <w:tcW w:w="1420" w:type="dxa"/>
            <w:tcBorders>
              <w:top w:val="nil"/>
              <w:left w:val="nil"/>
              <w:bottom w:val="nil"/>
              <w:right w:val="nil"/>
            </w:tcBorders>
            <w:shd w:val="clear" w:color="D9D9D9" w:fill="D9D9D9"/>
            <w:noWrap/>
            <w:vAlign w:val="bottom"/>
            <w:hideMark/>
          </w:tcPr>
          <w:p w14:paraId="1DACE696" w14:textId="26FBCE34" w:rsidR="00EF40CD" w:rsidRDefault="00EF40CD">
            <w:pPr>
              <w:rPr>
                <w:rFonts w:ascii="Calibri" w:hAnsi="Calibri" w:cs="Calibri"/>
                <w:color w:val="000000"/>
                <w:sz w:val="22"/>
                <w:szCs w:val="22"/>
              </w:rPr>
            </w:pPr>
            <w:r>
              <w:rPr>
                <w:rFonts w:ascii="Calibri" w:hAnsi="Calibri" w:cs="Calibri"/>
                <w:color w:val="000000"/>
                <w:sz w:val="22"/>
                <w:szCs w:val="22"/>
              </w:rPr>
              <w:t xml:space="preserve">       107,64 Kč </w:t>
            </w:r>
          </w:p>
        </w:tc>
        <w:tc>
          <w:tcPr>
            <w:tcW w:w="1660" w:type="dxa"/>
            <w:tcBorders>
              <w:top w:val="nil"/>
              <w:left w:val="nil"/>
              <w:bottom w:val="nil"/>
              <w:right w:val="nil"/>
            </w:tcBorders>
            <w:shd w:val="clear" w:color="D9D9D9" w:fill="D9D9D9"/>
            <w:noWrap/>
            <w:vAlign w:val="bottom"/>
            <w:hideMark/>
          </w:tcPr>
          <w:p w14:paraId="0D16C989" w14:textId="076286FA" w:rsidR="00EF40CD" w:rsidRDefault="00EF40CD">
            <w:pPr>
              <w:rPr>
                <w:rFonts w:ascii="Calibri" w:hAnsi="Calibri" w:cs="Calibri"/>
                <w:color w:val="000000"/>
                <w:sz w:val="22"/>
                <w:szCs w:val="22"/>
              </w:rPr>
            </w:pPr>
            <w:r>
              <w:rPr>
                <w:rFonts w:ascii="Calibri" w:hAnsi="Calibri" w:cs="Calibri"/>
                <w:color w:val="000000"/>
                <w:sz w:val="22"/>
                <w:szCs w:val="22"/>
              </w:rPr>
              <w:t xml:space="preserve">      23 250,24 K</w:t>
            </w:r>
            <w:r w:rsidR="00DC4C5C">
              <w:rPr>
                <w:rFonts w:ascii="Calibri" w:hAnsi="Calibri" w:cs="Calibri"/>
                <w:color w:val="000000"/>
                <w:sz w:val="22"/>
                <w:szCs w:val="22"/>
              </w:rPr>
              <w:t>č</w:t>
            </w:r>
            <w:r>
              <w:rPr>
                <w:rFonts w:ascii="Calibri" w:hAnsi="Calibri" w:cs="Calibri"/>
                <w:color w:val="000000"/>
                <w:sz w:val="22"/>
                <w:szCs w:val="22"/>
              </w:rPr>
              <w:t xml:space="preserve"> </w:t>
            </w:r>
          </w:p>
        </w:tc>
      </w:tr>
      <w:tr w:rsidR="00EF40CD" w14:paraId="79778C2A" w14:textId="77777777" w:rsidTr="00EF40CD">
        <w:trPr>
          <w:trHeight w:val="300"/>
        </w:trPr>
        <w:tc>
          <w:tcPr>
            <w:tcW w:w="5400" w:type="dxa"/>
            <w:tcBorders>
              <w:top w:val="nil"/>
              <w:left w:val="nil"/>
              <w:bottom w:val="nil"/>
              <w:right w:val="nil"/>
            </w:tcBorders>
            <w:shd w:val="clear" w:color="auto" w:fill="auto"/>
            <w:noWrap/>
            <w:vAlign w:val="bottom"/>
            <w:hideMark/>
          </w:tcPr>
          <w:p w14:paraId="734518CD" w14:textId="77777777" w:rsidR="00EF40CD" w:rsidRDefault="00EF40CD">
            <w:pPr>
              <w:rPr>
                <w:rFonts w:ascii="Calibri" w:hAnsi="Calibri" w:cs="Calibri"/>
                <w:color w:val="000000"/>
                <w:sz w:val="22"/>
                <w:szCs w:val="22"/>
              </w:rPr>
            </w:pPr>
            <w:r>
              <w:rPr>
                <w:rFonts w:ascii="Calibri" w:hAnsi="Calibri" w:cs="Calibri"/>
                <w:color w:val="000000"/>
                <w:sz w:val="22"/>
                <w:szCs w:val="22"/>
              </w:rPr>
              <w:t>datová zásuvka pro 2x RJ 45, neosazená</w:t>
            </w:r>
          </w:p>
        </w:tc>
        <w:tc>
          <w:tcPr>
            <w:tcW w:w="740" w:type="dxa"/>
            <w:tcBorders>
              <w:top w:val="nil"/>
              <w:left w:val="nil"/>
              <w:bottom w:val="nil"/>
              <w:right w:val="nil"/>
            </w:tcBorders>
            <w:shd w:val="clear" w:color="auto" w:fill="auto"/>
            <w:noWrap/>
            <w:vAlign w:val="bottom"/>
            <w:hideMark/>
          </w:tcPr>
          <w:p w14:paraId="3CD55C25"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48</w:t>
            </w:r>
          </w:p>
        </w:tc>
        <w:tc>
          <w:tcPr>
            <w:tcW w:w="1660" w:type="dxa"/>
            <w:tcBorders>
              <w:top w:val="nil"/>
              <w:left w:val="nil"/>
              <w:bottom w:val="nil"/>
              <w:right w:val="nil"/>
            </w:tcBorders>
            <w:shd w:val="clear" w:color="auto" w:fill="auto"/>
            <w:noWrap/>
            <w:vAlign w:val="bottom"/>
            <w:hideMark/>
          </w:tcPr>
          <w:p w14:paraId="603CD207" w14:textId="07EEA8C9" w:rsidR="00EF40CD" w:rsidRDefault="00EF40CD">
            <w:pPr>
              <w:rPr>
                <w:rFonts w:ascii="Calibri" w:hAnsi="Calibri" w:cs="Calibri"/>
                <w:color w:val="000000"/>
                <w:sz w:val="22"/>
                <w:szCs w:val="22"/>
              </w:rPr>
            </w:pPr>
            <w:r>
              <w:rPr>
                <w:rFonts w:ascii="Calibri" w:hAnsi="Calibri" w:cs="Calibri"/>
                <w:color w:val="000000"/>
                <w:sz w:val="22"/>
                <w:szCs w:val="22"/>
              </w:rPr>
              <w:t xml:space="preserve">              37,44 Kč </w:t>
            </w:r>
          </w:p>
        </w:tc>
        <w:tc>
          <w:tcPr>
            <w:tcW w:w="1698" w:type="dxa"/>
            <w:tcBorders>
              <w:top w:val="nil"/>
              <w:left w:val="nil"/>
              <w:bottom w:val="nil"/>
              <w:right w:val="nil"/>
            </w:tcBorders>
            <w:shd w:val="clear" w:color="auto" w:fill="auto"/>
            <w:noWrap/>
            <w:vAlign w:val="bottom"/>
            <w:hideMark/>
          </w:tcPr>
          <w:p w14:paraId="1852478A" w14:textId="069B231B" w:rsidR="00EF40CD" w:rsidRDefault="00EF40CD">
            <w:pPr>
              <w:rPr>
                <w:rFonts w:ascii="Calibri" w:hAnsi="Calibri" w:cs="Calibri"/>
                <w:color w:val="000000"/>
                <w:sz w:val="22"/>
                <w:szCs w:val="22"/>
              </w:rPr>
            </w:pPr>
            <w:r>
              <w:rPr>
                <w:rFonts w:ascii="Calibri" w:hAnsi="Calibri" w:cs="Calibri"/>
                <w:color w:val="000000"/>
                <w:sz w:val="22"/>
                <w:szCs w:val="22"/>
              </w:rPr>
              <w:t xml:space="preserve">         1 797,12 Kč </w:t>
            </w:r>
          </w:p>
        </w:tc>
        <w:tc>
          <w:tcPr>
            <w:tcW w:w="1420" w:type="dxa"/>
            <w:tcBorders>
              <w:top w:val="nil"/>
              <w:left w:val="nil"/>
              <w:bottom w:val="nil"/>
              <w:right w:val="nil"/>
            </w:tcBorders>
            <w:shd w:val="clear" w:color="auto" w:fill="auto"/>
            <w:noWrap/>
            <w:vAlign w:val="bottom"/>
            <w:hideMark/>
          </w:tcPr>
          <w:p w14:paraId="278F2950" w14:textId="3D9B5A8E" w:rsidR="00EF40CD" w:rsidRDefault="00EF40CD">
            <w:pPr>
              <w:rPr>
                <w:rFonts w:ascii="Calibri" w:hAnsi="Calibri" w:cs="Calibri"/>
                <w:color w:val="000000"/>
                <w:sz w:val="22"/>
                <w:szCs w:val="22"/>
              </w:rPr>
            </w:pPr>
            <w:r>
              <w:rPr>
                <w:rFonts w:ascii="Calibri" w:hAnsi="Calibri" w:cs="Calibri"/>
                <w:color w:val="000000"/>
                <w:sz w:val="22"/>
                <w:szCs w:val="22"/>
              </w:rPr>
              <w:t xml:space="preserve">       187,20 Kč </w:t>
            </w:r>
          </w:p>
        </w:tc>
        <w:tc>
          <w:tcPr>
            <w:tcW w:w="1660" w:type="dxa"/>
            <w:tcBorders>
              <w:top w:val="nil"/>
              <w:left w:val="nil"/>
              <w:bottom w:val="nil"/>
              <w:right w:val="nil"/>
            </w:tcBorders>
            <w:shd w:val="clear" w:color="auto" w:fill="auto"/>
            <w:noWrap/>
            <w:vAlign w:val="bottom"/>
            <w:hideMark/>
          </w:tcPr>
          <w:p w14:paraId="3A30B409" w14:textId="132C61D6" w:rsidR="00EF40CD" w:rsidRDefault="00EF40CD">
            <w:pPr>
              <w:rPr>
                <w:rFonts w:ascii="Calibri" w:hAnsi="Calibri" w:cs="Calibri"/>
                <w:color w:val="000000"/>
                <w:sz w:val="22"/>
                <w:szCs w:val="22"/>
              </w:rPr>
            </w:pPr>
            <w:r>
              <w:rPr>
                <w:rFonts w:ascii="Calibri" w:hAnsi="Calibri" w:cs="Calibri"/>
                <w:color w:val="000000"/>
                <w:sz w:val="22"/>
                <w:szCs w:val="22"/>
              </w:rPr>
              <w:t xml:space="preserve">         8 985,60 Kč </w:t>
            </w:r>
          </w:p>
        </w:tc>
      </w:tr>
      <w:tr w:rsidR="00EF40CD" w14:paraId="7A116F4C" w14:textId="77777777" w:rsidTr="00EF40CD">
        <w:trPr>
          <w:trHeight w:val="300"/>
        </w:trPr>
        <w:tc>
          <w:tcPr>
            <w:tcW w:w="5400" w:type="dxa"/>
            <w:tcBorders>
              <w:top w:val="nil"/>
              <w:left w:val="nil"/>
              <w:bottom w:val="nil"/>
              <w:right w:val="nil"/>
            </w:tcBorders>
            <w:shd w:val="clear" w:color="D9D9D9" w:fill="D9D9D9"/>
            <w:noWrap/>
            <w:vAlign w:val="bottom"/>
            <w:hideMark/>
          </w:tcPr>
          <w:p w14:paraId="7A4931B9" w14:textId="77777777" w:rsidR="00EF40CD" w:rsidRDefault="00EF40CD">
            <w:pPr>
              <w:rPr>
                <w:rFonts w:ascii="Calibri" w:hAnsi="Calibri" w:cs="Calibri"/>
                <w:color w:val="000000"/>
                <w:sz w:val="22"/>
                <w:szCs w:val="22"/>
              </w:rPr>
            </w:pPr>
            <w:r>
              <w:rPr>
                <w:rFonts w:ascii="Calibri" w:hAnsi="Calibri" w:cs="Calibri"/>
                <w:color w:val="000000"/>
                <w:sz w:val="22"/>
                <w:szCs w:val="22"/>
              </w:rPr>
              <w:t>datová zásuvka pro 1x RJ 45, neosazená</w:t>
            </w:r>
          </w:p>
        </w:tc>
        <w:tc>
          <w:tcPr>
            <w:tcW w:w="740" w:type="dxa"/>
            <w:tcBorders>
              <w:top w:val="nil"/>
              <w:left w:val="nil"/>
              <w:bottom w:val="nil"/>
              <w:right w:val="nil"/>
            </w:tcBorders>
            <w:shd w:val="clear" w:color="D9D9D9" w:fill="D9D9D9"/>
            <w:noWrap/>
            <w:vAlign w:val="bottom"/>
            <w:hideMark/>
          </w:tcPr>
          <w:p w14:paraId="650579D2"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12</w:t>
            </w:r>
          </w:p>
        </w:tc>
        <w:tc>
          <w:tcPr>
            <w:tcW w:w="1660" w:type="dxa"/>
            <w:tcBorders>
              <w:top w:val="nil"/>
              <w:left w:val="nil"/>
              <w:bottom w:val="nil"/>
              <w:right w:val="nil"/>
            </w:tcBorders>
            <w:shd w:val="clear" w:color="D9D9D9" w:fill="D9D9D9"/>
            <w:noWrap/>
            <w:vAlign w:val="bottom"/>
            <w:hideMark/>
          </w:tcPr>
          <w:p w14:paraId="1E1F519F" w14:textId="6266C07B" w:rsidR="00EF40CD" w:rsidRDefault="00EF40CD">
            <w:pPr>
              <w:rPr>
                <w:rFonts w:ascii="Calibri" w:hAnsi="Calibri" w:cs="Calibri"/>
                <w:color w:val="000000"/>
                <w:sz w:val="22"/>
                <w:szCs w:val="22"/>
              </w:rPr>
            </w:pPr>
            <w:r>
              <w:rPr>
                <w:rFonts w:ascii="Calibri" w:hAnsi="Calibri" w:cs="Calibri"/>
                <w:color w:val="000000"/>
                <w:sz w:val="22"/>
                <w:szCs w:val="22"/>
              </w:rPr>
              <w:t xml:space="preserve">              35,10 Kč </w:t>
            </w:r>
          </w:p>
        </w:tc>
        <w:tc>
          <w:tcPr>
            <w:tcW w:w="1698" w:type="dxa"/>
            <w:tcBorders>
              <w:top w:val="nil"/>
              <w:left w:val="nil"/>
              <w:bottom w:val="nil"/>
              <w:right w:val="nil"/>
            </w:tcBorders>
            <w:shd w:val="clear" w:color="D9D9D9" w:fill="D9D9D9"/>
            <w:noWrap/>
            <w:vAlign w:val="bottom"/>
            <w:hideMark/>
          </w:tcPr>
          <w:p w14:paraId="328AFC8E" w14:textId="6E130C7E" w:rsidR="00EF40CD" w:rsidRDefault="00EF40CD">
            <w:pPr>
              <w:rPr>
                <w:rFonts w:ascii="Calibri" w:hAnsi="Calibri" w:cs="Calibri"/>
                <w:color w:val="000000"/>
                <w:sz w:val="22"/>
                <w:szCs w:val="22"/>
              </w:rPr>
            </w:pPr>
            <w:r>
              <w:rPr>
                <w:rFonts w:ascii="Calibri" w:hAnsi="Calibri" w:cs="Calibri"/>
                <w:color w:val="000000"/>
                <w:sz w:val="22"/>
                <w:szCs w:val="22"/>
              </w:rPr>
              <w:t xml:space="preserve">             421,20 Kč </w:t>
            </w:r>
          </w:p>
        </w:tc>
        <w:tc>
          <w:tcPr>
            <w:tcW w:w="1420" w:type="dxa"/>
            <w:tcBorders>
              <w:top w:val="nil"/>
              <w:left w:val="nil"/>
              <w:bottom w:val="nil"/>
              <w:right w:val="nil"/>
            </w:tcBorders>
            <w:shd w:val="clear" w:color="D9D9D9" w:fill="D9D9D9"/>
            <w:noWrap/>
            <w:vAlign w:val="bottom"/>
            <w:hideMark/>
          </w:tcPr>
          <w:p w14:paraId="1907AB7B" w14:textId="005BBACB" w:rsidR="00EF40CD" w:rsidRDefault="00EF40CD">
            <w:pPr>
              <w:rPr>
                <w:rFonts w:ascii="Calibri" w:hAnsi="Calibri" w:cs="Calibri"/>
                <w:color w:val="000000"/>
                <w:sz w:val="22"/>
                <w:szCs w:val="22"/>
              </w:rPr>
            </w:pPr>
            <w:r>
              <w:rPr>
                <w:rFonts w:ascii="Calibri" w:hAnsi="Calibri" w:cs="Calibri"/>
                <w:color w:val="000000"/>
                <w:sz w:val="22"/>
                <w:szCs w:val="22"/>
              </w:rPr>
              <w:t xml:space="preserve">       175,50 Kč </w:t>
            </w:r>
          </w:p>
        </w:tc>
        <w:tc>
          <w:tcPr>
            <w:tcW w:w="1660" w:type="dxa"/>
            <w:tcBorders>
              <w:top w:val="nil"/>
              <w:left w:val="nil"/>
              <w:bottom w:val="nil"/>
              <w:right w:val="nil"/>
            </w:tcBorders>
            <w:shd w:val="clear" w:color="D9D9D9" w:fill="D9D9D9"/>
            <w:noWrap/>
            <w:vAlign w:val="bottom"/>
            <w:hideMark/>
          </w:tcPr>
          <w:p w14:paraId="564A43A2" w14:textId="13EE584C" w:rsidR="00EF40CD" w:rsidRDefault="00EF40CD">
            <w:pPr>
              <w:rPr>
                <w:rFonts w:ascii="Calibri" w:hAnsi="Calibri" w:cs="Calibri"/>
                <w:color w:val="000000"/>
                <w:sz w:val="22"/>
                <w:szCs w:val="22"/>
              </w:rPr>
            </w:pPr>
            <w:r>
              <w:rPr>
                <w:rFonts w:ascii="Calibri" w:hAnsi="Calibri" w:cs="Calibri"/>
                <w:color w:val="000000"/>
                <w:sz w:val="22"/>
                <w:szCs w:val="22"/>
              </w:rPr>
              <w:t xml:space="preserve">         2 106,00 Kč </w:t>
            </w:r>
          </w:p>
        </w:tc>
      </w:tr>
      <w:tr w:rsidR="00EF40CD" w14:paraId="2CBF7C5A" w14:textId="77777777" w:rsidTr="00EF40CD">
        <w:trPr>
          <w:trHeight w:val="300"/>
        </w:trPr>
        <w:tc>
          <w:tcPr>
            <w:tcW w:w="5400" w:type="dxa"/>
            <w:tcBorders>
              <w:top w:val="nil"/>
              <w:left w:val="nil"/>
              <w:bottom w:val="nil"/>
              <w:right w:val="nil"/>
            </w:tcBorders>
            <w:shd w:val="clear" w:color="auto" w:fill="auto"/>
            <w:noWrap/>
            <w:vAlign w:val="bottom"/>
            <w:hideMark/>
          </w:tcPr>
          <w:p w14:paraId="09E7A176" w14:textId="77777777" w:rsidR="00EF40CD" w:rsidRDefault="00EF40CD">
            <w:pPr>
              <w:rPr>
                <w:rFonts w:ascii="Calibri" w:hAnsi="Calibri" w:cs="Calibri"/>
                <w:color w:val="000000"/>
                <w:sz w:val="22"/>
                <w:szCs w:val="22"/>
              </w:rPr>
            </w:pPr>
            <w:r>
              <w:rPr>
                <w:rFonts w:ascii="Calibri" w:hAnsi="Calibri" w:cs="Calibri"/>
                <w:color w:val="000000"/>
                <w:sz w:val="22"/>
                <w:szCs w:val="22"/>
              </w:rPr>
              <w:t xml:space="preserve">kabel datový metalický FTP Cat6, STP LSOH </w:t>
            </w:r>
            <w:proofErr w:type="spellStart"/>
            <w:r>
              <w:rPr>
                <w:rFonts w:ascii="Calibri" w:hAnsi="Calibri" w:cs="Calibri"/>
                <w:color w:val="000000"/>
                <w:sz w:val="22"/>
                <w:szCs w:val="22"/>
              </w:rPr>
              <w:t>Dca</w:t>
            </w:r>
            <w:proofErr w:type="spellEnd"/>
            <w:r>
              <w:rPr>
                <w:rFonts w:ascii="Calibri" w:hAnsi="Calibri" w:cs="Calibri"/>
                <w:color w:val="000000"/>
                <w:sz w:val="22"/>
                <w:szCs w:val="22"/>
              </w:rPr>
              <w:t>, s2,d2,a1</w:t>
            </w:r>
          </w:p>
        </w:tc>
        <w:tc>
          <w:tcPr>
            <w:tcW w:w="740" w:type="dxa"/>
            <w:tcBorders>
              <w:top w:val="nil"/>
              <w:left w:val="nil"/>
              <w:bottom w:val="nil"/>
              <w:right w:val="nil"/>
            </w:tcBorders>
            <w:shd w:val="clear" w:color="auto" w:fill="auto"/>
            <w:noWrap/>
            <w:vAlign w:val="bottom"/>
            <w:hideMark/>
          </w:tcPr>
          <w:p w14:paraId="1629E03F"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7305</w:t>
            </w:r>
          </w:p>
        </w:tc>
        <w:tc>
          <w:tcPr>
            <w:tcW w:w="1660" w:type="dxa"/>
            <w:tcBorders>
              <w:top w:val="nil"/>
              <w:left w:val="nil"/>
              <w:bottom w:val="nil"/>
              <w:right w:val="nil"/>
            </w:tcBorders>
            <w:shd w:val="clear" w:color="auto" w:fill="auto"/>
            <w:noWrap/>
            <w:vAlign w:val="bottom"/>
            <w:hideMark/>
          </w:tcPr>
          <w:p w14:paraId="5F8C8316" w14:textId="20AD7D80" w:rsidR="00EF40CD" w:rsidRDefault="00EF40CD">
            <w:pPr>
              <w:rPr>
                <w:rFonts w:ascii="Calibri" w:hAnsi="Calibri" w:cs="Calibri"/>
                <w:color w:val="000000"/>
                <w:sz w:val="22"/>
                <w:szCs w:val="22"/>
              </w:rPr>
            </w:pPr>
            <w:r>
              <w:rPr>
                <w:rFonts w:ascii="Calibri" w:hAnsi="Calibri" w:cs="Calibri"/>
                <w:color w:val="000000"/>
                <w:sz w:val="22"/>
                <w:szCs w:val="22"/>
              </w:rPr>
              <w:t xml:space="preserve">              12,64 Kč </w:t>
            </w:r>
          </w:p>
        </w:tc>
        <w:tc>
          <w:tcPr>
            <w:tcW w:w="1698" w:type="dxa"/>
            <w:tcBorders>
              <w:top w:val="nil"/>
              <w:left w:val="nil"/>
              <w:bottom w:val="nil"/>
              <w:right w:val="nil"/>
            </w:tcBorders>
            <w:shd w:val="clear" w:color="auto" w:fill="auto"/>
            <w:noWrap/>
            <w:vAlign w:val="bottom"/>
            <w:hideMark/>
          </w:tcPr>
          <w:p w14:paraId="2C8DD7A8" w14:textId="01DCA38A" w:rsidR="00EF40CD" w:rsidRDefault="00EF40CD">
            <w:pPr>
              <w:rPr>
                <w:rFonts w:ascii="Calibri" w:hAnsi="Calibri" w:cs="Calibri"/>
                <w:color w:val="000000"/>
                <w:sz w:val="22"/>
                <w:szCs w:val="22"/>
              </w:rPr>
            </w:pPr>
            <w:r>
              <w:rPr>
                <w:rFonts w:ascii="Calibri" w:hAnsi="Calibri" w:cs="Calibri"/>
                <w:color w:val="000000"/>
                <w:sz w:val="22"/>
                <w:szCs w:val="22"/>
              </w:rPr>
              <w:t xml:space="preserve">       92 305,98 Kč </w:t>
            </w:r>
          </w:p>
        </w:tc>
        <w:tc>
          <w:tcPr>
            <w:tcW w:w="1420" w:type="dxa"/>
            <w:tcBorders>
              <w:top w:val="nil"/>
              <w:left w:val="nil"/>
              <w:bottom w:val="nil"/>
              <w:right w:val="nil"/>
            </w:tcBorders>
            <w:shd w:val="clear" w:color="auto" w:fill="auto"/>
            <w:noWrap/>
            <w:vAlign w:val="bottom"/>
            <w:hideMark/>
          </w:tcPr>
          <w:p w14:paraId="58971AC0" w14:textId="4AD1769B" w:rsidR="00EF40CD" w:rsidRDefault="00EF40CD">
            <w:pPr>
              <w:rPr>
                <w:rFonts w:ascii="Calibri" w:hAnsi="Calibri" w:cs="Calibri"/>
                <w:color w:val="000000"/>
                <w:sz w:val="22"/>
                <w:szCs w:val="22"/>
              </w:rPr>
            </w:pPr>
            <w:r>
              <w:rPr>
                <w:rFonts w:ascii="Calibri" w:hAnsi="Calibri" w:cs="Calibri"/>
                <w:color w:val="000000"/>
                <w:sz w:val="22"/>
                <w:szCs w:val="22"/>
              </w:rPr>
              <w:t xml:space="preserve">         21,06 Kč </w:t>
            </w:r>
          </w:p>
        </w:tc>
        <w:tc>
          <w:tcPr>
            <w:tcW w:w="1660" w:type="dxa"/>
            <w:tcBorders>
              <w:top w:val="nil"/>
              <w:left w:val="nil"/>
              <w:bottom w:val="nil"/>
              <w:right w:val="nil"/>
            </w:tcBorders>
            <w:shd w:val="clear" w:color="auto" w:fill="auto"/>
            <w:noWrap/>
            <w:vAlign w:val="bottom"/>
            <w:hideMark/>
          </w:tcPr>
          <w:p w14:paraId="37EA25F8" w14:textId="4A167F05" w:rsidR="00EF40CD" w:rsidRDefault="00EF40CD">
            <w:pPr>
              <w:rPr>
                <w:rFonts w:ascii="Calibri" w:hAnsi="Calibri" w:cs="Calibri"/>
                <w:color w:val="000000"/>
                <w:sz w:val="22"/>
                <w:szCs w:val="22"/>
              </w:rPr>
            </w:pPr>
            <w:r>
              <w:rPr>
                <w:rFonts w:ascii="Calibri" w:hAnsi="Calibri" w:cs="Calibri"/>
                <w:color w:val="000000"/>
                <w:sz w:val="22"/>
                <w:szCs w:val="22"/>
              </w:rPr>
              <w:t xml:space="preserve">     153 843,30 Kč </w:t>
            </w:r>
          </w:p>
        </w:tc>
      </w:tr>
      <w:tr w:rsidR="00EF40CD" w14:paraId="604A6566" w14:textId="77777777" w:rsidTr="00EF40CD">
        <w:trPr>
          <w:trHeight w:val="300"/>
        </w:trPr>
        <w:tc>
          <w:tcPr>
            <w:tcW w:w="5400" w:type="dxa"/>
            <w:tcBorders>
              <w:top w:val="nil"/>
              <w:left w:val="nil"/>
              <w:bottom w:val="nil"/>
              <w:right w:val="nil"/>
            </w:tcBorders>
            <w:shd w:val="clear" w:color="D9D9D9" w:fill="D9D9D9"/>
            <w:noWrap/>
            <w:vAlign w:val="bottom"/>
            <w:hideMark/>
          </w:tcPr>
          <w:p w14:paraId="491259B1" w14:textId="77777777" w:rsidR="00EF40CD" w:rsidRDefault="00EF40CD">
            <w:pPr>
              <w:rPr>
                <w:rFonts w:ascii="Calibri" w:hAnsi="Calibri" w:cs="Calibri"/>
                <w:color w:val="000000"/>
                <w:sz w:val="22"/>
                <w:szCs w:val="22"/>
              </w:rPr>
            </w:pPr>
            <w:proofErr w:type="spellStart"/>
            <w:r>
              <w:rPr>
                <w:rFonts w:ascii="Calibri" w:hAnsi="Calibri" w:cs="Calibri"/>
                <w:color w:val="000000"/>
                <w:sz w:val="22"/>
                <w:szCs w:val="22"/>
              </w:rPr>
              <w:t>patchkabel</w:t>
            </w:r>
            <w:proofErr w:type="spellEnd"/>
            <w:r>
              <w:rPr>
                <w:rFonts w:ascii="Calibri" w:hAnsi="Calibri" w:cs="Calibri"/>
                <w:color w:val="000000"/>
                <w:sz w:val="22"/>
                <w:szCs w:val="22"/>
              </w:rPr>
              <w:t xml:space="preserve"> FTP Cat6, 1m</w:t>
            </w:r>
          </w:p>
        </w:tc>
        <w:tc>
          <w:tcPr>
            <w:tcW w:w="740" w:type="dxa"/>
            <w:tcBorders>
              <w:top w:val="nil"/>
              <w:left w:val="nil"/>
              <w:bottom w:val="nil"/>
              <w:right w:val="nil"/>
            </w:tcBorders>
            <w:shd w:val="clear" w:color="D9D9D9" w:fill="D9D9D9"/>
            <w:noWrap/>
            <w:vAlign w:val="bottom"/>
            <w:hideMark/>
          </w:tcPr>
          <w:p w14:paraId="6007C2B3"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100</w:t>
            </w:r>
          </w:p>
        </w:tc>
        <w:tc>
          <w:tcPr>
            <w:tcW w:w="1660" w:type="dxa"/>
            <w:tcBorders>
              <w:top w:val="nil"/>
              <w:left w:val="nil"/>
              <w:bottom w:val="nil"/>
              <w:right w:val="nil"/>
            </w:tcBorders>
            <w:shd w:val="clear" w:color="D9D9D9" w:fill="D9D9D9"/>
            <w:noWrap/>
            <w:vAlign w:val="bottom"/>
            <w:hideMark/>
          </w:tcPr>
          <w:p w14:paraId="24C54058" w14:textId="1DE0190C" w:rsidR="00EF40CD" w:rsidRDefault="00EF40CD">
            <w:pPr>
              <w:rPr>
                <w:rFonts w:ascii="Calibri" w:hAnsi="Calibri" w:cs="Calibri"/>
                <w:color w:val="000000"/>
                <w:sz w:val="22"/>
                <w:szCs w:val="22"/>
              </w:rPr>
            </w:pPr>
            <w:r>
              <w:rPr>
                <w:rFonts w:ascii="Calibri" w:hAnsi="Calibri" w:cs="Calibri"/>
                <w:color w:val="000000"/>
                <w:sz w:val="22"/>
                <w:szCs w:val="22"/>
              </w:rPr>
              <w:t xml:space="preserve">              52,65 Kč </w:t>
            </w:r>
          </w:p>
        </w:tc>
        <w:tc>
          <w:tcPr>
            <w:tcW w:w="1698" w:type="dxa"/>
            <w:tcBorders>
              <w:top w:val="nil"/>
              <w:left w:val="nil"/>
              <w:bottom w:val="nil"/>
              <w:right w:val="nil"/>
            </w:tcBorders>
            <w:shd w:val="clear" w:color="D9D9D9" w:fill="D9D9D9"/>
            <w:noWrap/>
            <w:vAlign w:val="bottom"/>
            <w:hideMark/>
          </w:tcPr>
          <w:p w14:paraId="3E42385A" w14:textId="53DC7E54" w:rsidR="00EF40CD" w:rsidRDefault="00EF40CD">
            <w:pPr>
              <w:rPr>
                <w:rFonts w:ascii="Calibri" w:hAnsi="Calibri" w:cs="Calibri"/>
                <w:color w:val="000000"/>
                <w:sz w:val="22"/>
                <w:szCs w:val="22"/>
              </w:rPr>
            </w:pPr>
            <w:r>
              <w:rPr>
                <w:rFonts w:ascii="Calibri" w:hAnsi="Calibri" w:cs="Calibri"/>
                <w:color w:val="000000"/>
                <w:sz w:val="22"/>
                <w:szCs w:val="22"/>
              </w:rPr>
              <w:t xml:space="preserve">         5 265,00 Kč </w:t>
            </w:r>
          </w:p>
        </w:tc>
        <w:tc>
          <w:tcPr>
            <w:tcW w:w="1420" w:type="dxa"/>
            <w:tcBorders>
              <w:top w:val="nil"/>
              <w:left w:val="nil"/>
              <w:bottom w:val="nil"/>
              <w:right w:val="nil"/>
            </w:tcBorders>
            <w:shd w:val="clear" w:color="D9D9D9" w:fill="D9D9D9"/>
            <w:noWrap/>
            <w:vAlign w:val="bottom"/>
            <w:hideMark/>
          </w:tcPr>
          <w:p w14:paraId="0D789A02" w14:textId="3FA802BE" w:rsidR="00EF40CD" w:rsidRDefault="00EF40CD">
            <w:pPr>
              <w:rPr>
                <w:rFonts w:ascii="Calibri" w:hAnsi="Calibri" w:cs="Calibri"/>
                <w:color w:val="000000"/>
                <w:sz w:val="22"/>
                <w:szCs w:val="22"/>
              </w:rPr>
            </w:pPr>
            <w:r>
              <w:rPr>
                <w:rFonts w:ascii="Calibri" w:hAnsi="Calibri" w:cs="Calibri"/>
                <w:color w:val="000000"/>
                <w:sz w:val="22"/>
                <w:szCs w:val="22"/>
              </w:rPr>
              <w:t xml:space="preserve">          29,25 Kč </w:t>
            </w:r>
          </w:p>
        </w:tc>
        <w:tc>
          <w:tcPr>
            <w:tcW w:w="1660" w:type="dxa"/>
            <w:tcBorders>
              <w:top w:val="nil"/>
              <w:left w:val="nil"/>
              <w:bottom w:val="nil"/>
              <w:right w:val="nil"/>
            </w:tcBorders>
            <w:shd w:val="clear" w:color="D9D9D9" w:fill="D9D9D9"/>
            <w:noWrap/>
            <w:vAlign w:val="bottom"/>
            <w:hideMark/>
          </w:tcPr>
          <w:p w14:paraId="66B8F2E0" w14:textId="5A9317B3" w:rsidR="00EF40CD" w:rsidRDefault="00EF40CD">
            <w:pPr>
              <w:rPr>
                <w:rFonts w:ascii="Calibri" w:hAnsi="Calibri" w:cs="Calibri"/>
                <w:color w:val="000000"/>
                <w:sz w:val="22"/>
                <w:szCs w:val="22"/>
              </w:rPr>
            </w:pPr>
            <w:r>
              <w:rPr>
                <w:rFonts w:ascii="Calibri" w:hAnsi="Calibri" w:cs="Calibri"/>
                <w:color w:val="000000"/>
                <w:sz w:val="22"/>
                <w:szCs w:val="22"/>
              </w:rPr>
              <w:t xml:space="preserve">         2 925,00 Kč </w:t>
            </w:r>
          </w:p>
        </w:tc>
      </w:tr>
      <w:tr w:rsidR="00EF40CD" w14:paraId="700F0B4E" w14:textId="77777777" w:rsidTr="00EF40CD">
        <w:trPr>
          <w:trHeight w:val="300"/>
        </w:trPr>
        <w:tc>
          <w:tcPr>
            <w:tcW w:w="5400" w:type="dxa"/>
            <w:tcBorders>
              <w:top w:val="nil"/>
              <w:left w:val="nil"/>
              <w:bottom w:val="nil"/>
              <w:right w:val="nil"/>
            </w:tcBorders>
            <w:shd w:val="clear" w:color="auto" w:fill="auto"/>
            <w:noWrap/>
            <w:vAlign w:val="bottom"/>
            <w:hideMark/>
          </w:tcPr>
          <w:p w14:paraId="2120D4B8" w14:textId="77777777" w:rsidR="00EF40CD" w:rsidRDefault="00EF40CD">
            <w:pPr>
              <w:rPr>
                <w:rFonts w:ascii="Calibri" w:hAnsi="Calibri" w:cs="Calibri"/>
                <w:color w:val="000000"/>
                <w:sz w:val="22"/>
                <w:szCs w:val="22"/>
              </w:rPr>
            </w:pPr>
            <w:proofErr w:type="spellStart"/>
            <w:r>
              <w:rPr>
                <w:rFonts w:ascii="Calibri" w:hAnsi="Calibri" w:cs="Calibri"/>
                <w:color w:val="000000"/>
                <w:sz w:val="22"/>
                <w:szCs w:val="22"/>
              </w:rPr>
              <w:t>patchkabel</w:t>
            </w:r>
            <w:proofErr w:type="spellEnd"/>
            <w:r>
              <w:rPr>
                <w:rFonts w:ascii="Calibri" w:hAnsi="Calibri" w:cs="Calibri"/>
                <w:color w:val="000000"/>
                <w:sz w:val="22"/>
                <w:szCs w:val="22"/>
              </w:rPr>
              <w:t xml:space="preserve"> FTP Cat6, 2m</w:t>
            </w:r>
          </w:p>
        </w:tc>
        <w:tc>
          <w:tcPr>
            <w:tcW w:w="740" w:type="dxa"/>
            <w:tcBorders>
              <w:top w:val="nil"/>
              <w:left w:val="nil"/>
              <w:bottom w:val="nil"/>
              <w:right w:val="nil"/>
            </w:tcBorders>
            <w:shd w:val="clear" w:color="auto" w:fill="auto"/>
            <w:noWrap/>
            <w:vAlign w:val="bottom"/>
            <w:hideMark/>
          </w:tcPr>
          <w:p w14:paraId="038D6872"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100</w:t>
            </w:r>
          </w:p>
        </w:tc>
        <w:tc>
          <w:tcPr>
            <w:tcW w:w="1660" w:type="dxa"/>
            <w:tcBorders>
              <w:top w:val="nil"/>
              <w:left w:val="nil"/>
              <w:bottom w:val="nil"/>
              <w:right w:val="nil"/>
            </w:tcBorders>
            <w:shd w:val="clear" w:color="auto" w:fill="auto"/>
            <w:noWrap/>
            <w:vAlign w:val="bottom"/>
            <w:hideMark/>
          </w:tcPr>
          <w:p w14:paraId="62EC8978" w14:textId="16C10D3D" w:rsidR="00EF40CD" w:rsidRDefault="00EF40CD">
            <w:pPr>
              <w:rPr>
                <w:rFonts w:ascii="Calibri" w:hAnsi="Calibri" w:cs="Calibri"/>
                <w:color w:val="000000"/>
                <w:sz w:val="22"/>
                <w:szCs w:val="22"/>
              </w:rPr>
            </w:pPr>
            <w:r>
              <w:rPr>
                <w:rFonts w:ascii="Calibri" w:hAnsi="Calibri" w:cs="Calibri"/>
                <w:color w:val="000000"/>
                <w:sz w:val="22"/>
                <w:szCs w:val="22"/>
              </w:rPr>
              <w:t xml:space="preserve">              69,03 Kč </w:t>
            </w:r>
          </w:p>
        </w:tc>
        <w:tc>
          <w:tcPr>
            <w:tcW w:w="1698" w:type="dxa"/>
            <w:tcBorders>
              <w:top w:val="nil"/>
              <w:left w:val="nil"/>
              <w:bottom w:val="nil"/>
              <w:right w:val="nil"/>
            </w:tcBorders>
            <w:shd w:val="clear" w:color="auto" w:fill="auto"/>
            <w:noWrap/>
            <w:vAlign w:val="bottom"/>
            <w:hideMark/>
          </w:tcPr>
          <w:p w14:paraId="2762B94E" w14:textId="376B81BF" w:rsidR="00EF40CD" w:rsidRDefault="00EF40CD">
            <w:pPr>
              <w:rPr>
                <w:rFonts w:ascii="Calibri" w:hAnsi="Calibri" w:cs="Calibri"/>
                <w:color w:val="000000"/>
                <w:sz w:val="22"/>
                <w:szCs w:val="22"/>
              </w:rPr>
            </w:pPr>
            <w:r>
              <w:rPr>
                <w:rFonts w:ascii="Calibri" w:hAnsi="Calibri" w:cs="Calibri"/>
                <w:color w:val="000000"/>
                <w:sz w:val="22"/>
                <w:szCs w:val="22"/>
              </w:rPr>
              <w:t xml:space="preserve">         6 903,00 Kč </w:t>
            </w:r>
          </w:p>
        </w:tc>
        <w:tc>
          <w:tcPr>
            <w:tcW w:w="1420" w:type="dxa"/>
            <w:tcBorders>
              <w:top w:val="nil"/>
              <w:left w:val="nil"/>
              <w:bottom w:val="nil"/>
              <w:right w:val="nil"/>
            </w:tcBorders>
            <w:shd w:val="clear" w:color="auto" w:fill="auto"/>
            <w:noWrap/>
            <w:vAlign w:val="bottom"/>
            <w:hideMark/>
          </w:tcPr>
          <w:p w14:paraId="116BB0B8" w14:textId="1E2AA72D" w:rsidR="00EF40CD" w:rsidRDefault="00EF40CD">
            <w:pPr>
              <w:rPr>
                <w:rFonts w:ascii="Calibri" w:hAnsi="Calibri" w:cs="Calibri"/>
                <w:color w:val="000000"/>
                <w:sz w:val="22"/>
                <w:szCs w:val="22"/>
              </w:rPr>
            </w:pPr>
            <w:r>
              <w:rPr>
                <w:rFonts w:ascii="Calibri" w:hAnsi="Calibri" w:cs="Calibri"/>
                <w:color w:val="000000"/>
                <w:sz w:val="22"/>
                <w:szCs w:val="22"/>
              </w:rPr>
              <w:t xml:space="preserve">          29,25 Kč </w:t>
            </w:r>
          </w:p>
        </w:tc>
        <w:tc>
          <w:tcPr>
            <w:tcW w:w="1660" w:type="dxa"/>
            <w:tcBorders>
              <w:top w:val="nil"/>
              <w:left w:val="nil"/>
              <w:bottom w:val="nil"/>
              <w:right w:val="nil"/>
            </w:tcBorders>
            <w:shd w:val="clear" w:color="auto" w:fill="auto"/>
            <w:noWrap/>
            <w:vAlign w:val="bottom"/>
            <w:hideMark/>
          </w:tcPr>
          <w:p w14:paraId="6B672BFA" w14:textId="426339BF" w:rsidR="00EF40CD" w:rsidRDefault="00EF40CD">
            <w:pPr>
              <w:rPr>
                <w:rFonts w:ascii="Calibri" w:hAnsi="Calibri" w:cs="Calibri"/>
                <w:color w:val="000000"/>
                <w:sz w:val="22"/>
                <w:szCs w:val="22"/>
              </w:rPr>
            </w:pPr>
            <w:r>
              <w:rPr>
                <w:rFonts w:ascii="Calibri" w:hAnsi="Calibri" w:cs="Calibri"/>
                <w:color w:val="000000"/>
                <w:sz w:val="22"/>
                <w:szCs w:val="22"/>
              </w:rPr>
              <w:t xml:space="preserve">         2 925,00 Kč </w:t>
            </w:r>
          </w:p>
        </w:tc>
      </w:tr>
      <w:tr w:rsidR="00EF40CD" w14:paraId="069D80CE" w14:textId="77777777" w:rsidTr="00EF40CD">
        <w:trPr>
          <w:trHeight w:val="300"/>
        </w:trPr>
        <w:tc>
          <w:tcPr>
            <w:tcW w:w="5400" w:type="dxa"/>
            <w:tcBorders>
              <w:top w:val="nil"/>
              <w:left w:val="nil"/>
              <w:bottom w:val="nil"/>
              <w:right w:val="nil"/>
            </w:tcBorders>
            <w:shd w:val="clear" w:color="D9D9D9" w:fill="D9D9D9"/>
            <w:noWrap/>
            <w:vAlign w:val="bottom"/>
            <w:hideMark/>
          </w:tcPr>
          <w:p w14:paraId="0C31A859" w14:textId="77777777" w:rsidR="00EF40CD" w:rsidRDefault="00EF40CD">
            <w:pPr>
              <w:rPr>
                <w:rFonts w:ascii="Calibri" w:hAnsi="Calibri" w:cs="Calibri"/>
                <w:color w:val="000000"/>
                <w:sz w:val="22"/>
                <w:szCs w:val="22"/>
              </w:rPr>
            </w:pPr>
            <w:r>
              <w:rPr>
                <w:rFonts w:ascii="Calibri" w:hAnsi="Calibri" w:cs="Calibri"/>
                <w:color w:val="000000"/>
                <w:sz w:val="22"/>
                <w:szCs w:val="22"/>
              </w:rPr>
              <w:t>krabice pro instalaci datové zásuvky na povrch</w:t>
            </w:r>
          </w:p>
        </w:tc>
        <w:tc>
          <w:tcPr>
            <w:tcW w:w="740" w:type="dxa"/>
            <w:tcBorders>
              <w:top w:val="nil"/>
              <w:left w:val="nil"/>
              <w:bottom w:val="nil"/>
              <w:right w:val="nil"/>
            </w:tcBorders>
            <w:shd w:val="clear" w:color="D9D9D9" w:fill="D9D9D9"/>
            <w:noWrap/>
            <w:vAlign w:val="bottom"/>
            <w:hideMark/>
          </w:tcPr>
          <w:p w14:paraId="68141F4B"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60</w:t>
            </w:r>
          </w:p>
        </w:tc>
        <w:tc>
          <w:tcPr>
            <w:tcW w:w="1660" w:type="dxa"/>
            <w:tcBorders>
              <w:top w:val="nil"/>
              <w:left w:val="nil"/>
              <w:bottom w:val="nil"/>
              <w:right w:val="nil"/>
            </w:tcBorders>
            <w:shd w:val="clear" w:color="D9D9D9" w:fill="D9D9D9"/>
            <w:noWrap/>
            <w:vAlign w:val="bottom"/>
            <w:hideMark/>
          </w:tcPr>
          <w:p w14:paraId="67016C97" w14:textId="52600673" w:rsidR="00EF40CD" w:rsidRDefault="00EF40CD">
            <w:pPr>
              <w:rPr>
                <w:rFonts w:ascii="Calibri" w:hAnsi="Calibri" w:cs="Calibri"/>
                <w:color w:val="000000"/>
                <w:sz w:val="22"/>
                <w:szCs w:val="22"/>
              </w:rPr>
            </w:pPr>
            <w:r>
              <w:rPr>
                <w:rFonts w:ascii="Calibri" w:hAnsi="Calibri" w:cs="Calibri"/>
                <w:color w:val="000000"/>
                <w:sz w:val="22"/>
                <w:szCs w:val="22"/>
              </w:rPr>
              <w:t xml:space="preserve">              29,25 Kč </w:t>
            </w:r>
          </w:p>
        </w:tc>
        <w:tc>
          <w:tcPr>
            <w:tcW w:w="1698" w:type="dxa"/>
            <w:tcBorders>
              <w:top w:val="nil"/>
              <w:left w:val="nil"/>
              <w:bottom w:val="nil"/>
              <w:right w:val="nil"/>
            </w:tcBorders>
            <w:shd w:val="clear" w:color="D9D9D9" w:fill="D9D9D9"/>
            <w:noWrap/>
            <w:vAlign w:val="bottom"/>
            <w:hideMark/>
          </w:tcPr>
          <w:p w14:paraId="3CAFCFB9" w14:textId="548D6F7A" w:rsidR="00EF40CD" w:rsidRDefault="00EF40CD">
            <w:pPr>
              <w:rPr>
                <w:rFonts w:ascii="Calibri" w:hAnsi="Calibri" w:cs="Calibri"/>
                <w:color w:val="000000"/>
                <w:sz w:val="22"/>
                <w:szCs w:val="22"/>
              </w:rPr>
            </w:pPr>
            <w:r>
              <w:rPr>
                <w:rFonts w:ascii="Calibri" w:hAnsi="Calibri" w:cs="Calibri"/>
                <w:color w:val="000000"/>
                <w:sz w:val="22"/>
                <w:szCs w:val="22"/>
              </w:rPr>
              <w:t xml:space="preserve">         1 755,00 Kč </w:t>
            </w:r>
          </w:p>
        </w:tc>
        <w:tc>
          <w:tcPr>
            <w:tcW w:w="1420" w:type="dxa"/>
            <w:tcBorders>
              <w:top w:val="nil"/>
              <w:left w:val="nil"/>
              <w:bottom w:val="nil"/>
              <w:right w:val="nil"/>
            </w:tcBorders>
            <w:shd w:val="clear" w:color="D9D9D9" w:fill="D9D9D9"/>
            <w:noWrap/>
            <w:vAlign w:val="bottom"/>
            <w:hideMark/>
          </w:tcPr>
          <w:p w14:paraId="3FC0B124" w14:textId="10C8DAC8" w:rsidR="00EF40CD" w:rsidRDefault="00EF40CD">
            <w:pPr>
              <w:rPr>
                <w:rFonts w:ascii="Calibri" w:hAnsi="Calibri" w:cs="Calibri"/>
                <w:color w:val="000000"/>
                <w:sz w:val="22"/>
                <w:szCs w:val="22"/>
              </w:rPr>
            </w:pPr>
            <w:r>
              <w:rPr>
                <w:rFonts w:ascii="Calibri" w:hAnsi="Calibri" w:cs="Calibri"/>
                <w:color w:val="000000"/>
                <w:sz w:val="22"/>
                <w:szCs w:val="22"/>
              </w:rPr>
              <w:t xml:space="preserve">       152,10 Kč </w:t>
            </w:r>
          </w:p>
        </w:tc>
        <w:tc>
          <w:tcPr>
            <w:tcW w:w="1660" w:type="dxa"/>
            <w:tcBorders>
              <w:top w:val="nil"/>
              <w:left w:val="nil"/>
              <w:bottom w:val="nil"/>
              <w:right w:val="nil"/>
            </w:tcBorders>
            <w:shd w:val="clear" w:color="D9D9D9" w:fill="D9D9D9"/>
            <w:noWrap/>
            <w:vAlign w:val="bottom"/>
            <w:hideMark/>
          </w:tcPr>
          <w:p w14:paraId="5E58901D" w14:textId="23B5C541" w:rsidR="00EF40CD" w:rsidRDefault="00EF40CD">
            <w:pPr>
              <w:rPr>
                <w:rFonts w:ascii="Calibri" w:hAnsi="Calibri" w:cs="Calibri"/>
                <w:color w:val="000000"/>
                <w:sz w:val="22"/>
                <w:szCs w:val="22"/>
              </w:rPr>
            </w:pPr>
            <w:r>
              <w:rPr>
                <w:rFonts w:ascii="Calibri" w:hAnsi="Calibri" w:cs="Calibri"/>
                <w:color w:val="000000"/>
                <w:sz w:val="22"/>
                <w:szCs w:val="22"/>
              </w:rPr>
              <w:t xml:space="preserve">         9 126,00 Kč </w:t>
            </w:r>
          </w:p>
        </w:tc>
      </w:tr>
      <w:tr w:rsidR="00EF40CD" w14:paraId="67CE4FE5" w14:textId="77777777" w:rsidTr="00EF40CD">
        <w:trPr>
          <w:trHeight w:val="300"/>
        </w:trPr>
        <w:tc>
          <w:tcPr>
            <w:tcW w:w="5400" w:type="dxa"/>
            <w:tcBorders>
              <w:top w:val="nil"/>
              <w:left w:val="nil"/>
              <w:bottom w:val="nil"/>
              <w:right w:val="nil"/>
            </w:tcBorders>
            <w:shd w:val="clear" w:color="auto" w:fill="auto"/>
            <w:noWrap/>
            <w:vAlign w:val="bottom"/>
            <w:hideMark/>
          </w:tcPr>
          <w:p w14:paraId="63631143" w14:textId="77777777" w:rsidR="00EF40CD" w:rsidRDefault="00EF40CD">
            <w:pPr>
              <w:rPr>
                <w:rFonts w:ascii="Calibri" w:hAnsi="Calibri" w:cs="Calibri"/>
                <w:color w:val="000000"/>
                <w:sz w:val="22"/>
                <w:szCs w:val="22"/>
              </w:rPr>
            </w:pPr>
            <w:r>
              <w:rPr>
                <w:rFonts w:ascii="Calibri" w:hAnsi="Calibri" w:cs="Calibri"/>
                <w:color w:val="000000"/>
                <w:sz w:val="22"/>
                <w:szCs w:val="22"/>
              </w:rPr>
              <w:t xml:space="preserve">lišta </w:t>
            </w:r>
            <w:proofErr w:type="spellStart"/>
            <w:r>
              <w:rPr>
                <w:rFonts w:ascii="Calibri" w:hAnsi="Calibri" w:cs="Calibri"/>
                <w:color w:val="000000"/>
                <w:sz w:val="22"/>
                <w:szCs w:val="22"/>
              </w:rPr>
              <w:t>elekroinstalační</w:t>
            </w:r>
            <w:proofErr w:type="spellEnd"/>
            <w:r>
              <w:rPr>
                <w:rFonts w:ascii="Calibri" w:hAnsi="Calibri" w:cs="Calibri"/>
                <w:color w:val="000000"/>
                <w:sz w:val="22"/>
                <w:szCs w:val="22"/>
              </w:rPr>
              <w:t xml:space="preserve"> hranatá, 60x40</w:t>
            </w:r>
          </w:p>
        </w:tc>
        <w:tc>
          <w:tcPr>
            <w:tcW w:w="740" w:type="dxa"/>
            <w:tcBorders>
              <w:top w:val="nil"/>
              <w:left w:val="nil"/>
              <w:bottom w:val="nil"/>
              <w:right w:val="nil"/>
            </w:tcBorders>
            <w:shd w:val="clear" w:color="auto" w:fill="auto"/>
            <w:noWrap/>
            <w:vAlign w:val="bottom"/>
            <w:hideMark/>
          </w:tcPr>
          <w:p w14:paraId="6A9A1A8B"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180</w:t>
            </w:r>
          </w:p>
        </w:tc>
        <w:tc>
          <w:tcPr>
            <w:tcW w:w="1660" w:type="dxa"/>
            <w:tcBorders>
              <w:top w:val="nil"/>
              <w:left w:val="nil"/>
              <w:bottom w:val="nil"/>
              <w:right w:val="nil"/>
            </w:tcBorders>
            <w:shd w:val="clear" w:color="auto" w:fill="auto"/>
            <w:noWrap/>
            <w:vAlign w:val="bottom"/>
            <w:hideMark/>
          </w:tcPr>
          <w:p w14:paraId="34F93338" w14:textId="157F09DD" w:rsidR="00EF40CD" w:rsidRDefault="00EF40CD">
            <w:pPr>
              <w:rPr>
                <w:rFonts w:ascii="Calibri" w:hAnsi="Calibri" w:cs="Calibri"/>
                <w:color w:val="000000"/>
                <w:sz w:val="22"/>
                <w:szCs w:val="22"/>
              </w:rPr>
            </w:pPr>
            <w:r>
              <w:rPr>
                <w:rFonts w:ascii="Calibri" w:hAnsi="Calibri" w:cs="Calibri"/>
                <w:color w:val="000000"/>
                <w:sz w:val="22"/>
                <w:szCs w:val="22"/>
              </w:rPr>
              <w:t xml:space="preserve">              91,26 Kč </w:t>
            </w:r>
          </w:p>
        </w:tc>
        <w:tc>
          <w:tcPr>
            <w:tcW w:w="1698" w:type="dxa"/>
            <w:tcBorders>
              <w:top w:val="nil"/>
              <w:left w:val="nil"/>
              <w:bottom w:val="nil"/>
              <w:right w:val="nil"/>
            </w:tcBorders>
            <w:shd w:val="clear" w:color="auto" w:fill="auto"/>
            <w:noWrap/>
            <w:vAlign w:val="bottom"/>
            <w:hideMark/>
          </w:tcPr>
          <w:p w14:paraId="572EB453" w14:textId="26758359" w:rsidR="00EF40CD" w:rsidRDefault="00EF40CD">
            <w:pPr>
              <w:rPr>
                <w:rFonts w:ascii="Calibri" w:hAnsi="Calibri" w:cs="Calibri"/>
                <w:color w:val="000000"/>
                <w:sz w:val="22"/>
                <w:szCs w:val="22"/>
              </w:rPr>
            </w:pPr>
            <w:r>
              <w:rPr>
                <w:rFonts w:ascii="Calibri" w:hAnsi="Calibri" w:cs="Calibri"/>
                <w:color w:val="000000"/>
                <w:sz w:val="22"/>
                <w:szCs w:val="22"/>
              </w:rPr>
              <w:t xml:space="preserve">       16 426,80 Kč </w:t>
            </w:r>
          </w:p>
        </w:tc>
        <w:tc>
          <w:tcPr>
            <w:tcW w:w="1420" w:type="dxa"/>
            <w:tcBorders>
              <w:top w:val="nil"/>
              <w:left w:val="nil"/>
              <w:bottom w:val="nil"/>
              <w:right w:val="nil"/>
            </w:tcBorders>
            <w:shd w:val="clear" w:color="auto" w:fill="auto"/>
            <w:noWrap/>
            <w:vAlign w:val="bottom"/>
            <w:hideMark/>
          </w:tcPr>
          <w:p w14:paraId="35C8AAD8" w14:textId="7E036CB0" w:rsidR="00EF40CD" w:rsidRDefault="00EF40CD">
            <w:pPr>
              <w:rPr>
                <w:rFonts w:ascii="Calibri" w:hAnsi="Calibri" w:cs="Calibri"/>
                <w:color w:val="000000"/>
                <w:sz w:val="22"/>
                <w:szCs w:val="22"/>
              </w:rPr>
            </w:pPr>
            <w:r>
              <w:rPr>
                <w:rFonts w:ascii="Calibri" w:hAnsi="Calibri" w:cs="Calibri"/>
                <w:color w:val="000000"/>
                <w:sz w:val="22"/>
                <w:szCs w:val="22"/>
              </w:rPr>
              <w:t xml:space="preserve">         76,05 Kč </w:t>
            </w:r>
          </w:p>
        </w:tc>
        <w:tc>
          <w:tcPr>
            <w:tcW w:w="1660" w:type="dxa"/>
            <w:tcBorders>
              <w:top w:val="nil"/>
              <w:left w:val="nil"/>
              <w:bottom w:val="nil"/>
              <w:right w:val="nil"/>
            </w:tcBorders>
            <w:shd w:val="clear" w:color="auto" w:fill="auto"/>
            <w:noWrap/>
            <w:vAlign w:val="bottom"/>
            <w:hideMark/>
          </w:tcPr>
          <w:p w14:paraId="6E4F0060" w14:textId="56B4D48E" w:rsidR="00EF40CD" w:rsidRDefault="00EF40CD">
            <w:pPr>
              <w:rPr>
                <w:rFonts w:ascii="Calibri" w:hAnsi="Calibri" w:cs="Calibri"/>
                <w:color w:val="000000"/>
                <w:sz w:val="22"/>
                <w:szCs w:val="22"/>
              </w:rPr>
            </w:pPr>
            <w:r>
              <w:rPr>
                <w:rFonts w:ascii="Calibri" w:hAnsi="Calibri" w:cs="Calibri"/>
                <w:color w:val="000000"/>
                <w:sz w:val="22"/>
                <w:szCs w:val="22"/>
              </w:rPr>
              <w:t xml:space="preserve">      13 689,00 Kč </w:t>
            </w:r>
          </w:p>
        </w:tc>
      </w:tr>
      <w:tr w:rsidR="00EF40CD" w14:paraId="451AFCA0" w14:textId="77777777" w:rsidTr="00EF40CD">
        <w:trPr>
          <w:trHeight w:val="300"/>
        </w:trPr>
        <w:tc>
          <w:tcPr>
            <w:tcW w:w="5400" w:type="dxa"/>
            <w:tcBorders>
              <w:top w:val="nil"/>
              <w:left w:val="nil"/>
              <w:bottom w:val="nil"/>
              <w:right w:val="nil"/>
            </w:tcBorders>
            <w:shd w:val="clear" w:color="D9D9D9" w:fill="D9D9D9"/>
            <w:noWrap/>
            <w:vAlign w:val="bottom"/>
            <w:hideMark/>
          </w:tcPr>
          <w:p w14:paraId="70DBE91E" w14:textId="77777777" w:rsidR="00EF40CD" w:rsidRDefault="00EF40CD">
            <w:pPr>
              <w:rPr>
                <w:rFonts w:ascii="Calibri" w:hAnsi="Calibri" w:cs="Calibri"/>
                <w:color w:val="000000"/>
                <w:sz w:val="22"/>
                <w:szCs w:val="22"/>
              </w:rPr>
            </w:pPr>
            <w:r>
              <w:rPr>
                <w:rFonts w:ascii="Calibri" w:hAnsi="Calibri" w:cs="Calibri"/>
                <w:color w:val="000000"/>
                <w:sz w:val="22"/>
                <w:szCs w:val="22"/>
              </w:rPr>
              <w:t xml:space="preserve">lišta </w:t>
            </w:r>
            <w:proofErr w:type="spellStart"/>
            <w:r>
              <w:rPr>
                <w:rFonts w:ascii="Calibri" w:hAnsi="Calibri" w:cs="Calibri"/>
                <w:color w:val="000000"/>
                <w:sz w:val="22"/>
                <w:szCs w:val="22"/>
              </w:rPr>
              <w:t>elekroinstalační</w:t>
            </w:r>
            <w:proofErr w:type="spellEnd"/>
            <w:r>
              <w:rPr>
                <w:rFonts w:ascii="Calibri" w:hAnsi="Calibri" w:cs="Calibri"/>
                <w:color w:val="000000"/>
                <w:sz w:val="22"/>
                <w:szCs w:val="22"/>
              </w:rPr>
              <w:t xml:space="preserve"> hranatá, 40x20</w:t>
            </w:r>
          </w:p>
        </w:tc>
        <w:tc>
          <w:tcPr>
            <w:tcW w:w="740" w:type="dxa"/>
            <w:tcBorders>
              <w:top w:val="nil"/>
              <w:left w:val="nil"/>
              <w:bottom w:val="nil"/>
              <w:right w:val="nil"/>
            </w:tcBorders>
            <w:shd w:val="clear" w:color="D9D9D9" w:fill="D9D9D9"/>
            <w:noWrap/>
            <w:vAlign w:val="bottom"/>
            <w:hideMark/>
          </w:tcPr>
          <w:p w14:paraId="3F8B1770"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630</w:t>
            </w:r>
          </w:p>
        </w:tc>
        <w:tc>
          <w:tcPr>
            <w:tcW w:w="1660" w:type="dxa"/>
            <w:tcBorders>
              <w:top w:val="nil"/>
              <w:left w:val="nil"/>
              <w:bottom w:val="nil"/>
              <w:right w:val="nil"/>
            </w:tcBorders>
            <w:shd w:val="clear" w:color="D9D9D9" w:fill="D9D9D9"/>
            <w:noWrap/>
            <w:vAlign w:val="bottom"/>
            <w:hideMark/>
          </w:tcPr>
          <w:p w14:paraId="560F011F" w14:textId="5394758C" w:rsidR="00EF40CD" w:rsidRDefault="00EF40CD">
            <w:pPr>
              <w:rPr>
                <w:rFonts w:ascii="Calibri" w:hAnsi="Calibri" w:cs="Calibri"/>
                <w:color w:val="000000"/>
                <w:sz w:val="22"/>
                <w:szCs w:val="22"/>
              </w:rPr>
            </w:pPr>
            <w:r>
              <w:rPr>
                <w:rFonts w:ascii="Calibri" w:hAnsi="Calibri" w:cs="Calibri"/>
                <w:color w:val="000000"/>
                <w:sz w:val="22"/>
                <w:szCs w:val="22"/>
              </w:rPr>
              <w:t xml:space="preserve">              31,71 Kč </w:t>
            </w:r>
          </w:p>
        </w:tc>
        <w:tc>
          <w:tcPr>
            <w:tcW w:w="1698" w:type="dxa"/>
            <w:tcBorders>
              <w:top w:val="nil"/>
              <w:left w:val="nil"/>
              <w:bottom w:val="nil"/>
              <w:right w:val="nil"/>
            </w:tcBorders>
            <w:shd w:val="clear" w:color="D9D9D9" w:fill="D9D9D9"/>
            <w:noWrap/>
            <w:vAlign w:val="bottom"/>
            <w:hideMark/>
          </w:tcPr>
          <w:p w14:paraId="18AAEF83" w14:textId="5FF2B2AF" w:rsidR="00EF40CD" w:rsidRDefault="00EF40CD">
            <w:pPr>
              <w:rPr>
                <w:rFonts w:ascii="Calibri" w:hAnsi="Calibri" w:cs="Calibri"/>
                <w:color w:val="000000"/>
                <w:sz w:val="22"/>
                <w:szCs w:val="22"/>
              </w:rPr>
            </w:pPr>
            <w:r>
              <w:rPr>
                <w:rFonts w:ascii="Calibri" w:hAnsi="Calibri" w:cs="Calibri"/>
                <w:color w:val="000000"/>
                <w:sz w:val="22"/>
                <w:szCs w:val="22"/>
              </w:rPr>
              <w:t xml:space="preserve">       19 975,41 Kč </w:t>
            </w:r>
          </w:p>
        </w:tc>
        <w:tc>
          <w:tcPr>
            <w:tcW w:w="1420" w:type="dxa"/>
            <w:tcBorders>
              <w:top w:val="nil"/>
              <w:left w:val="nil"/>
              <w:bottom w:val="nil"/>
              <w:right w:val="nil"/>
            </w:tcBorders>
            <w:shd w:val="clear" w:color="D9D9D9" w:fill="D9D9D9"/>
            <w:noWrap/>
            <w:vAlign w:val="bottom"/>
            <w:hideMark/>
          </w:tcPr>
          <w:p w14:paraId="70B3219E" w14:textId="223035B6" w:rsidR="00EF40CD" w:rsidRDefault="00EF40CD">
            <w:pPr>
              <w:rPr>
                <w:rFonts w:ascii="Calibri" w:hAnsi="Calibri" w:cs="Calibri"/>
                <w:color w:val="000000"/>
                <w:sz w:val="22"/>
                <w:szCs w:val="22"/>
              </w:rPr>
            </w:pPr>
            <w:r>
              <w:rPr>
                <w:rFonts w:ascii="Calibri" w:hAnsi="Calibri" w:cs="Calibri"/>
                <w:color w:val="000000"/>
                <w:sz w:val="22"/>
                <w:szCs w:val="22"/>
              </w:rPr>
              <w:t xml:space="preserve">         70,20 Kč </w:t>
            </w:r>
          </w:p>
        </w:tc>
        <w:tc>
          <w:tcPr>
            <w:tcW w:w="1660" w:type="dxa"/>
            <w:tcBorders>
              <w:top w:val="nil"/>
              <w:left w:val="nil"/>
              <w:bottom w:val="nil"/>
              <w:right w:val="nil"/>
            </w:tcBorders>
            <w:shd w:val="clear" w:color="D9D9D9" w:fill="D9D9D9"/>
            <w:noWrap/>
            <w:vAlign w:val="bottom"/>
            <w:hideMark/>
          </w:tcPr>
          <w:p w14:paraId="231DB0F9" w14:textId="07DAB6D9" w:rsidR="00EF40CD" w:rsidRDefault="00EF40CD">
            <w:pPr>
              <w:rPr>
                <w:rFonts w:ascii="Calibri" w:hAnsi="Calibri" w:cs="Calibri"/>
                <w:color w:val="000000"/>
                <w:sz w:val="22"/>
                <w:szCs w:val="22"/>
              </w:rPr>
            </w:pPr>
            <w:r>
              <w:rPr>
                <w:rFonts w:ascii="Calibri" w:hAnsi="Calibri" w:cs="Calibri"/>
                <w:color w:val="000000"/>
                <w:sz w:val="22"/>
                <w:szCs w:val="22"/>
              </w:rPr>
              <w:t xml:space="preserve">      44 226,00 Kč </w:t>
            </w:r>
          </w:p>
        </w:tc>
      </w:tr>
      <w:tr w:rsidR="00EF40CD" w14:paraId="064DB623" w14:textId="77777777" w:rsidTr="00EF40CD">
        <w:trPr>
          <w:trHeight w:val="300"/>
        </w:trPr>
        <w:tc>
          <w:tcPr>
            <w:tcW w:w="5400" w:type="dxa"/>
            <w:tcBorders>
              <w:top w:val="nil"/>
              <w:left w:val="nil"/>
              <w:bottom w:val="nil"/>
              <w:right w:val="nil"/>
            </w:tcBorders>
            <w:shd w:val="clear" w:color="auto" w:fill="auto"/>
            <w:noWrap/>
            <w:vAlign w:val="bottom"/>
            <w:hideMark/>
          </w:tcPr>
          <w:p w14:paraId="375A5A7F" w14:textId="77777777" w:rsidR="00EF40CD" w:rsidRDefault="00EF40CD">
            <w:pPr>
              <w:rPr>
                <w:rFonts w:ascii="Calibri" w:hAnsi="Calibri" w:cs="Calibri"/>
                <w:color w:val="000000"/>
                <w:sz w:val="22"/>
                <w:szCs w:val="22"/>
              </w:rPr>
            </w:pPr>
            <w:r>
              <w:rPr>
                <w:rFonts w:ascii="Calibri" w:hAnsi="Calibri" w:cs="Calibri"/>
                <w:color w:val="000000"/>
                <w:sz w:val="22"/>
                <w:szCs w:val="22"/>
              </w:rPr>
              <w:t>průraz příčkou</w:t>
            </w:r>
          </w:p>
        </w:tc>
        <w:tc>
          <w:tcPr>
            <w:tcW w:w="740" w:type="dxa"/>
            <w:tcBorders>
              <w:top w:val="nil"/>
              <w:left w:val="nil"/>
              <w:bottom w:val="nil"/>
              <w:right w:val="nil"/>
            </w:tcBorders>
            <w:shd w:val="clear" w:color="auto" w:fill="auto"/>
            <w:noWrap/>
            <w:vAlign w:val="bottom"/>
            <w:hideMark/>
          </w:tcPr>
          <w:p w14:paraId="204E81D8"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11</w:t>
            </w:r>
          </w:p>
        </w:tc>
        <w:tc>
          <w:tcPr>
            <w:tcW w:w="1660" w:type="dxa"/>
            <w:tcBorders>
              <w:top w:val="nil"/>
              <w:left w:val="nil"/>
              <w:bottom w:val="nil"/>
              <w:right w:val="nil"/>
            </w:tcBorders>
            <w:shd w:val="clear" w:color="auto" w:fill="auto"/>
            <w:noWrap/>
            <w:vAlign w:val="bottom"/>
            <w:hideMark/>
          </w:tcPr>
          <w:p w14:paraId="7ED80EC9" w14:textId="77777777" w:rsidR="00EF40CD" w:rsidRDefault="00EF40CD">
            <w:pPr>
              <w:jc w:val="right"/>
              <w:rPr>
                <w:rFonts w:ascii="Calibri" w:hAnsi="Calibri" w:cs="Calibri"/>
                <w:color w:val="000000"/>
                <w:sz w:val="22"/>
                <w:szCs w:val="22"/>
              </w:rPr>
            </w:pPr>
          </w:p>
        </w:tc>
        <w:tc>
          <w:tcPr>
            <w:tcW w:w="1698" w:type="dxa"/>
            <w:tcBorders>
              <w:top w:val="nil"/>
              <w:left w:val="nil"/>
              <w:bottom w:val="nil"/>
              <w:right w:val="nil"/>
            </w:tcBorders>
            <w:shd w:val="clear" w:color="auto" w:fill="auto"/>
            <w:noWrap/>
            <w:vAlign w:val="bottom"/>
            <w:hideMark/>
          </w:tcPr>
          <w:p w14:paraId="41BC349F" w14:textId="394E33C2" w:rsidR="00EF40CD" w:rsidRDefault="00EF40CD">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   Kč</w:t>
            </w:r>
            <w:proofErr w:type="gramEnd"/>
            <w:r>
              <w:rPr>
                <w:rFonts w:ascii="Calibri" w:hAnsi="Calibri" w:cs="Calibri"/>
                <w:color w:val="000000"/>
                <w:sz w:val="22"/>
                <w:szCs w:val="22"/>
              </w:rPr>
              <w:t xml:space="preserve"> </w:t>
            </w:r>
          </w:p>
        </w:tc>
        <w:tc>
          <w:tcPr>
            <w:tcW w:w="1420" w:type="dxa"/>
            <w:tcBorders>
              <w:top w:val="nil"/>
              <w:left w:val="nil"/>
              <w:bottom w:val="nil"/>
              <w:right w:val="nil"/>
            </w:tcBorders>
            <w:shd w:val="clear" w:color="auto" w:fill="auto"/>
            <w:noWrap/>
            <w:vAlign w:val="bottom"/>
            <w:hideMark/>
          </w:tcPr>
          <w:p w14:paraId="6C3B9E7C" w14:textId="6376D56C" w:rsidR="00EF40CD" w:rsidRDefault="00EF40CD">
            <w:pPr>
              <w:rPr>
                <w:rFonts w:ascii="Calibri" w:hAnsi="Calibri" w:cs="Calibri"/>
                <w:color w:val="000000"/>
                <w:sz w:val="22"/>
                <w:szCs w:val="22"/>
              </w:rPr>
            </w:pPr>
            <w:r>
              <w:rPr>
                <w:rFonts w:ascii="Calibri" w:hAnsi="Calibri" w:cs="Calibri"/>
                <w:color w:val="000000"/>
                <w:sz w:val="22"/>
                <w:szCs w:val="22"/>
              </w:rPr>
              <w:t xml:space="preserve">        175,50 Kč </w:t>
            </w:r>
          </w:p>
        </w:tc>
        <w:tc>
          <w:tcPr>
            <w:tcW w:w="1660" w:type="dxa"/>
            <w:tcBorders>
              <w:top w:val="nil"/>
              <w:left w:val="nil"/>
              <w:bottom w:val="nil"/>
              <w:right w:val="nil"/>
            </w:tcBorders>
            <w:shd w:val="clear" w:color="auto" w:fill="auto"/>
            <w:noWrap/>
            <w:vAlign w:val="bottom"/>
            <w:hideMark/>
          </w:tcPr>
          <w:p w14:paraId="463BFC60" w14:textId="0912998D" w:rsidR="00EF40CD" w:rsidRDefault="00EF40CD">
            <w:pPr>
              <w:rPr>
                <w:rFonts w:ascii="Calibri" w:hAnsi="Calibri" w:cs="Calibri"/>
                <w:color w:val="000000"/>
                <w:sz w:val="22"/>
                <w:szCs w:val="22"/>
              </w:rPr>
            </w:pPr>
            <w:r>
              <w:rPr>
                <w:rFonts w:ascii="Calibri" w:hAnsi="Calibri" w:cs="Calibri"/>
                <w:color w:val="000000"/>
                <w:sz w:val="22"/>
                <w:szCs w:val="22"/>
              </w:rPr>
              <w:t xml:space="preserve">         1 930,50 Kč </w:t>
            </w:r>
          </w:p>
        </w:tc>
      </w:tr>
      <w:tr w:rsidR="00EF40CD" w14:paraId="59336FDB" w14:textId="77777777" w:rsidTr="00EF40CD">
        <w:trPr>
          <w:trHeight w:val="300"/>
        </w:trPr>
        <w:tc>
          <w:tcPr>
            <w:tcW w:w="5400" w:type="dxa"/>
            <w:tcBorders>
              <w:top w:val="nil"/>
              <w:left w:val="nil"/>
              <w:bottom w:val="nil"/>
              <w:right w:val="nil"/>
            </w:tcBorders>
            <w:shd w:val="clear" w:color="D9D9D9" w:fill="D9D9D9"/>
            <w:noWrap/>
            <w:vAlign w:val="bottom"/>
            <w:hideMark/>
          </w:tcPr>
          <w:p w14:paraId="6E510639" w14:textId="77777777" w:rsidR="00EF40CD" w:rsidRDefault="00EF40CD">
            <w:pPr>
              <w:rPr>
                <w:rFonts w:ascii="Calibri" w:hAnsi="Calibri" w:cs="Calibri"/>
                <w:color w:val="000000"/>
                <w:sz w:val="22"/>
                <w:szCs w:val="22"/>
              </w:rPr>
            </w:pPr>
            <w:r>
              <w:rPr>
                <w:rFonts w:ascii="Calibri" w:hAnsi="Calibri" w:cs="Calibri"/>
                <w:color w:val="000000"/>
                <w:sz w:val="22"/>
                <w:szCs w:val="22"/>
              </w:rPr>
              <w:t>průraz zdí</w:t>
            </w:r>
          </w:p>
        </w:tc>
        <w:tc>
          <w:tcPr>
            <w:tcW w:w="740" w:type="dxa"/>
            <w:tcBorders>
              <w:top w:val="nil"/>
              <w:left w:val="nil"/>
              <w:bottom w:val="nil"/>
              <w:right w:val="nil"/>
            </w:tcBorders>
            <w:shd w:val="clear" w:color="D9D9D9" w:fill="D9D9D9"/>
            <w:noWrap/>
            <w:vAlign w:val="bottom"/>
            <w:hideMark/>
          </w:tcPr>
          <w:p w14:paraId="3568AAAD"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14</w:t>
            </w:r>
          </w:p>
        </w:tc>
        <w:tc>
          <w:tcPr>
            <w:tcW w:w="1660" w:type="dxa"/>
            <w:tcBorders>
              <w:top w:val="nil"/>
              <w:left w:val="nil"/>
              <w:bottom w:val="nil"/>
              <w:right w:val="nil"/>
            </w:tcBorders>
            <w:shd w:val="clear" w:color="D9D9D9" w:fill="D9D9D9"/>
            <w:noWrap/>
            <w:vAlign w:val="bottom"/>
            <w:hideMark/>
          </w:tcPr>
          <w:p w14:paraId="0B686CF7" w14:textId="77777777" w:rsidR="00EF40CD" w:rsidRDefault="00EF40CD">
            <w:pPr>
              <w:jc w:val="right"/>
              <w:rPr>
                <w:rFonts w:ascii="Calibri" w:hAnsi="Calibri" w:cs="Calibri"/>
                <w:color w:val="000000"/>
                <w:sz w:val="22"/>
                <w:szCs w:val="22"/>
              </w:rPr>
            </w:pPr>
          </w:p>
        </w:tc>
        <w:tc>
          <w:tcPr>
            <w:tcW w:w="1698" w:type="dxa"/>
            <w:tcBorders>
              <w:top w:val="nil"/>
              <w:left w:val="nil"/>
              <w:bottom w:val="nil"/>
              <w:right w:val="nil"/>
            </w:tcBorders>
            <w:shd w:val="clear" w:color="D9D9D9" w:fill="D9D9D9"/>
            <w:noWrap/>
            <w:vAlign w:val="bottom"/>
            <w:hideMark/>
          </w:tcPr>
          <w:p w14:paraId="40290976" w14:textId="090A5A05" w:rsidR="00EF40CD" w:rsidRDefault="00EF40CD">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   Kč</w:t>
            </w:r>
            <w:proofErr w:type="gramEnd"/>
            <w:r>
              <w:rPr>
                <w:rFonts w:ascii="Calibri" w:hAnsi="Calibri" w:cs="Calibri"/>
                <w:color w:val="000000"/>
                <w:sz w:val="22"/>
                <w:szCs w:val="22"/>
              </w:rPr>
              <w:t xml:space="preserve"> </w:t>
            </w:r>
          </w:p>
        </w:tc>
        <w:tc>
          <w:tcPr>
            <w:tcW w:w="1420" w:type="dxa"/>
            <w:tcBorders>
              <w:top w:val="nil"/>
              <w:left w:val="nil"/>
              <w:bottom w:val="nil"/>
              <w:right w:val="nil"/>
            </w:tcBorders>
            <w:shd w:val="clear" w:color="D9D9D9" w:fill="D9D9D9"/>
            <w:noWrap/>
            <w:vAlign w:val="bottom"/>
            <w:hideMark/>
          </w:tcPr>
          <w:p w14:paraId="015CC385" w14:textId="0366223B" w:rsidR="00EF40CD" w:rsidRDefault="00EF40CD">
            <w:pPr>
              <w:rPr>
                <w:rFonts w:ascii="Calibri" w:hAnsi="Calibri" w:cs="Calibri"/>
                <w:color w:val="000000"/>
                <w:sz w:val="22"/>
                <w:szCs w:val="22"/>
              </w:rPr>
            </w:pPr>
            <w:r>
              <w:rPr>
                <w:rFonts w:ascii="Calibri" w:hAnsi="Calibri" w:cs="Calibri"/>
                <w:color w:val="000000"/>
                <w:sz w:val="22"/>
                <w:szCs w:val="22"/>
              </w:rPr>
              <w:t xml:space="preserve">        292,50 Kč </w:t>
            </w:r>
          </w:p>
        </w:tc>
        <w:tc>
          <w:tcPr>
            <w:tcW w:w="1660" w:type="dxa"/>
            <w:tcBorders>
              <w:top w:val="nil"/>
              <w:left w:val="nil"/>
              <w:bottom w:val="nil"/>
              <w:right w:val="nil"/>
            </w:tcBorders>
            <w:shd w:val="clear" w:color="D9D9D9" w:fill="D9D9D9"/>
            <w:noWrap/>
            <w:vAlign w:val="bottom"/>
            <w:hideMark/>
          </w:tcPr>
          <w:p w14:paraId="5EC57C03" w14:textId="7A4C6817" w:rsidR="00EF40CD" w:rsidRDefault="00EF40CD">
            <w:pPr>
              <w:rPr>
                <w:rFonts w:ascii="Calibri" w:hAnsi="Calibri" w:cs="Calibri"/>
                <w:color w:val="000000"/>
                <w:sz w:val="22"/>
                <w:szCs w:val="22"/>
              </w:rPr>
            </w:pPr>
            <w:r>
              <w:rPr>
                <w:rFonts w:ascii="Calibri" w:hAnsi="Calibri" w:cs="Calibri"/>
                <w:color w:val="000000"/>
                <w:sz w:val="22"/>
                <w:szCs w:val="22"/>
              </w:rPr>
              <w:t xml:space="preserve">         4 095,00 Kč </w:t>
            </w:r>
          </w:p>
        </w:tc>
      </w:tr>
      <w:tr w:rsidR="00EF40CD" w14:paraId="3D4848D0" w14:textId="77777777" w:rsidTr="00EF40CD">
        <w:trPr>
          <w:trHeight w:val="300"/>
        </w:trPr>
        <w:tc>
          <w:tcPr>
            <w:tcW w:w="5400" w:type="dxa"/>
            <w:tcBorders>
              <w:top w:val="nil"/>
              <w:left w:val="nil"/>
              <w:bottom w:val="nil"/>
              <w:right w:val="nil"/>
            </w:tcBorders>
            <w:shd w:val="clear" w:color="auto" w:fill="auto"/>
            <w:noWrap/>
            <w:vAlign w:val="bottom"/>
            <w:hideMark/>
          </w:tcPr>
          <w:p w14:paraId="25571806" w14:textId="77777777" w:rsidR="00EF40CD" w:rsidRDefault="00EF40CD">
            <w:pPr>
              <w:rPr>
                <w:rFonts w:ascii="Calibri" w:hAnsi="Calibri" w:cs="Calibri"/>
                <w:color w:val="000000"/>
                <w:sz w:val="22"/>
                <w:szCs w:val="22"/>
              </w:rPr>
            </w:pPr>
            <w:r>
              <w:rPr>
                <w:rFonts w:ascii="Calibri" w:hAnsi="Calibri" w:cs="Calibri"/>
                <w:color w:val="000000"/>
                <w:sz w:val="22"/>
                <w:szCs w:val="22"/>
              </w:rPr>
              <w:t>průraz stropem</w:t>
            </w:r>
          </w:p>
        </w:tc>
        <w:tc>
          <w:tcPr>
            <w:tcW w:w="740" w:type="dxa"/>
            <w:tcBorders>
              <w:top w:val="nil"/>
              <w:left w:val="nil"/>
              <w:bottom w:val="nil"/>
              <w:right w:val="nil"/>
            </w:tcBorders>
            <w:shd w:val="clear" w:color="auto" w:fill="auto"/>
            <w:noWrap/>
            <w:vAlign w:val="bottom"/>
            <w:hideMark/>
          </w:tcPr>
          <w:p w14:paraId="19417480"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4</w:t>
            </w:r>
          </w:p>
        </w:tc>
        <w:tc>
          <w:tcPr>
            <w:tcW w:w="1660" w:type="dxa"/>
            <w:tcBorders>
              <w:top w:val="nil"/>
              <w:left w:val="nil"/>
              <w:bottom w:val="nil"/>
              <w:right w:val="nil"/>
            </w:tcBorders>
            <w:shd w:val="clear" w:color="auto" w:fill="auto"/>
            <w:noWrap/>
            <w:vAlign w:val="bottom"/>
            <w:hideMark/>
          </w:tcPr>
          <w:p w14:paraId="7F1F0F90" w14:textId="77777777" w:rsidR="00EF40CD" w:rsidRDefault="00EF40CD">
            <w:pPr>
              <w:jc w:val="right"/>
              <w:rPr>
                <w:rFonts w:ascii="Calibri" w:hAnsi="Calibri" w:cs="Calibri"/>
                <w:color w:val="000000"/>
                <w:sz w:val="22"/>
                <w:szCs w:val="22"/>
              </w:rPr>
            </w:pPr>
          </w:p>
        </w:tc>
        <w:tc>
          <w:tcPr>
            <w:tcW w:w="1698" w:type="dxa"/>
            <w:tcBorders>
              <w:top w:val="nil"/>
              <w:left w:val="nil"/>
              <w:bottom w:val="nil"/>
              <w:right w:val="nil"/>
            </w:tcBorders>
            <w:shd w:val="clear" w:color="auto" w:fill="auto"/>
            <w:noWrap/>
            <w:vAlign w:val="bottom"/>
            <w:hideMark/>
          </w:tcPr>
          <w:p w14:paraId="65A508F0" w14:textId="1A482A9A" w:rsidR="00EF40CD" w:rsidRDefault="00EF40CD">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   Kč</w:t>
            </w:r>
            <w:proofErr w:type="gramEnd"/>
            <w:r>
              <w:rPr>
                <w:rFonts w:ascii="Calibri" w:hAnsi="Calibri" w:cs="Calibri"/>
                <w:color w:val="000000"/>
                <w:sz w:val="22"/>
                <w:szCs w:val="22"/>
              </w:rPr>
              <w:t xml:space="preserve"> </w:t>
            </w:r>
          </w:p>
        </w:tc>
        <w:tc>
          <w:tcPr>
            <w:tcW w:w="1420" w:type="dxa"/>
            <w:tcBorders>
              <w:top w:val="nil"/>
              <w:left w:val="nil"/>
              <w:bottom w:val="nil"/>
              <w:right w:val="nil"/>
            </w:tcBorders>
            <w:shd w:val="clear" w:color="auto" w:fill="auto"/>
            <w:noWrap/>
            <w:vAlign w:val="bottom"/>
            <w:hideMark/>
          </w:tcPr>
          <w:p w14:paraId="0754C252" w14:textId="170E3632" w:rsidR="00EF40CD" w:rsidRDefault="00EF40CD">
            <w:pPr>
              <w:rPr>
                <w:rFonts w:ascii="Calibri" w:hAnsi="Calibri" w:cs="Calibri"/>
                <w:color w:val="000000"/>
                <w:sz w:val="22"/>
                <w:szCs w:val="22"/>
              </w:rPr>
            </w:pPr>
            <w:r>
              <w:rPr>
                <w:rFonts w:ascii="Calibri" w:hAnsi="Calibri" w:cs="Calibri"/>
                <w:color w:val="000000"/>
                <w:sz w:val="22"/>
                <w:szCs w:val="22"/>
              </w:rPr>
              <w:t xml:space="preserve">        526,50 Kč </w:t>
            </w:r>
          </w:p>
        </w:tc>
        <w:tc>
          <w:tcPr>
            <w:tcW w:w="1660" w:type="dxa"/>
            <w:tcBorders>
              <w:top w:val="nil"/>
              <w:left w:val="nil"/>
              <w:bottom w:val="nil"/>
              <w:right w:val="nil"/>
            </w:tcBorders>
            <w:shd w:val="clear" w:color="auto" w:fill="auto"/>
            <w:noWrap/>
            <w:vAlign w:val="bottom"/>
            <w:hideMark/>
          </w:tcPr>
          <w:p w14:paraId="59AF832D" w14:textId="4772A652" w:rsidR="00EF40CD" w:rsidRDefault="00EF40CD">
            <w:pPr>
              <w:rPr>
                <w:rFonts w:ascii="Calibri" w:hAnsi="Calibri" w:cs="Calibri"/>
                <w:color w:val="000000"/>
                <w:sz w:val="22"/>
                <w:szCs w:val="22"/>
              </w:rPr>
            </w:pPr>
            <w:r>
              <w:rPr>
                <w:rFonts w:ascii="Calibri" w:hAnsi="Calibri" w:cs="Calibri"/>
                <w:color w:val="000000"/>
                <w:sz w:val="22"/>
                <w:szCs w:val="22"/>
              </w:rPr>
              <w:t xml:space="preserve">         2 106,00 Kč </w:t>
            </w:r>
          </w:p>
        </w:tc>
      </w:tr>
      <w:tr w:rsidR="00EF40CD" w14:paraId="24A349F0" w14:textId="77777777" w:rsidTr="00EF40CD">
        <w:trPr>
          <w:trHeight w:val="300"/>
        </w:trPr>
        <w:tc>
          <w:tcPr>
            <w:tcW w:w="5400" w:type="dxa"/>
            <w:tcBorders>
              <w:top w:val="nil"/>
              <w:left w:val="nil"/>
              <w:bottom w:val="nil"/>
              <w:right w:val="nil"/>
            </w:tcBorders>
            <w:shd w:val="clear" w:color="D9D9D9" w:fill="D9D9D9"/>
            <w:noWrap/>
            <w:vAlign w:val="bottom"/>
            <w:hideMark/>
          </w:tcPr>
          <w:p w14:paraId="191E29E2" w14:textId="77777777" w:rsidR="00EF40CD" w:rsidRDefault="00EF40CD">
            <w:pPr>
              <w:rPr>
                <w:rFonts w:ascii="Calibri" w:hAnsi="Calibri" w:cs="Calibri"/>
                <w:color w:val="000000"/>
                <w:sz w:val="22"/>
                <w:szCs w:val="22"/>
              </w:rPr>
            </w:pPr>
            <w:r>
              <w:rPr>
                <w:rFonts w:ascii="Calibri" w:hAnsi="Calibri" w:cs="Calibri"/>
                <w:color w:val="000000"/>
                <w:sz w:val="22"/>
                <w:szCs w:val="22"/>
              </w:rPr>
              <w:t>certifikační měření kabelové trasy</w:t>
            </w:r>
          </w:p>
        </w:tc>
        <w:tc>
          <w:tcPr>
            <w:tcW w:w="740" w:type="dxa"/>
            <w:tcBorders>
              <w:top w:val="nil"/>
              <w:left w:val="nil"/>
              <w:bottom w:val="nil"/>
              <w:right w:val="nil"/>
            </w:tcBorders>
            <w:shd w:val="clear" w:color="D9D9D9" w:fill="D9D9D9"/>
            <w:noWrap/>
            <w:vAlign w:val="bottom"/>
            <w:hideMark/>
          </w:tcPr>
          <w:p w14:paraId="3539802B"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110</w:t>
            </w:r>
          </w:p>
        </w:tc>
        <w:tc>
          <w:tcPr>
            <w:tcW w:w="1660" w:type="dxa"/>
            <w:tcBorders>
              <w:top w:val="nil"/>
              <w:left w:val="nil"/>
              <w:bottom w:val="nil"/>
              <w:right w:val="nil"/>
            </w:tcBorders>
            <w:shd w:val="clear" w:color="D9D9D9" w:fill="D9D9D9"/>
            <w:noWrap/>
            <w:vAlign w:val="bottom"/>
            <w:hideMark/>
          </w:tcPr>
          <w:p w14:paraId="79F6CCE1" w14:textId="77777777" w:rsidR="00EF40CD" w:rsidRDefault="00EF40CD">
            <w:pPr>
              <w:jc w:val="right"/>
              <w:rPr>
                <w:rFonts w:ascii="Calibri" w:hAnsi="Calibri" w:cs="Calibri"/>
                <w:color w:val="000000"/>
                <w:sz w:val="22"/>
                <w:szCs w:val="22"/>
              </w:rPr>
            </w:pPr>
          </w:p>
        </w:tc>
        <w:tc>
          <w:tcPr>
            <w:tcW w:w="1698" w:type="dxa"/>
            <w:tcBorders>
              <w:top w:val="nil"/>
              <w:left w:val="nil"/>
              <w:bottom w:val="nil"/>
              <w:right w:val="nil"/>
            </w:tcBorders>
            <w:shd w:val="clear" w:color="D9D9D9" w:fill="D9D9D9"/>
            <w:noWrap/>
            <w:vAlign w:val="bottom"/>
            <w:hideMark/>
          </w:tcPr>
          <w:p w14:paraId="0C1EDD16" w14:textId="29FB52B9" w:rsidR="00EF40CD" w:rsidRDefault="00EF40CD">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   Kč</w:t>
            </w:r>
            <w:proofErr w:type="gramEnd"/>
            <w:r>
              <w:rPr>
                <w:rFonts w:ascii="Calibri" w:hAnsi="Calibri" w:cs="Calibri"/>
                <w:color w:val="000000"/>
                <w:sz w:val="22"/>
                <w:szCs w:val="22"/>
              </w:rPr>
              <w:t xml:space="preserve"> </w:t>
            </w:r>
          </w:p>
        </w:tc>
        <w:tc>
          <w:tcPr>
            <w:tcW w:w="1420" w:type="dxa"/>
            <w:tcBorders>
              <w:top w:val="nil"/>
              <w:left w:val="nil"/>
              <w:bottom w:val="nil"/>
              <w:right w:val="nil"/>
            </w:tcBorders>
            <w:shd w:val="clear" w:color="D9D9D9" w:fill="D9D9D9"/>
            <w:noWrap/>
            <w:vAlign w:val="bottom"/>
            <w:hideMark/>
          </w:tcPr>
          <w:p w14:paraId="17144686" w14:textId="11050FAA" w:rsidR="00EF40CD" w:rsidRDefault="00EF40CD">
            <w:pPr>
              <w:rPr>
                <w:rFonts w:ascii="Calibri" w:hAnsi="Calibri" w:cs="Calibri"/>
                <w:color w:val="000000"/>
                <w:sz w:val="22"/>
                <w:szCs w:val="22"/>
              </w:rPr>
            </w:pPr>
            <w:r>
              <w:rPr>
                <w:rFonts w:ascii="Calibri" w:hAnsi="Calibri" w:cs="Calibri"/>
                <w:color w:val="000000"/>
                <w:sz w:val="22"/>
                <w:szCs w:val="22"/>
              </w:rPr>
              <w:t xml:space="preserve">         93,60 Kč </w:t>
            </w:r>
          </w:p>
        </w:tc>
        <w:tc>
          <w:tcPr>
            <w:tcW w:w="1660" w:type="dxa"/>
            <w:tcBorders>
              <w:top w:val="nil"/>
              <w:left w:val="nil"/>
              <w:bottom w:val="nil"/>
              <w:right w:val="nil"/>
            </w:tcBorders>
            <w:shd w:val="clear" w:color="D9D9D9" w:fill="D9D9D9"/>
            <w:noWrap/>
            <w:vAlign w:val="bottom"/>
            <w:hideMark/>
          </w:tcPr>
          <w:p w14:paraId="7FE238A0" w14:textId="480AA824" w:rsidR="00EF40CD" w:rsidRDefault="00EF40CD">
            <w:pPr>
              <w:rPr>
                <w:rFonts w:ascii="Calibri" w:hAnsi="Calibri" w:cs="Calibri"/>
                <w:color w:val="000000"/>
                <w:sz w:val="22"/>
                <w:szCs w:val="22"/>
              </w:rPr>
            </w:pPr>
            <w:r>
              <w:rPr>
                <w:rFonts w:ascii="Calibri" w:hAnsi="Calibri" w:cs="Calibri"/>
                <w:color w:val="000000"/>
                <w:sz w:val="22"/>
                <w:szCs w:val="22"/>
              </w:rPr>
              <w:t xml:space="preserve">       10 296,00 Kč </w:t>
            </w:r>
          </w:p>
        </w:tc>
      </w:tr>
      <w:tr w:rsidR="00EF40CD" w14:paraId="7589AD27" w14:textId="77777777" w:rsidTr="00EF40CD">
        <w:trPr>
          <w:trHeight w:val="300"/>
        </w:trPr>
        <w:tc>
          <w:tcPr>
            <w:tcW w:w="5400" w:type="dxa"/>
            <w:tcBorders>
              <w:top w:val="nil"/>
              <w:left w:val="nil"/>
              <w:bottom w:val="nil"/>
              <w:right w:val="nil"/>
            </w:tcBorders>
            <w:shd w:val="clear" w:color="auto" w:fill="auto"/>
            <w:noWrap/>
            <w:vAlign w:val="bottom"/>
            <w:hideMark/>
          </w:tcPr>
          <w:p w14:paraId="275840C0" w14:textId="77777777" w:rsidR="00EF40CD" w:rsidRDefault="00EF40CD">
            <w:pPr>
              <w:rPr>
                <w:rFonts w:ascii="Calibri" w:hAnsi="Calibri" w:cs="Calibri"/>
                <w:color w:val="000000"/>
                <w:sz w:val="22"/>
                <w:szCs w:val="22"/>
              </w:rPr>
            </w:pPr>
            <w:r>
              <w:rPr>
                <w:rFonts w:ascii="Calibri" w:hAnsi="Calibri" w:cs="Calibri"/>
                <w:color w:val="000000"/>
                <w:sz w:val="22"/>
                <w:szCs w:val="22"/>
              </w:rPr>
              <w:t>drobný instalační materiál</w:t>
            </w:r>
          </w:p>
        </w:tc>
        <w:tc>
          <w:tcPr>
            <w:tcW w:w="740" w:type="dxa"/>
            <w:tcBorders>
              <w:top w:val="nil"/>
              <w:left w:val="nil"/>
              <w:bottom w:val="nil"/>
              <w:right w:val="nil"/>
            </w:tcBorders>
            <w:shd w:val="clear" w:color="auto" w:fill="auto"/>
            <w:noWrap/>
            <w:vAlign w:val="bottom"/>
            <w:hideMark/>
          </w:tcPr>
          <w:p w14:paraId="7FB8C0F1"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w:t>
            </w:r>
          </w:p>
        </w:tc>
        <w:tc>
          <w:tcPr>
            <w:tcW w:w="1660" w:type="dxa"/>
            <w:tcBorders>
              <w:top w:val="nil"/>
              <w:left w:val="nil"/>
              <w:bottom w:val="nil"/>
              <w:right w:val="nil"/>
            </w:tcBorders>
            <w:shd w:val="clear" w:color="auto" w:fill="auto"/>
            <w:noWrap/>
            <w:vAlign w:val="bottom"/>
            <w:hideMark/>
          </w:tcPr>
          <w:p w14:paraId="6DCECA6B" w14:textId="2E5F7532" w:rsidR="00EF40CD" w:rsidRDefault="00EF40CD">
            <w:pPr>
              <w:rPr>
                <w:rFonts w:ascii="Calibri" w:hAnsi="Calibri" w:cs="Calibri"/>
                <w:color w:val="000000"/>
                <w:sz w:val="22"/>
                <w:szCs w:val="22"/>
              </w:rPr>
            </w:pPr>
            <w:r>
              <w:rPr>
                <w:rFonts w:ascii="Calibri" w:hAnsi="Calibri" w:cs="Calibri"/>
                <w:color w:val="000000"/>
                <w:sz w:val="22"/>
                <w:szCs w:val="22"/>
              </w:rPr>
              <w:t xml:space="preserve">         5 850,00 Kč </w:t>
            </w:r>
          </w:p>
        </w:tc>
        <w:tc>
          <w:tcPr>
            <w:tcW w:w="1698" w:type="dxa"/>
            <w:tcBorders>
              <w:top w:val="nil"/>
              <w:left w:val="nil"/>
              <w:bottom w:val="nil"/>
              <w:right w:val="nil"/>
            </w:tcBorders>
            <w:shd w:val="clear" w:color="auto" w:fill="auto"/>
            <w:noWrap/>
            <w:vAlign w:val="bottom"/>
            <w:hideMark/>
          </w:tcPr>
          <w:p w14:paraId="3138683A" w14:textId="7CDCC679" w:rsidR="00EF40CD" w:rsidRDefault="00EF40CD">
            <w:pPr>
              <w:rPr>
                <w:rFonts w:ascii="Calibri" w:hAnsi="Calibri" w:cs="Calibri"/>
                <w:color w:val="000000"/>
                <w:sz w:val="22"/>
                <w:szCs w:val="22"/>
              </w:rPr>
            </w:pPr>
            <w:r>
              <w:rPr>
                <w:rFonts w:ascii="Calibri" w:hAnsi="Calibri" w:cs="Calibri"/>
                <w:color w:val="000000"/>
                <w:sz w:val="22"/>
                <w:szCs w:val="22"/>
              </w:rPr>
              <w:t xml:space="preserve">         5 850,00 Kč </w:t>
            </w:r>
          </w:p>
        </w:tc>
        <w:tc>
          <w:tcPr>
            <w:tcW w:w="1420" w:type="dxa"/>
            <w:tcBorders>
              <w:top w:val="nil"/>
              <w:left w:val="nil"/>
              <w:bottom w:val="nil"/>
              <w:right w:val="nil"/>
            </w:tcBorders>
            <w:shd w:val="clear" w:color="auto" w:fill="auto"/>
            <w:noWrap/>
            <w:vAlign w:val="bottom"/>
            <w:hideMark/>
          </w:tcPr>
          <w:p w14:paraId="5C034E90" w14:textId="2CE73977" w:rsidR="00EF40CD" w:rsidRDefault="00EF40CD">
            <w:pPr>
              <w:rPr>
                <w:rFonts w:ascii="Calibri" w:hAnsi="Calibri" w:cs="Calibri"/>
                <w:color w:val="000000"/>
                <w:sz w:val="22"/>
                <w:szCs w:val="22"/>
              </w:rPr>
            </w:pPr>
            <w:r>
              <w:rPr>
                <w:rFonts w:ascii="Calibri" w:hAnsi="Calibri" w:cs="Calibri"/>
                <w:color w:val="000000"/>
                <w:sz w:val="22"/>
                <w:szCs w:val="22"/>
              </w:rPr>
              <w:t xml:space="preserve">   5 850,00 Kč </w:t>
            </w:r>
          </w:p>
        </w:tc>
        <w:tc>
          <w:tcPr>
            <w:tcW w:w="1660" w:type="dxa"/>
            <w:tcBorders>
              <w:top w:val="nil"/>
              <w:left w:val="nil"/>
              <w:bottom w:val="nil"/>
              <w:right w:val="nil"/>
            </w:tcBorders>
            <w:shd w:val="clear" w:color="auto" w:fill="auto"/>
            <w:noWrap/>
            <w:vAlign w:val="bottom"/>
            <w:hideMark/>
          </w:tcPr>
          <w:p w14:paraId="05E9CDD2" w14:textId="00B199D3" w:rsidR="00EF40CD" w:rsidRDefault="00EF40CD">
            <w:pPr>
              <w:rPr>
                <w:rFonts w:ascii="Calibri" w:hAnsi="Calibri" w:cs="Calibri"/>
                <w:color w:val="000000"/>
                <w:sz w:val="22"/>
                <w:szCs w:val="22"/>
              </w:rPr>
            </w:pPr>
            <w:r>
              <w:rPr>
                <w:rFonts w:ascii="Calibri" w:hAnsi="Calibri" w:cs="Calibri"/>
                <w:color w:val="000000"/>
                <w:sz w:val="22"/>
                <w:szCs w:val="22"/>
              </w:rPr>
              <w:t xml:space="preserve">         5 850,00 Kč </w:t>
            </w:r>
          </w:p>
        </w:tc>
      </w:tr>
      <w:tr w:rsidR="00EF40CD" w14:paraId="25BB5AB0" w14:textId="77777777" w:rsidTr="00EF40CD">
        <w:trPr>
          <w:trHeight w:val="300"/>
        </w:trPr>
        <w:tc>
          <w:tcPr>
            <w:tcW w:w="5400" w:type="dxa"/>
            <w:tcBorders>
              <w:top w:val="nil"/>
              <w:left w:val="nil"/>
              <w:bottom w:val="nil"/>
              <w:right w:val="nil"/>
            </w:tcBorders>
            <w:shd w:val="clear" w:color="D9D9D9" w:fill="D9D9D9"/>
            <w:noWrap/>
            <w:vAlign w:val="bottom"/>
            <w:hideMark/>
          </w:tcPr>
          <w:p w14:paraId="3DC4B664" w14:textId="77777777" w:rsidR="00EF40CD" w:rsidRDefault="00EF40CD">
            <w:pPr>
              <w:rPr>
                <w:rFonts w:ascii="Calibri" w:hAnsi="Calibri" w:cs="Calibri"/>
                <w:color w:val="000000"/>
                <w:sz w:val="22"/>
                <w:szCs w:val="22"/>
              </w:rPr>
            </w:pPr>
            <w:r>
              <w:rPr>
                <w:rFonts w:ascii="Calibri" w:hAnsi="Calibri" w:cs="Calibri"/>
                <w:color w:val="000000"/>
                <w:sz w:val="22"/>
                <w:szCs w:val="22"/>
              </w:rPr>
              <w:t>ostatní práce</w:t>
            </w:r>
          </w:p>
        </w:tc>
        <w:tc>
          <w:tcPr>
            <w:tcW w:w="740" w:type="dxa"/>
            <w:tcBorders>
              <w:top w:val="nil"/>
              <w:left w:val="nil"/>
              <w:bottom w:val="nil"/>
              <w:right w:val="nil"/>
            </w:tcBorders>
            <w:shd w:val="clear" w:color="D9D9D9" w:fill="D9D9D9"/>
            <w:noWrap/>
            <w:vAlign w:val="bottom"/>
            <w:hideMark/>
          </w:tcPr>
          <w:p w14:paraId="3E95F2AB"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w:t>
            </w:r>
          </w:p>
        </w:tc>
        <w:tc>
          <w:tcPr>
            <w:tcW w:w="1660" w:type="dxa"/>
            <w:tcBorders>
              <w:top w:val="nil"/>
              <w:left w:val="nil"/>
              <w:bottom w:val="nil"/>
              <w:right w:val="nil"/>
            </w:tcBorders>
            <w:shd w:val="clear" w:color="D9D9D9" w:fill="D9D9D9"/>
            <w:noWrap/>
            <w:vAlign w:val="bottom"/>
            <w:hideMark/>
          </w:tcPr>
          <w:p w14:paraId="198B69E2" w14:textId="77777777" w:rsidR="00EF40CD" w:rsidRDefault="00EF40CD">
            <w:pPr>
              <w:jc w:val="right"/>
              <w:rPr>
                <w:rFonts w:ascii="Calibri" w:hAnsi="Calibri" w:cs="Calibri"/>
                <w:color w:val="000000"/>
                <w:sz w:val="22"/>
                <w:szCs w:val="22"/>
              </w:rPr>
            </w:pPr>
          </w:p>
        </w:tc>
        <w:tc>
          <w:tcPr>
            <w:tcW w:w="1698" w:type="dxa"/>
            <w:tcBorders>
              <w:top w:val="nil"/>
              <w:left w:val="nil"/>
              <w:bottom w:val="nil"/>
              <w:right w:val="nil"/>
            </w:tcBorders>
            <w:shd w:val="clear" w:color="D9D9D9" w:fill="D9D9D9"/>
            <w:noWrap/>
            <w:vAlign w:val="bottom"/>
            <w:hideMark/>
          </w:tcPr>
          <w:p w14:paraId="1469BBD3" w14:textId="3D8C80F3" w:rsidR="00EF40CD" w:rsidRDefault="00EF40CD">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   Kč</w:t>
            </w:r>
            <w:proofErr w:type="gramEnd"/>
            <w:r>
              <w:rPr>
                <w:rFonts w:ascii="Calibri" w:hAnsi="Calibri" w:cs="Calibri"/>
                <w:color w:val="000000"/>
                <w:sz w:val="22"/>
                <w:szCs w:val="22"/>
              </w:rPr>
              <w:t xml:space="preserve"> </w:t>
            </w:r>
          </w:p>
        </w:tc>
        <w:tc>
          <w:tcPr>
            <w:tcW w:w="1420" w:type="dxa"/>
            <w:tcBorders>
              <w:top w:val="nil"/>
              <w:left w:val="nil"/>
              <w:bottom w:val="nil"/>
              <w:right w:val="nil"/>
            </w:tcBorders>
            <w:shd w:val="clear" w:color="D9D9D9" w:fill="D9D9D9"/>
            <w:noWrap/>
            <w:vAlign w:val="bottom"/>
            <w:hideMark/>
          </w:tcPr>
          <w:p w14:paraId="37575463" w14:textId="7EECEDEF" w:rsidR="00EF40CD" w:rsidRDefault="00EF40CD">
            <w:pPr>
              <w:rPr>
                <w:rFonts w:ascii="Calibri" w:hAnsi="Calibri" w:cs="Calibri"/>
                <w:color w:val="000000"/>
                <w:sz w:val="22"/>
                <w:szCs w:val="22"/>
              </w:rPr>
            </w:pPr>
            <w:r>
              <w:rPr>
                <w:rFonts w:ascii="Calibri" w:hAnsi="Calibri" w:cs="Calibri"/>
                <w:color w:val="000000"/>
                <w:sz w:val="22"/>
                <w:szCs w:val="22"/>
              </w:rPr>
              <w:t xml:space="preserve">  11 700,00 Kč </w:t>
            </w:r>
          </w:p>
        </w:tc>
        <w:tc>
          <w:tcPr>
            <w:tcW w:w="1660" w:type="dxa"/>
            <w:tcBorders>
              <w:top w:val="nil"/>
              <w:left w:val="nil"/>
              <w:bottom w:val="nil"/>
              <w:right w:val="nil"/>
            </w:tcBorders>
            <w:shd w:val="clear" w:color="D9D9D9" w:fill="D9D9D9"/>
            <w:noWrap/>
            <w:vAlign w:val="bottom"/>
            <w:hideMark/>
          </w:tcPr>
          <w:p w14:paraId="2C4D1F6D" w14:textId="6ED5E047" w:rsidR="00EF40CD" w:rsidRDefault="00EF40CD">
            <w:pPr>
              <w:rPr>
                <w:rFonts w:ascii="Calibri" w:hAnsi="Calibri" w:cs="Calibri"/>
                <w:color w:val="000000"/>
                <w:sz w:val="22"/>
                <w:szCs w:val="22"/>
              </w:rPr>
            </w:pPr>
            <w:r>
              <w:rPr>
                <w:rFonts w:ascii="Calibri" w:hAnsi="Calibri" w:cs="Calibri"/>
                <w:color w:val="000000"/>
                <w:sz w:val="22"/>
                <w:szCs w:val="22"/>
              </w:rPr>
              <w:t xml:space="preserve">      11 700,00 Kč </w:t>
            </w:r>
          </w:p>
        </w:tc>
      </w:tr>
      <w:tr w:rsidR="00EF40CD" w14:paraId="01F13C1F" w14:textId="77777777" w:rsidTr="00EF40CD">
        <w:trPr>
          <w:trHeight w:val="300"/>
        </w:trPr>
        <w:tc>
          <w:tcPr>
            <w:tcW w:w="5400" w:type="dxa"/>
            <w:tcBorders>
              <w:top w:val="nil"/>
              <w:left w:val="nil"/>
              <w:bottom w:val="nil"/>
              <w:right w:val="nil"/>
            </w:tcBorders>
            <w:shd w:val="clear" w:color="auto" w:fill="auto"/>
            <w:noWrap/>
            <w:vAlign w:val="bottom"/>
            <w:hideMark/>
          </w:tcPr>
          <w:p w14:paraId="1F92CD5C" w14:textId="77777777" w:rsidR="00EF40CD" w:rsidRDefault="00EF40CD">
            <w:pPr>
              <w:rPr>
                <w:rFonts w:ascii="Calibri" w:hAnsi="Calibri" w:cs="Calibri"/>
                <w:color w:val="000000"/>
                <w:sz w:val="22"/>
                <w:szCs w:val="22"/>
              </w:rPr>
            </w:pPr>
            <w:r>
              <w:rPr>
                <w:rFonts w:ascii="Calibri" w:hAnsi="Calibri" w:cs="Calibri"/>
                <w:color w:val="000000"/>
                <w:sz w:val="22"/>
                <w:szCs w:val="22"/>
              </w:rPr>
              <w:t>elektro revize zásuvky 230V</w:t>
            </w:r>
          </w:p>
        </w:tc>
        <w:tc>
          <w:tcPr>
            <w:tcW w:w="740" w:type="dxa"/>
            <w:tcBorders>
              <w:top w:val="nil"/>
              <w:left w:val="nil"/>
              <w:bottom w:val="nil"/>
              <w:right w:val="nil"/>
            </w:tcBorders>
            <w:shd w:val="clear" w:color="auto" w:fill="auto"/>
            <w:noWrap/>
            <w:vAlign w:val="bottom"/>
            <w:hideMark/>
          </w:tcPr>
          <w:p w14:paraId="5DDCF778"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2</w:t>
            </w:r>
          </w:p>
        </w:tc>
        <w:tc>
          <w:tcPr>
            <w:tcW w:w="1660" w:type="dxa"/>
            <w:tcBorders>
              <w:top w:val="nil"/>
              <w:left w:val="nil"/>
              <w:bottom w:val="nil"/>
              <w:right w:val="nil"/>
            </w:tcBorders>
            <w:shd w:val="clear" w:color="auto" w:fill="auto"/>
            <w:noWrap/>
            <w:vAlign w:val="bottom"/>
            <w:hideMark/>
          </w:tcPr>
          <w:p w14:paraId="010EA784" w14:textId="77777777" w:rsidR="00EF40CD" w:rsidRDefault="00EF40CD">
            <w:pPr>
              <w:jc w:val="right"/>
              <w:rPr>
                <w:rFonts w:ascii="Calibri" w:hAnsi="Calibri" w:cs="Calibri"/>
                <w:color w:val="000000"/>
                <w:sz w:val="22"/>
                <w:szCs w:val="22"/>
              </w:rPr>
            </w:pPr>
          </w:p>
        </w:tc>
        <w:tc>
          <w:tcPr>
            <w:tcW w:w="1698" w:type="dxa"/>
            <w:tcBorders>
              <w:top w:val="nil"/>
              <w:left w:val="nil"/>
              <w:bottom w:val="nil"/>
              <w:right w:val="nil"/>
            </w:tcBorders>
            <w:shd w:val="clear" w:color="auto" w:fill="auto"/>
            <w:noWrap/>
            <w:vAlign w:val="bottom"/>
            <w:hideMark/>
          </w:tcPr>
          <w:p w14:paraId="2A3D1C2A" w14:textId="63461BD4" w:rsidR="00EF40CD" w:rsidRDefault="00EF40CD">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   Kč</w:t>
            </w:r>
            <w:proofErr w:type="gramEnd"/>
            <w:r>
              <w:rPr>
                <w:rFonts w:ascii="Calibri" w:hAnsi="Calibri" w:cs="Calibri"/>
                <w:color w:val="000000"/>
                <w:sz w:val="22"/>
                <w:szCs w:val="22"/>
              </w:rPr>
              <w:t xml:space="preserve"> </w:t>
            </w:r>
          </w:p>
        </w:tc>
        <w:tc>
          <w:tcPr>
            <w:tcW w:w="1420" w:type="dxa"/>
            <w:tcBorders>
              <w:top w:val="nil"/>
              <w:left w:val="nil"/>
              <w:bottom w:val="nil"/>
              <w:right w:val="nil"/>
            </w:tcBorders>
            <w:shd w:val="clear" w:color="auto" w:fill="auto"/>
            <w:noWrap/>
            <w:vAlign w:val="bottom"/>
            <w:hideMark/>
          </w:tcPr>
          <w:p w14:paraId="056E4D5B" w14:textId="21029DF7" w:rsidR="00EF40CD" w:rsidRDefault="00EF40CD">
            <w:pPr>
              <w:rPr>
                <w:rFonts w:ascii="Calibri" w:hAnsi="Calibri" w:cs="Calibri"/>
                <w:color w:val="000000"/>
                <w:sz w:val="22"/>
                <w:szCs w:val="22"/>
              </w:rPr>
            </w:pPr>
            <w:r>
              <w:rPr>
                <w:rFonts w:ascii="Calibri" w:hAnsi="Calibri" w:cs="Calibri"/>
                <w:color w:val="000000"/>
                <w:sz w:val="22"/>
                <w:szCs w:val="22"/>
              </w:rPr>
              <w:t xml:space="preserve">    2 925,00 Kč </w:t>
            </w:r>
          </w:p>
        </w:tc>
        <w:tc>
          <w:tcPr>
            <w:tcW w:w="1660" w:type="dxa"/>
            <w:tcBorders>
              <w:top w:val="nil"/>
              <w:left w:val="nil"/>
              <w:bottom w:val="nil"/>
              <w:right w:val="nil"/>
            </w:tcBorders>
            <w:shd w:val="clear" w:color="auto" w:fill="auto"/>
            <w:noWrap/>
            <w:vAlign w:val="bottom"/>
            <w:hideMark/>
          </w:tcPr>
          <w:p w14:paraId="739A4FB8" w14:textId="35AC0EBF" w:rsidR="00EF40CD" w:rsidRDefault="00EF40CD">
            <w:pPr>
              <w:rPr>
                <w:rFonts w:ascii="Calibri" w:hAnsi="Calibri" w:cs="Calibri"/>
                <w:color w:val="000000"/>
                <w:sz w:val="22"/>
                <w:szCs w:val="22"/>
              </w:rPr>
            </w:pPr>
            <w:r>
              <w:rPr>
                <w:rFonts w:ascii="Calibri" w:hAnsi="Calibri" w:cs="Calibri"/>
                <w:color w:val="000000"/>
                <w:sz w:val="22"/>
                <w:szCs w:val="22"/>
              </w:rPr>
              <w:t xml:space="preserve">        5 850,00 Kč </w:t>
            </w:r>
          </w:p>
        </w:tc>
      </w:tr>
      <w:tr w:rsidR="00EF40CD" w14:paraId="7B3D0697" w14:textId="77777777" w:rsidTr="00EF40CD">
        <w:trPr>
          <w:trHeight w:val="300"/>
        </w:trPr>
        <w:tc>
          <w:tcPr>
            <w:tcW w:w="5400" w:type="dxa"/>
            <w:tcBorders>
              <w:top w:val="nil"/>
              <w:left w:val="nil"/>
              <w:bottom w:val="nil"/>
              <w:right w:val="nil"/>
            </w:tcBorders>
            <w:shd w:val="clear" w:color="D9D9D9" w:fill="D9D9D9"/>
            <w:noWrap/>
            <w:vAlign w:val="bottom"/>
            <w:hideMark/>
          </w:tcPr>
          <w:p w14:paraId="1E9C2D48" w14:textId="77777777" w:rsidR="00EF40CD" w:rsidRDefault="00EF40CD">
            <w:pPr>
              <w:rPr>
                <w:rFonts w:ascii="Calibri" w:hAnsi="Calibri" w:cs="Calibri"/>
                <w:color w:val="000000"/>
                <w:sz w:val="22"/>
                <w:szCs w:val="22"/>
              </w:rPr>
            </w:pPr>
            <w:r>
              <w:rPr>
                <w:rFonts w:ascii="Calibri" w:hAnsi="Calibri" w:cs="Calibri"/>
                <w:color w:val="000000"/>
                <w:sz w:val="22"/>
                <w:szCs w:val="22"/>
              </w:rPr>
              <w:t>dokumentace skutečného stavu</w:t>
            </w:r>
          </w:p>
        </w:tc>
        <w:tc>
          <w:tcPr>
            <w:tcW w:w="740" w:type="dxa"/>
            <w:tcBorders>
              <w:top w:val="nil"/>
              <w:left w:val="nil"/>
              <w:bottom w:val="nil"/>
              <w:right w:val="nil"/>
            </w:tcBorders>
            <w:shd w:val="clear" w:color="D9D9D9" w:fill="D9D9D9"/>
            <w:noWrap/>
            <w:vAlign w:val="bottom"/>
            <w:hideMark/>
          </w:tcPr>
          <w:p w14:paraId="6881E997"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w:t>
            </w:r>
          </w:p>
        </w:tc>
        <w:tc>
          <w:tcPr>
            <w:tcW w:w="1660" w:type="dxa"/>
            <w:tcBorders>
              <w:top w:val="nil"/>
              <w:left w:val="nil"/>
              <w:bottom w:val="nil"/>
              <w:right w:val="nil"/>
            </w:tcBorders>
            <w:shd w:val="clear" w:color="D9D9D9" w:fill="D9D9D9"/>
            <w:noWrap/>
            <w:vAlign w:val="bottom"/>
            <w:hideMark/>
          </w:tcPr>
          <w:p w14:paraId="5AEB2CCE" w14:textId="77777777" w:rsidR="00EF40CD" w:rsidRDefault="00EF40CD">
            <w:pPr>
              <w:jc w:val="right"/>
              <w:rPr>
                <w:rFonts w:ascii="Calibri" w:hAnsi="Calibri" w:cs="Calibri"/>
                <w:color w:val="000000"/>
                <w:sz w:val="22"/>
                <w:szCs w:val="22"/>
              </w:rPr>
            </w:pPr>
          </w:p>
        </w:tc>
        <w:tc>
          <w:tcPr>
            <w:tcW w:w="1698" w:type="dxa"/>
            <w:tcBorders>
              <w:top w:val="nil"/>
              <w:left w:val="nil"/>
              <w:bottom w:val="nil"/>
              <w:right w:val="nil"/>
            </w:tcBorders>
            <w:shd w:val="clear" w:color="D9D9D9" w:fill="D9D9D9"/>
            <w:noWrap/>
            <w:vAlign w:val="bottom"/>
            <w:hideMark/>
          </w:tcPr>
          <w:p w14:paraId="0B22CAB5" w14:textId="7AC012D2" w:rsidR="00EF40CD" w:rsidRDefault="00EF40CD">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   Kč</w:t>
            </w:r>
            <w:proofErr w:type="gramEnd"/>
            <w:r>
              <w:rPr>
                <w:rFonts w:ascii="Calibri" w:hAnsi="Calibri" w:cs="Calibri"/>
                <w:color w:val="000000"/>
                <w:sz w:val="22"/>
                <w:szCs w:val="22"/>
              </w:rPr>
              <w:t xml:space="preserve"> </w:t>
            </w:r>
          </w:p>
        </w:tc>
        <w:tc>
          <w:tcPr>
            <w:tcW w:w="1420" w:type="dxa"/>
            <w:tcBorders>
              <w:top w:val="nil"/>
              <w:left w:val="nil"/>
              <w:bottom w:val="nil"/>
              <w:right w:val="nil"/>
            </w:tcBorders>
            <w:shd w:val="clear" w:color="D9D9D9" w:fill="D9D9D9"/>
            <w:noWrap/>
            <w:vAlign w:val="bottom"/>
            <w:hideMark/>
          </w:tcPr>
          <w:p w14:paraId="50C73C7F" w14:textId="5AA05347" w:rsidR="00EF40CD" w:rsidRDefault="00EF40CD">
            <w:pPr>
              <w:rPr>
                <w:rFonts w:ascii="Calibri" w:hAnsi="Calibri" w:cs="Calibri"/>
                <w:color w:val="000000"/>
                <w:sz w:val="22"/>
                <w:szCs w:val="22"/>
              </w:rPr>
            </w:pPr>
            <w:r>
              <w:rPr>
                <w:rFonts w:ascii="Calibri" w:hAnsi="Calibri" w:cs="Calibri"/>
                <w:color w:val="000000"/>
                <w:sz w:val="22"/>
                <w:szCs w:val="22"/>
              </w:rPr>
              <w:t xml:space="preserve">  11 700,00 Kč </w:t>
            </w:r>
          </w:p>
        </w:tc>
        <w:tc>
          <w:tcPr>
            <w:tcW w:w="1660" w:type="dxa"/>
            <w:tcBorders>
              <w:top w:val="nil"/>
              <w:left w:val="nil"/>
              <w:bottom w:val="nil"/>
              <w:right w:val="nil"/>
            </w:tcBorders>
            <w:shd w:val="clear" w:color="D9D9D9" w:fill="D9D9D9"/>
            <w:noWrap/>
            <w:vAlign w:val="bottom"/>
            <w:hideMark/>
          </w:tcPr>
          <w:p w14:paraId="0668BD91" w14:textId="229564E5" w:rsidR="00EF40CD" w:rsidRDefault="00EF40CD">
            <w:pPr>
              <w:rPr>
                <w:rFonts w:ascii="Calibri" w:hAnsi="Calibri" w:cs="Calibri"/>
                <w:color w:val="000000"/>
                <w:sz w:val="22"/>
                <w:szCs w:val="22"/>
              </w:rPr>
            </w:pPr>
            <w:r>
              <w:rPr>
                <w:rFonts w:ascii="Calibri" w:hAnsi="Calibri" w:cs="Calibri"/>
                <w:color w:val="000000"/>
                <w:sz w:val="22"/>
                <w:szCs w:val="22"/>
              </w:rPr>
              <w:t xml:space="preserve">      11 700,00 Kč </w:t>
            </w:r>
          </w:p>
        </w:tc>
      </w:tr>
      <w:tr w:rsidR="00EF40CD" w14:paraId="2516EEE0" w14:textId="77777777" w:rsidTr="00EF40CD">
        <w:trPr>
          <w:trHeight w:val="300"/>
        </w:trPr>
        <w:tc>
          <w:tcPr>
            <w:tcW w:w="5400" w:type="dxa"/>
            <w:tcBorders>
              <w:top w:val="nil"/>
              <w:left w:val="nil"/>
              <w:bottom w:val="nil"/>
              <w:right w:val="nil"/>
            </w:tcBorders>
            <w:shd w:val="clear" w:color="auto" w:fill="auto"/>
            <w:noWrap/>
            <w:vAlign w:val="bottom"/>
            <w:hideMark/>
          </w:tcPr>
          <w:p w14:paraId="6F32C16B" w14:textId="77777777" w:rsidR="00EF40CD" w:rsidRDefault="00EF40CD">
            <w:pPr>
              <w:rPr>
                <w:rFonts w:ascii="Calibri" w:hAnsi="Calibri" w:cs="Calibri"/>
                <w:color w:val="000000"/>
                <w:sz w:val="22"/>
                <w:szCs w:val="22"/>
              </w:rPr>
            </w:pPr>
            <w:r>
              <w:rPr>
                <w:rFonts w:ascii="Calibri" w:hAnsi="Calibri" w:cs="Calibri"/>
                <w:color w:val="000000"/>
                <w:sz w:val="22"/>
                <w:szCs w:val="22"/>
              </w:rPr>
              <w:lastRenderedPageBreak/>
              <w:t>doprava</w:t>
            </w:r>
          </w:p>
        </w:tc>
        <w:tc>
          <w:tcPr>
            <w:tcW w:w="740" w:type="dxa"/>
            <w:tcBorders>
              <w:top w:val="nil"/>
              <w:left w:val="nil"/>
              <w:bottom w:val="nil"/>
              <w:right w:val="nil"/>
            </w:tcBorders>
            <w:shd w:val="clear" w:color="auto" w:fill="auto"/>
            <w:noWrap/>
            <w:vAlign w:val="bottom"/>
            <w:hideMark/>
          </w:tcPr>
          <w:p w14:paraId="09331BBD" w14:textId="77777777" w:rsidR="00EF40CD" w:rsidRDefault="00EF40CD">
            <w:pPr>
              <w:jc w:val="right"/>
              <w:rPr>
                <w:rFonts w:ascii="Calibri" w:hAnsi="Calibri" w:cs="Calibri"/>
                <w:color w:val="000000"/>
                <w:sz w:val="22"/>
                <w:szCs w:val="22"/>
              </w:rPr>
            </w:pPr>
            <w:r>
              <w:rPr>
                <w:rFonts w:ascii="Calibri" w:hAnsi="Calibri" w:cs="Calibri"/>
                <w:color w:val="000000"/>
                <w:sz w:val="22"/>
                <w:szCs w:val="22"/>
              </w:rPr>
              <w:t>1</w:t>
            </w:r>
          </w:p>
        </w:tc>
        <w:tc>
          <w:tcPr>
            <w:tcW w:w="1660" w:type="dxa"/>
            <w:tcBorders>
              <w:top w:val="nil"/>
              <w:left w:val="nil"/>
              <w:bottom w:val="nil"/>
              <w:right w:val="nil"/>
            </w:tcBorders>
            <w:shd w:val="clear" w:color="auto" w:fill="auto"/>
            <w:noWrap/>
            <w:vAlign w:val="bottom"/>
            <w:hideMark/>
          </w:tcPr>
          <w:p w14:paraId="08BBCA80" w14:textId="07761B10" w:rsidR="00EF40CD" w:rsidRDefault="00EF40CD">
            <w:pPr>
              <w:rPr>
                <w:rFonts w:ascii="Calibri" w:hAnsi="Calibri" w:cs="Calibri"/>
                <w:color w:val="000000"/>
                <w:sz w:val="22"/>
                <w:szCs w:val="22"/>
              </w:rPr>
            </w:pPr>
            <w:r>
              <w:rPr>
                <w:rFonts w:ascii="Calibri" w:hAnsi="Calibri" w:cs="Calibri"/>
                <w:color w:val="000000"/>
                <w:sz w:val="22"/>
                <w:szCs w:val="22"/>
              </w:rPr>
              <w:t xml:space="preserve">         5 850,00 Kč </w:t>
            </w:r>
          </w:p>
        </w:tc>
        <w:tc>
          <w:tcPr>
            <w:tcW w:w="1698" w:type="dxa"/>
            <w:tcBorders>
              <w:top w:val="nil"/>
              <w:left w:val="nil"/>
              <w:bottom w:val="nil"/>
              <w:right w:val="nil"/>
            </w:tcBorders>
            <w:shd w:val="clear" w:color="auto" w:fill="auto"/>
            <w:noWrap/>
            <w:vAlign w:val="bottom"/>
            <w:hideMark/>
          </w:tcPr>
          <w:p w14:paraId="275443C1" w14:textId="3456188D" w:rsidR="00EF40CD" w:rsidRDefault="00EF40CD">
            <w:pPr>
              <w:rPr>
                <w:rFonts w:ascii="Calibri" w:hAnsi="Calibri" w:cs="Calibri"/>
                <w:color w:val="000000"/>
                <w:sz w:val="22"/>
                <w:szCs w:val="22"/>
              </w:rPr>
            </w:pPr>
            <w:r>
              <w:rPr>
                <w:rFonts w:ascii="Calibri" w:hAnsi="Calibri" w:cs="Calibri"/>
                <w:color w:val="000000"/>
                <w:sz w:val="22"/>
                <w:szCs w:val="22"/>
              </w:rPr>
              <w:t xml:space="preserve">         5 850,00 Kč </w:t>
            </w:r>
          </w:p>
        </w:tc>
        <w:tc>
          <w:tcPr>
            <w:tcW w:w="1420" w:type="dxa"/>
            <w:tcBorders>
              <w:top w:val="nil"/>
              <w:left w:val="nil"/>
              <w:bottom w:val="nil"/>
              <w:right w:val="nil"/>
            </w:tcBorders>
            <w:shd w:val="clear" w:color="auto" w:fill="auto"/>
            <w:noWrap/>
            <w:vAlign w:val="bottom"/>
            <w:hideMark/>
          </w:tcPr>
          <w:p w14:paraId="66B7FFE1" w14:textId="77777777" w:rsidR="00EF40CD" w:rsidRDefault="00EF40CD">
            <w:pPr>
              <w:rPr>
                <w:rFonts w:ascii="Calibri" w:hAnsi="Calibri" w:cs="Calibri"/>
                <w:color w:val="000000"/>
                <w:sz w:val="22"/>
                <w:szCs w:val="22"/>
              </w:rPr>
            </w:pPr>
          </w:p>
        </w:tc>
        <w:tc>
          <w:tcPr>
            <w:tcW w:w="1660" w:type="dxa"/>
            <w:tcBorders>
              <w:top w:val="nil"/>
              <w:left w:val="nil"/>
              <w:bottom w:val="nil"/>
              <w:right w:val="nil"/>
            </w:tcBorders>
            <w:shd w:val="clear" w:color="auto" w:fill="auto"/>
            <w:noWrap/>
            <w:vAlign w:val="bottom"/>
            <w:hideMark/>
          </w:tcPr>
          <w:p w14:paraId="3BE0407E" w14:textId="346FB486" w:rsidR="00EF40CD" w:rsidRDefault="00EF40CD">
            <w:pPr>
              <w:rPr>
                <w:rFonts w:ascii="Calibri" w:hAnsi="Calibri" w:cs="Calibri"/>
                <w:color w:val="000000"/>
                <w:sz w:val="22"/>
                <w:szCs w:val="22"/>
              </w:rPr>
            </w:pPr>
            <w:r>
              <w:rPr>
                <w:rFonts w:ascii="Calibri" w:hAnsi="Calibri" w:cs="Calibri"/>
                <w:color w:val="000000"/>
                <w:sz w:val="22"/>
                <w:szCs w:val="22"/>
              </w:rPr>
              <w:t xml:space="preserve">                     </w:t>
            </w:r>
            <w:proofErr w:type="gramStart"/>
            <w:r>
              <w:rPr>
                <w:rFonts w:ascii="Calibri" w:hAnsi="Calibri" w:cs="Calibri"/>
                <w:color w:val="000000"/>
                <w:sz w:val="22"/>
                <w:szCs w:val="22"/>
              </w:rPr>
              <w:t>-   Kč</w:t>
            </w:r>
            <w:proofErr w:type="gramEnd"/>
            <w:r>
              <w:rPr>
                <w:rFonts w:ascii="Calibri" w:hAnsi="Calibri" w:cs="Calibri"/>
                <w:color w:val="000000"/>
                <w:sz w:val="22"/>
                <w:szCs w:val="22"/>
              </w:rPr>
              <w:t xml:space="preserve"> </w:t>
            </w:r>
          </w:p>
        </w:tc>
      </w:tr>
      <w:tr w:rsidR="00EF40CD" w14:paraId="217C96EE" w14:textId="77777777" w:rsidTr="00EF40CD">
        <w:trPr>
          <w:trHeight w:val="300"/>
        </w:trPr>
        <w:tc>
          <w:tcPr>
            <w:tcW w:w="5400" w:type="dxa"/>
            <w:tcBorders>
              <w:top w:val="nil"/>
              <w:left w:val="nil"/>
              <w:bottom w:val="nil"/>
              <w:right w:val="nil"/>
            </w:tcBorders>
            <w:shd w:val="clear" w:color="D9D9D9" w:fill="D9D9D9"/>
            <w:noWrap/>
            <w:vAlign w:val="bottom"/>
            <w:hideMark/>
          </w:tcPr>
          <w:p w14:paraId="7BD6DDB0" w14:textId="77777777" w:rsidR="00EF40CD" w:rsidRDefault="00EF40CD">
            <w:pPr>
              <w:rPr>
                <w:rFonts w:ascii="Calibri" w:hAnsi="Calibri" w:cs="Calibri"/>
                <w:color w:val="000000"/>
                <w:sz w:val="22"/>
                <w:szCs w:val="22"/>
              </w:rPr>
            </w:pPr>
          </w:p>
        </w:tc>
        <w:tc>
          <w:tcPr>
            <w:tcW w:w="740" w:type="dxa"/>
            <w:tcBorders>
              <w:top w:val="nil"/>
              <w:left w:val="nil"/>
              <w:bottom w:val="nil"/>
              <w:right w:val="nil"/>
            </w:tcBorders>
            <w:shd w:val="clear" w:color="D9D9D9" w:fill="D9D9D9"/>
            <w:noWrap/>
            <w:vAlign w:val="bottom"/>
            <w:hideMark/>
          </w:tcPr>
          <w:p w14:paraId="7D03B2BA" w14:textId="77777777" w:rsidR="00EF40CD" w:rsidRDefault="00EF40CD">
            <w:pPr>
              <w:rPr>
                <w:sz w:val="20"/>
                <w:szCs w:val="20"/>
              </w:rPr>
            </w:pPr>
          </w:p>
        </w:tc>
        <w:tc>
          <w:tcPr>
            <w:tcW w:w="1660" w:type="dxa"/>
            <w:tcBorders>
              <w:top w:val="nil"/>
              <w:left w:val="nil"/>
              <w:bottom w:val="nil"/>
              <w:right w:val="nil"/>
            </w:tcBorders>
            <w:shd w:val="clear" w:color="D9D9D9" w:fill="D9D9D9"/>
            <w:noWrap/>
            <w:vAlign w:val="bottom"/>
            <w:hideMark/>
          </w:tcPr>
          <w:p w14:paraId="11EC8B46" w14:textId="77777777" w:rsidR="00EF40CD" w:rsidRDefault="00EF40CD">
            <w:pPr>
              <w:rPr>
                <w:sz w:val="20"/>
                <w:szCs w:val="20"/>
              </w:rPr>
            </w:pPr>
          </w:p>
        </w:tc>
        <w:tc>
          <w:tcPr>
            <w:tcW w:w="1698" w:type="dxa"/>
            <w:tcBorders>
              <w:top w:val="nil"/>
              <w:left w:val="nil"/>
              <w:bottom w:val="nil"/>
              <w:right w:val="nil"/>
            </w:tcBorders>
            <w:shd w:val="clear" w:color="D9D9D9" w:fill="D9D9D9"/>
            <w:noWrap/>
            <w:vAlign w:val="bottom"/>
            <w:hideMark/>
          </w:tcPr>
          <w:p w14:paraId="3AA7C017" w14:textId="77777777" w:rsidR="00EF40CD" w:rsidRDefault="00EF40CD">
            <w:pPr>
              <w:rPr>
                <w:sz w:val="20"/>
                <w:szCs w:val="20"/>
              </w:rPr>
            </w:pPr>
          </w:p>
        </w:tc>
        <w:tc>
          <w:tcPr>
            <w:tcW w:w="1420" w:type="dxa"/>
            <w:tcBorders>
              <w:top w:val="nil"/>
              <w:left w:val="nil"/>
              <w:bottom w:val="nil"/>
              <w:right w:val="nil"/>
            </w:tcBorders>
            <w:shd w:val="clear" w:color="D9D9D9" w:fill="D9D9D9"/>
            <w:noWrap/>
            <w:vAlign w:val="bottom"/>
            <w:hideMark/>
          </w:tcPr>
          <w:p w14:paraId="50810D05" w14:textId="77777777" w:rsidR="00EF40CD" w:rsidRDefault="00EF40CD">
            <w:pPr>
              <w:rPr>
                <w:sz w:val="20"/>
                <w:szCs w:val="20"/>
              </w:rPr>
            </w:pPr>
          </w:p>
        </w:tc>
        <w:tc>
          <w:tcPr>
            <w:tcW w:w="1660" w:type="dxa"/>
            <w:tcBorders>
              <w:top w:val="nil"/>
              <w:left w:val="nil"/>
              <w:bottom w:val="nil"/>
              <w:right w:val="nil"/>
            </w:tcBorders>
            <w:shd w:val="clear" w:color="D9D9D9" w:fill="D9D9D9"/>
            <w:noWrap/>
            <w:vAlign w:val="bottom"/>
            <w:hideMark/>
          </w:tcPr>
          <w:p w14:paraId="01DD4A6B" w14:textId="77777777" w:rsidR="00EF40CD" w:rsidRDefault="00EF40CD">
            <w:pPr>
              <w:rPr>
                <w:sz w:val="20"/>
                <w:szCs w:val="20"/>
              </w:rPr>
            </w:pPr>
          </w:p>
        </w:tc>
      </w:tr>
      <w:tr w:rsidR="00EF40CD" w14:paraId="4718FE99" w14:textId="77777777" w:rsidTr="00EF40CD">
        <w:trPr>
          <w:trHeight w:val="300"/>
        </w:trPr>
        <w:tc>
          <w:tcPr>
            <w:tcW w:w="5400" w:type="dxa"/>
            <w:tcBorders>
              <w:top w:val="nil"/>
              <w:left w:val="nil"/>
              <w:bottom w:val="nil"/>
              <w:right w:val="nil"/>
            </w:tcBorders>
            <w:shd w:val="clear" w:color="auto" w:fill="auto"/>
            <w:noWrap/>
            <w:vAlign w:val="bottom"/>
            <w:hideMark/>
          </w:tcPr>
          <w:p w14:paraId="43B6FACF" w14:textId="77777777" w:rsidR="00EF40CD" w:rsidRDefault="00EF40CD">
            <w:pPr>
              <w:rPr>
                <w:rFonts w:ascii="Calibri" w:hAnsi="Calibri" w:cs="Calibri"/>
                <w:b/>
                <w:bCs/>
                <w:color w:val="000000"/>
                <w:sz w:val="22"/>
                <w:szCs w:val="22"/>
              </w:rPr>
            </w:pPr>
            <w:r>
              <w:rPr>
                <w:rFonts w:ascii="Calibri" w:hAnsi="Calibri" w:cs="Calibri"/>
                <w:b/>
                <w:bCs/>
                <w:color w:val="000000"/>
                <w:sz w:val="22"/>
                <w:szCs w:val="22"/>
              </w:rPr>
              <w:t>Celkem bez DPH</w:t>
            </w:r>
          </w:p>
        </w:tc>
        <w:tc>
          <w:tcPr>
            <w:tcW w:w="740" w:type="dxa"/>
            <w:tcBorders>
              <w:top w:val="nil"/>
              <w:left w:val="nil"/>
              <w:bottom w:val="nil"/>
              <w:right w:val="nil"/>
            </w:tcBorders>
            <w:shd w:val="clear" w:color="auto" w:fill="auto"/>
            <w:noWrap/>
            <w:vAlign w:val="bottom"/>
            <w:hideMark/>
          </w:tcPr>
          <w:p w14:paraId="5DC0B994" w14:textId="77777777" w:rsidR="00EF40CD" w:rsidRDefault="00EF40CD">
            <w:pPr>
              <w:rPr>
                <w:rFonts w:ascii="Calibri" w:hAnsi="Calibri" w:cs="Calibri"/>
                <w:b/>
                <w:bCs/>
                <w:color w:val="000000"/>
                <w:sz w:val="22"/>
                <w:szCs w:val="22"/>
              </w:rPr>
            </w:pPr>
          </w:p>
        </w:tc>
        <w:tc>
          <w:tcPr>
            <w:tcW w:w="1660" w:type="dxa"/>
            <w:tcBorders>
              <w:top w:val="nil"/>
              <w:left w:val="nil"/>
              <w:bottom w:val="nil"/>
              <w:right w:val="nil"/>
            </w:tcBorders>
            <w:shd w:val="clear" w:color="auto" w:fill="auto"/>
            <w:noWrap/>
            <w:vAlign w:val="bottom"/>
            <w:hideMark/>
          </w:tcPr>
          <w:p w14:paraId="459C4F90" w14:textId="77777777" w:rsidR="00EF40CD" w:rsidRDefault="00EF40CD">
            <w:pPr>
              <w:rPr>
                <w:sz w:val="20"/>
                <w:szCs w:val="20"/>
              </w:rPr>
            </w:pPr>
          </w:p>
        </w:tc>
        <w:tc>
          <w:tcPr>
            <w:tcW w:w="1698" w:type="dxa"/>
            <w:tcBorders>
              <w:top w:val="nil"/>
              <w:left w:val="nil"/>
              <w:bottom w:val="nil"/>
              <w:right w:val="nil"/>
            </w:tcBorders>
            <w:shd w:val="clear" w:color="auto" w:fill="auto"/>
            <w:noWrap/>
            <w:vAlign w:val="bottom"/>
            <w:hideMark/>
          </w:tcPr>
          <w:p w14:paraId="18A51744" w14:textId="3A788BC5" w:rsidR="00EF40CD" w:rsidRDefault="00EF40CD">
            <w:pPr>
              <w:rPr>
                <w:rFonts w:ascii="Calibri" w:hAnsi="Calibri" w:cs="Calibri"/>
                <w:b/>
                <w:bCs/>
                <w:color w:val="000000"/>
                <w:sz w:val="22"/>
                <w:szCs w:val="22"/>
              </w:rPr>
            </w:pPr>
            <w:r>
              <w:rPr>
                <w:rFonts w:ascii="Calibri" w:hAnsi="Calibri" w:cs="Calibri"/>
                <w:b/>
                <w:bCs/>
                <w:color w:val="000000"/>
                <w:sz w:val="22"/>
                <w:szCs w:val="22"/>
              </w:rPr>
              <w:t xml:space="preserve">     195 637,91 Kč </w:t>
            </w:r>
          </w:p>
        </w:tc>
        <w:tc>
          <w:tcPr>
            <w:tcW w:w="1420" w:type="dxa"/>
            <w:tcBorders>
              <w:top w:val="nil"/>
              <w:left w:val="nil"/>
              <w:bottom w:val="nil"/>
              <w:right w:val="nil"/>
            </w:tcBorders>
            <w:shd w:val="clear" w:color="auto" w:fill="auto"/>
            <w:noWrap/>
            <w:vAlign w:val="bottom"/>
            <w:hideMark/>
          </w:tcPr>
          <w:p w14:paraId="107A37EA" w14:textId="77777777" w:rsidR="00EF40CD" w:rsidRDefault="00EF40CD">
            <w:pPr>
              <w:rPr>
                <w:rFonts w:ascii="Calibri" w:hAnsi="Calibri" w:cs="Calibri"/>
                <w:b/>
                <w:bCs/>
                <w:color w:val="000000"/>
                <w:sz w:val="22"/>
                <w:szCs w:val="22"/>
              </w:rPr>
            </w:pPr>
          </w:p>
        </w:tc>
        <w:tc>
          <w:tcPr>
            <w:tcW w:w="1660" w:type="dxa"/>
            <w:tcBorders>
              <w:top w:val="nil"/>
              <w:left w:val="nil"/>
              <w:bottom w:val="nil"/>
              <w:right w:val="nil"/>
            </w:tcBorders>
            <w:shd w:val="clear" w:color="auto" w:fill="auto"/>
            <w:noWrap/>
            <w:vAlign w:val="bottom"/>
            <w:hideMark/>
          </w:tcPr>
          <w:p w14:paraId="3BBFC5EE" w14:textId="4956E63D" w:rsidR="00EF40CD" w:rsidRDefault="00EF40CD">
            <w:pPr>
              <w:rPr>
                <w:rFonts w:ascii="Calibri" w:hAnsi="Calibri" w:cs="Calibri"/>
                <w:b/>
                <w:bCs/>
                <w:color w:val="000000"/>
                <w:sz w:val="22"/>
                <w:szCs w:val="22"/>
              </w:rPr>
            </w:pPr>
            <w:r>
              <w:rPr>
                <w:rFonts w:ascii="Calibri" w:hAnsi="Calibri" w:cs="Calibri"/>
                <w:b/>
                <w:bCs/>
                <w:color w:val="000000"/>
                <w:sz w:val="22"/>
                <w:szCs w:val="22"/>
              </w:rPr>
              <w:t xml:space="preserve">     336 587,94 Kč </w:t>
            </w:r>
          </w:p>
        </w:tc>
      </w:tr>
      <w:tr w:rsidR="00EF40CD" w14:paraId="1086E3F9" w14:textId="77777777" w:rsidTr="00EF40CD">
        <w:trPr>
          <w:trHeight w:val="300"/>
        </w:trPr>
        <w:tc>
          <w:tcPr>
            <w:tcW w:w="5400" w:type="dxa"/>
            <w:tcBorders>
              <w:top w:val="nil"/>
              <w:left w:val="nil"/>
              <w:bottom w:val="single" w:sz="8" w:space="0" w:color="000000"/>
              <w:right w:val="nil"/>
            </w:tcBorders>
            <w:shd w:val="clear" w:color="D9D9D9" w:fill="D9D9D9"/>
            <w:noWrap/>
            <w:vAlign w:val="bottom"/>
            <w:hideMark/>
          </w:tcPr>
          <w:p w14:paraId="24EC03D5" w14:textId="77777777" w:rsidR="00EF40CD" w:rsidRDefault="00EF40CD">
            <w:pPr>
              <w:rPr>
                <w:rFonts w:ascii="Calibri" w:hAnsi="Calibri" w:cs="Calibri"/>
                <w:b/>
                <w:bCs/>
                <w:color w:val="000000"/>
                <w:sz w:val="22"/>
                <w:szCs w:val="22"/>
              </w:rPr>
            </w:pPr>
            <w:r>
              <w:rPr>
                <w:rFonts w:ascii="Calibri" w:hAnsi="Calibri" w:cs="Calibri"/>
                <w:b/>
                <w:bCs/>
                <w:color w:val="000000"/>
                <w:sz w:val="22"/>
                <w:szCs w:val="22"/>
              </w:rPr>
              <w:t>Celkem včetně DPH</w:t>
            </w:r>
          </w:p>
        </w:tc>
        <w:tc>
          <w:tcPr>
            <w:tcW w:w="740" w:type="dxa"/>
            <w:tcBorders>
              <w:top w:val="nil"/>
              <w:left w:val="nil"/>
              <w:bottom w:val="single" w:sz="8" w:space="0" w:color="000000"/>
              <w:right w:val="nil"/>
            </w:tcBorders>
            <w:shd w:val="clear" w:color="D9D9D9" w:fill="D9D9D9"/>
            <w:noWrap/>
            <w:vAlign w:val="bottom"/>
            <w:hideMark/>
          </w:tcPr>
          <w:p w14:paraId="0D5BCA77" w14:textId="77777777" w:rsidR="00EF40CD" w:rsidRDefault="00EF40CD">
            <w:pPr>
              <w:rPr>
                <w:rFonts w:ascii="Calibri" w:hAnsi="Calibri" w:cs="Calibri"/>
                <w:b/>
                <w:bCs/>
                <w:color w:val="000000"/>
                <w:sz w:val="22"/>
                <w:szCs w:val="22"/>
              </w:rPr>
            </w:pPr>
          </w:p>
        </w:tc>
        <w:tc>
          <w:tcPr>
            <w:tcW w:w="1660" w:type="dxa"/>
            <w:tcBorders>
              <w:top w:val="nil"/>
              <w:left w:val="nil"/>
              <w:bottom w:val="single" w:sz="8" w:space="0" w:color="000000"/>
              <w:right w:val="nil"/>
            </w:tcBorders>
            <w:shd w:val="clear" w:color="D9D9D9" w:fill="D9D9D9"/>
            <w:noWrap/>
            <w:vAlign w:val="bottom"/>
            <w:hideMark/>
          </w:tcPr>
          <w:p w14:paraId="1572E0AB" w14:textId="77777777" w:rsidR="00EF40CD" w:rsidRDefault="00EF40CD">
            <w:pPr>
              <w:rPr>
                <w:sz w:val="20"/>
                <w:szCs w:val="20"/>
              </w:rPr>
            </w:pPr>
          </w:p>
        </w:tc>
        <w:tc>
          <w:tcPr>
            <w:tcW w:w="1698" w:type="dxa"/>
            <w:tcBorders>
              <w:top w:val="nil"/>
              <w:left w:val="nil"/>
              <w:bottom w:val="single" w:sz="8" w:space="0" w:color="000000"/>
              <w:right w:val="nil"/>
            </w:tcBorders>
            <w:shd w:val="clear" w:color="D9D9D9" w:fill="D9D9D9"/>
            <w:noWrap/>
            <w:vAlign w:val="bottom"/>
            <w:hideMark/>
          </w:tcPr>
          <w:p w14:paraId="7321C4C1" w14:textId="791C2434" w:rsidR="00EF40CD" w:rsidRDefault="00EF40CD">
            <w:pPr>
              <w:rPr>
                <w:rFonts w:ascii="Calibri" w:hAnsi="Calibri" w:cs="Calibri"/>
                <w:b/>
                <w:bCs/>
                <w:color w:val="000000"/>
                <w:sz w:val="22"/>
                <w:szCs w:val="22"/>
              </w:rPr>
            </w:pPr>
            <w:r>
              <w:rPr>
                <w:rFonts w:ascii="Calibri" w:hAnsi="Calibri" w:cs="Calibri"/>
                <w:b/>
                <w:bCs/>
                <w:color w:val="000000"/>
                <w:sz w:val="22"/>
                <w:szCs w:val="22"/>
              </w:rPr>
              <w:t xml:space="preserve">     236 721,87 Kč </w:t>
            </w:r>
          </w:p>
        </w:tc>
        <w:tc>
          <w:tcPr>
            <w:tcW w:w="1420" w:type="dxa"/>
            <w:tcBorders>
              <w:top w:val="nil"/>
              <w:left w:val="nil"/>
              <w:bottom w:val="single" w:sz="8" w:space="0" w:color="000000"/>
              <w:right w:val="nil"/>
            </w:tcBorders>
            <w:shd w:val="clear" w:color="D9D9D9" w:fill="D9D9D9"/>
            <w:noWrap/>
            <w:vAlign w:val="bottom"/>
            <w:hideMark/>
          </w:tcPr>
          <w:p w14:paraId="718608A3" w14:textId="77777777" w:rsidR="00EF40CD" w:rsidRDefault="00EF40CD">
            <w:pPr>
              <w:rPr>
                <w:rFonts w:ascii="Calibri" w:hAnsi="Calibri" w:cs="Calibri"/>
                <w:b/>
                <w:bCs/>
                <w:color w:val="000000"/>
                <w:sz w:val="22"/>
                <w:szCs w:val="22"/>
              </w:rPr>
            </w:pPr>
          </w:p>
        </w:tc>
        <w:tc>
          <w:tcPr>
            <w:tcW w:w="1660" w:type="dxa"/>
            <w:tcBorders>
              <w:top w:val="nil"/>
              <w:left w:val="nil"/>
              <w:bottom w:val="single" w:sz="8" w:space="0" w:color="000000"/>
              <w:right w:val="nil"/>
            </w:tcBorders>
            <w:shd w:val="clear" w:color="D9D9D9" w:fill="D9D9D9"/>
            <w:noWrap/>
            <w:vAlign w:val="bottom"/>
            <w:hideMark/>
          </w:tcPr>
          <w:p w14:paraId="3E063E0A" w14:textId="0C0BD615" w:rsidR="00EF40CD" w:rsidRDefault="00EF40CD">
            <w:pPr>
              <w:rPr>
                <w:rFonts w:ascii="Calibri" w:hAnsi="Calibri" w:cs="Calibri"/>
                <w:b/>
                <w:bCs/>
                <w:color w:val="000000"/>
                <w:sz w:val="22"/>
                <w:szCs w:val="22"/>
              </w:rPr>
            </w:pPr>
            <w:r>
              <w:rPr>
                <w:rFonts w:ascii="Calibri" w:hAnsi="Calibri" w:cs="Calibri"/>
                <w:b/>
                <w:bCs/>
                <w:color w:val="000000"/>
                <w:sz w:val="22"/>
                <w:szCs w:val="22"/>
              </w:rPr>
              <w:t xml:space="preserve">     407 271,41 Kč </w:t>
            </w:r>
          </w:p>
        </w:tc>
      </w:tr>
    </w:tbl>
    <w:p w14:paraId="23A73CA1" w14:textId="77777777" w:rsidR="00EF40CD" w:rsidRDefault="00EF40CD" w:rsidP="00EF40CD">
      <w:pPr>
        <w:tabs>
          <w:tab w:val="left" w:pos="990"/>
        </w:tabs>
      </w:pPr>
    </w:p>
    <w:p w14:paraId="3A9F138A" w14:textId="06DB14BE" w:rsidR="00EF40CD" w:rsidRPr="00EF40CD" w:rsidRDefault="00EF40CD" w:rsidP="00EF40CD">
      <w:pPr>
        <w:tabs>
          <w:tab w:val="left" w:pos="990"/>
        </w:tabs>
      </w:pPr>
      <w:r>
        <w:t>Cena celkem zaokrouhlena z jednotkových cen</w:t>
      </w:r>
    </w:p>
    <w:sectPr w:rsidR="00EF40CD" w:rsidRPr="00EF40CD" w:rsidSect="00EF40CD">
      <w:type w:val="continuous"/>
      <w:pgSz w:w="16838" w:h="11906" w:orient="landscape"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6A3DE" w14:textId="77777777" w:rsidR="00EA5EBB" w:rsidRDefault="00EA5EBB">
      <w:r>
        <w:separator/>
      </w:r>
    </w:p>
  </w:endnote>
  <w:endnote w:type="continuationSeparator" w:id="0">
    <w:p w14:paraId="26CC0FC4" w14:textId="77777777" w:rsidR="00EA5EBB" w:rsidRDefault="00EA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9101A" w14:textId="441B1F17" w:rsidR="00837912" w:rsidRPr="005D2F87" w:rsidRDefault="00E95F10">
    <w:pPr>
      <w:pStyle w:val="Zpat"/>
      <w:pBdr>
        <w:top w:val="single" w:sz="4" w:space="1" w:color="auto"/>
      </w:pBdr>
      <w:tabs>
        <w:tab w:val="left" w:pos="8820"/>
      </w:tabs>
      <w:rPr>
        <w:rFonts w:ascii="Tahoma" w:hAnsi="Tahoma" w:cs="Tahoma"/>
        <w:sz w:val="18"/>
        <w:szCs w:val="18"/>
      </w:rPr>
    </w:pPr>
    <w:r w:rsidRPr="00E95F10">
      <w:rPr>
        <w:rFonts w:ascii="Tahoma" w:hAnsi="Tahoma" w:cs="Tahoma"/>
        <w:b/>
        <w:sz w:val="20"/>
        <w:szCs w:val="20"/>
      </w:rPr>
      <w:t>Dodávka a montáž konektivity v ZŠ Lískovec</w:t>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6A01F2">
      <w:rPr>
        <w:rStyle w:val="slostrnky"/>
        <w:rFonts w:ascii="Tahoma" w:hAnsi="Tahoma" w:cs="Tahoma"/>
        <w:noProof/>
        <w:sz w:val="18"/>
        <w:szCs w:val="18"/>
      </w:rPr>
      <w:t>13</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9101B" w14:textId="1F7154DD" w:rsidR="00837912" w:rsidRPr="00223258" w:rsidRDefault="00277460" w:rsidP="00223258">
    <w:pPr>
      <w:pStyle w:val="Zpat"/>
    </w:pPr>
    <w:r w:rsidRPr="00277460">
      <w:rPr>
        <w:rFonts w:ascii="Tahoma" w:hAnsi="Tahoma" w:cs="Tahoma"/>
        <w:b/>
        <w:sz w:val="20"/>
        <w:szCs w:val="20"/>
      </w:rPr>
      <w:t>Dodávka a montáž konektivity v ZŠ Lískovec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31492" w14:textId="77777777" w:rsidR="00EA5EBB" w:rsidRDefault="00EA5EBB">
      <w:r>
        <w:separator/>
      </w:r>
    </w:p>
  </w:footnote>
  <w:footnote w:type="continuationSeparator" w:id="0">
    <w:p w14:paraId="5BF37DA3" w14:textId="77777777" w:rsidR="00EA5EBB" w:rsidRDefault="00EA5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830"/>
    <w:multiLevelType w:val="hybridMultilevel"/>
    <w:tmpl w:val="71A64F7C"/>
    <w:lvl w:ilvl="0" w:tplc="9B488080">
      <w:start w:val="1"/>
      <w:numFmt w:val="decimal"/>
      <w:pStyle w:val="Odstavce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AC212FB"/>
    <w:multiLevelType w:val="multilevel"/>
    <w:tmpl w:val="897AACD2"/>
    <w:lvl w:ilvl="0">
      <w:start w:val="1"/>
      <w:numFmt w:val="upperRoman"/>
      <w:pStyle w:val="ZDlnek"/>
      <w:lvlText w:val="ČÁST %1."/>
      <w:lvlJc w:val="left"/>
      <w:pPr>
        <w:tabs>
          <w:tab w:val="num" w:pos="660"/>
        </w:tabs>
        <w:ind w:left="660" w:hanging="660"/>
      </w:pPr>
      <w:rPr>
        <w:rFonts w:hint="default"/>
      </w:rPr>
    </w:lvl>
    <w:lvl w:ilvl="1">
      <w:start w:val="1"/>
      <w:numFmt w:val="decimal"/>
      <w:pStyle w:val="ZD2rove"/>
      <w:isLgl/>
      <w:lvlText w:val="%1.%2."/>
      <w:lvlJc w:val="left"/>
      <w:pPr>
        <w:tabs>
          <w:tab w:val="num" w:pos="660"/>
        </w:tabs>
        <w:ind w:left="660" w:hanging="660"/>
      </w:pPr>
      <w:rPr>
        <w:rFonts w:hint="default"/>
        <w:b w:val="0"/>
        <w:sz w:val="20"/>
        <w:szCs w:val="20"/>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7"/>
  </w:num>
  <w:num w:numId="2">
    <w:abstractNumId w:val="1"/>
  </w:num>
  <w:num w:numId="3">
    <w:abstractNumId w:val="2"/>
  </w:num>
  <w:num w:numId="4">
    <w:abstractNumId w:val="19"/>
  </w:num>
  <w:num w:numId="5">
    <w:abstractNumId w:val="28"/>
  </w:num>
  <w:num w:numId="6">
    <w:abstractNumId w:val="21"/>
  </w:num>
  <w:num w:numId="7">
    <w:abstractNumId w:val="12"/>
  </w:num>
  <w:num w:numId="8">
    <w:abstractNumId w:val="4"/>
  </w:num>
  <w:num w:numId="9">
    <w:abstractNumId w:val="18"/>
  </w:num>
  <w:num w:numId="10">
    <w:abstractNumId w:val="6"/>
  </w:num>
  <w:num w:numId="11">
    <w:abstractNumId w:val="22"/>
  </w:num>
  <w:num w:numId="12">
    <w:abstractNumId w:val="5"/>
  </w:num>
  <w:num w:numId="13">
    <w:abstractNumId w:val="10"/>
  </w:num>
  <w:num w:numId="14">
    <w:abstractNumId w:val="7"/>
  </w:num>
  <w:num w:numId="15">
    <w:abstractNumId w:val="31"/>
  </w:num>
  <w:num w:numId="16">
    <w:abstractNumId w:val="8"/>
  </w:num>
  <w:num w:numId="17">
    <w:abstractNumId w:val="15"/>
  </w:num>
  <w:num w:numId="18">
    <w:abstractNumId w:val="20"/>
  </w:num>
  <w:num w:numId="19">
    <w:abstractNumId w:val="25"/>
  </w:num>
  <w:num w:numId="20">
    <w:abstractNumId w:val="26"/>
  </w:num>
  <w:num w:numId="21">
    <w:abstractNumId w:val="32"/>
  </w:num>
  <w:num w:numId="22">
    <w:abstractNumId w:val="13"/>
  </w:num>
  <w:num w:numId="23">
    <w:abstractNumId w:val="11"/>
  </w:num>
  <w:num w:numId="24">
    <w:abstractNumId w:val="3"/>
  </w:num>
  <w:num w:numId="25">
    <w:abstractNumId w:val="30"/>
  </w:num>
  <w:num w:numId="26">
    <w:abstractNumId w:val="14"/>
  </w:num>
  <w:num w:numId="27">
    <w:abstractNumId w:val="16"/>
  </w:num>
  <w:num w:numId="28">
    <w:abstractNumId w:val="17"/>
  </w:num>
  <w:num w:numId="29">
    <w:abstractNumId w:val="29"/>
  </w:num>
  <w:num w:numId="30">
    <w:abstractNumId w:val="24"/>
  </w:num>
  <w:num w:numId="31">
    <w:abstractNumId w:val="9"/>
  </w:num>
  <w:num w:numId="32">
    <w:abstractNumId w:val="23"/>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368C"/>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179B"/>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2F1"/>
    <w:rsid w:val="000918C1"/>
    <w:rsid w:val="00094900"/>
    <w:rsid w:val="00096673"/>
    <w:rsid w:val="00097D5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E6B12"/>
    <w:rsid w:val="000F3BC8"/>
    <w:rsid w:val="000F480E"/>
    <w:rsid w:val="00107903"/>
    <w:rsid w:val="0011417D"/>
    <w:rsid w:val="00114E58"/>
    <w:rsid w:val="00115AFF"/>
    <w:rsid w:val="00116983"/>
    <w:rsid w:val="00120248"/>
    <w:rsid w:val="00122DCA"/>
    <w:rsid w:val="00127E4B"/>
    <w:rsid w:val="00130EA7"/>
    <w:rsid w:val="00131E26"/>
    <w:rsid w:val="00134EC6"/>
    <w:rsid w:val="00136EB0"/>
    <w:rsid w:val="001375C4"/>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4E53"/>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0ECD"/>
    <w:rsid w:val="001C2E0E"/>
    <w:rsid w:val="001C3B7A"/>
    <w:rsid w:val="001C49B6"/>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267C"/>
    <w:rsid w:val="002038BA"/>
    <w:rsid w:val="002045FF"/>
    <w:rsid w:val="00206811"/>
    <w:rsid w:val="00207CB6"/>
    <w:rsid w:val="002125E0"/>
    <w:rsid w:val="00213353"/>
    <w:rsid w:val="00214102"/>
    <w:rsid w:val="00215560"/>
    <w:rsid w:val="00216885"/>
    <w:rsid w:val="00217618"/>
    <w:rsid w:val="0022087C"/>
    <w:rsid w:val="002229FA"/>
    <w:rsid w:val="00223258"/>
    <w:rsid w:val="002331B5"/>
    <w:rsid w:val="00233D37"/>
    <w:rsid w:val="00236924"/>
    <w:rsid w:val="00240839"/>
    <w:rsid w:val="00240C4B"/>
    <w:rsid w:val="002414A4"/>
    <w:rsid w:val="00245D06"/>
    <w:rsid w:val="002463E7"/>
    <w:rsid w:val="002478D0"/>
    <w:rsid w:val="00260A61"/>
    <w:rsid w:val="0026475A"/>
    <w:rsid w:val="002649B7"/>
    <w:rsid w:val="00265207"/>
    <w:rsid w:val="002661FF"/>
    <w:rsid w:val="0026655F"/>
    <w:rsid w:val="002671E2"/>
    <w:rsid w:val="00271BF9"/>
    <w:rsid w:val="0027207F"/>
    <w:rsid w:val="0027559E"/>
    <w:rsid w:val="00276895"/>
    <w:rsid w:val="00277460"/>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C716E"/>
    <w:rsid w:val="002D009E"/>
    <w:rsid w:val="002D3290"/>
    <w:rsid w:val="002D5E02"/>
    <w:rsid w:val="002E29D9"/>
    <w:rsid w:val="002E595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57F33"/>
    <w:rsid w:val="00360409"/>
    <w:rsid w:val="00362C82"/>
    <w:rsid w:val="00363EA8"/>
    <w:rsid w:val="003702F2"/>
    <w:rsid w:val="00371E2D"/>
    <w:rsid w:val="00373FB1"/>
    <w:rsid w:val="003779E3"/>
    <w:rsid w:val="00380B29"/>
    <w:rsid w:val="00383DFA"/>
    <w:rsid w:val="00384115"/>
    <w:rsid w:val="003842ED"/>
    <w:rsid w:val="00386655"/>
    <w:rsid w:val="00387DFA"/>
    <w:rsid w:val="00394D4E"/>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59E8"/>
    <w:rsid w:val="00427643"/>
    <w:rsid w:val="00430904"/>
    <w:rsid w:val="00432023"/>
    <w:rsid w:val="00433BF8"/>
    <w:rsid w:val="00434C0C"/>
    <w:rsid w:val="004365FE"/>
    <w:rsid w:val="00436DBF"/>
    <w:rsid w:val="00441241"/>
    <w:rsid w:val="0044125B"/>
    <w:rsid w:val="00441296"/>
    <w:rsid w:val="0044165C"/>
    <w:rsid w:val="004419E1"/>
    <w:rsid w:val="00442BFC"/>
    <w:rsid w:val="00443DFF"/>
    <w:rsid w:val="00444CC6"/>
    <w:rsid w:val="00445678"/>
    <w:rsid w:val="004456AD"/>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C6E98"/>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47EA"/>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2402"/>
    <w:rsid w:val="00563638"/>
    <w:rsid w:val="00564ECB"/>
    <w:rsid w:val="00566FB9"/>
    <w:rsid w:val="00567BC4"/>
    <w:rsid w:val="00571479"/>
    <w:rsid w:val="005729AB"/>
    <w:rsid w:val="00573239"/>
    <w:rsid w:val="00573F4D"/>
    <w:rsid w:val="005741F8"/>
    <w:rsid w:val="005744C4"/>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1C29"/>
    <w:rsid w:val="005B2683"/>
    <w:rsid w:val="005B479A"/>
    <w:rsid w:val="005C0558"/>
    <w:rsid w:val="005C1AF0"/>
    <w:rsid w:val="005C1D7F"/>
    <w:rsid w:val="005C365A"/>
    <w:rsid w:val="005C7965"/>
    <w:rsid w:val="005D2F87"/>
    <w:rsid w:val="005D34BD"/>
    <w:rsid w:val="005D5427"/>
    <w:rsid w:val="005D5841"/>
    <w:rsid w:val="005D586A"/>
    <w:rsid w:val="005D67CA"/>
    <w:rsid w:val="005D74E7"/>
    <w:rsid w:val="005E0355"/>
    <w:rsid w:val="005E0A07"/>
    <w:rsid w:val="005E1D8A"/>
    <w:rsid w:val="005E2A63"/>
    <w:rsid w:val="005E3398"/>
    <w:rsid w:val="005E6947"/>
    <w:rsid w:val="005E7597"/>
    <w:rsid w:val="005E7B3E"/>
    <w:rsid w:val="005F0330"/>
    <w:rsid w:val="005F113F"/>
    <w:rsid w:val="005F18D5"/>
    <w:rsid w:val="005F2933"/>
    <w:rsid w:val="005F38F0"/>
    <w:rsid w:val="005F4744"/>
    <w:rsid w:val="005F6AF1"/>
    <w:rsid w:val="006002AF"/>
    <w:rsid w:val="00604284"/>
    <w:rsid w:val="00605799"/>
    <w:rsid w:val="00605A39"/>
    <w:rsid w:val="00605E19"/>
    <w:rsid w:val="0060679B"/>
    <w:rsid w:val="00606AA2"/>
    <w:rsid w:val="006103ED"/>
    <w:rsid w:val="00611DA1"/>
    <w:rsid w:val="00614B14"/>
    <w:rsid w:val="00614E48"/>
    <w:rsid w:val="00614F11"/>
    <w:rsid w:val="006179F7"/>
    <w:rsid w:val="00617BEE"/>
    <w:rsid w:val="00622AD8"/>
    <w:rsid w:val="00623B36"/>
    <w:rsid w:val="00625E9E"/>
    <w:rsid w:val="00633050"/>
    <w:rsid w:val="0064135D"/>
    <w:rsid w:val="00641936"/>
    <w:rsid w:val="006419D9"/>
    <w:rsid w:val="00641B66"/>
    <w:rsid w:val="00642918"/>
    <w:rsid w:val="00644429"/>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0B0"/>
    <w:rsid w:val="0067396C"/>
    <w:rsid w:val="00674022"/>
    <w:rsid w:val="006762ED"/>
    <w:rsid w:val="00676D4B"/>
    <w:rsid w:val="00680022"/>
    <w:rsid w:val="006805C8"/>
    <w:rsid w:val="00684B95"/>
    <w:rsid w:val="006865A6"/>
    <w:rsid w:val="00686F74"/>
    <w:rsid w:val="0069226B"/>
    <w:rsid w:val="00694C61"/>
    <w:rsid w:val="00695248"/>
    <w:rsid w:val="006A01F2"/>
    <w:rsid w:val="006A6B49"/>
    <w:rsid w:val="006B1DB2"/>
    <w:rsid w:val="006B3909"/>
    <w:rsid w:val="006B4AE4"/>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643"/>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10B3"/>
    <w:rsid w:val="00723DB5"/>
    <w:rsid w:val="00724D88"/>
    <w:rsid w:val="00727F2D"/>
    <w:rsid w:val="007307EC"/>
    <w:rsid w:val="007361D2"/>
    <w:rsid w:val="0074276A"/>
    <w:rsid w:val="00743D90"/>
    <w:rsid w:val="00745E88"/>
    <w:rsid w:val="0075022B"/>
    <w:rsid w:val="00757B5D"/>
    <w:rsid w:val="007613F0"/>
    <w:rsid w:val="00763AAA"/>
    <w:rsid w:val="00765137"/>
    <w:rsid w:val="00765B50"/>
    <w:rsid w:val="007668B7"/>
    <w:rsid w:val="00766AEE"/>
    <w:rsid w:val="00767070"/>
    <w:rsid w:val="007677F5"/>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46D6"/>
    <w:rsid w:val="007B5100"/>
    <w:rsid w:val="007B6200"/>
    <w:rsid w:val="007B67B4"/>
    <w:rsid w:val="007C1996"/>
    <w:rsid w:val="007C33D9"/>
    <w:rsid w:val="007D2EA0"/>
    <w:rsid w:val="007D336E"/>
    <w:rsid w:val="007D5D10"/>
    <w:rsid w:val="007D6AC6"/>
    <w:rsid w:val="007E27BE"/>
    <w:rsid w:val="007E3664"/>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8DB"/>
    <w:rsid w:val="00815F7D"/>
    <w:rsid w:val="00817DBB"/>
    <w:rsid w:val="00820BE8"/>
    <w:rsid w:val="0082144B"/>
    <w:rsid w:val="00821A35"/>
    <w:rsid w:val="00821E2C"/>
    <w:rsid w:val="008242F3"/>
    <w:rsid w:val="008308AE"/>
    <w:rsid w:val="00834081"/>
    <w:rsid w:val="00834535"/>
    <w:rsid w:val="008358AE"/>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49E0"/>
    <w:rsid w:val="00895D73"/>
    <w:rsid w:val="008A01DE"/>
    <w:rsid w:val="008A3649"/>
    <w:rsid w:val="008A41E2"/>
    <w:rsid w:val="008A4359"/>
    <w:rsid w:val="008B491E"/>
    <w:rsid w:val="008B6091"/>
    <w:rsid w:val="008C0197"/>
    <w:rsid w:val="008C467B"/>
    <w:rsid w:val="008C4F2C"/>
    <w:rsid w:val="008C4F59"/>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257E"/>
    <w:rsid w:val="0095650B"/>
    <w:rsid w:val="009572AE"/>
    <w:rsid w:val="0096010A"/>
    <w:rsid w:val="00960300"/>
    <w:rsid w:val="0096050C"/>
    <w:rsid w:val="0096057B"/>
    <w:rsid w:val="00962017"/>
    <w:rsid w:val="00964B50"/>
    <w:rsid w:val="00967529"/>
    <w:rsid w:val="00967EBD"/>
    <w:rsid w:val="00972A37"/>
    <w:rsid w:val="00973718"/>
    <w:rsid w:val="00975403"/>
    <w:rsid w:val="00975CA5"/>
    <w:rsid w:val="00983FAB"/>
    <w:rsid w:val="00987045"/>
    <w:rsid w:val="00990546"/>
    <w:rsid w:val="00990E08"/>
    <w:rsid w:val="00991035"/>
    <w:rsid w:val="009963DC"/>
    <w:rsid w:val="009A046B"/>
    <w:rsid w:val="009A47ED"/>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08DC"/>
    <w:rsid w:val="009D3077"/>
    <w:rsid w:val="009D314E"/>
    <w:rsid w:val="009D3394"/>
    <w:rsid w:val="009E3626"/>
    <w:rsid w:val="009E50A6"/>
    <w:rsid w:val="009F05FA"/>
    <w:rsid w:val="009F221C"/>
    <w:rsid w:val="009F2401"/>
    <w:rsid w:val="009F4CDB"/>
    <w:rsid w:val="009F608F"/>
    <w:rsid w:val="009F6B66"/>
    <w:rsid w:val="00A00511"/>
    <w:rsid w:val="00A043AE"/>
    <w:rsid w:val="00A045E6"/>
    <w:rsid w:val="00A10E94"/>
    <w:rsid w:val="00A1165D"/>
    <w:rsid w:val="00A177F7"/>
    <w:rsid w:val="00A202FC"/>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5FBA"/>
    <w:rsid w:val="00A673E7"/>
    <w:rsid w:val="00A7195E"/>
    <w:rsid w:val="00A71A5A"/>
    <w:rsid w:val="00A720D9"/>
    <w:rsid w:val="00A72AD1"/>
    <w:rsid w:val="00A75CBF"/>
    <w:rsid w:val="00A82596"/>
    <w:rsid w:val="00A83B7C"/>
    <w:rsid w:val="00A84148"/>
    <w:rsid w:val="00A84B6B"/>
    <w:rsid w:val="00A85CE4"/>
    <w:rsid w:val="00A85E96"/>
    <w:rsid w:val="00A931A4"/>
    <w:rsid w:val="00A978EF"/>
    <w:rsid w:val="00AA0819"/>
    <w:rsid w:val="00AA1584"/>
    <w:rsid w:val="00AA1588"/>
    <w:rsid w:val="00AA1BD6"/>
    <w:rsid w:val="00AA3365"/>
    <w:rsid w:val="00AA7B9F"/>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2DB4"/>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7F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47F5"/>
    <w:rsid w:val="00C26524"/>
    <w:rsid w:val="00C26BAC"/>
    <w:rsid w:val="00C31107"/>
    <w:rsid w:val="00C312B9"/>
    <w:rsid w:val="00C33722"/>
    <w:rsid w:val="00C36291"/>
    <w:rsid w:val="00C36BE6"/>
    <w:rsid w:val="00C37A7A"/>
    <w:rsid w:val="00C37AFA"/>
    <w:rsid w:val="00C41116"/>
    <w:rsid w:val="00C43959"/>
    <w:rsid w:val="00C44C7B"/>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93256"/>
    <w:rsid w:val="00CA36E9"/>
    <w:rsid w:val="00CA379A"/>
    <w:rsid w:val="00CA3F12"/>
    <w:rsid w:val="00CA5190"/>
    <w:rsid w:val="00CB09D9"/>
    <w:rsid w:val="00CB10D4"/>
    <w:rsid w:val="00CB4C95"/>
    <w:rsid w:val="00CB6134"/>
    <w:rsid w:val="00CC1043"/>
    <w:rsid w:val="00CC2C81"/>
    <w:rsid w:val="00CC3365"/>
    <w:rsid w:val="00CC35F4"/>
    <w:rsid w:val="00CC3B4E"/>
    <w:rsid w:val="00CC73AC"/>
    <w:rsid w:val="00CD06EE"/>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47B"/>
    <w:rsid w:val="00D019D5"/>
    <w:rsid w:val="00D02228"/>
    <w:rsid w:val="00D0490A"/>
    <w:rsid w:val="00D053AA"/>
    <w:rsid w:val="00D064E9"/>
    <w:rsid w:val="00D06DE7"/>
    <w:rsid w:val="00D06F3F"/>
    <w:rsid w:val="00D11268"/>
    <w:rsid w:val="00D152D2"/>
    <w:rsid w:val="00D16674"/>
    <w:rsid w:val="00D16837"/>
    <w:rsid w:val="00D2255A"/>
    <w:rsid w:val="00D2420F"/>
    <w:rsid w:val="00D24AB4"/>
    <w:rsid w:val="00D24C13"/>
    <w:rsid w:val="00D327A7"/>
    <w:rsid w:val="00D32C65"/>
    <w:rsid w:val="00D33FD8"/>
    <w:rsid w:val="00D34185"/>
    <w:rsid w:val="00D342D9"/>
    <w:rsid w:val="00D40FDB"/>
    <w:rsid w:val="00D4124D"/>
    <w:rsid w:val="00D42A3B"/>
    <w:rsid w:val="00D44B8D"/>
    <w:rsid w:val="00D4566C"/>
    <w:rsid w:val="00D45E0E"/>
    <w:rsid w:val="00D46A06"/>
    <w:rsid w:val="00D47244"/>
    <w:rsid w:val="00D472F9"/>
    <w:rsid w:val="00D51E77"/>
    <w:rsid w:val="00D52102"/>
    <w:rsid w:val="00D545C7"/>
    <w:rsid w:val="00D549F3"/>
    <w:rsid w:val="00D563D5"/>
    <w:rsid w:val="00D60606"/>
    <w:rsid w:val="00D627E7"/>
    <w:rsid w:val="00D63794"/>
    <w:rsid w:val="00D64B58"/>
    <w:rsid w:val="00D64FD6"/>
    <w:rsid w:val="00D67E87"/>
    <w:rsid w:val="00D67F19"/>
    <w:rsid w:val="00D70C70"/>
    <w:rsid w:val="00D746B6"/>
    <w:rsid w:val="00D7662D"/>
    <w:rsid w:val="00D80334"/>
    <w:rsid w:val="00D8085A"/>
    <w:rsid w:val="00D8204E"/>
    <w:rsid w:val="00D85B0B"/>
    <w:rsid w:val="00D85ED1"/>
    <w:rsid w:val="00D917B6"/>
    <w:rsid w:val="00D93DA4"/>
    <w:rsid w:val="00D96311"/>
    <w:rsid w:val="00D96CCC"/>
    <w:rsid w:val="00D9706B"/>
    <w:rsid w:val="00D97C30"/>
    <w:rsid w:val="00DA0AFE"/>
    <w:rsid w:val="00DA1470"/>
    <w:rsid w:val="00DA59A0"/>
    <w:rsid w:val="00DB09E9"/>
    <w:rsid w:val="00DB40EF"/>
    <w:rsid w:val="00DB5251"/>
    <w:rsid w:val="00DB7A11"/>
    <w:rsid w:val="00DC056B"/>
    <w:rsid w:val="00DC078F"/>
    <w:rsid w:val="00DC0EC1"/>
    <w:rsid w:val="00DC16B7"/>
    <w:rsid w:val="00DC3FCB"/>
    <w:rsid w:val="00DC48CF"/>
    <w:rsid w:val="00DC4C5C"/>
    <w:rsid w:val="00DC71D4"/>
    <w:rsid w:val="00DD0102"/>
    <w:rsid w:val="00DD2F51"/>
    <w:rsid w:val="00DD3629"/>
    <w:rsid w:val="00DD4045"/>
    <w:rsid w:val="00DD5E6E"/>
    <w:rsid w:val="00DF1558"/>
    <w:rsid w:val="00DF4473"/>
    <w:rsid w:val="00DF5680"/>
    <w:rsid w:val="00DF6BBD"/>
    <w:rsid w:val="00E00922"/>
    <w:rsid w:val="00E036E3"/>
    <w:rsid w:val="00E0756F"/>
    <w:rsid w:val="00E10DF2"/>
    <w:rsid w:val="00E11701"/>
    <w:rsid w:val="00E144C2"/>
    <w:rsid w:val="00E16447"/>
    <w:rsid w:val="00E17FCE"/>
    <w:rsid w:val="00E212FD"/>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0C"/>
    <w:rsid w:val="00E8018F"/>
    <w:rsid w:val="00E809A7"/>
    <w:rsid w:val="00E812BF"/>
    <w:rsid w:val="00E824AE"/>
    <w:rsid w:val="00E83387"/>
    <w:rsid w:val="00E86267"/>
    <w:rsid w:val="00E86BBC"/>
    <w:rsid w:val="00E912EC"/>
    <w:rsid w:val="00E9143C"/>
    <w:rsid w:val="00E9200D"/>
    <w:rsid w:val="00E95F10"/>
    <w:rsid w:val="00E97B5F"/>
    <w:rsid w:val="00EA243D"/>
    <w:rsid w:val="00EA2683"/>
    <w:rsid w:val="00EA399F"/>
    <w:rsid w:val="00EA3EBA"/>
    <w:rsid w:val="00EA49EA"/>
    <w:rsid w:val="00EA5EBB"/>
    <w:rsid w:val="00EA771A"/>
    <w:rsid w:val="00EB184F"/>
    <w:rsid w:val="00EB20BF"/>
    <w:rsid w:val="00EB2B73"/>
    <w:rsid w:val="00EB50A3"/>
    <w:rsid w:val="00EB57B9"/>
    <w:rsid w:val="00EB73AB"/>
    <w:rsid w:val="00EB7C07"/>
    <w:rsid w:val="00EC312F"/>
    <w:rsid w:val="00EC4A03"/>
    <w:rsid w:val="00EC5E7B"/>
    <w:rsid w:val="00EC77B2"/>
    <w:rsid w:val="00ED0793"/>
    <w:rsid w:val="00ED0A7A"/>
    <w:rsid w:val="00ED438C"/>
    <w:rsid w:val="00ED71B0"/>
    <w:rsid w:val="00EE03ED"/>
    <w:rsid w:val="00EE2A73"/>
    <w:rsid w:val="00EE41D1"/>
    <w:rsid w:val="00EE4223"/>
    <w:rsid w:val="00EE638B"/>
    <w:rsid w:val="00EE7C58"/>
    <w:rsid w:val="00EF1C34"/>
    <w:rsid w:val="00EF3B0D"/>
    <w:rsid w:val="00EF3B8F"/>
    <w:rsid w:val="00EF40CD"/>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09D1"/>
    <w:rsid w:val="00F41874"/>
    <w:rsid w:val="00F4369D"/>
    <w:rsid w:val="00F44B09"/>
    <w:rsid w:val="00F45279"/>
    <w:rsid w:val="00F4567C"/>
    <w:rsid w:val="00F47F87"/>
    <w:rsid w:val="00F52317"/>
    <w:rsid w:val="00F56DE7"/>
    <w:rsid w:val="00F603FF"/>
    <w:rsid w:val="00F62670"/>
    <w:rsid w:val="00F6602B"/>
    <w:rsid w:val="00F661E4"/>
    <w:rsid w:val="00F66D95"/>
    <w:rsid w:val="00F7347D"/>
    <w:rsid w:val="00F73976"/>
    <w:rsid w:val="00F73FEB"/>
    <w:rsid w:val="00F7536D"/>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58B0"/>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90EE1"/>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0"/>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evyeenzmnka1">
    <w:name w:val="Nevyřešená zmínka1"/>
    <w:basedOn w:val="Standardnpsmoodstavce"/>
    <w:uiPriority w:val="99"/>
    <w:semiHidden/>
    <w:unhideWhenUsed/>
    <w:rsid w:val="0027559E"/>
    <w:rPr>
      <w:color w:val="605E5C"/>
      <w:shd w:val="clear" w:color="auto" w:fill="E1DFDD"/>
    </w:rPr>
  </w:style>
  <w:style w:type="paragraph" w:customStyle="1" w:styleId="ZDlnek">
    <w:name w:val="ZD článek"/>
    <w:basedOn w:val="Normln"/>
    <w:qFormat/>
    <w:rsid w:val="005B1C29"/>
    <w:pPr>
      <w:keepNext/>
      <w:numPr>
        <w:numId w:val="32"/>
      </w:numPr>
      <w:shd w:val="clear" w:color="auto" w:fill="C6D9F1"/>
      <w:spacing w:after="240" w:line="360" w:lineRule="auto"/>
      <w:jc w:val="center"/>
    </w:pPr>
    <w:rPr>
      <w:rFonts w:ascii="Tahoma" w:eastAsia="Calibri" w:hAnsi="Tahoma"/>
      <w:b/>
      <w:caps/>
      <w:sz w:val="20"/>
      <w:szCs w:val="22"/>
      <w:lang w:val="x-none" w:eastAsia="en-US"/>
    </w:rPr>
  </w:style>
  <w:style w:type="paragraph" w:customStyle="1" w:styleId="ZD2rove">
    <w:name w:val="ZD 2. úroveň"/>
    <w:basedOn w:val="Normln"/>
    <w:link w:val="ZD2roveChar"/>
    <w:qFormat/>
    <w:rsid w:val="005B1C29"/>
    <w:pPr>
      <w:numPr>
        <w:ilvl w:val="1"/>
        <w:numId w:val="32"/>
      </w:numPr>
      <w:spacing w:before="120"/>
      <w:jc w:val="both"/>
    </w:pPr>
    <w:rPr>
      <w:rFonts w:ascii="Tahoma" w:eastAsia="Calibri" w:hAnsi="Tahoma"/>
      <w:sz w:val="20"/>
      <w:szCs w:val="22"/>
      <w:lang w:val="x-none" w:eastAsia="en-US"/>
    </w:rPr>
  </w:style>
  <w:style w:type="character" w:customStyle="1" w:styleId="ZD2roveChar">
    <w:name w:val="ZD 2. úroveň Char"/>
    <w:link w:val="ZD2rove"/>
    <w:rsid w:val="005B1C29"/>
    <w:rPr>
      <w:rFonts w:ascii="Tahoma" w:eastAsia="Calibri" w:hAnsi="Tahoma"/>
      <w:szCs w:val="22"/>
      <w:lang w:val="x-none" w:eastAsia="en-US"/>
    </w:rPr>
  </w:style>
  <w:style w:type="paragraph" w:customStyle="1" w:styleId="Odstavceslovn">
    <w:name w:val="Odstavce číslování"/>
    <w:basedOn w:val="Odstavecseseznamem"/>
    <w:link w:val="OdstavceslovnChar"/>
    <w:qFormat/>
    <w:rsid w:val="00D152D2"/>
    <w:pPr>
      <w:numPr>
        <w:numId w:val="33"/>
      </w:numPr>
      <w:tabs>
        <w:tab w:val="left" w:pos="426"/>
      </w:tabs>
      <w:spacing w:after="120" w:line="259" w:lineRule="auto"/>
      <w:ind w:left="426" w:hanging="426"/>
      <w:contextualSpacing w:val="0"/>
      <w:jc w:val="both"/>
    </w:pPr>
    <w:rPr>
      <w:rFonts w:ascii="Verdana" w:eastAsiaTheme="minorHAnsi" w:hAnsi="Verdana" w:cstheme="minorBidi"/>
      <w:kern w:val="2"/>
      <w:sz w:val="20"/>
      <w:szCs w:val="20"/>
      <w:lang w:eastAsia="en-US"/>
      <w14:ligatures w14:val="standardContextual"/>
    </w:rPr>
  </w:style>
  <w:style w:type="character" w:customStyle="1" w:styleId="OdstavceslovnChar">
    <w:name w:val="Odstavce číslování Char"/>
    <w:basedOn w:val="Standardnpsmoodstavce"/>
    <w:link w:val="Odstavceslovn"/>
    <w:rsid w:val="00D152D2"/>
    <w:rPr>
      <w:rFonts w:ascii="Verdana" w:eastAsiaTheme="minorHAnsi" w:hAnsi="Verdana" w:cstheme="minorBidi"/>
      <w:kern w:val="2"/>
      <w:lang w:eastAsia="en-US"/>
      <w14:ligatures w14:val="standardContextual"/>
    </w:rPr>
  </w:style>
  <w:style w:type="paragraph" w:styleId="Odstavecseseznamem">
    <w:name w:val="List Paragraph"/>
    <w:basedOn w:val="Normln"/>
    <w:uiPriority w:val="34"/>
    <w:qFormat/>
    <w:rsid w:val="00D1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2341">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7E85A-0EA0-40E4-9ABA-9C1D18DF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5617</Words>
  <Characters>33147</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38687</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Šárka Kozlová</cp:lastModifiedBy>
  <cp:revision>4</cp:revision>
  <cp:lastPrinted>2019-06-12T07:09:00Z</cp:lastPrinted>
  <dcterms:created xsi:type="dcterms:W3CDTF">2024-01-26T08:00:00Z</dcterms:created>
  <dcterms:modified xsi:type="dcterms:W3CDTF">2024-01-26T09:32:00Z</dcterms:modified>
</cp:coreProperties>
</file>