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19C3AECC" w14:textId="77777777" w:rsidR="006177BF" w:rsidRPr="006177BF" w:rsidRDefault="00823C5B" w:rsidP="006177BF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177BF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6177BF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6177BF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6177BF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6177BF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3D89E9B6" w14:textId="77777777" w:rsidR="00243DA3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69BE1DCB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52456660" w:rsidR="00823C5B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042592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4" w14:textId="0A7E5413" w:rsidR="00823C5B" w:rsidRPr="00257980" w:rsidRDefault="006177BF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4F7C01F2" w:rsidR="00823C5B" w:rsidRPr="001942E7" w:rsidRDefault="006177B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367FA5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73930D66" w14:textId="1D1BEA49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ED2C2E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018C5C9A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C92424" w14:textId="77777777" w:rsidR="00F45E89" w:rsidRPr="001942E7" w:rsidRDefault="00F45E89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4B185FFC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12729AE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129A90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9827E4">
        <w:rPr>
          <w:rFonts w:ascii="Arial" w:hAnsi="Arial" w:cs="Arial"/>
          <w:b/>
          <w:sz w:val="26"/>
          <w:szCs w:val="26"/>
        </w:rPr>
        <w:t>účtech</w:t>
      </w:r>
    </w:p>
    <w:p w14:paraId="73930D6C" w14:textId="4E4154E2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B624D79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9B8F001" w:rsidR="00823C5B" w:rsidRPr="00355089" w:rsidRDefault="00823C5B" w:rsidP="005A166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ČNB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vede</w:t>
      </w:r>
      <w:r w:rsidR="00AE0CE6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klientovi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27349A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27349A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>)</w:t>
      </w:r>
      <w:r w:rsidR="00257980" w:rsidRPr="00355089">
        <w:rPr>
          <w:rFonts w:ascii="Arial" w:hAnsi="Arial" w:cs="Arial"/>
          <w:sz w:val="22"/>
          <w:szCs w:val="22"/>
        </w:rPr>
        <w:t xml:space="preserve"> a </w:t>
      </w:r>
      <w:r w:rsidRPr="00355089">
        <w:rPr>
          <w:rFonts w:ascii="Arial" w:hAnsi="Arial" w:cs="Arial"/>
          <w:sz w:val="22"/>
          <w:szCs w:val="22"/>
        </w:rPr>
        <w:t>příjmový</w:t>
      </w:r>
      <w:r w:rsidR="00257980" w:rsidRPr="00355089">
        <w:rPr>
          <w:rFonts w:ascii="Arial" w:hAnsi="Arial" w:cs="Arial"/>
          <w:sz w:val="22"/>
          <w:szCs w:val="22"/>
        </w:rPr>
        <w:t xml:space="preserve"> ú</w:t>
      </w:r>
      <w:r w:rsidRPr="00355089">
        <w:rPr>
          <w:rFonts w:ascii="Arial" w:hAnsi="Arial" w:cs="Arial"/>
          <w:sz w:val="22"/>
          <w:szCs w:val="22"/>
        </w:rPr>
        <w:t xml:space="preserve">čet státního rozpočtu číslo </w:t>
      </w:r>
      <w:proofErr w:type="spellStart"/>
      <w:r w:rsidR="0027349A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257980" w:rsidRPr="00355089">
        <w:rPr>
          <w:rFonts w:ascii="Arial" w:hAnsi="Arial" w:cs="Arial"/>
          <w:b/>
          <w:sz w:val="22"/>
          <w:szCs w:val="22"/>
        </w:rPr>
        <w:t>/0710</w:t>
      </w:r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r w:rsidR="0027349A">
        <w:rPr>
          <w:rFonts w:ascii="Arial" w:hAnsi="Arial" w:cs="Arial"/>
          <w:b/>
          <w:sz w:val="22"/>
          <w:szCs w:val="22"/>
        </w:rPr>
        <w:t>xxxxxxxxxxxxxxxxxxxxxxxxxxx</w:t>
      </w:r>
      <w:bookmarkStart w:id="0" w:name="_GoBack"/>
      <w:bookmarkEnd w:id="0"/>
      <w:r w:rsidR="00FD77B2" w:rsidRPr="00355089">
        <w:rPr>
          <w:rFonts w:ascii="Arial" w:hAnsi="Arial" w:cs="Arial"/>
          <w:sz w:val="22"/>
          <w:szCs w:val="22"/>
        </w:rPr>
        <w:t>)</w:t>
      </w:r>
      <w:r w:rsidRPr="00355089">
        <w:rPr>
          <w:rFonts w:ascii="Arial" w:hAnsi="Arial" w:cs="Arial"/>
          <w:sz w:val="22"/>
          <w:szCs w:val="22"/>
        </w:rPr>
        <w:t xml:space="preserve"> (dále jen „účty“) pro </w:t>
      </w:r>
      <w:r w:rsidR="00477F85" w:rsidRPr="00355089">
        <w:rPr>
          <w:rFonts w:ascii="Arial" w:hAnsi="Arial" w:cs="Arial"/>
          <w:b/>
          <w:sz w:val="22"/>
          <w:szCs w:val="22"/>
        </w:rPr>
        <w:t>Územní správ</w:t>
      </w:r>
      <w:r w:rsidR="00B73CF8" w:rsidRPr="00355089">
        <w:rPr>
          <w:rFonts w:ascii="Arial" w:hAnsi="Arial" w:cs="Arial"/>
          <w:b/>
          <w:sz w:val="22"/>
          <w:szCs w:val="22"/>
        </w:rPr>
        <w:t>u</w:t>
      </w:r>
      <w:r w:rsidR="00477F85" w:rsidRPr="00355089">
        <w:rPr>
          <w:rFonts w:ascii="Arial" w:hAnsi="Arial" w:cs="Arial"/>
          <w:b/>
          <w:sz w:val="22"/>
          <w:szCs w:val="22"/>
        </w:rPr>
        <w:t xml:space="preserve"> sociálního zabezpečení pro Ústecký kraj, Liberecký kraj, Královéhradecký kraj a Pardubický kraj</w:t>
      </w:r>
      <w:r w:rsidR="005356FE">
        <w:rPr>
          <w:rFonts w:ascii="Arial" w:hAnsi="Arial" w:cs="Arial"/>
          <w:b/>
          <w:sz w:val="22"/>
          <w:szCs w:val="22"/>
        </w:rPr>
        <w:t xml:space="preserve"> – kontaktní pracoviště pro okres </w:t>
      </w:r>
      <w:r w:rsidR="005A1667">
        <w:rPr>
          <w:rFonts w:ascii="Arial" w:hAnsi="Arial" w:cs="Arial"/>
          <w:b/>
          <w:sz w:val="22"/>
          <w:szCs w:val="22"/>
        </w:rPr>
        <w:t>Jablonec nad Nisou</w:t>
      </w:r>
      <w:r w:rsidR="00CB7747" w:rsidRPr="00ED2C2E">
        <w:rPr>
          <w:rFonts w:ascii="Arial" w:hAnsi="Arial" w:cs="Arial"/>
          <w:sz w:val="22"/>
          <w:szCs w:val="22"/>
        </w:rPr>
        <w:t>.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="005356FE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355089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355089">
        <w:rPr>
          <w:rFonts w:ascii="Arial" w:hAnsi="Arial" w:cs="Arial"/>
          <w:sz w:val="22"/>
          <w:szCs w:val="22"/>
        </w:rPr>
        <w:t>ě</w:t>
      </w:r>
      <w:r w:rsidRPr="00355089">
        <w:rPr>
          <w:rFonts w:ascii="Arial" w:hAnsi="Arial" w:cs="Arial"/>
          <w:sz w:val="22"/>
          <w:szCs w:val="22"/>
        </w:rPr>
        <w:t>.</w:t>
      </w:r>
    </w:p>
    <w:p w14:paraId="73930D6E" w14:textId="5F62FF42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C818CA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57980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Ceníku peněžních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355089">
        <w:rPr>
          <w:rFonts w:ascii="Arial" w:hAnsi="Arial" w:cs="Arial"/>
          <w:sz w:val="22"/>
          <w:szCs w:val="22"/>
        </w:rPr>
        <w:t>é</w:t>
      </w:r>
      <w:r w:rsidRPr="00355089">
        <w:rPr>
          <w:rFonts w:ascii="Arial" w:hAnsi="Arial" w:cs="Arial"/>
          <w:sz w:val="22"/>
          <w:szCs w:val="22"/>
        </w:rPr>
        <w:t xml:space="preserve"> podmínk</w:t>
      </w:r>
      <w:r w:rsidR="001942E7" w:rsidRPr="00355089">
        <w:rPr>
          <w:rFonts w:ascii="Arial" w:hAnsi="Arial" w:cs="Arial"/>
          <w:sz w:val="22"/>
          <w:szCs w:val="22"/>
        </w:rPr>
        <w:t>y</w:t>
      </w:r>
      <w:r w:rsidRPr="00355089">
        <w:rPr>
          <w:rFonts w:ascii="Arial" w:hAnsi="Arial" w:cs="Arial"/>
          <w:sz w:val="22"/>
          <w:szCs w:val="22"/>
        </w:rPr>
        <w:t xml:space="preserve"> a </w:t>
      </w:r>
      <w:r w:rsidR="005A6703" w:rsidRPr="00355089">
        <w:rPr>
          <w:rFonts w:ascii="Arial" w:hAnsi="Arial" w:cs="Arial"/>
          <w:sz w:val="22"/>
          <w:szCs w:val="22"/>
        </w:rPr>
        <w:t>c</w:t>
      </w:r>
      <w:r w:rsidRPr="00355089">
        <w:rPr>
          <w:rFonts w:ascii="Arial" w:hAnsi="Arial" w:cs="Arial"/>
          <w:sz w:val="22"/>
          <w:szCs w:val="22"/>
        </w:rPr>
        <w:t>eník</w:t>
      </w:r>
      <w:r w:rsidR="001942E7" w:rsidRPr="0035508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="001942E7" w:rsidRPr="00355089">
        <w:rPr>
          <w:rFonts w:ascii="Arial" w:hAnsi="Arial" w:cs="Arial"/>
          <w:sz w:val="22"/>
          <w:szCs w:val="22"/>
        </w:rPr>
        <w:t>a významem</w:t>
      </w:r>
      <w:r w:rsidR="0051372B" w:rsidRPr="0035508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2723E9A4" w:rsidR="00823C5B" w:rsidRPr="00355089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21690A">
        <w:rPr>
          <w:rFonts w:ascii="Arial" w:hAnsi="Arial" w:cs="Arial"/>
          <w:sz w:val="22"/>
          <w:szCs w:val="22"/>
        </w:rPr>
        <w:t xml:space="preserve">běžných </w:t>
      </w:r>
      <w:r w:rsidRPr="00355089">
        <w:rPr>
          <w:rFonts w:ascii="Arial" w:hAnsi="Arial" w:cs="Arial"/>
          <w:sz w:val="22"/>
          <w:szCs w:val="22"/>
        </w:rPr>
        <w:t xml:space="preserve">účtech uzavřená mezi klientem a ČNB dne </w:t>
      </w:r>
      <w:r w:rsidR="00CB7747">
        <w:rPr>
          <w:rFonts w:ascii="Arial" w:hAnsi="Arial" w:cs="Arial"/>
          <w:sz w:val="22"/>
          <w:szCs w:val="22"/>
        </w:rPr>
        <w:t>1</w:t>
      </w:r>
      <w:r w:rsidR="005A1667">
        <w:rPr>
          <w:rFonts w:ascii="Arial" w:hAnsi="Arial" w:cs="Arial"/>
          <w:sz w:val="22"/>
          <w:szCs w:val="22"/>
        </w:rPr>
        <w:t>3</w:t>
      </w:r>
      <w:r w:rsidR="00E87542">
        <w:rPr>
          <w:rFonts w:ascii="Arial" w:hAnsi="Arial" w:cs="Arial"/>
          <w:sz w:val="22"/>
          <w:szCs w:val="22"/>
        </w:rPr>
        <w:t>. 2. 2013</w:t>
      </w:r>
      <w:r w:rsidR="00731540" w:rsidRPr="00355089">
        <w:rPr>
          <w:rFonts w:ascii="Arial" w:hAnsi="Arial" w:cs="Arial"/>
          <w:sz w:val="22"/>
          <w:szCs w:val="22"/>
        </w:rPr>
        <w:t>.</w:t>
      </w:r>
    </w:p>
    <w:p w14:paraId="73930D75" w14:textId="02B02D0A" w:rsidR="004F14D6" w:rsidRPr="00355089" w:rsidRDefault="00A36E69" w:rsidP="0052194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55089">
        <w:rPr>
          <w:rFonts w:ascii="Arial" w:hAnsi="Arial" w:cs="Arial"/>
          <w:sz w:val="22"/>
          <w:szCs w:val="22"/>
        </w:rPr>
        <w:t>, ve znění pozdějších předpisů.</w:t>
      </w:r>
      <w:r w:rsidRPr="00355089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3BBC8631" w14:textId="1F106651" w:rsidR="00725287" w:rsidRDefault="00725287" w:rsidP="00725287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14:paraId="73930D76" w14:textId="77777777" w:rsidR="00A36E69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355089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246654F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257980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E87542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2F3EC474" w:rsidR="00823C5B" w:rsidRPr="001942E7" w:rsidRDefault="00823C5B" w:rsidP="00E8754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87542">
              <w:rPr>
                <w:rFonts w:ascii="Arial" w:hAnsi="Arial" w:cs="Arial"/>
                <w:sz w:val="22"/>
                <w:szCs w:val="22"/>
              </w:rPr>
              <w:t xml:space="preserve">                            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E361CA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74AB9" w14:textId="0F77E40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72BA81" w14:textId="1B23414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8B0BD8" w14:textId="2C187152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C01967" w14:textId="33D313DC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AD9B17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4D7261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D6EF0" w14:textId="6C69B989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FFAB37" w14:textId="7661EE5D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0250C9" w14:textId="1ABCC1EA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67E77A" w14:textId="17DE2213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CDFD62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60872B53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734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27E5F7D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9501FB" w:rsidRPr="009501FB">
      <w:rPr>
        <w:rFonts w:ascii="Arial" w:hAnsi="Arial" w:cs="Arial"/>
        <w:b/>
      </w:rPr>
      <w:t>118641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8EFCDC9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00D1"/>
    <w:rsid w:val="000920B6"/>
    <w:rsid w:val="00117204"/>
    <w:rsid w:val="00141F39"/>
    <w:rsid w:val="001471D3"/>
    <w:rsid w:val="0015274E"/>
    <w:rsid w:val="00154EFA"/>
    <w:rsid w:val="001638AA"/>
    <w:rsid w:val="001942E7"/>
    <w:rsid w:val="001C17D8"/>
    <w:rsid w:val="001C592A"/>
    <w:rsid w:val="001D702A"/>
    <w:rsid w:val="001E48D6"/>
    <w:rsid w:val="001F6838"/>
    <w:rsid w:val="0021690A"/>
    <w:rsid w:val="0022662B"/>
    <w:rsid w:val="00231F5F"/>
    <w:rsid w:val="00243DA3"/>
    <w:rsid w:val="0024751C"/>
    <w:rsid w:val="00257980"/>
    <w:rsid w:val="0027349A"/>
    <w:rsid w:val="00280D4E"/>
    <w:rsid w:val="0028551D"/>
    <w:rsid w:val="002C0044"/>
    <w:rsid w:val="003303E4"/>
    <w:rsid w:val="00331F3D"/>
    <w:rsid w:val="00355089"/>
    <w:rsid w:val="00367FA5"/>
    <w:rsid w:val="003A2D4B"/>
    <w:rsid w:val="0044737C"/>
    <w:rsid w:val="004723B3"/>
    <w:rsid w:val="00477F85"/>
    <w:rsid w:val="004F14D6"/>
    <w:rsid w:val="0051372B"/>
    <w:rsid w:val="005177F3"/>
    <w:rsid w:val="00521941"/>
    <w:rsid w:val="005356FE"/>
    <w:rsid w:val="00564FF9"/>
    <w:rsid w:val="00587518"/>
    <w:rsid w:val="00596E51"/>
    <w:rsid w:val="005A1667"/>
    <w:rsid w:val="005A6703"/>
    <w:rsid w:val="005B5D4F"/>
    <w:rsid w:val="006177BF"/>
    <w:rsid w:val="00637F0A"/>
    <w:rsid w:val="00676FB0"/>
    <w:rsid w:val="006954B2"/>
    <w:rsid w:val="006E17F5"/>
    <w:rsid w:val="006E498B"/>
    <w:rsid w:val="006F3956"/>
    <w:rsid w:val="00725287"/>
    <w:rsid w:val="00727B6D"/>
    <w:rsid w:val="00731540"/>
    <w:rsid w:val="00735C74"/>
    <w:rsid w:val="00793A95"/>
    <w:rsid w:val="007D09A3"/>
    <w:rsid w:val="007F189D"/>
    <w:rsid w:val="00823C5B"/>
    <w:rsid w:val="009501FB"/>
    <w:rsid w:val="009538D7"/>
    <w:rsid w:val="00955E64"/>
    <w:rsid w:val="00966141"/>
    <w:rsid w:val="009827E4"/>
    <w:rsid w:val="009C14CF"/>
    <w:rsid w:val="00A02A9B"/>
    <w:rsid w:val="00A3158D"/>
    <w:rsid w:val="00A36E69"/>
    <w:rsid w:val="00A45058"/>
    <w:rsid w:val="00A7507F"/>
    <w:rsid w:val="00AE0CE6"/>
    <w:rsid w:val="00B323F6"/>
    <w:rsid w:val="00B35DB3"/>
    <w:rsid w:val="00B40D64"/>
    <w:rsid w:val="00B5595C"/>
    <w:rsid w:val="00B73CF8"/>
    <w:rsid w:val="00B9054E"/>
    <w:rsid w:val="00BC7FA2"/>
    <w:rsid w:val="00C051E9"/>
    <w:rsid w:val="00C168FF"/>
    <w:rsid w:val="00C23452"/>
    <w:rsid w:val="00C4302D"/>
    <w:rsid w:val="00C57C24"/>
    <w:rsid w:val="00C818CA"/>
    <w:rsid w:val="00CA29DD"/>
    <w:rsid w:val="00CB7747"/>
    <w:rsid w:val="00CC0C9A"/>
    <w:rsid w:val="00D102D9"/>
    <w:rsid w:val="00D166DC"/>
    <w:rsid w:val="00D251AC"/>
    <w:rsid w:val="00D574B2"/>
    <w:rsid w:val="00D6139E"/>
    <w:rsid w:val="00DB0F50"/>
    <w:rsid w:val="00E04A68"/>
    <w:rsid w:val="00E05A92"/>
    <w:rsid w:val="00E40C02"/>
    <w:rsid w:val="00E564C0"/>
    <w:rsid w:val="00E56D98"/>
    <w:rsid w:val="00E63374"/>
    <w:rsid w:val="00E87542"/>
    <w:rsid w:val="00EA229A"/>
    <w:rsid w:val="00EB2B74"/>
    <w:rsid w:val="00ED2C2E"/>
    <w:rsid w:val="00EF5E1D"/>
    <w:rsid w:val="00F45E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2024-01-16T06:22:00Z</cp:lastPrinted>
  <dcterms:created xsi:type="dcterms:W3CDTF">2024-01-15T10:30:00Z</dcterms:created>
  <dcterms:modified xsi:type="dcterms:W3CDTF">2024-01-26T12:24:00Z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