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1220500066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Mateřská</w:t>
      </w:r>
      <w:r>
        <w:rPr>
          <w:spacing w:val="-8"/>
        </w:rPr>
        <w:t> </w:t>
      </w:r>
      <w:r>
        <w:rPr/>
        <w:t>škola</w:t>
      </w:r>
      <w:r>
        <w:rPr>
          <w:spacing w:val="-7"/>
        </w:rPr>
        <w:t> </w:t>
      </w:r>
      <w:r>
        <w:rPr/>
        <w:t>Prostějov,</w:t>
      </w:r>
      <w:r>
        <w:rPr>
          <w:spacing w:val="-7"/>
        </w:rPr>
        <w:t> </w:t>
      </w:r>
      <w:r>
        <w:rPr/>
        <w:t>Moravská</w:t>
      </w:r>
      <w:r>
        <w:rPr>
          <w:spacing w:val="-8"/>
        </w:rPr>
        <w:t> </w:t>
      </w:r>
      <w:r>
        <w:rPr/>
        <w:t>ul.</w:t>
      </w:r>
      <w:r>
        <w:rPr>
          <w:spacing w:val="-7"/>
        </w:rPr>
        <w:t> </w:t>
      </w:r>
      <w:r>
        <w:rPr/>
        <w:t>30</w:t>
      </w:r>
      <w:r>
        <w:rPr>
          <w:spacing w:val="-7"/>
        </w:rPr>
        <w:t> </w:t>
      </w:r>
      <w:r>
        <w:rPr/>
        <w:t>příspěvková</w:t>
      </w:r>
      <w:r>
        <w:rPr>
          <w:spacing w:val="-8"/>
        </w:rPr>
        <w:t> </w:t>
      </w:r>
      <w:r>
        <w:rPr>
          <w:spacing w:val="-2"/>
        </w:rPr>
        <w:t>organizace</w:t>
      </w:r>
    </w:p>
    <w:p>
      <w:pPr>
        <w:pStyle w:val="BodyText"/>
        <w:spacing w:line="265" w:lineRule="exact"/>
        <w:ind w:left="382"/>
        <w:jc w:val="left"/>
      </w:pPr>
      <w:r>
        <w:rPr/>
        <w:t>příspěvková</w:t>
      </w:r>
      <w:r>
        <w:rPr>
          <w:spacing w:val="-11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Moravská</w:t>
      </w:r>
      <w:r>
        <w:rPr>
          <w:spacing w:val="-7"/>
        </w:rPr>
        <w:t> </w:t>
      </w:r>
      <w:r>
        <w:rPr/>
        <w:t>323/30,</w:t>
      </w:r>
      <w:r>
        <w:rPr>
          <w:spacing w:val="-6"/>
        </w:rPr>
        <w:t> </w:t>
      </w:r>
      <w:r>
        <w:rPr/>
        <w:t>796</w:t>
      </w:r>
      <w:r>
        <w:rPr>
          <w:spacing w:val="-4"/>
        </w:rPr>
        <w:t> </w:t>
      </w:r>
      <w:r>
        <w:rPr/>
        <w:t>01</w:t>
      </w:r>
      <w:r>
        <w:rPr>
          <w:spacing w:val="-5"/>
        </w:rPr>
        <w:t> </w:t>
      </w:r>
      <w:r>
        <w:rPr/>
        <w:t>Prostějov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Krasice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70982945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PaedDr.</w:t>
      </w:r>
      <w:r>
        <w:rPr>
          <w:spacing w:val="-14"/>
        </w:rPr>
        <w:t> </w:t>
      </w:r>
      <w:r>
        <w:rPr/>
        <w:t>Alenou</w:t>
      </w:r>
      <w:r>
        <w:rPr>
          <w:spacing w:val="-3"/>
        </w:rPr>
        <w:t> </w:t>
      </w:r>
      <w:r>
        <w:rPr/>
        <w:t>H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k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u</w:t>
      </w:r>
      <w:r>
        <w:rPr>
          <w:spacing w:val="-15"/>
        </w:rPr>
        <w:t> </w:t>
      </w:r>
      <w:r>
        <w:rPr/>
        <w:t>,</w:t>
      </w:r>
      <w:r>
        <w:rPr>
          <w:spacing w:val="76"/>
        </w:rPr>
        <w:t> </w:t>
      </w:r>
      <w:r>
        <w:rPr>
          <w:spacing w:val="-2"/>
        </w:rPr>
        <w:t>ředitelkou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Československá</w:t>
      </w:r>
      <w:r>
        <w:rPr>
          <w:spacing w:val="-12"/>
        </w:rPr>
        <w:t> </w:t>
      </w:r>
      <w:r>
        <w:rPr/>
        <w:t>obchodní</w:t>
      </w:r>
      <w:r>
        <w:rPr>
          <w:spacing w:val="-12"/>
        </w:rPr>
        <w:t> </w:t>
      </w:r>
      <w:r>
        <w:rPr/>
        <w:t>banka,</w:t>
      </w:r>
      <w:r>
        <w:rPr>
          <w:spacing w:val="-9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225865320/0300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1220500066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06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626"/>
        <w:jc w:val="left"/>
      </w:pPr>
      <w:r>
        <w:rPr/>
        <w:t>„Další</w:t>
      </w:r>
      <w:r>
        <w:rPr>
          <w:spacing w:val="-6"/>
        </w:rPr>
        <w:t> </w:t>
      </w:r>
      <w:r>
        <w:rPr/>
        <w:t>etapa</w:t>
      </w:r>
      <w:r>
        <w:rPr>
          <w:spacing w:val="-6"/>
        </w:rPr>
        <w:t> </w:t>
      </w:r>
      <w:r>
        <w:rPr/>
        <w:t>rozšíření</w:t>
      </w:r>
      <w:r>
        <w:rPr>
          <w:spacing w:val="-5"/>
        </w:rPr>
        <w:t> </w:t>
      </w:r>
      <w:r>
        <w:rPr/>
        <w:t>na</w:t>
      </w:r>
      <w:r>
        <w:rPr>
          <w:spacing w:val="-8"/>
        </w:rPr>
        <w:t> </w:t>
      </w:r>
      <w:r>
        <w:rPr/>
        <w:t>MŠ</w:t>
      </w:r>
      <w:r>
        <w:rPr>
          <w:spacing w:val="-5"/>
        </w:rPr>
        <w:t> </w:t>
      </w:r>
      <w:r>
        <w:rPr/>
        <w:t>Prostějov,</w:t>
      </w:r>
      <w:r>
        <w:rPr>
          <w:spacing w:val="-6"/>
        </w:rPr>
        <w:t> </w:t>
      </w:r>
      <w:r>
        <w:rPr/>
        <w:t>Raisova</w:t>
      </w:r>
      <w:r>
        <w:rPr>
          <w:spacing w:val="-5"/>
        </w:rPr>
        <w:t> </w:t>
      </w:r>
      <w:r>
        <w:rPr>
          <w:spacing w:val="-4"/>
        </w:rPr>
        <w:t>ul.6“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 dotace ve výši </w:t>
      </w:r>
      <w:r>
        <w:rPr>
          <w:b/>
          <w:sz w:val="20"/>
        </w:rPr>
        <w:t>476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524,62 Kč </w:t>
      </w:r>
      <w:r>
        <w:rPr>
          <w:sz w:val="20"/>
        </w:rPr>
        <w:t>(slovy: čtyři sta sedmdesát šest tisíc pět set dvacet čtyři korun českých a šedesát dva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73"/>
          <w:sz w:val="20"/>
        </w:rPr>
        <w:t> </w:t>
      </w:r>
      <w:r>
        <w:rPr>
          <w:sz w:val="20"/>
        </w:rPr>
        <w:t>pro</w:t>
      </w:r>
      <w:r>
        <w:rPr>
          <w:spacing w:val="75"/>
          <w:sz w:val="20"/>
        </w:rPr>
        <w:t> </w:t>
      </w:r>
      <w:r>
        <w:rPr>
          <w:sz w:val="20"/>
        </w:rPr>
        <w:t>stanovení</w:t>
      </w:r>
      <w:r>
        <w:rPr>
          <w:spacing w:val="72"/>
          <w:sz w:val="20"/>
        </w:rPr>
        <w:t> </w:t>
      </w:r>
      <w:r>
        <w:rPr>
          <w:sz w:val="20"/>
        </w:rPr>
        <w:t>podpory</w:t>
      </w:r>
      <w:r>
        <w:rPr>
          <w:spacing w:val="75"/>
          <w:sz w:val="20"/>
        </w:rPr>
        <w:t> </w:t>
      </w:r>
      <w:r>
        <w:rPr>
          <w:sz w:val="20"/>
        </w:rPr>
        <w:t>odpovídá</w:t>
      </w:r>
      <w:r>
        <w:rPr>
          <w:spacing w:val="73"/>
          <w:sz w:val="20"/>
        </w:rPr>
        <w:t> </w:t>
      </w:r>
      <w:r>
        <w:rPr>
          <w:sz w:val="20"/>
        </w:rPr>
        <w:t>způsobilým</w:t>
      </w:r>
      <w:r>
        <w:rPr>
          <w:spacing w:val="74"/>
          <w:sz w:val="20"/>
        </w:rPr>
        <w:t> </w:t>
      </w:r>
      <w:r>
        <w:rPr>
          <w:sz w:val="20"/>
        </w:rPr>
        <w:t>výdajům</w:t>
      </w:r>
      <w:r>
        <w:rPr>
          <w:spacing w:val="75"/>
          <w:sz w:val="20"/>
        </w:rPr>
        <w:t> </w:t>
      </w:r>
      <w:r>
        <w:rPr>
          <w:sz w:val="20"/>
        </w:rPr>
        <w:t>stanoveným</w:t>
      </w:r>
      <w:r>
        <w:rPr>
          <w:spacing w:val="78"/>
          <w:sz w:val="20"/>
        </w:rPr>
        <w:t> </w:t>
      </w:r>
      <w:r>
        <w:rPr>
          <w:sz w:val="20"/>
        </w:rPr>
        <w:t>Fondem</w:t>
      </w:r>
      <w:r>
        <w:rPr>
          <w:spacing w:val="75"/>
          <w:sz w:val="20"/>
        </w:rPr>
        <w:t> </w:t>
      </w:r>
      <w:r>
        <w:rPr>
          <w:sz w:val="20"/>
        </w:rPr>
        <w:t>dle</w:t>
      </w:r>
      <w:r>
        <w:rPr>
          <w:spacing w:val="73"/>
          <w:sz w:val="20"/>
        </w:rPr>
        <w:t> </w:t>
      </w:r>
      <w:r>
        <w:rPr>
          <w:spacing w:val="-2"/>
          <w:sz w:val="20"/>
        </w:rPr>
        <w:t>žádosti</w:t>
      </w:r>
    </w:p>
    <w:p>
      <w:pPr>
        <w:pStyle w:val="BodyText"/>
      </w:pPr>
      <w:r>
        <w:rPr/>
        <w:t>a</w:t>
      </w:r>
      <w:r>
        <w:rPr>
          <w:spacing w:val="-6"/>
        </w:rPr>
        <w:t> </w:t>
      </w:r>
      <w:r>
        <w:rPr/>
        <w:t>jejích</w:t>
      </w:r>
      <w:r>
        <w:rPr>
          <w:spacing w:val="-5"/>
        </w:rPr>
        <w:t> </w:t>
      </w:r>
      <w:r>
        <w:rPr/>
        <w:t>příloh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činí</w:t>
      </w:r>
      <w:r>
        <w:rPr>
          <w:spacing w:val="-5"/>
        </w:rPr>
        <w:t> </w:t>
      </w:r>
      <w:r>
        <w:rPr/>
        <w:t>560</w:t>
      </w:r>
      <w:r>
        <w:rPr>
          <w:spacing w:val="-3"/>
        </w:rPr>
        <w:t> </w:t>
      </w:r>
      <w:r>
        <w:rPr/>
        <w:t>617,20</w:t>
      </w:r>
      <w:r>
        <w:rPr>
          <w:spacing w:val="-4"/>
        </w:rPr>
        <w:t> </w:t>
      </w:r>
      <w:r>
        <w:rPr>
          <w:spacing w:val="-5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7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</w:t>
      </w:r>
      <w:r>
        <w:rPr>
          <w:spacing w:val="-2"/>
          <w:sz w:val="20"/>
        </w:rPr>
        <w:t>překročení</w:t>
      </w:r>
    </w:p>
    <w:p>
      <w:pPr>
        <w:pStyle w:val="BodyText"/>
        <w:spacing w:line="265" w:lineRule="exact"/>
      </w:pPr>
      <w:r>
        <w:rPr/>
        <w:t>z</w:t>
      </w:r>
      <w:r>
        <w:rPr>
          <w:spacing w:val="-4"/>
        </w:rPr>
        <w:t> </w:t>
      </w:r>
      <w:r>
        <w:rPr/>
        <w:t>vlastních</w:t>
      </w:r>
      <w:r>
        <w:rPr>
          <w:spacing w:val="-5"/>
        </w:rPr>
        <w:t> </w:t>
      </w:r>
      <w:r>
        <w:rPr>
          <w:spacing w:val="-2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</w:t>
      </w:r>
      <w:r>
        <w:rPr>
          <w:spacing w:val="-1"/>
          <w:sz w:val="20"/>
        </w:rPr>
        <w:t> </w:t>
      </w:r>
      <w:r>
        <w:rPr>
          <w:sz w:val="20"/>
        </w:rPr>
        <w:t>přímé souvislosti s</w:t>
      </w:r>
      <w:r>
        <w:rPr>
          <w:spacing w:val="-2"/>
          <w:sz w:val="20"/>
        </w:rPr>
        <w:t> </w:t>
      </w:r>
      <w:r>
        <w:rPr>
          <w:sz w:val="20"/>
        </w:rPr>
        <w:t>realizací projektu a které vznikly v období realizace projektu 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9"/>
          <w:sz w:val="20"/>
        </w:rPr>
        <w:t> </w:t>
      </w:r>
      <w:r>
        <w:rPr>
          <w:sz w:val="20"/>
        </w:rPr>
        <w:t>poskytnuta</w:t>
      </w:r>
      <w:r>
        <w:rPr>
          <w:spacing w:val="51"/>
          <w:sz w:val="20"/>
        </w:rPr>
        <w:t> </w:t>
      </w:r>
      <w:r>
        <w:rPr>
          <w:sz w:val="20"/>
        </w:rPr>
        <w:t>bankovním</w:t>
      </w:r>
      <w:r>
        <w:rPr>
          <w:spacing w:val="49"/>
          <w:sz w:val="20"/>
        </w:rPr>
        <w:t> </w:t>
      </w:r>
      <w:r>
        <w:rPr>
          <w:sz w:val="20"/>
        </w:rPr>
        <w:t>převodem</w:t>
      </w:r>
      <w:r>
        <w:rPr>
          <w:spacing w:val="50"/>
          <w:sz w:val="20"/>
        </w:rPr>
        <w:t> </w:t>
      </w:r>
      <w:r>
        <w:rPr>
          <w:sz w:val="20"/>
        </w:rPr>
        <w:t>peněžních</w:t>
      </w:r>
      <w:r>
        <w:rPr>
          <w:spacing w:val="49"/>
          <w:sz w:val="20"/>
        </w:rPr>
        <w:t> </w:t>
      </w:r>
      <w:r>
        <w:rPr>
          <w:sz w:val="20"/>
        </w:rPr>
        <w:t>prostředků</w:t>
      </w:r>
      <w:r>
        <w:rPr>
          <w:spacing w:val="50"/>
          <w:sz w:val="20"/>
        </w:rPr>
        <w:t> </w:t>
      </w:r>
      <w:r>
        <w:rPr>
          <w:sz w:val="20"/>
        </w:rPr>
        <w:t>z</w:t>
      </w:r>
      <w:r>
        <w:rPr>
          <w:spacing w:val="49"/>
          <w:sz w:val="20"/>
        </w:rPr>
        <w:t> </w:t>
      </w:r>
      <w:r>
        <w:rPr>
          <w:sz w:val="20"/>
        </w:rPr>
        <w:t>bankovního</w:t>
      </w:r>
      <w:r>
        <w:rPr>
          <w:spacing w:val="50"/>
          <w:sz w:val="20"/>
        </w:rPr>
        <w:t> </w:t>
      </w:r>
      <w:r>
        <w:rPr>
          <w:sz w:val="20"/>
        </w:rPr>
        <w:t>účtu</w:t>
      </w:r>
      <w:r>
        <w:rPr>
          <w:spacing w:val="48"/>
          <w:sz w:val="20"/>
        </w:rPr>
        <w:t> </w:t>
      </w:r>
      <w:r>
        <w:rPr>
          <w:spacing w:val="-2"/>
          <w:sz w:val="20"/>
        </w:rPr>
        <w:t>Fondu</w:t>
      </w:r>
    </w:p>
    <w:p>
      <w:pPr>
        <w:pStyle w:val="BodyText"/>
      </w:pPr>
      <w:r>
        <w:rPr/>
        <w:t>na</w:t>
      </w:r>
      <w:r>
        <w:rPr>
          <w:spacing w:val="-7"/>
        </w:rPr>
        <w:t> </w:t>
      </w:r>
      <w:r>
        <w:rPr/>
        <w:t>bankovní</w:t>
      </w:r>
      <w:r>
        <w:rPr>
          <w:spacing w:val="-6"/>
        </w:rPr>
        <w:t> </w:t>
      </w:r>
      <w:r>
        <w:rPr/>
        <w:t>účet</w:t>
      </w:r>
      <w:r>
        <w:rPr>
          <w:spacing w:val="-6"/>
        </w:rPr>
        <w:t> </w:t>
      </w:r>
      <w:r>
        <w:rPr/>
        <w:t>příjemce</w:t>
      </w:r>
      <w:r>
        <w:rPr>
          <w:spacing w:val="-4"/>
        </w:rPr>
        <w:t>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1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(bod</w:t>
      </w:r>
      <w:r>
        <w:rPr>
          <w:spacing w:val="-11"/>
          <w:sz w:val="20"/>
        </w:rPr>
        <w:t> </w:t>
      </w:r>
      <w:r>
        <w:rPr>
          <w:sz w:val="20"/>
        </w:rPr>
        <w:t>11),</w:t>
      </w:r>
      <w:r>
        <w:rPr>
          <w:spacing w:val="-11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3" w:after="0"/>
        <w:ind w:left="665" w:right="117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10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8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10" w:top="1060" w:bottom="1620" w:left="1320" w:right="1020"/>
        </w:sectPr>
      </w:pPr>
    </w:p>
    <w:p>
      <w:pPr>
        <w:pStyle w:val="BodyText"/>
        <w:spacing w:before="73"/>
        <w:ind w:right="111"/>
      </w:pPr>
      <w:r>
        <w:rPr/>
        <w:t>To</w:t>
      </w:r>
      <w:r>
        <w:rPr>
          <w:spacing w:val="-1"/>
        </w:rPr>
        <w:t> </w:t>
      </w:r>
      <w:r>
        <w:rPr/>
        <w:t>platí i pro případ, že příjemce podpory v průběhu realizace akce nehradil nebo nehradí z vlastních zdrojů</w:t>
      </w:r>
      <w:r>
        <w:rPr>
          <w:spacing w:val="-1"/>
        </w:rPr>
        <w:t> </w:t>
      </w:r>
      <w:r>
        <w:rPr/>
        <w:t>plně</w:t>
      </w:r>
      <w:r>
        <w:rPr>
          <w:spacing w:val="-1"/>
        </w:rPr>
        <w:t> </w:t>
      </w:r>
      <w:r>
        <w:rPr/>
        <w:t>výdaje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přesahující</w:t>
      </w:r>
      <w:r>
        <w:rPr>
          <w:spacing w:val="-1"/>
        </w:rPr>
        <w:t> </w:t>
      </w:r>
      <w:r>
        <w:rPr/>
        <w:t>základ</w:t>
      </w:r>
      <w:r>
        <w:rPr>
          <w:spacing w:val="-1"/>
        </w:rPr>
        <w:t> </w:t>
      </w:r>
      <w:r>
        <w:rPr/>
        <w:t>pro stanovení</w:t>
      </w:r>
      <w:r>
        <w:rPr>
          <w:spacing w:val="-1"/>
        </w:rPr>
        <w:t> </w:t>
      </w:r>
      <w:r>
        <w:rPr/>
        <w:t>podpory.</w:t>
      </w:r>
      <w:r>
        <w:rPr>
          <w:spacing w:val="-1"/>
        </w:rPr>
        <w:t> </w:t>
      </w:r>
      <w:r>
        <w:rPr/>
        <w:t>Ustanovení</w:t>
      </w:r>
      <w:r>
        <w:rPr>
          <w:spacing w:val="-1"/>
        </w:rPr>
        <w:t> </w:t>
      </w:r>
      <w:r>
        <w:rPr/>
        <w:t>článku</w:t>
      </w:r>
      <w:r>
        <w:rPr>
          <w:spacing w:val="-1"/>
        </w:rPr>
        <w:t> </w:t>
      </w:r>
      <w:r>
        <w:rPr/>
        <w:t>V bodu 1</w:t>
      </w:r>
      <w:r>
        <w:rPr>
          <w:spacing w:val="-1"/>
        </w:rPr>
        <w:t> </w:t>
      </w:r>
      <w:r>
        <w:rPr/>
        <w:t>tím 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O</w:t>
      </w:r>
      <w:r>
        <w:rPr>
          <w:spacing w:val="63"/>
          <w:sz w:val="20"/>
        </w:rPr>
        <w:t> </w:t>
      </w:r>
      <w:r>
        <w:rPr>
          <w:sz w:val="20"/>
        </w:rPr>
        <w:t>prostředky</w:t>
      </w:r>
      <w:r>
        <w:rPr>
          <w:spacing w:val="62"/>
          <w:sz w:val="20"/>
        </w:rPr>
        <w:t> </w:t>
      </w:r>
      <w:r>
        <w:rPr>
          <w:sz w:val="20"/>
        </w:rPr>
        <w:t>nevyčerpané</w:t>
      </w:r>
      <w:r>
        <w:rPr>
          <w:spacing w:val="62"/>
          <w:sz w:val="20"/>
        </w:rPr>
        <w:t> </w:t>
      </w:r>
      <w:r>
        <w:rPr>
          <w:sz w:val="20"/>
        </w:rPr>
        <w:t>v daném</w:t>
      </w:r>
      <w:r>
        <w:rPr>
          <w:spacing w:val="65"/>
          <w:sz w:val="20"/>
        </w:rPr>
        <w:t> </w:t>
      </w:r>
      <w:r>
        <w:rPr>
          <w:sz w:val="20"/>
        </w:rPr>
        <w:t>roce</w:t>
      </w:r>
      <w:r>
        <w:rPr>
          <w:spacing w:val="62"/>
          <w:sz w:val="20"/>
        </w:rPr>
        <w:t> </w:t>
      </w:r>
      <w:r>
        <w:rPr>
          <w:sz w:val="20"/>
        </w:rPr>
        <w:t>či</w:t>
      </w:r>
      <w:r>
        <w:rPr>
          <w:spacing w:val="62"/>
          <w:sz w:val="20"/>
        </w:rPr>
        <w:t> </w:t>
      </w:r>
      <w:r>
        <w:rPr>
          <w:sz w:val="20"/>
        </w:rPr>
        <w:t>vrácené</w:t>
      </w:r>
      <w:r>
        <w:rPr>
          <w:spacing w:val="62"/>
          <w:sz w:val="20"/>
        </w:rPr>
        <w:t> </w:t>
      </w:r>
      <w:r>
        <w:rPr>
          <w:sz w:val="20"/>
        </w:rPr>
        <w:t>se</w:t>
      </w:r>
      <w:r>
        <w:rPr>
          <w:spacing w:val="61"/>
          <w:sz w:val="20"/>
        </w:rPr>
        <w:t> </w:t>
      </w:r>
      <w:r>
        <w:rPr>
          <w:sz w:val="20"/>
        </w:rPr>
        <w:t>zvýší</w:t>
      </w:r>
      <w:r>
        <w:rPr>
          <w:spacing w:val="63"/>
          <w:sz w:val="20"/>
        </w:rPr>
        <w:t> </w:t>
      </w:r>
      <w:r>
        <w:rPr>
          <w:sz w:val="20"/>
        </w:rPr>
        <w:t>finanční</w:t>
      </w:r>
      <w:r>
        <w:rPr>
          <w:spacing w:val="62"/>
          <w:sz w:val="20"/>
        </w:rPr>
        <w:t> </w:t>
      </w:r>
      <w:r>
        <w:rPr>
          <w:sz w:val="20"/>
        </w:rPr>
        <w:t>objem</w:t>
      </w:r>
      <w:r>
        <w:rPr>
          <w:spacing w:val="64"/>
          <w:sz w:val="20"/>
        </w:rPr>
        <w:t> </w:t>
      </w:r>
      <w:r>
        <w:rPr>
          <w:sz w:val="20"/>
        </w:rPr>
        <w:t>následujícího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roku,</w:t>
      </w:r>
    </w:p>
    <w:p>
      <w:pPr>
        <w:pStyle w:val="BodyText"/>
        <w:spacing w:before="1"/>
      </w:pPr>
      <w:r>
        <w:rPr/>
        <w:t>pokud</w:t>
      </w:r>
      <w:r>
        <w:rPr>
          <w:spacing w:val="-6"/>
        </w:rPr>
        <w:t> </w:t>
      </w:r>
      <w:r>
        <w:rPr/>
        <w:t>Fond</w:t>
      </w:r>
      <w:r>
        <w:rPr>
          <w:spacing w:val="-6"/>
        </w:rPr>
        <w:t> </w:t>
      </w:r>
      <w:r>
        <w:rPr/>
        <w:t>tento</w:t>
      </w:r>
      <w:r>
        <w:rPr>
          <w:spacing w:val="-6"/>
        </w:rPr>
        <w:t> </w:t>
      </w:r>
      <w:r>
        <w:rPr/>
        <w:t>převod</w:t>
      </w:r>
      <w:r>
        <w:rPr>
          <w:spacing w:val="-6"/>
        </w:rPr>
        <w:t> </w:t>
      </w:r>
      <w:r>
        <w:rPr>
          <w:spacing w:val="-2"/>
        </w:rPr>
        <w:t>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předložením</w:t>
      </w:r>
      <w:r>
        <w:rPr>
          <w:spacing w:val="35"/>
          <w:sz w:val="20"/>
        </w:rPr>
        <w:t> </w:t>
      </w:r>
      <w:r>
        <w:rPr>
          <w:sz w:val="20"/>
        </w:rPr>
        <w:t>kopií</w:t>
      </w:r>
      <w:r>
        <w:rPr>
          <w:spacing w:val="34"/>
          <w:sz w:val="20"/>
        </w:rPr>
        <w:t> </w:t>
      </w:r>
      <w:r>
        <w:rPr>
          <w:sz w:val="20"/>
        </w:rPr>
        <w:t>faktur</w:t>
      </w:r>
      <w:r>
        <w:rPr>
          <w:spacing w:val="34"/>
          <w:sz w:val="20"/>
        </w:rPr>
        <w:t> </w:t>
      </w:r>
      <w:r>
        <w:rPr>
          <w:sz w:val="20"/>
        </w:rPr>
        <w:t>příjemce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mj.</w:t>
      </w:r>
      <w:r>
        <w:rPr>
          <w:spacing w:val="34"/>
          <w:sz w:val="20"/>
        </w:rPr>
        <w:t> </w:t>
      </w:r>
      <w:r>
        <w:rPr>
          <w:sz w:val="20"/>
        </w:rPr>
        <w:t>potvrzuje,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předložené</w:t>
      </w:r>
      <w:r>
        <w:rPr>
          <w:spacing w:val="33"/>
          <w:sz w:val="20"/>
        </w:rPr>
        <w:t> </w:t>
      </w:r>
      <w:r>
        <w:rPr>
          <w:sz w:val="20"/>
        </w:rPr>
        <w:t>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mohou</w:t>
      </w:r>
      <w:r>
        <w:rPr>
          <w:spacing w:val="27"/>
          <w:sz w:val="20"/>
        </w:rPr>
        <w:t> </w:t>
      </w:r>
      <w:r>
        <w:rPr>
          <w:sz w:val="20"/>
        </w:rPr>
        <w:t>být</w:t>
      </w:r>
      <w:r>
        <w:rPr>
          <w:spacing w:val="26"/>
          <w:sz w:val="20"/>
        </w:rPr>
        <w:t> </w:t>
      </w:r>
      <w:r>
        <w:rPr>
          <w:sz w:val="20"/>
        </w:rPr>
        <w:t>předloženy</w:t>
      </w:r>
      <w:r>
        <w:rPr>
          <w:spacing w:val="28"/>
          <w:sz w:val="20"/>
        </w:rPr>
        <w:t> </w:t>
      </w:r>
      <w:r>
        <w:rPr>
          <w:sz w:val="20"/>
        </w:rPr>
        <w:t>pouze</w:t>
      </w:r>
      <w:r>
        <w:rPr>
          <w:spacing w:val="26"/>
          <w:sz w:val="20"/>
        </w:rPr>
        <w:t> </w:t>
      </w:r>
      <w:r>
        <w:rPr>
          <w:sz w:val="20"/>
        </w:rPr>
        <w:t>faktury</w:t>
      </w:r>
      <w:r>
        <w:rPr>
          <w:spacing w:val="26"/>
          <w:sz w:val="20"/>
        </w:rPr>
        <w:t> </w:t>
      </w:r>
      <w:r>
        <w:rPr>
          <w:sz w:val="20"/>
        </w:rPr>
        <w:t>již</w:t>
      </w:r>
      <w:r>
        <w:rPr>
          <w:spacing w:val="27"/>
          <w:sz w:val="20"/>
        </w:rPr>
        <w:t> </w:t>
      </w:r>
      <w:r>
        <w:rPr>
          <w:sz w:val="20"/>
        </w:rPr>
        <w:t>uhrazené.</w:t>
      </w:r>
      <w:r>
        <w:rPr>
          <w:spacing w:val="27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akceptuje</w:t>
      </w:r>
      <w:r>
        <w:rPr>
          <w:spacing w:val="26"/>
          <w:sz w:val="20"/>
        </w:rPr>
        <w:t> </w:t>
      </w:r>
      <w:r>
        <w:rPr>
          <w:sz w:val="20"/>
        </w:rPr>
        <w:t>předložení</w:t>
      </w:r>
      <w:r>
        <w:rPr>
          <w:spacing w:val="26"/>
          <w:sz w:val="20"/>
        </w:rPr>
        <w:t> </w:t>
      </w:r>
      <w:r>
        <w:rPr>
          <w:sz w:val="20"/>
        </w:rPr>
        <w:t>faktur</w:t>
      </w:r>
      <w:r>
        <w:rPr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  <w:jc w:val="left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0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obdrží</w:t>
      </w:r>
      <w:r>
        <w:rPr>
          <w:spacing w:val="40"/>
          <w:sz w:val="20"/>
        </w:rPr>
        <w:t> </w:t>
      </w:r>
      <w:r>
        <w:rPr>
          <w:sz w:val="20"/>
        </w:rPr>
        <w:t>od</w:t>
      </w:r>
      <w:r>
        <w:rPr>
          <w:spacing w:val="40"/>
          <w:sz w:val="20"/>
        </w:rPr>
        <w:t> </w:t>
      </w:r>
      <w:r>
        <w:rPr>
          <w:sz w:val="20"/>
        </w:rPr>
        <w:t>zhotovitele</w:t>
      </w:r>
      <w:r>
        <w:rPr>
          <w:spacing w:val="40"/>
          <w:sz w:val="20"/>
        </w:rPr>
        <w:t> </w:t>
      </w:r>
      <w:r>
        <w:rPr>
          <w:sz w:val="20"/>
        </w:rPr>
        <w:t>storno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dobropis</w:t>
      </w:r>
      <w:r>
        <w:rPr>
          <w:spacing w:val="40"/>
          <w:sz w:val="20"/>
        </w:rPr>
        <w:t> </w:t>
      </w:r>
      <w:r>
        <w:rPr>
          <w:sz w:val="20"/>
        </w:rPr>
        <w:t>faktury,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povinen tyto</w:t>
      </w:r>
      <w:r>
        <w:rPr>
          <w:spacing w:val="-1"/>
          <w:sz w:val="20"/>
        </w:rPr>
        <w:t> </w:t>
      </w:r>
      <w:r>
        <w:rPr>
          <w:sz w:val="20"/>
        </w:rPr>
        <w:t>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1"/>
        <w:spacing w:before="100"/>
      </w:pPr>
      <w:r>
        <w:rPr>
          <w:spacing w:val="-5"/>
        </w:rPr>
        <w:t>IV.</w:t>
      </w:r>
    </w:p>
    <w:p>
      <w:pPr>
        <w:pStyle w:val="Heading2"/>
        <w:ind w:right="105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příjemce</w:t>
      </w:r>
      <w:r>
        <w:rPr>
          <w:spacing w:val="-7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4" w:hanging="286"/>
        <w:jc w:val="both"/>
        <w:rPr>
          <w:sz w:val="20"/>
        </w:rPr>
      </w:pPr>
      <w:r>
        <w:rPr>
          <w:sz w:val="20"/>
        </w:rPr>
        <w:t>akce byla provedena podle Fondem odsouhlaseného podrobného popisu realizace projektu „Další etapa</w:t>
      </w:r>
      <w:r>
        <w:rPr>
          <w:spacing w:val="-10"/>
          <w:sz w:val="20"/>
        </w:rPr>
        <w:t> </w:t>
      </w:r>
      <w:r>
        <w:rPr>
          <w:sz w:val="20"/>
        </w:rPr>
        <w:t>rozšíření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MŠ</w:t>
      </w:r>
      <w:r>
        <w:rPr>
          <w:spacing w:val="-10"/>
          <w:sz w:val="20"/>
        </w:rPr>
        <w:t> </w:t>
      </w:r>
      <w:r>
        <w:rPr>
          <w:sz w:val="20"/>
        </w:rPr>
        <w:t>Prostějov,</w:t>
      </w:r>
      <w:r>
        <w:rPr>
          <w:spacing w:val="-9"/>
          <w:sz w:val="20"/>
        </w:rPr>
        <w:t> </w:t>
      </w:r>
      <w:r>
        <w:rPr>
          <w:sz w:val="20"/>
        </w:rPr>
        <w:t>Raisova</w:t>
      </w:r>
      <w:r>
        <w:rPr>
          <w:spacing w:val="-10"/>
          <w:sz w:val="20"/>
        </w:rPr>
        <w:t> </w:t>
      </w:r>
      <w:r>
        <w:rPr>
          <w:sz w:val="20"/>
        </w:rPr>
        <w:t>ul.6“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dne</w:t>
      </w:r>
      <w:r>
        <w:rPr>
          <w:spacing w:val="-10"/>
          <w:sz w:val="20"/>
        </w:rPr>
        <w:t> </w:t>
      </w:r>
      <w:r>
        <w:rPr>
          <w:sz w:val="20"/>
        </w:rPr>
        <w:t>3.</w:t>
      </w:r>
      <w:r>
        <w:rPr>
          <w:spacing w:val="-7"/>
          <w:sz w:val="20"/>
        </w:rPr>
        <w:t> </w:t>
      </w:r>
      <w:r>
        <w:rPr>
          <w:sz w:val="20"/>
        </w:rPr>
        <w:t>10.</w:t>
      </w:r>
      <w:r>
        <w:rPr>
          <w:spacing w:val="-9"/>
          <w:sz w:val="20"/>
        </w:rPr>
        <w:t> </w:t>
      </w:r>
      <w:r>
        <w:rPr>
          <w:sz w:val="20"/>
        </w:rPr>
        <w:t>2022,</w:t>
      </w:r>
      <w:r>
        <w:rPr>
          <w:spacing w:val="-9"/>
          <w:sz w:val="20"/>
        </w:rPr>
        <w:t> </w:t>
      </w:r>
      <w:r>
        <w:rPr>
          <w:sz w:val="20"/>
        </w:rPr>
        <w:t>včetně</w:t>
      </w:r>
      <w:r>
        <w:rPr>
          <w:spacing w:val="-10"/>
          <w:sz w:val="20"/>
        </w:rPr>
        <w:t> </w:t>
      </w:r>
      <w:r>
        <w:rPr>
          <w:sz w:val="20"/>
        </w:rPr>
        <w:t>případných</w:t>
      </w:r>
      <w:r>
        <w:rPr>
          <w:spacing w:val="-7"/>
          <w:sz w:val="20"/>
        </w:rPr>
        <w:t> </w:t>
      </w:r>
      <w:r>
        <w:rPr>
          <w:sz w:val="20"/>
        </w:rPr>
        <w:t>změn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období</w:t>
      </w:r>
      <w:r>
        <w:rPr>
          <w:spacing w:val="23"/>
          <w:sz w:val="20"/>
        </w:rPr>
        <w:t> </w:t>
      </w:r>
      <w:r>
        <w:rPr>
          <w:sz w:val="20"/>
        </w:rPr>
        <w:t>od</w:t>
      </w:r>
      <w:r>
        <w:rPr>
          <w:spacing w:val="23"/>
          <w:sz w:val="20"/>
        </w:rPr>
        <w:t> </w:t>
      </w:r>
      <w:r>
        <w:rPr>
          <w:sz w:val="20"/>
        </w:rPr>
        <w:t>7/2023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11/2023</w:t>
      </w:r>
      <w:r>
        <w:rPr>
          <w:spacing w:val="23"/>
          <w:sz w:val="20"/>
        </w:rPr>
        <w:t> </w:t>
      </w:r>
      <w:r>
        <w:rPr>
          <w:sz w:val="20"/>
        </w:rPr>
        <w:t>pořídil</w:t>
      </w:r>
      <w:r>
        <w:rPr>
          <w:spacing w:val="23"/>
          <w:sz w:val="20"/>
        </w:rPr>
        <w:t> </w:t>
      </w:r>
      <w:r>
        <w:rPr>
          <w:sz w:val="20"/>
        </w:rPr>
        <w:t>předměty</w:t>
      </w:r>
      <w:r>
        <w:rPr>
          <w:spacing w:val="22"/>
          <w:sz w:val="20"/>
        </w:rPr>
        <w:t> </w:t>
      </w:r>
      <w:r>
        <w:rPr>
          <w:sz w:val="20"/>
        </w:rPr>
        <w:t>uvedené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5"/>
          <w:sz w:val="20"/>
        </w:rPr>
        <w:t> </w:t>
      </w:r>
      <w:r>
        <w:rPr>
          <w:sz w:val="20"/>
        </w:rPr>
        <w:t>aktualizovaném</w:t>
      </w:r>
      <w:r>
        <w:rPr>
          <w:spacing w:val="24"/>
          <w:sz w:val="20"/>
        </w:rPr>
        <w:t> </w:t>
      </w:r>
      <w:r>
        <w:rPr>
          <w:sz w:val="20"/>
        </w:rPr>
        <w:t>rozpočtu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ind w:left="1063"/>
      </w:pP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3"/>
        </w:rPr>
        <w:t> </w:t>
      </w:r>
      <w:r>
        <w:rPr/>
        <w:t>19.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2"/>
        </w:rPr>
        <w:t>2024,</w:t>
      </w:r>
    </w:p>
    <w:p>
      <w:pPr>
        <w:spacing w:after="0"/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108" w:hanging="286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-2"/>
          <w:sz w:val="20"/>
        </w:rPr>
        <w:t> </w:t>
      </w:r>
      <w:r>
        <w:rPr>
          <w:sz w:val="20"/>
        </w:rPr>
        <w:t>vlastník</w:t>
      </w:r>
      <w:r>
        <w:rPr>
          <w:spacing w:val="-4"/>
          <w:sz w:val="20"/>
        </w:rPr>
        <w:t> </w:t>
      </w:r>
      <w:r>
        <w:rPr>
          <w:sz w:val="20"/>
        </w:rPr>
        <w:t>vyslovil</w:t>
      </w:r>
      <w:r>
        <w:rPr>
          <w:spacing w:val="-3"/>
          <w:sz w:val="20"/>
        </w:rPr>
        <w:t> </w:t>
      </w:r>
      <w:r>
        <w:rPr>
          <w:sz w:val="20"/>
        </w:rPr>
        <w:t>souhlas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realizací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zajištěním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(včetně</w:t>
      </w:r>
      <w:r>
        <w:rPr>
          <w:spacing w:val="-4"/>
          <w:sz w:val="20"/>
        </w:rPr>
        <w:t> </w:t>
      </w:r>
      <w:r>
        <w:rPr>
          <w:sz w:val="20"/>
        </w:rPr>
        <w:t>následné</w:t>
      </w:r>
      <w:r>
        <w:rPr>
          <w:spacing w:val="-4"/>
          <w:sz w:val="20"/>
        </w:rPr>
        <w:t> </w:t>
      </w:r>
      <w:r>
        <w:rPr>
          <w:sz w:val="20"/>
        </w:rPr>
        <w:t>péče 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1063" w:right="111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účel,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který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poskytnuta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aktivit</w:t>
      </w:r>
    </w:p>
    <w:p>
      <w:pPr>
        <w:pStyle w:val="BodyText"/>
        <w:spacing w:before="1"/>
        <w:ind w:left="1063"/>
        <w:jc w:val="left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</w:t>
      </w:r>
      <w:r>
        <w:rPr>
          <w:spacing w:val="32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1"/>
          <w:sz w:val="20"/>
        </w:rPr>
        <w:t> </w:t>
      </w:r>
      <w:r>
        <w:rPr>
          <w:sz w:val="20"/>
        </w:rPr>
        <w:t>zákon</w:t>
      </w:r>
      <w:r>
        <w:rPr>
          <w:spacing w:val="31"/>
          <w:sz w:val="20"/>
        </w:rPr>
        <w:t> </w:t>
      </w:r>
      <w:r>
        <w:rPr>
          <w:sz w:val="20"/>
        </w:rPr>
        <w:t>č.</w:t>
      </w:r>
      <w:r>
        <w:rPr>
          <w:spacing w:val="33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daních</w:t>
      </w:r>
      <w:r>
        <w:rPr>
          <w:spacing w:val="31"/>
          <w:sz w:val="20"/>
        </w:rPr>
        <w:t> </w:t>
      </w:r>
      <w:r>
        <w:rPr>
          <w:sz w:val="20"/>
        </w:rPr>
        <w:t>z příjmů,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1"/>
          <w:sz w:val="20"/>
        </w:rPr>
        <w:t> </w:t>
      </w: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 se</w:t>
      </w:r>
      <w:r>
        <w:rPr>
          <w:spacing w:val="-3"/>
          <w:sz w:val="20"/>
        </w:rPr>
        <w:t> </w:t>
      </w:r>
      <w:r>
        <w:rPr>
          <w:sz w:val="20"/>
        </w:rPr>
        <w:t>zavazuje všechny transakce související s akcí odděleně identifikovat od ostatních účetních 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8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74"/>
          <w:sz w:val="20"/>
        </w:rPr>
        <w:t> </w:t>
      </w:r>
      <w:r>
        <w:rPr>
          <w:sz w:val="20"/>
        </w:rPr>
        <w:t>osobám</w:t>
      </w:r>
      <w:r>
        <w:rPr>
          <w:spacing w:val="75"/>
          <w:sz w:val="20"/>
        </w:rPr>
        <w:t> </w:t>
      </w:r>
      <w:r>
        <w:rPr>
          <w:sz w:val="20"/>
        </w:rPr>
        <w:t>pověřeným</w:t>
      </w:r>
      <w:r>
        <w:rPr>
          <w:spacing w:val="76"/>
          <w:sz w:val="20"/>
        </w:rPr>
        <w:t> </w:t>
      </w:r>
      <w:r>
        <w:rPr>
          <w:sz w:val="20"/>
        </w:rPr>
        <w:t>Fondem</w:t>
      </w:r>
      <w:r>
        <w:rPr>
          <w:spacing w:val="76"/>
          <w:sz w:val="20"/>
        </w:rPr>
        <w:t> </w:t>
      </w:r>
      <w:r>
        <w:rPr>
          <w:sz w:val="20"/>
        </w:rPr>
        <w:t>případně</w:t>
      </w:r>
      <w:r>
        <w:rPr>
          <w:spacing w:val="76"/>
          <w:sz w:val="20"/>
        </w:rPr>
        <w:t> </w:t>
      </w:r>
      <w:r>
        <w:rPr>
          <w:sz w:val="20"/>
        </w:rPr>
        <w:t>jiným</w:t>
      </w:r>
      <w:r>
        <w:rPr>
          <w:spacing w:val="76"/>
          <w:sz w:val="20"/>
        </w:rPr>
        <w:t> </w:t>
      </w:r>
      <w:r>
        <w:rPr>
          <w:sz w:val="20"/>
        </w:rPr>
        <w:t>oprávněným</w:t>
      </w:r>
      <w:r>
        <w:rPr>
          <w:spacing w:val="76"/>
          <w:sz w:val="20"/>
        </w:rPr>
        <w:t> </w:t>
      </w:r>
      <w:r>
        <w:rPr>
          <w:sz w:val="20"/>
        </w:rPr>
        <w:t>kontrolním</w:t>
      </w:r>
      <w:r>
        <w:rPr>
          <w:spacing w:val="76"/>
          <w:sz w:val="20"/>
        </w:rPr>
        <w:t> </w:t>
      </w:r>
      <w:r>
        <w:rPr>
          <w:sz w:val="20"/>
        </w:rPr>
        <w:t>orgánům, a to 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11" w:hanging="286"/>
        <w:jc w:val="both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 čl. 2 písm. b)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vrácení</w:t>
      </w:r>
      <w:r>
        <w:rPr>
          <w:spacing w:val="40"/>
          <w:sz w:val="20"/>
        </w:rPr>
        <w:t> </w:t>
      </w:r>
      <w:r>
        <w:rPr>
          <w:sz w:val="20"/>
        </w:rPr>
        <w:t>poskytnutých</w:t>
      </w:r>
      <w:r>
        <w:rPr>
          <w:spacing w:val="40"/>
          <w:sz w:val="20"/>
        </w:rPr>
        <w:t> </w:t>
      </w:r>
      <w:r>
        <w:rPr>
          <w:sz w:val="20"/>
        </w:rPr>
        <w:t>finančních</w:t>
      </w:r>
      <w:r>
        <w:rPr>
          <w:spacing w:val="40"/>
          <w:sz w:val="20"/>
        </w:rPr>
        <w:t> </w:t>
      </w:r>
      <w:r>
        <w:rPr>
          <w:sz w:val="20"/>
        </w:rPr>
        <w:t>prostředků,</w:t>
      </w:r>
      <w:r>
        <w:rPr>
          <w:spacing w:val="40"/>
          <w:sz w:val="20"/>
        </w:rPr>
        <w:t> </w:t>
      </w:r>
      <w:r>
        <w:rPr>
          <w:sz w:val="20"/>
        </w:rPr>
        <w:t>popřípadě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30</w:t>
      </w:r>
      <w:r>
        <w:rPr>
          <w:spacing w:val="40"/>
          <w:sz w:val="20"/>
        </w:rPr>
        <w:t> </w:t>
      </w:r>
      <w:r>
        <w:rPr>
          <w:sz w:val="20"/>
        </w:rPr>
        <w:t>dnů</w:t>
      </w:r>
      <w:r>
        <w:rPr>
          <w:spacing w:val="40"/>
          <w:sz w:val="20"/>
        </w:rPr>
        <w:t> </w:t>
      </w:r>
      <w:r>
        <w:rPr>
          <w:sz w:val="20"/>
        </w:rPr>
        <w:t>poté, co</w:t>
      </w:r>
      <w:r>
        <w:rPr>
          <w:spacing w:val="-2"/>
          <w:sz w:val="20"/>
        </w:rPr>
        <w:t> </w:t>
      </w:r>
      <w:r>
        <w:rPr>
          <w:sz w:val="20"/>
        </w:rPr>
        <w:t>odpadl</w:t>
      </w:r>
      <w:r>
        <w:rPr>
          <w:spacing w:val="20"/>
          <w:sz w:val="20"/>
        </w:rPr>
        <w:t> </w:t>
      </w:r>
      <w:r>
        <w:rPr>
          <w:sz w:val="20"/>
        </w:rPr>
        <w:t>účel</w:t>
      </w:r>
      <w:r>
        <w:rPr>
          <w:spacing w:val="21"/>
          <w:sz w:val="20"/>
        </w:rPr>
        <w:t> </w:t>
      </w:r>
      <w:r>
        <w:rPr>
          <w:sz w:val="20"/>
        </w:rPr>
        <w:t>akce,</w:t>
      </w:r>
      <w:r>
        <w:rPr>
          <w:spacing w:val="21"/>
          <w:sz w:val="20"/>
        </w:rPr>
        <w:t> </w:t>
      </w:r>
      <w:r>
        <w:rPr>
          <w:sz w:val="20"/>
        </w:rPr>
        <w:t>pro</w:t>
      </w:r>
      <w:r>
        <w:rPr>
          <w:spacing w:val="21"/>
          <w:sz w:val="20"/>
        </w:rPr>
        <w:t> </w:t>
      </w:r>
      <w:r>
        <w:rPr>
          <w:sz w:val="20"/>
        </w:rPr>
        <w:t>který</w:t>
      </w:r>
      <w:r>
        <w:rPr>
          <w:spacing w:val="21"/>
          <w:sz w:val="20"/>
        </w:rPr>
        <w:t> </w:t>
      </w:r>
      <w:r>
        <w:rPr>
          <w:sz w:val="20"/>
        </w:rPr>
        <w:t>je</w:t>
      </w:r>
      <w:r>
        <w:rPr>
          <w:spacing w:val="20"/>
          <w:sz w:val="20"/>
        </w:rPr>
        <w:t> </w:t>
      </w:r>
      <w:r>
        <w:rPr>
          <w:sz w:val="20"/>
        </w:rPr>
        <w:t>podpora</w:t>
      </w:r>
      <w:r>
        <w:rPr>
          <w:spacing w:val="21"/>
          <w:sz w:val="20"/>
        </w:rPr>
        <w:t> </w:t>
      </w:r>
      <w:r>
        <w:rPr>
          <w:sz w:val="20"/>
        </w:rPr>
        <w:t>poskytována;</w:t>
      </w:r>
      <w:r>
        <w:rPr>
          <w:spacing w:val="20"/>
          <w:sz w:val="20"/>
        </w:rPr>
        <w:t> </w:t>
      </w:r>
      <w:r>
        <w:rPr>
          <w:sz w:val="20"/>
        </w:rPr>
        <w:t>stejně</w:t>
      </w:r>
      <w:r>
        <w:rPr>
          <w:spacing w:val="20"/>
          <w:sz w:val="20"/>
        </w:rPr>
        <w:t> </w:t>
      </w:r>
      <w:r>
        <w:rPr>
          <w:sz w:val="20"/>
        </w:rPr>
        <w:t>je</w:t>
      </w:r>
      <w:r>
        <w:rPr>
          <w:spacing w:val="20"/>
          <w:sz w:val="20"/>
        </w:rPr>
        <w:t> </w:t>
      </w:r>
      <w:r>
        <w:rPr>
          <w:sz w:val="20"/>
        </w:rPr>
        <w:t>povinen</w:t>
      </w:r>
      <w:r>
        <w:rPr>
          <w:spacing w:val="21"/>
          <w:sz w:val="20"/>
        </w:rPr>
        <w:t> </w:t>
      </w:r>
      <w:r>
        <w:rPr>
          <w:sz w:val="20"/>
        </w:rPr>
        <w:t>postupovat</w:t>
      </w:r>
      <w:r>
        <w:rPr>
          <w:spacing w:val="20"/>
          <w:sz w:val="20"/>
        </w:rPr>
        <w:t> </w:t>
      </w:r>
      <w:r>
        <w:rPr>
          <w:sz w:val="20"/>
        </w:rPr>
        <w:t>i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</w:t>
      </w:r>
      <w:r>
        <w:rPr>
          <w:spacing w:val="-2"/>
          <w:sz w:val="20"/>
        </w:rPr>
        <w:t> </w:t>
      </w:r>
      <w:r>
        <w:rPr>
          <w:sz w:val="20"/>
        </w:rPr>
        <w:t>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6"/>
          <w:sz w:val="20"/>
        </w:rPr>
        <w:t> </w:t>
      </w:r>
      <w:r>
        <w:rPr>
          <w:sz w:val="20"/>
        </w:rPr>
        <w:t>zbytečného</w:t>
      </w:r>
      <w:r>
        <w:rPr>
          <w:spacing w:val="36"/>
          <w:sz w:val="20"/>
        </w:rPr>
        <w:t> </w:t>
      </w:r>
      <w:r>
        <w:rPr>
          <w:sz w:val="20"/>
        </w:rPr>
        <w:t>odkladu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před</w:t>
      </w:r>
      <w:r>
        <w:rPr>
          <w:spacing w:val="35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6"/>
          <w:sz w:val="20"/>
        </w:rPr>
        <w:t> </w:t>
      </w:r>
      <w:r>
        <w:rPr>
          <w:sz w:val="20"/>
        </w:rPr>
        <w:t>termínu</w:t>
      </w:r>
      <w:r>
        <w:rPr>
          <w:spacing w:val="36"/>
          <w:sz w:val="20"/>
        </w:rPr>
        <w:t> </w:t>
      </w:r>
      <w:r>
        <w:rPr>
          <w:sz w:val="20"/>
        </w:rPr>
        <w:t>požádat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změnu</w:t>
      </w:r>
      <w:r>
        <w:rPr>
          <w:spacing w:val="35"/>
          <w:sz w:val="20"/>
        </w:rPr>
        <w:t> </w:t>
      </w:r>
      <w:r>
        <w:rPr>
          <w:spacing w:val="-2"/>
          <w:sz w:val="20"/>
        </w:rPr>
        <w:t>Smlouvy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948" w:right="118"/>
      </w:pPr>
      <w:r>
        <w:rPr/>
        <w:t>v</w:t>
      </w:r>
      <w:r>
        <w:rPr>
          <w:spacing w:val="-3"/>
        </w:rPr>
        <w:t> </w:t>
      </w:r>
      <w:r>
        <w:rPr/>
        <w:t>případě takových změn skutečností či podmínek předpokládaných ve Smlouvě, které by příjemci podpory</w:t>
      </w:r>
      <w:r>
        <w:rPr>
          <w:spacing w:val="-9"/>
        </w:rPr>
        <w:t> </w:t>
      </w:r>
      <w:r>
        <w:rPr/>
        <w:t>znemožnily</w:t>
      </w:r>
      <w:r>
        <w:rPr>
          <w:spacing w:val="-8"/>
        </w:rPr>
        <w:t> </w:t>
      </w:r>
      <w:r>
        <w:rPr/>
        <w:t>dodržet</w:t>
      </w:r>
      <w:r>
        <w:rPr>
          <w:spacing w:val="-8"/>
        </w:rPr>
        <w:t> </w:t>
      </w:r>
      <w:r>
        <w:rPr/>
        <w:t>podmínky</w:t>
      </w:r>
      <w:r>
        <w:rPr>
          <w:spacing w:val="-6"/>
        </w:rPr>
        <w:t> </w:t>
      </w:r>
      <w:r>
        <w:rPr/>
        <w:t>Smlouvy</w:t>
      </w:r>
      <w:r>
        <w:rPr>
          <w:spacing w:val="-8"/>
        </w:rPr>
        <w:t> </w:t>
      </w:r>
      <w:r>
        <w:rPr/>
        <w:t>(splnit</w:t>
      </w:r>
      <w:r>
        <w:rPr>
          <w:spacing w:val="-8"/>
        </w:rPr>
        <w:t> </w:t>
      </w:r>
      <w:r>
        <w:rPr/>
        <w:t>jeho</w:t>
      </w:r>
      <w:r>
        <w:rPr>
          <w:spacing w:val="-6"/>
        </w:rPr>
        <w:t> </w:t>
      </w:r>
      <w:r>
        <w:rPr/>
        <w:t>povinnosti</w:t>
      </w:r>
      <w:r>
        <w:rPr>
          <w:spacing w:val="-9"/>
        </w:rPr>
        <w:t> </w:t>
      </w:r>
      <w:r>
        <w:rPr/>
        <w:t>stanovené</w:t>
      </w:r>
      <w:r>
        <w:rPr>
          <w:spacing w:val="-6"/>
        </w:rPr>
        <w:t> </w:t>
      </w:r>
      <w:r>
        <w:rPr/>
        <w:t>touto</w:t>
      </w:r>
      <w:r>
        <w:rPr>
          <w:spacing w:val="-6"/>
        </w:rPr>
        <w:t> </w:t>
      </w:r>
      <w:r>
        <w:rPr>
          <w:spacing w:val="-2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 V této souvislosti příjemce podpory prohlašuje, že rovněž veškeré podklady a informace, které</w:t>
      </w:r>
      <w:r>
        <w:rPr>
          <w:spacing w:val="-4"/>
          <w:sz w:val="20"/>
        </w:rPr>
        <w:t> </w:t>
      </w:r>
      <w:r>
        <w:rPr>
          <w:sz w:val="20"/>
        </w:rPr>
        <w:t>Fondu poskytl před uzavřením této Smlouvy, byly pravdivé, nezkreslené a úplné. Příjemce podpory přitom bere na vědomí, že pokud kterékoliv jeho prohlášení nebo tvrzení (popřípadě oboustranné</w:t>
      </w:r>
      <w:r>
        <w:rPr>
          <w:spacing w:val="-14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jím</w:t>
      </w:r>
      <w:r>
        <w:rPr>
          <w:spacing w:val="-12"/>
          <w:sz w:val="20"/>
        </w:rPr>
        <w:t> </w:t>
      </w:r>
      <w:r>
        <w:rPr>
          <w:sz w:val="20"/>
        </w:rPr>
        <w:t>podané</w:t>
      </w:r>
      <w:r>
        <w:rPr>
          <w:spacing w:val="-14"/>
          <w:sz w:val="20"/>
        </w:rPr>
        <w:t> </w:t>
      </w:r>
      <w:r>
        <w:rPr>
          <w:sz w:val="20"/>
        </w:rPr>
        <w:t>informace)</w:t>
      </w:r>
      <w:r>
        <w:rPr>
          <w:spacing w:val="-13"/>
          <w:sz w:val="20"/>
        </w:rPr>
        <w:t> </w:t>
      </w:r>
      <w:r>
        <w:rPr>
          <w:sz w:val="20"/>
        </w:rPr>
        <w:t>uvedené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13"/>
          <w:sz w:val="20"/>
        </w:rPr>
        <w:t> </w:t>
      </w:r>
      <w:r>
        <w:rPr>
          <w:sz w:val="20"/>
        </w:rPr>
        <w:t>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77"/>
          <w:w w:val="150"/>
          <w:sz w:val="20"/>
        </w:rPr>
        <w:t> </w:t>
      </w:r>
      <w:r>
        <w:rPr>
          <w:sz w:val="20"/>
        </w:rPr>
        <w:t>pravidla</w:t>
      </w:r>
      <w:r>
        <w:rPr>
          <w:spacing w:val="76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zadávání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77"/>
          <w:w w:val="150"/>
          <w:sz w:val="20"/>
        </w:rPr>
        <w:t> </w:t>
      </w:r>
      <w:r>
        <w:rPr>
          <w:sz w:val="20"/>
        </w:rPr>
        <w:t>zakázek,</w:t>
      </w:r>
      <w:r>
        <w:rPr>
          <w:spacing w:val="77"/>
          <w:w w:val="150"/>
          <w:sz w:val="20"/>
        </w:rPr>
        <w:t> </w:t>
      </w:r>
      <w:r>
        <w:rPr>
          <w:sz w:val="20"/>
        </w:rPr>
        <w:t>stanovená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čl.</w:t>
      </w:r>
      <w:r>
        <w:rPr>
          <w:spacing w:val="77"/>
          <w:w w:val="150"/>
          <w:sz w:val="20"/>
        </w:rPr>
        <w:t> </w:t>
      </w:r>
      <w:r>
        <w:rPr>
          <w:sz w:val="20"/>
        </w:rPr>
        <w:t>10</w:t>
      </w:r>
      <w:r>
        <w:rPr>
          <w:spacing w:val="77"/>
          <w:w w:val="150"/>
          <w:sz w:val="20"/>
        </w:rPr>
        <w:t> </w:t>
      </w:r>
      <w:r>
        <w:rPr>
          <w:sz w:val="20"/>
        </w:rPr>
        <w:t>písm.</w:t>
      </w:r>
      <w:r>
        <w:rPr>
          <w:spacing w:val="77"/>
          <w:w w:val="150"/>
          <w:sz w:val="20"/>
        </w:rPr>
        <w:t> </w:t>
      </w:r>
      <w:r>
        <w:rPr>
          <w:sz w:val="20"/>
        </w:rPr>
        <w:t>f)</w:t>
      </w:r>
      <w:r>
        <w:rPr>
          <w:spacing w:val="77"/>
          <w:w w:val="150"/>
          <w:sz w:val="20"/>
        </w:rPr>
        <w:t> </w:t>
      </w:r>
      <w:r>
        <w:rPr>
          <w:sz w:val="20"/>
        </w:rPr>
        <w:t>Výzvy. V této souvislosti příjemce podpory prohlašuje, že uvedená pravidla byla dodržena.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27"/>
          <w:sz w:val="20"/>
        </w:rPr>
        <w:t> </w:t>
      </w:r>
      <w:r>
        <w:rPr>
          <w:sz w:val="20"/>
        </w:rPr>
        <w:t>realizace</w:t>
      </w:r>
      <w:r>
        <w:rPr>
          <w:spacing w:val="28"/>
          <w:sz w:val="20"/>
        </w:rPr>
        <w:t> </w:t>
      </w:r>
      <w:r>
        <w:rPr>
          <w:sz w:val="20"/>
        </w:rPr>
        <w:t>aktivity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čl.</w:t>
      </w:r>
      <w:r>
        <w:rPr>
          <w:spacing w:val="28"/>
          <w:sz w:val="20"/>
        </w:rPr>
        <w:t> </w:t>
      </w:r>
      <w:r>
        <w:rPr>
          <w:sz w:val="20"/>
        </w:rPr>
        <w:t>2</w:t>
      </w:r>
      <w:r>
        <w:rPr>
          <w:spacing w:val="30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a)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c)</w:t>
      </w:r>
      <w:r>
        <w:rPr>
          <w:spacing w:val="33"/>
          <w:sz w:val="20"/>
        </w:rPr>
        <w:t> </w:t>
      </w:r>
      <w:r>
        <w:rPr>
          <w:sz w:val="20"/>
        </w:rPr>
        <w:t>Výzvy</w:t>
      </w:r>
      <w:r>
        <w:rPr>
          <w:spacing w:val="29"/>
          <w:sz w:val="20"/>
        </w:rPr>
        <w:t> </w:t>
      </w:r>
      <w:r>
        <w:rPr>
          <w:sz w:val="20"/>
        </w:rPr>
        <w:t>bude</w:t>
      </w:r>
      <w:r>
        <w:rPr>
          <w:spacing w:val="28"/>
          <w:sz w:val="20"/>
        </w:rPr>
        <w:t> </w:t>
      </w:r>
      <w:r>
        <w:rPr>
          <w:sz w:val="20"/>
        </w:rPr>
        <w:t>postiženo</w:t>
      </w:r>
      <w:r>
        <w:rPr>
          <w:spacing w:val="31"/>
          <w:sz w:val="20"/>
        </w:rPr>
        <w:t> </w:t>
      </w:r>
      <w:r>
        <w:rPr>
          <w:sz w:val="20"/>
        </w:rPr>
        <w:t>odvodem</w:t>
      </w:r>
      <w:r>
        <w:rPr>
          <w:spacing w:val="30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100</w:t>
      </w:r>
      <w:r>
        <w:rPr>
          <w:spacing w:val="31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BodyText"/>
      </w:pPr>
      <w:r>
        <w:rPr/>
        <w:t>z</w:t>
      </w:r>
      <w:r>
        <w:rPr>
          <w:spacing w:val="-4"/>
        </w:rPr>
        <w:t> </w:t>
      </w:r>
      <w:r>
        <w:rPr/>
        <w:t>poskytnuté</w:t>
      </w:r>
      <w:r>
        <w:rPr>
          <w:spacing w:val="-6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porušení</w:t>
      </w:r>
      <w:r>
        <w:rPr>
          <w:spacing w:val="-5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podle</w:t>
      </w:r>
      <w:r>
        <w:rPr>
          <w:spacing w:val="-4"/>
        </w:rPr>
        <w:t> </w:t>
      </w:r>
      <w:r>
        <w:rPr/>
        <w:t>článku</w:t>
      </w:r>
      <w:r>
        <w:rPr>
          <w:spacing w:val="-4"/>
        </w:rPr>
        <w:t> </w:t>
      </w:r>
      <w:r>
        <w:rPr/>
        <w:t>IV</w:t>
      </w:r>
      <w:r>
        <w:rPr>
          <w:spacing w:val="-5"/>
        </w:rPr>
        <w:t> </w:t>
      </w:r>
      <w:r>
        <w:rPr/>
        <w:t>bodu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b)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pátou</w:t>
      </w:r>
      <w:r>
        <w:rPr>
          <w:spacing w:val="1"/>
        </w:rPr>
        <w:t> </w:t>
      </w:r>
      <w:r>
        <w:rPr>
          <w:spacing w:val="-2"/>
        </w:rPr>
        <w:t>odrážkou.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2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i),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stanovena</w:t>
      </w:r>
      <w:r>
        <w:rPr>
          <w:spacing w:val="-14"/>
          <w:sz w:val="20"/>
        </w:rPr>
        <w:t> </w:t>
      </w:r>
      <w:r>
        <w:rPr>
          <w:sz w:val="20"/>
        </w:rPr>
        <w:t>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spacing w:after="0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8"/>
          <w:sz w:val="20"/>
        </w:rPr>
        <w:t> </w:t>
      </w:r>
      <w:r>
        <w:rPr>
          <w:sz w:val="20"/>
        </w:rPr>
        <w:t>změně</w:t>
      </w:r>
      <w:r>
        <w:rPr>
          <w:spacing w:val="80"/>
          <w:sz w:val="20"/>
        </w:rPr>
        <w:t> </w:t>
      </w:r>
      <w:r>
        <w:rPr>
          <w:sz w:val="20"/>
        </w:rPr>
        <w:t>obecně</w:t>
      </w:r>
      <w:r>
        <w:rPr>
          <w:spacing w:val="78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79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79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79"/>
          <w:sz w:val="20"/>
        </w:rPr>
        <w:t> </w:t>
      </w:r>
      <w:r>
        <w:rPr>
          <w:sz w:val="20"/>
        </w:rPr>
        <w:t>vyplývajících z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Smlouvy,</w:t>
      </w:r>
      <w:r>
        <w:rPr>
          <w:spacing w:val="-14"/>
          <w:sz w:val="20"/>
        </w:rPr>
        <w:t> </w:t>
      </w:r>
      <w:r>
        <w:rPr>
          <w:sz w:val="20"/>
        </w:rPr>
        <w:t>uzavřou</w:t>
      </w:r>
      <w:r>
        <w:rPr>
          <w:spacing w:val="-13"/>
          <w:sz w:val="20"/>
        </w:rPr>
        <w:t> </w:t>
      </w:r>
      <w:r>
        <w:rPr>
          <w:sz w:val="20"/>
        </w:rPr>
        <w:t>smluvní</w:t>
      </w:r>
      <w:r>
        <w:rPr>
          <w:spacing w:val="-14"/>
          <w:sz w:val="20"/>
        </w:rPr>
        <w:t> </w:t>
      </w:r>
      <w:r>
        <w:rPr>
          <w:sz w:val="20"/>
        </w:rPr>
        <w:t>strany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dodatek,</w:t>
      </w:r>
      <w:r>
        <w:rPr>
          <w:spacing w:val="-13"/>
          <w:sz w:val="20"/>
        </w:rPr>
        <w:t> </w:t>
      </w:r>
      <w:r>
        <w:rPr>
          <w:sz w:val="20"/>
        </w:rPr>
        <w:t>kterým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zajištěn</w:t>
      </w:r>
      <w:r>
        <w:rPr>
          <w:spacing w:val="-14"/>
          <w:sz w:val="20"/>
        </w:rPr>
        <w:t> </w:t>
      </w:r>
      <w:r>
        <w:rPr>
          <w:sz w:val="20"/>
        </w:rPr>
        <w:t>její</w:t>
      </w:r>
      <w:r>
        <w:rPr>
          <w:spacing w:val="-13"/>
          <w:sz w:val="20"/>
        </w:rPr>
        <w:t> </w:t>
      </w:r>
      <w:r>
        <w:rPr>
          <w:sz w:val="20"/>
        </w:rPr>
        <w:t>soulad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sz w:val="20"/>
        </w:rPr>
        <w:t>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26"/>
          <w:sz w:val="20"/>
        </w:rPr>
        <w:t> </w:t>
      </w:r>
      <w:r>
        <w:rPr>
          <w:sz w:val="20"/>
        </w:rPr>
        <w:t>snazší</w:t>
      </w:r>
      <w:r>
        <w:rPr>
          <w:spacing w:val="26"/>
          <w:sz w:val="20"/>
        </w:rPr>
        <w:t> </w:t>
      </w:r>
      <w:r>
        <w:rPr>
          <w:sz w:val="20"/>
        </w:rPr>
        <w:t>identifikaci</w:t>
      </w:r>
      <w:r>
        <w:rPr>
          <w:spacing w:val="26"/>
          <w:sz w:val="20"/>
        </w:rPr>
        <w:t> </w:t>
      </w:r>
      <w:r>
        <w:rPr>
          <w:sz w:val="20"/>
        </w:rPr>
        <w:t>budou</w:t>
      </w:r>
      <w:r>
        <w:rPr>
          <w:spacing w:val="26"/>
          <w:sz w:val="20"/>
        </w:rPr>
        <w:t> </w:t>
      </w:r>
      <w:r>
        <w:rPr>
          <w:sz w:val="20"/>
        </w:rPr>
        <w:t>smluvní</w:t>
      </w:r>
      <w:r>
        <w:rPr>
          <w:spacing w:val="26"/>
          <w:sz w:val="20"/>
        </w:rPr>
        <w:t> </w:t>
      </w:r>
      <w:r>
        <w:rPr>
          <w:sz w:val="20"/>
        </w:rPr>
        <w:t>strany</w:t>
      </w:r>
      <w:r>
        <w:rPr>
          <w:spacing w:val="25"/>
          <w:sz w:val="20"/>
        </w:rPr>
        <w:t> </w:t>
      </w:r>
      <w:r>
        <w:rPr>
          <w:sz w:val="20"/>
        </w:rPr>
        <w:t>při</w:t>
      </w:r>
      <w:r>
        <w:rPr>
          <w:spacing w:val="26"/>
          <w:sz w:val="20"/>
        </w:rPr>
        <w:t> </w:t>
      </w:r>
      <w:r>
        <w:rPr>
          <w:sz w:val="20"/>
        </w:rPr>
        <w:t>veškeré</w:t>
      </w:r>
      <w:r>
        <w:rPr>
          <w:spacing w:val="25"/>
          <w:sz w:val="20"/>
        </w:rPr>
        <w:t> </w:t>
      </w:r>
      <w:r>
        <w:rPr>
          <w:sz w:val="20"/>
        </w:rPr>
        <w:t>korespondenci</w:t>
      </w:r>
      <w:r>
        <w:rPr>
          <w:spacing w:val="26"/>
          <w:sz w:val="20"/>
        </w:rPr>
        <w:t> </w:t>
      </w:r>
      <w:r>
        <w:rPr>
          <w:sz w:val="20"/>
        </w:rPr>
        <w:t>(včetně</w:t>
      </w:r>
      <w:r>
        <w:rPr>
          <w:spacing w:val="27"/>
          <w:sz w:val="20"/>
        </w:rPr>
        <w:t> </w:t>
      </w:r>
      <w:r>
        <w:rPr>
          <w:sz w:val="20"/>
        </w:rPr>
        <w:t>elektronické)</w:t>
      </w:r>
      <w:r>
        <w:rPr>
          <w:spacing w:val="26"/>
          <w:sz w:val="20"/>
        </w:rPr>
        <w:t> </w:t>
      </w:r>
      <w:r>
        <w:rPr>
          <w:spacing w:val="-2"/>
          <w:sz w:val="20"/>
        </w:rPr>
        <w:t>týkající</w:t>
      </w:r>
    </w:p>
    <w:p>
      <w:pPr>
        <w:pStyle w:val="BodyText"/>
      </w:pPr>
      <w:r>
        <w:rPr/>
        <w:t>se</w:t>
      </w:r>
      <w:r>
        <w:rPr>
          <w:spacing w:val="-7"/>
        </w:rPr>
        <w:t> </w:t>
      </w:r>
      <w:r>
        <w:rPr/>
        <w:t>akce,</w:t>
      </w:r>
      <w:r>
        <w:rPr>
          <w:spacing w:val="-12"/>
        </w:rPr>
        <w:t> </w:t>
      </w:r>
      <w:r>
        <w:rPr/>
        <w:t>uvádět</w:t>
      </w:r>
      <w:r>
        <w:rPr>
          <w:spacing w:val="-13"/>
        </w:rPr>
        <w:t> </w:t>
      </w:r>
      <w:r>
        <w:rPr/>
        <w:t>vždy</w:t>
      </w:r>
      <w:r>
        <w:rPr>
          <w:spacing w:val="-12"/>
        </w:rPr>
        <w:t> </w:t>
      </w:r>
      <w:r>
        <w:rPr/>
        <w:t>číslo</w:t>
      </w:r>
      <w:r>
        <w:rPr>
          <w:spacing w:val="-12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již</w:t>
      </w:r>
      <w:r>
        <w:rPr>
          <w:spacing w:val="-12"/>
        </w:rPr>
        <w:t> </w:t>
      </w:r>
      <w:r>
        <w:rPr/>
        <w:t>v</w:t>
      </w:r>
      <w:r>
        <w:rPr>
          <w:spacing w:val="-12"/>
        </w:rPr>
        <w:t> </w:t>
      </w:r>
      <w:r>
        <w:rPr/>
        <w:t>označení</w:t>
      </w:r>
      <w:r>
        <w:rPr>
          <w:spacing w:val="-12"/>
        </w:rPr>
        <w:t> </w:t>
      </w:r>
      <w:r>
        <w:rPr/>
        <w:t>věci,</w:t>
      </w:r>
      <w:r>
        <w:rPr>
          <w:spacing w:val="-13"/>
        </w:rPr>
        <w:t> </w:t>
      </w:r>
      <w:r>
        <w:rPr/>
        <w:t>které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daná</w:t>
      </w:r>
      <w:r>
        <w:rPr>
          <w:spacing w:val="-10"/>
        </w:rPr>
        <w:t> </w:t>
      </w:r>
      <w:r>
        <w:rPr/>
        <w:t>korespondence</w:t>
      </w:r>
      <w:r>
        <w:rPr>
          <w:spacing w:val="-13"/>
        </w:rPr>
        <w:t> </w:t>
      </w:r>
      <w:r>
        <w:rPr/>
        <w:t>bude</w:t>
      </w:r>
      <w:r>
        <w:rPr>
          <w:spacing w:val="-12"/>
        </w:rPr>
        <w:t> </w:t>
      </w:r>
      <w:r>
        <w:rPr>
          <w:spacing w:val="-2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69"/>
          <w:sz w:val="20"/>
        </w:rPr>
        <w:t> </w:t>
      </w:r>
      <w:r>
        <w:rPr>
          <w:sz w:val="20"/>
        </w:rPr>
        <w:t>je</w:t>
      </w:r>
      <w:r>
        <w:rPr>
          <w:spacing w:val="70"/>
          <w:sz w:val="20"/>
        </w:rPr>
        <w:t> </w:t>
      </w:r>
      <w:r>
        <w:rPr>
          <w:sz w:val="20"/>
        </w:rPr>
        <w:t>možno</w:t>
      </w:r>
      <w:r>
        <w:rPr>
          <w:spacing w:val="71"/>
          <w:sz w:val="20"/>
        </w:rPr>
        <w:t> </w:t>
      </w:r>
      <w:r>
        <w:rPr>
          <w:sz w:val="20"/>
        </w:rPr>
        <w:t>tuto</w:t>
      </w:r>
      <w:r>
        <w:rPr>
          <w:spacing w:val="72"/>
          <w:sz w:val="20"/>
        </w:rPr>
        <w:t> </w:t>
      </w:r>
      <w:r>
        <w:rPr>
          <w:sz w:val="20"/>
        </w:rPr>
        <w:t>Smlouvu</w:t>
      </w:r>
      <w:r>
        <w:rPr>
          <w:spacing w:val="70"/>
          <w:sz w:val="20"/>
        </w:rPr>
        <w:t> </w:t>
      </w:r>
      <w:r>
        <w:rPr>
          <w:sz w:val="20"/>
        </w:rPr>
        <w:t>vypovědět</w:t>
      </w:r>
      <w:r>
        <w:rPr>
          <w:spacing w:val="72"/>
          <w:sz w:val="20"/>
        </w:rPr>
        <w:t> </w:t>
      </w:r>
      <w:r>
        <w:rPr>
          <w:sz w:val="20"/>
        </w:rPr>
        <w:t>pouze</w:t>
      </w:r>
      <w:r>
        <w:rPr>
          <w:spacing w:val="69"/>
          <w:sz w:val="20"/>
        </w:rPr>
        <w:t> </w:t>
      </w:r>
      <w:r>
        <w:rPr>
          <w:sz w:val="20"/>
        </w:rPr>
        <w:t>za</w:t>
      </w:r>
      <w:r>
        <w:rPr>
          <w:spacing w:val="71"/>
          <w:sz w:val="20"/>
        </w:rPr>
        <w:t> </w:t>
      </w:r>
      <w:r>
        <w:rPr>
          <w:sz w:val="20"/>
        </w:rPr>
        <w:t>podmínek</w:t>
      </w:r>
      <w:r>
        <w:rPr>
          <w:spacing w:val="70"/>
          <w:sz w:val="20"/>
        </w:rPr>
        <w:t> </w:t>
      </w:r>
      <w:r>
        <w:rPr>
          <w:sz w:val="20"/>
        </w:rPr>
        <w:t>stanovených</w:t>
      </w:r>
      <w:r>
        <w:rPr>
          <w:spacing w:val="71"/>
          <w:sz w:val="20"/>
        </w:rPr>
        <w:t> </w:t>
      </w:r>
      <w:r>
        <w:rPr>
          <w:sz w:val="20"/>
        </w:rPr>
        <w:t>zákonem</w:t>
      </w:r>
      <w:r>
        <w:rPr>
          <w:spacing w:val="71"/>
          <w:sz w:val="20"/>
        </w:rPr>
        <w:t> </w:t>
      </w:r>
      <w:r>
        <w:rPr>
          <w:spacing w:val="-5"/>
          <w:sz w:val="20"/>
        </w:rPr>
        <w:t>či</w:t>
      </w:r>
    </w:p>
    <w:p>
      <w:pPr>
        <w:pStyle w:val="BodyText"/>
        <w:spacing w:before="1"/>
      </w:pPr>
      <w:r>
        <w:rPr/>
        <w:t>touto</w:t>
      </w:r>
      <w:r>
        <w:rPr>
          <w:spacing w:val="-4"/>
        </w:rPr>
        <w:t> </w:t>
      </w: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4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</w:t>
      </w:r>
      <w:r>
        <w:rPr>
          <w:spacing w:val="-1"/>
          <w:sz w:val="20"/>
        </w:rPr>
        <w:t> </w:t>
      </w:r>
      <w:r>
        <w:rPr>
          <w:sz w:val="20"/>
        </w:rPr>
        <w:t>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75"/>
          <w:sz w:val="20"/>
        </w:rPr>
        <w:t> </w:t>
      </w:r>
      <w:r>
        <w:rPr>
          <w:sz w:val="20"/>
        </w:rPr>
        <w:t>případě,</w:t>
      </w:r>
      <w:r>
        <w:rPr>
          <w:spacing w:val="75"/>
          <w:sz w:val="20"/>
        </w:rPr>
        <w:t> </w:t>
      </w:r>
      <w:r>
        <w:rPr>
          <w:sz w:val="20"/>
        </w:rPr>
        <w:t>že</w:t>
      </w:r>
      <w:r>
        <w:rPr>
          <w:spacing w:val="73"/>
          <w:sz w:val="20"/>
        </w:rPr>
        <w:t> </w:t>
      </w:r>
      <w:r>
        <w:rPr>
          <w:sz w:val="20"/>
        </w:rPr>
        <w:t>u</w:t>
      </w:r>
      <w:r>
        <w:rPr>
          <w:spacing w:val="75"/>
          <w:sz w:val="20"/>
        </w:rPr>
        <w:t> </w:t>
      </w:r>
      <w:r>
        <w:rPr>
          <w:sz w:val="20"/>
        </w:rPr>
        <w:t>veřejné</w:t>
      </w:r>
      <w:r>
        <w:rPr>
          <w:spacing w:val="75"/>
          <w:sz w:val="20"/>
        </w:rPr>
        <w:t> </w:t>
      </w:r>
      <w:r>
        <w:rPr>
          <w:sz w:val="20"/>
        </w:rPr>
        <w:t>zakázky</w:t>
      </w:r>
      <w:r>
        <w:rPr>
          <w:spacing w:val="74"/>
          <w:sz w:val="20"/>
        </w:rPr>
        <w:t> </w:t>
      </w:r>
      <w:r>
        <w:rPr>
          <w:sz w:val="20"/>
        </w:rPr>
        <w:t>bude</w:t>
      </w:r>
      <w:r>
        <w:rPr>
          <w:spacing w:val="74"/>
          <w:sz w:val="20"/>
        </w:rPr>
        <w:t> </w:t>
      </w:r>
      <w:r>
        <w:rPr>
          <w:sz w:val="20"/>
        </w:rPr>
        <w:t>identifikováno</w:t>
      </w:r>
      <w:r>
        <w:rPr>
          <w:spacing w:val="75"/>
          <w:sz w:val="20"/>
        </w:rPr>
        <w:t> </w:t>
      </w:r>
      <w:r>
        <w:rPr>
          <w:sz w:val="20"/>
        </w:rPr>
        <w:t>více</w:t>
      </w:r>
      <w:r>
        <w:rPr>
          <w:spacing w:val="73"/>
          <w:sz w:val="20"/>
        </w:rPr>
        <w:t> </w:t>
      </w:r>
      <w:r>
        <w:rPr>
          <w:sz w:val="20"/>
        </w:rPr>
        <w:t>porušení,</w:t>
      </w:r>
      <w:r>
        <w:rPr>
          <w:spacing w:val="73"/>
          <w:sz w:val="20"/>
        </w:rPr>
        <w:t> </w:t>
      </w:r>
      <w:r>
        <w:rPr>
          <w:sz w:val="20"/>
        </w:rPr>
        <w:t>výše</w:t>
      </w:r>
      <w:r>
        <w:rPr>
          <w:spacing w:val="76"/>
          <w:sz w:val="20"/>
        </w:rPr>
        <w:t> </w:t>
      </w:r>
      <w:r>
        <w:rPr>
          <w:sz w:val="20"/>
        </w:rPr>
        <w:t>odvodů</w:t>
      </w:r>
      <w:r>
        <w:rPr>
          <w:spacing w:val="75"/>
          <w:sz w:val="20"/>
        </w:rPr>
        <w:t> </w:t>
      </w:r>
      <w:r>
        <w:rPr>
          <w:spacing w:val="-2"/>
          <w:sz w:val="20"/>
        </w:rPr>
        <w:t>stanovených</w:t>
      </w:r>
    </w:p>
    <w:p>
      <w:pPr>
        <w:pStyle w:val="BodyText"/>
        <w:spacing w:before="80"/>
      </w:pPr>
      <w:r>
        <w:rPr/>
        <w:t>za</w:t>
      </w:r>
      <w:r>
        <w:rPr>
          <w:spacing w:val="-7"/>
        </w:rPr>
        <w:t> </w:t>
      </w:r>
      <w:r>
        <w:rPr/>
        <w:t>jednotlivá</w:t>
      </w:r>
      <w:r>
        <w:rPr>
          <w:spacing w:val="-6"/>
        </w:rPr>
        <w:t> </w:t>
      </w:r>
      <w:r>
        <w:rPr/>
        <w:t>porušení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nesčítají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výsledný</w:t>
      </w:r>
      <w:r>
        <w:rPr>
          <w:spacing w:val="-6"/>
        </w:rPr>
        <w:t> </w:t>
      </w:r>
      <w:r>
        <w:rPr/>
        <w:t>odvod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stanoven</w:t>
      </w:r>
      <w:r>
        <w:rPr>
          <w:spacing w:val="-6"/>
        </w:rPr>
        <w:t> </w:t>
      </w:r>
      <w:r>
        <w:rPr/>
        <w:t>s</w:t>
      </w:r>
      <w:r>
        <w:rPr>
          <w:spacing w:val="-2"/>
        </w:rPr>
        <w:t> </w:t>
      </w:r>
      <w:r>
        <w:rPr/>
        <w:t>ohledem</w:t>
      </w:r>
      <w:r>
        <w:rPr>
          <w:spacing w:val="-4"/>
        </w:rPr>
        <w:t> </w:t>
      </w:r>
      <w:r>
        <w:rPr/>
        <w:t>na</w:t>
      </w:r>
      <w:r>
        <w:rPr>
          <w:spacing w:val="-6"/>
        </w:rPr>
        <w:t> </w:t>
      </w:r>
      <w:r>
        <w:rPr/>
        <w:t>nejzávažnější</w:t>
      </w:r>
      <w:r>
        <w:rPr>
          <w:spacing w:val="-7"/>
        </w:rPr>
        <w:t> </w:t>
      </w:r>
      <w:r>
        <w:rPr>
          <w:spacing w:val="-2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2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318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59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 w:line="237" w:lineRule="auto"/>
        <w:rPr>
          <w:sz w:val="20"/>
        </w:rPr>
        <w:sectPr>
          <w:type w:val="continuous"/>
          <w:pgSz w:w="12240" w:h="15840"/>
          <w:pgMar w:header="0" w:footer="1410" w:top="1120" w:bottom="1879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9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8"/>
        <w:ind w:left="0"/>
        <w:jc w:val="left"/>
        <w:rPr>
          <w:b/>
          <w:sz w:val="17"/>
        </w:rPr>
      </w:pPr>
      <w:r>
        <w:rPr/>
        <w:pict>
          <v:rect style="position:absolute;margin-left:85.103996pt;margin-top:12.94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3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2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0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90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5"/>
        <w:ind w:left="0"/>
        <w:jc w:val="left"/>
        <w:rPr>
          <w:sz w:val="12"/>
        </w:rPr>
      </w:pPr>
      <w:r>
        <w:rPr/>
        <w:pict>
          <v:rect style="position:absolute;margin-left:85.103996pt;margin-top:9.4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3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88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sectPr>
      <w:pgSz w:w="12240" w:h="15840"/>
      <w:pgMar w:header="0" w:footer="141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296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16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27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37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8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2024-01-26T07:54:39Z</dcterms:created>
  <dcterms:modified xsi:type="dcterms:W3CDTF">2024-01-26T07:54:39Z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2024-01-26T00:00:00Z</vt:filetime>
  </property>
</Properties>
</file>