
<file path=[Content_Types].xml><?xml version="1.0" encoding="utf-8"?>
<Types xmlns="http://schemas.openxmlformats.org/package/2006/content-types">
  <Default Extension="bin" ContentType="application/vnd.ms-visio.drawing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D199" w14:textId="77777777" w:rsidR="006E6D3B" w:rsidRPr="00492B67" w:rsidRDefault="00883BE9" w:rsidP="006E6D3B">
      <w:pPr>
        <w:pStyle w:val="Nadpis2"/>
        <w:spacing w:before="0" w:after="0" w:line="420" w:lineRule="exact"/>
      </w:pPr>
      <w:r>
        <w:t>Dílčí smlouva o poskytování služby</w:t>
      </w:r>
      <w:r>
        <w:br/>
        <w:t xml:space="preserve">Přípojka do sítě Vodafone </w:t>
      </w:r>
      <w:proofErr w:type="spellStart"/>
      <w:r>
        <w:t>OneNet</w:t>
      </w:r>
      <w:proofErr w:type="spellEnd"/>
      <w:r>
        <w:t xml:space="preserve"> – Medium Fix</w:t>
      </w:r>
    </w:p>
    <w:p w14:paraId="78C0D2B0" w14:textId="77777777" w:rsidR="006E6D3B" w:rsidRPr="00492B67" w:rsidRDefault="00883BE9" w:rsidP="006E6D3B">
      <w:pPr>
        <w:pStyle w:val="Nadpis2"/>
        <w:spacing w:before="0" w:after="0" w:line="420" w:lineRule="exact"/>
      </w:pPr>
      <w:r w:rsidRPr="00492B67">
        <w:t xml:space="preserve">(Technická specifikace) </w:t>
      </w:r>
    </w:p>
    <w:p w14:paraId="49EC9417" w14:textId="77777777" w:rsidR="004C2FF3" w:rsidRDefault="004C2FF3" w:rsidP="004C2FF3">
      <w:pPr>
        <w:spacing w:line="220" w:lineRule="atLeast"/>
        <w:rPr>
          <w:rFonts w:cs="Arial"/>
          <w:color w:val="000000"/>
          <w:sz w:val="20"/>
          <w:szCs w:val="20"/>
        </w:rPr>
      </w:pPr>
      <w:r w:rsidRPr="00512BB1">
        <w:rPr>
          <w:rFonts w:cs="Arial"/>
          <w:color w:val="000000"/>
          <w:sz w:val="20"/>
          <w:szCs w:val="20"/>
        </w:rPr>
        <w:t xml:space="preserve">K Rámcové smlouvě o prodeji zboží a poskytování služeb Vodafone </w:t>
      </w:r>
      <w:proofErr w:type="spellStart"/>
      <w:r w:rsidRPr="00512BB1">
        <w:rPr>
          <w:rFonts w:cs="Arial"/>
          <w:color w:val="000000"/>
          <w:sz w:val="20"/>
          <w:szCs w:val="20"/>
        </w:rPr>
        <w:t>OneNet</w:t>
      </w:r>
      <w:proofErr w:type="spellEnd"/>
      <w:r w:rsidRPr="00512BB1">
        <w:rPr>
          <w:rFonts w:cs="Arial"/>
          <w:color w:val="000000"/>
          <w:sz w:val="20"/>
          <w:szCs w:val="20"/>
        </w:rPr>
        <w:t xml:space="preserve"> č. 1-286631263656_0, uzavřené dne: 25.4. 2023 (dále jen „Rámcová smlouva“)</w:t>
      </w:r>
    </w:p>
    <w:p w14:paraId="13FA093B" w14:textId="77777777" w:rsidR="004C2FF3" w:rsidRDefault="004C2FF3" w:rsidP="004C2FF3">
      <w:pPr>
        <w:spacing w:line="220" w:lineRule="atLeast"/>
        <w:rPr>
          <w:rFonts w:cs="Arial"/>
          <w:color w:val="000000"/>
          <w:sz w:val="20"/>
          <w:szCs w:val="20"/>
        </w:rPr>
      </w:pPr>
    </w:p>
    <w:p w14:paraId="7A40CBDC" w14:textId="5863218D" w:rsidR="004C2FF3" w:rsidRDefault="004C2FF3" w:rsidP="004C2FF3">
      <w:pPr>
        <w:spacing w:line="220" w:lineRule="atLeas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Smlouva číslo NKP Vyšehrad: </w:t>
      </w:r>
      <w:r w:rsidRPr="004C2FF3">
        <w:rPr>
          <w:rFonts w:cs="Arial"/>
          <w:color w:val="000000"/>
          <w:sz w:val="20"/>
          <w:szCs w:val="20"/>
          <w:highlight w:val="yellow"/>
        </w:rPr>
        <w:t>SP/447/2023</w:t>
      </w:r>
      <w:r w:rsidR="0022226F">
        <w:rPr>
          <w:rFonts w:cs="Arial"/>
          <w:color w:val="000000"/>
          <w:sz w:val="20"/>
          <w:szCs w:val="20"/>
        </w:rPr>
        <w:t xml:space="preserve">  - dodatek č. 4</w:t>
      </w:r>
    </w:p>
    <w:p w14:paraId="385D735F" w14:textId="01C8EAB1" w:rsidR="006E6D3B" w:rsidRDefault="005A269A" w:rsidP="006E6D3B">
      <w:pPr>
        <w:spacing w:line="220" w:lineRule="atLeast"/>
        <w:rPr>
          <w:rFonts w:cs="Arial"/>
          <w:color w:val="auto"/>
          <w:sz w:val="20"/>
          <w:szCs w:val="20"/>
        </w:rPr>
      </w:pPr>
    </w:p>
    <w:tbl>
      <w:tblPr>
        <w:tblW w:w="10211" w:type="dxa"/>
        <w:tblInd w:w="108" w:type="dxa"/>
        <w:tblLook w:val="04A0" w:firstRow="1" w:lastRow="0" w:firstColumn="1" w:lastColumn="0" w:noHBand="0" w:noVBand="1"/>
      </w:tblPr>
      <w:tblGrid>
        <w:gridCol w:w="5214"/>
        <w:gridCol w:w="4997"/>
      </w:tblGrid>
      <w:tr w:rsidR="004C2FF3" w:rsidRPr="004C2FF3" w14:paraId="3471D5AB" w14:textId="77777777" w:rsidTr="009B3B9A">
        <w:trPr>
          <w:trHeight w:hRule="exact" w:val="340"/>
        </w:trPr>
        <w:tc>
          <w:tcPr>
            <w:tcW w:w="10211" w:type="dxa"/>
            <w:gridSpan w:val="2"/>
            <w:shd w:val="clear" w:color="auto" w:fill="939598"/>
            <w:vAlign w:val="center"/>
          </w:tcPr>
          <w:p w14:paraId="1C1A350C" w14:textId="77777777" w:rsidR="004C2FF3" w:rsidRPr="004C2FF3" w:rsidRDefault="004C2FF3" w:rsidP="004C2FF3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4C2FF3">
              <w:rPr>
                <w:rFonts w:cs="Arial"/>
                <w:b/>
                <w:color w:val="000000"/>
                <w:sz w:val="20"/>
                <w:szCs w:val="20"/>
              </w:rPr>
              <w:t>Identifikace smluvních stran</w:t>
            </w:r>
          </w:p>
        </w:tc>
      </w:tr>
      <w:tr w:rsidR="004C2FF3" w:rsidRPr="004C2FF3" w14:paraId="484E4826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0E1EBF77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b/>
                <w:bCs/>
                <w:color w:val="000000"/>
                <w:szCs w:val="18"/>
              </w:rPr>
              <w:t xml:space="preserve">Poskytovatel:  </w:t>
            </w:r>
            <w:r w:rsidRPr="004C2FF3">
              <w:rPr>
                <w:rFonts w:cs="Arial"/>
                <w:bCs/>
                <w:color w:val="000000"/>
                <w:szCs w:val="18"/>
              </w:rPr>
              <w:t>Vodafone Czech Republic a.s.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4CA3F080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Další účastník:</w:t>
            </w:r>
            <w:r w:rsidRPr="004C2FF3">
              <w:rPr>
                <w:rFonts w:cs="VodafoneRg-Bold"/>
                <w:bCs/>
                <w:color w:val="000000"/>
                <w:szCs w:val="18"/>
              </w:rPr>
              <w:t xml:space="preserve"> Národní kulturní památka Vyšehrad</w:t>
            </w:r>
          </w:p>
        </w:tc>
      </w:tr>
      <w:tr w:rsidR="004C2FF3" w:rsidRPr="004C2FF3" w14:paraId="17536816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7E32B7FC" w14:textId="77777777" w:rsidR="004C2FF3" w:rsidRPr="004C2FF3" w:rsidRDefault="004C2FF3" w:rsidP="004C2FF3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4C2FF3">
              <w:rPr>
                <w:rFonts w:cs="Arial"/>
                <w:b/>
                <w:bCs/>
                <w:color w:val="000000"/>
                <w:szCs w:val="18"/>
              </w:rPr>
              <w:t xml:space="preserve">Sídlo: </w:t>
            </w:r>
            <w:r w:rsidRPr="004C2FF3">
              <w:rPr>
                <w:rFonts w:cs="Arial"/>
                <w:bCs/>
                <w:color w:val="000000"/>
                <w:szCs w:val="18"/>
              </w:rPr>
              <w:t>náměstí Junkových 2,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7AC94B1C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  <w:highlight w:val="yellow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 xml:space="preserve">Sídlo: </w:t>
            </w:r>
            <w:r w:rsidRPr="004C2FF3">
              <w:rPr>
                <w:rFonts w:cs="VodafoneRg-Bold"/>
                <w:bCs/>
                <w:color w:val="000000"/>
                <w:szCs w:val="18"/>
              </w:rPr>
              <w:t>V pevnosti 159/5 b</w:t>
            </w:r>
          </w:p>
        </w:tc>
      </w:tr>
      <w:tr w:rsidR="004C2FF3" w:rsidRPr="004C2FF3" w14:paraId="42D1035F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75CCD1A8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color w:val="000000"/>
                <w:szCs w:val="18"/>
              </w:rPr>
              <w:t xml:space="preserve">             </w:t>
            </w:r>
            <w:r w:rsidRPr="004C2FF3">
              <w:rPr>
                <w:rFonts w:cs="Arial"/>
                <w:bCs/>
                <w:color w:val="000000"/>
                <w:szCs w:val="18"/>
              </w:rPr>
              <w:t>155 00 Praha 5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4D9406AD" w14:textId="6F8B0050" w:rsidR="004C2FF3" w:rsidRPr="004C2FF3" w:rsidRDefault="004C2FF3" w:rsidP="004C2FF3">
            <w:pPr>
              <w:rPr>
                <w:rFonts w:cs="VodafoneRg-Bold"/>
                <w:bCs/>
                <w:color w:val="000000"/>
                <w:szCs w:val="18"/>
              </w:rPr>
            </w:pPr>
            <w:r w:rsidRPr="004C2FF3">
              <w:rPr>
                <w:rFonts w:cs="VodafoneRg-Bold"/>
                <w:bCs/>
                <w:color w:val="000000"/>
                <w:szCs w:val="18"/>
              </w:rPr>
              <w:t xml:space="preserve">             12</w:t>
            </w:r>
            <w:r>
              <w:rPr>
                <w:rFonts w:cs="VodafoneRg-Bold"/>
                <w:bCs/>
                <w:color w:val="000000"/>
                <w:szCs w:val="18"/>
              </w:rPr>
              <w:t>8</w:t>
            </w:r>
            <w:r w:rsidRPr="004C2FF3">
              <w:rPr>
                <w:rFonts w:cs="VodafoneRg-Bold"/>
                <w:bCs/>
                <w:color w:val="000000"/>
                <w:szCs w:val="18"/>
              </w:rPr>
              <w:t xml:space="preserve"> 00 Praha 2</w:t>
            </w:r>
          </w:p>
        </w:tc>
      </w:tr>
      <w:tr w:rsidR="004C2FF3" w:rsidRPr="004C2FF3" w14:paraId="56E8EAC7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677B3C42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b/>
                <w:bCs/>
                <w:color w:val="000000"/>
                <w:szCs w:val="18"/>
              </w:rPr>
              <w:t xml:space="preserve">IČ: </w:t>
            </w:r>
            <w:r w:rsidRPr="004C2FF3">
              <w:rPr>
                <w:rFonts w:cs="Arial"/>
                <w:color w:val="000000"/>
                <w:szCs w:val="18"/>
              </w:rPr>
              <w:t>25788001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7DC3ADA1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  <w:highlight w:val="yellow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IČ:</w:t>
            </w:r>
            <w:r w:rsidRPr="004C2FF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4C2FF3">
              <w:rPr>
                <w:rFonts w:cs="VodafoneRg-Bold"/>
                <w:bCs/>
                <w:color w:val="000000"/>
                <w:szCs w:val="18"/>
              </w:rPr>
              <w:t>00419745</w:t>
            </w:r>
          </w:p>
        </w:tc>
      </w:tr>
      <w:tr w:rsidR="004C2FF3" w:rsidRPr="004C2FF3" w14:paraId="145D0BB6" w14:textId="77777777" w:rsidTr="009B3B9A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4083C6B5" w14:textId="5641C11D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  <w:proofErr w:type="spellStart"/>
            <w:r w:rsidR="005A269A">
              <w:rPr>
                <w:rFonts w:cs="VodafoneRg-Bold"/>
                <w:bCs/>
                <w:color w:val="000000"/>
                <w:szCs w:val="18"/>
              </w:rPr>
              <w:t>xxxxxxxxxx</w:t>
            </w:r>
            <w:proofErr w:type="spellEnd"/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1A6AF59B" w14:textId="53760378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  <w:proofErr w:type="spellStart"/>
            <w:r w:rsidR="005A269A">
              <w:rPr>
                <w:rFonts w:cs="VodafoneRg-Bold"/>
                <w:color w:val="000000"/>
                <w:szCs w:val="18"/>
              </w:rPr>
              <w:t>xxxxxxxxxxxxxxx</w:t>
            </w:r>
            <w:proofErr w:type="spellEnd"/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instrText xml:space="preserve"> FORMTEXT </w:instrText>
            </w:r>
            <w:r w:rsidR="005A269A">
              <w:rPr>
                <w:rFonts w:cs="VodafoneRg-Bold"/>
                <w:b/>
                <w:bCs/>
                <w:color w:val="000000"/>
                <w:szCs w:val="18"/>
              </w:rPr>
            </w:r>
            <w:r w:rsidR="005A269A">
              <w:rPr>
                <w:rFonts w:cs="VodafoneRg-Bold"/>
                <w:b/>
                <w:bCs/>
                <w:color w:val="000000"/>
                <w:szCs w:val="18"/>
              </w:rPr>
              <w:fldChar w:fldCharType="separate"/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fldChar w:fldCharType="end"/>
            </w:r>
          </w:p>
        </w:tc>
      </w:tr>
      <w:tr w:rsidR="004C2FF3" w:rsidRPr="004C2FF3" w14:paraId="0B46DBCC" w14:textId="77777777" w:rsidTr="009B3B9A">
        <w:trPr>
          <w:trHeight w:val="255"/>
        </w:trPr>
        <w:tc>
          <w:tcPr>
            <w:tcW w:w="521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5096F4C5" w14:textId="77777777" w:rsidR="004C2FF3" w:rsidRPr="004C2FF3" w:rsidRDefault="004C2FF3" w:rsidP="004C2FF3">
            <w:pPr>
              <w:rPr>
                <w:rFonts w:cs="VodafoneRg-Regular"/>
                <w:color w:val="000000"/>
                <w:szCs w:val="18"/>
              </w:rPr>
            </w:pPr>
            <w:r w:rsidRPr="004C2FF3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„Poskytovatel“</w:t>
            </w:r>
            <w:r w:rsidRPr="004C2FF3">
              <w:rPr>
                <w:rFonts w:cs="VodafoneRg-Regular"/>
                <w:color w:val="000000"/>
                <w:szCs w:val="18"/>
              </w:rPr>
              <w:t>)</w:t>
            </w:r>
          </w:p>
        </w:tc>
        <w:tc>
          <w:tcPr>
            <w:tcW w:w="4997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/>
          </w:tcPr>
          <w:p w14:paraId="4A39177C" w14:textId="77777777" w:rsidR="004C2FF3" w:rsidRPr="004C2FF3" w:rsidRDefault="004C2FF3" w:rsidP="004C2FF3">
            <w:pPr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„Účastník“</w:t>
            </w:r>
            <w:r w:rsidRPr="004C2FF3">
              <w:rPr>
                <w:rFonts w:cs="VodafoneRg-Regular"/>
                <w:color w:val="000000"/>
                <w:szCs w:val="18"/>
              </w:rPr>
              <w:t>)</w:t>
            </w:r>
          </w:p>
        </w:tc>
      </w:tr>
      <w:tr w:rsidR="004C2FF3" w:rsidRPr="004C2FF3" w14:paraId="768F82F8" w14:textId="77777777" w:rsidTr="009B3B9A">
        <w:trPr>
          <w:trHeight w:val="284"/>
        </w:trPr>
        <w:tc>
          <w:tcPr>
            <w:tcW w:w="10211" w:type="dxa"/>
            <w:gridSpan w:val="2"/>
            <w:tcBorders>
              <w:top w:val="single" w:sz="12" w:space="0" w:color="FFFFFF"/>
            </w:tcBorders>
            <w:shd w:val="clear" w:color="auto" w:fill="F2F2F2"/>
            <w:vAlign w:val="center"/>
          </w:tcPr>
          <w:p w14:paraId="386ADC3B" w14:textId="77777777" w:rsidR="004C2FF3" w:rsidRPr="004C2FF3" w:rsidRDefault="004C2FF3" w:rsidP="004C2FF3">
            <w:pPr>
              <w:rPr>
                <w:rFonts w:ascii="Times New Roman" w:hAnsi="Times New Roman" w:cs="Arial"/>
                <w:color w:val="000000"/>
                <w:sz w:val="24"/>
                <w:szCs w:val="18"/>
              </w:rPr>
            </w:pPr>
            <w:r w:rsidRPr="004C2FF3">
              <w:rPr>
                <w:rFonts w:cs="VodafoneRg-Bold"/>
                <w:b/>
                <w:bCs/>
                <w:color w:val="000000"/>
                <w:szCs w:val="18"/>
              </w:rPr>
              <w:t>Osoby oprávněné k jednání za Účastníka ve věci:</w:t>
            </w:r>
          </w:p>
        </w:tc>
      </w:tr>
      <w:tr w:rsidR="004C2FF3" w:rsidRPr="004C2FF3" w14:paraId="70C3D49C" w14:textId="77777777" w:rsidTr="009B3B9A">
        <w:trPr>
          <w:trHeight w:val="255"/>
        </w:trPr>
        <w:tc>
          <w:tcPr>
            <w:tcW w:w="5214" w:type="dxa"/>
            <w:shd w:val="clear" w:color="auto" w:fill="F2F2F2"/>
          </w:tcPr>
          <w:p w14:paraId="7AA0657E" w14:textId="387AF4AE" w:rsidR="004C2FF3" w:rsidRPr="004C2FF3" w:rsidRDefault="004C2FF3" w:rsidP="004C2FF3">
            <w:pPr>
              <w:keepNext/>
              <w:jc w:val="both"/>
              <w:outlineLvl w:val="0"/>
              <w:rPr>
                <w:rFonts w:cs="Arial"/>
                <w:bCs/>
                <w:color w:val="auto"/>
                <w:szCs w:val="18"/>
                <w:lang w:eastAsia="en-US"/>
              </w:rPr>
            </w:pPr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 xml:space="preserve">Změny Dílčí smlouvy:  </w:t>
            </w:r>
            <w:proofErr w:type="spellStart"/>
            <w:r w:rsidR="005A269A">
              <w:rPr>
                <w:rFonts w:cs="Arial"/>
                <w:bCs/>
                <w:color w:val="auto"/>
                <w:szCs w:val="18"/>
                <w:lang w:eastAsia="en-US"/>
              </w:rPr>
              <w:t>xxxxxxxxxxxx</w:t>
            </w:r>
            <w:proofErr w:type="spellEnd"/>
          </w:p>
        </w:tc>
        <w:tc>
          <w:tcPr>
            <w:tcW w:w="4997" w:type="dxa"/>
            <w:shd w:val="clear" w:color="auto" w:fill="F2F2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4"/>
            </w:tblGrid>
            <w:tr w:rsidR="004C2FF3" w:rsidRPr="004C2FF3" w14:paraId="3CECE6BE" w14:textId="77777777" w:rsidTr="009B3B9A">
              <w:trPr>
                <w:trHeight w:val="186"/>
              </w:trPr>
              <w:tc>
                <w:tcPr>
                  <w:tcW w:w="0" w:type="auto"/>
                </w:tcPr>
                <w:p w14:paraId="76628749" w14:textId="05544009" w:rsidR="004C2FF3" w:rsidRPr="004C2FF3" w:rsidRDefault="005A269A" w:rsidP="004C2FF3">
                  <w:pPr>
                    <w:autoSpaceDE w:val="0"/>
                    <w:autoSpaceDN w:val="0"/>
                    <w:adjustRightInd w:val="0"/>
                    <w:rPr>
                      <w:rFonts w:cs="Vodafone Rg"/>
                      <w:color w:val="000000"/>
                      <w:szCs w:val="18"/>
                    </w:rPr>
                  </w:pPr>
                  <w:proofErr w:type="spellStart"/>
                  <w:r>
                    <w:rPr>
                      <w:rFonts w:cs="Arial"/>
                      <w:color w:val="000000"/>
                      <w:szCs w:val="18"/>
                    </w:rPr>
                    <w:t>xxxxxxxxxxxxxxxx</w:t>
                  </w:r>
                  <w:proofErr w:type="spellEnd"/>
                </w:p>
              </w:tc>
            </w:tr>
          </w:tbl>
          <w:p w14:paraId="675CDE2A" w14:textId="77777777" w:rsidR="004C2FF3" w:rsidRPr="004C2FF3" w:rsidRDefault="004C2FF3" w:rsidP="004C2FF3">
            <w:pPr>
              <w:keepNext/>
              <w:jc w:val="both"/>
              <w:outlineLvl w:val="0"/>
              <w:rPr>
                <w:rFonts w:cs="Arial"/>
                <w:color w:val="auto"/>
                <w:szCs w:val="18"/>
                <w:lang w:eastAsia="en-US"/>
              </w:rPr>
            </w:pPr>
          </w:p>
        </w:tc>
      </w:tr>
      <w:tr w:rsidR="004C2FF3" w:rsidRPr="004C2FF3" w14:paraId="352564B6" w14:textId="77777777" w:rsidTr="009B3B9A">
        <w:trPr>
          <w:trHeight w:val="255"/>
        </w:trPr>
        <w:tc>
          <w:tcPr>
            <w:tcW w:w="5214" w:type="dxa"/>
            <w:shd w:val="clear" w:color="auto" w:fill="F2F2F2"/>
          </w:tcPr>
          <w:p w14:paraId="23C05F55" w14:textId="6706F3F2" w:rsidR="004C2FF3" w:rsidRPr="004C2FF3" w:rsidRDefault="004C2FF3" w:rsidP="004C2FF3">
            <w:pPr>
              <w:keepNext/>
              <w:jc w:val="both"/>
              <w:outlineLvl w:val="0"/>
              <w:rPr>
                <w:rFonts w:cs="Arial"/>
                <w:bCs/>
                <w:color w:val="auto"/>
                <w:szCs w:val="18"/>
                <w:lang w:eastAsia="en-US"/>
              </w:rPr>
            </w:pPr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 xml:space="preserve">Vyúčtování ceny za poskytnuté Služby:  </w:t>
            </w:r>
            <w:proofErr w:type="spellStart"/>
            <w:r w:rsidR="005A269A">
              <w:rPr>
                <w:rFonts w:cs="Arial"/>
                <w:bCs/>
                <w:color w:val="auto"/>
                <w:szCs w:val="18"/>
                <w:lang w:eastAsia="en-US"/>
              </w:rPr>
              <w:t>xxxxxxxxxxxxxx</w:t>
            </w:r>
            <w:proofErr w:type="spellEnd"/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>.</w:t>
            </w:r>
          </w:p>
        </w:tc>
        <w:tc>
          <w:tcPr>
            <w:tcW w:w="4997" w:type="dxa"/>
            <w:shd w:val="clear" w:color="auto" w:fill="F2F2F2"/>
          </w:tcPr>
          <w:p w14:paraId="261600B2" w14:textId="4BBAF0B4" w:rsidR="004C2FF3" w:rsidRPr="004C2FF3" w:rsidRDefault="004C2FF3" w:rsidP="004C2FF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color w:val="000000"/>
                <w:szCs w:val="18"/>
              </w:rPr>
              <w:t xml:space="preserve">   </w:t>
            </w:r>
            <w:proofErr w:type="spellStart"/>
            <w:r w:rsidR="005A269A">
              <w:rPr>
                <w:rFonts w:cs="Arial"/>
                <w:color w:val="000000"/>
                <w:szCs w:val="18"/>
              </w:rPr>
              <w:t>xxxxxxxxxxxxxxxxx</w:t>
            </w:r>
            <w:proofErr w:type="spellEnd"/>
            <w:r w:rsidRPr="004C2FF3">
              <w:rPr>
                <w:rFonts w:cs="Vodafone Rg"/>
                <w:color w:val="000000"/>
                <w:szCs w:val="18"/>
              </w:rPr>
              <w:t xml:space="preserve"> </w:t>
            </w:r>
          </w:p>
        </w:tc>
      </w:tr>
      <w:tr w:rsidR="004C2FF3" w:rsidRPr="004C2FF3" w14:paraId="49DF58D2" w14:textId="77777777" w:rsidTr="009B3B9A">
        <w:trPr>
          <w:trHeight w:val="255"/>
        </w:trPr>
        <w:tc>
          <w:tcPr>
            <w:tcW w:w="5214" w:type="dxa"/>
            <w:shd w:val="clear" w:color="auto" w:fill="F2F2F2"/>
          </w:tcPr>
          <w:p w14:paraId="76956EDC" w14:textId="327A6CEE" w:rsidR="004C2FF3" w:rsidRPr="004C2FF3" w:rsidRDefault="004C2FF3" w:rsidP="004C2FF3">
            <w:pPr>
              <w:keepNext/>
              <w:jc w:val="both"/>
              <w:outlineLvl w:val="0"/>
              <w:rPr>
                <w:color w:val="auto"/>
                <w:szCs w:val="18"/>
                <w:lang w:eastAsia="en-US"/>
              </w:rPr>
            </w:pPr>
            <w:r w:rsidRPr="004C2FF3">
              <w:rPr>
                <w:color w:val="auto"/>
                <w:szCs w:val="18"/>
                <w:lang w:eastAsia="en-US"/>
              </w:rPr>
              <w:t xml:space="preserve">Technických záležitostech: </w:t>
            </w:r>
            <w:r w:rsidRPr="004C2FF3">
              <w:rPr>
                <w:rFonts w:cs="Arial"/>
                <w:bCs/>
                <w:color w:val="auto"/>
                <w:szCs w:val="18"/>
                <w:lang w:eastAsia="en-US"/>
              </w:rPr>
              <w:t xml:space="preserve"> </w:t>
            </w:r>
            <w:proofErr w:type="spellStart"/>
            <w:r w:rsidR="005A269A">
              <w:rPr>
                <w:rFonts w:cs="Arial"/>
                <w:bCs/>
                <w:color w:val="auto"/>
                <w:szCs w:val="18"/>
                <w:lang w:eastAsia="en-US"/>
              </w:rPr>
              <w:t>xxxxxxxxxxxx</w:t>
            </w:r>
            <w:proofErr w:type="spellEnd"/>
          </w:p>
        </w:tc>
        <w:tc>
          <w:tcPr>
            <w:tcW w:w="4997" w:type="dxa"/>
            <w:shd w:val="clear" w:color="auto" w:fill="F2F2F2"/>
          </w:tcPr>
          <w:p w14:paraId="5DCAD878" w14:textId="1DFA3352" w:rsidR="004C2FF3" w:rsidRPr="004C2FF3" w:rsidRDefault="004C2FF3" w:rsidP="004C2FF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18"/>
              </w:rPr>
            </w:pPr>
            <w:r w:rsidRPr="004C2FF3">
              <w:rPr>
                <w:rFonts w:cs="Arial"/>
                <w:color w:val="000000"/>
                <w:szCs w:val="18"/>
              </w:rPr>
              <w:t xml:space="preserve">   </w:t>
            </w:r>
            <w:proofErr w:type="spellStart"/>
            <w:r w:rsidR="005A269A">
              <w:rPr>
                <w:rFonts w:cs="Arial"/>
                <w:color w:val="000000"/>
                <w:szCs w:val="18"/>
              </w:rPr>
              <w:t>xxxxxxxxxxxxxxxxxxxx</w:t>
            </w:r>
            <w:proofErr w:type="spellEnd"/>
          </w:p>
        </w:tc>
      </w:tr>
    </w:tbl>
    <w:p w14:paraId="13E046A5" w14:textId="1E02E038" w:rsidR="004C2FF3" w:rsidRDefault="004C2FF3" w:rsidP="006E6D3B">
      <w:pPr>
        <w:spacing w:line="220" w:lineRule="atLeast"/>
        <w:rPr>
          <w:rFonts w:cs="Arial"/>
          <w:color w:val="auto"/>
          <w:sz w:val="20"/>
          <w:szCs w:val="20"/>
        </w:rPr>
      </w:pPr>
    </w:p>
    <w:p w14:paraId="6F607844" w14:textId="77777777" w:rsidR="004C2FF3" w:rsidRPr="000374F8" w:rsidRDefault="004C2FF3" w:rsidP="006E6D3B">
      <w:pPr>
        <w:spacing w:line="220" w:lineRule="atLeast"/>
        <w:rPr>
          <w:rFonts w:cs="Arial"/>
          <w:color w:val="auto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693"/>
        <w:gridCol w:w="3402"/>
      </w:tblGrid>
      <w:tr w:rsidR="002A455B" w14:paraId="275865E1" w14:textId="77777777" w:rsidTr="00BE2A6F">
        <w:trPr>
          <w:trHeight w:hRule="exact" w:val="340"/>
        </w:trPr>
        <w:tc>
          <w:tcPr>
            <w:tcW w:w="10314" w:type="dxa"/>
            <w:gridSpan w:val="4"/>
            <w:shd w:val="clear" w:color="auto" w:fill="939598"/>
            <w:vAlign w:val="center"/>
          </w:tcPr>
          <w:p w14:paraId="520F12FD" w14:textId="77777777" w:rsidR="006E6D3B" w:rsidRPr="000374F8" w:rsidRDefault="00883BE9" w:rsidP="00462842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Identifikace služby</w:t>
            </w:r>
          </w:p>
        </w:tc>
      </w:tr>
      <w:tr w:rsidR="002A455B" w14:paraId="52E1A1A4" w14:textId="77777777" w:rsidTr="00BE2A6F">
        <w:trPr>
          <w:trHeight w:val="312"/>
        </w:trPr>
        <w:tc>
          <w:tcPr>
            <w:tcW w:w="2376" w:type="dxa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054926C8" w14:textId="77777777" w:rsidR="006E6D3B" w:rsidRPr="000374F8" w:rsidRDefault="00883BE9" w:rsidP="00462842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t>Název služby:</w:t>
            </w:r>
            <w:r w:rsidRPr="000374F8">
              <w:rPr>
                <w:rFonts w:cs="Arial"/>
                <w:color w:val="auto"/>
                <w:szCs w:val="18"/>
              </w:rPr>
              <w:t xml:space="preserve">  </w:t>
            </w:r>
            <w:r w:rsidRPr="000374F8">
              <w:rPr>
                <w:rFonts w:cs="Arial"/>
                <w:color w:val="auto"/>
                <w:szCs w:val="18"/>
              </w:rPr>
              <w:tab/>
            </w:r>
          </w:p>
        </w:tc>
        <w:tc>
          <w:tcPr>
            <w:tcW w:w="7938" w:type="dxa"/>
            <w:gridSpan w:val="3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6261896A" w14:textId="77777777" w:rsidR="006E6D3B" w:rsidRPr="000374F8" w:rsidRDefault="00883BE9" w:rsidP="00462842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ípojka do sítě Vodafone OneNet Hlas a internet"/>
                    <w:listEntry w:val="Přípojka do sítě Vodafone OneNet Hlas"/>
                  </w:ddList>
                </w:ffData>
              </w:fldChar>
            </w:r>
            <w:r w:rsidRPr="000374F8">
              <w:rPr>
                <w:rFonts w:cs="Arial"/>
                <w:color w:val="auto"/>
                <w:szCs w:val="18"/>
              </w:rPr>
              <w:instrText xml:space="preserve"> FORMDROPDOWN </w:instrText>
            </w:r>
            <w:r w:rsidR="005A269A">
              <w:rPr>
                <w:rFonts w:cs="Arial"/>
                <w:color w:val="auto"/>
                <w:szCs w:val="18"/>
              </w:rPr>
            </w:r>
            <w:r w:rsidR="005A269A">
              <w:rPr>
                <w:rFonts w:cs="Arial"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color w:val="auto"/>
                <w:szCs w:val="18"/>
              </w:rPr>
              <w:fldChar w:fldCharType="end"/>
            </w:r>
          </w:p>
        </w:tc>
      </w:tr>
      <w:tr w:rsidR="002A455B" w14:paraId="1AC6B53A" w14:textId="77777777" w:rsidTr="00BE2A6F">
        <w:trPr>
          <w:trHeight w:val="312"/>
        </w:trPr>
        <w:tc>
          <w:tcPr>
            <w:tcW w:w="2376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3502ED44" w14:textId="77777777" w:rsidR="006E6D3B" w:rsidRPr="000374F8" w:rsidRDefault="00883BE9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t>k Rámcové smlouvě č.:</w:t>
            </w:r>
            <w:r w:rsidRPr="000374F8">
              <w:rPr>
                <w:rFonts w:cs="Arial"/>
                <w:color w:val="auto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4C5517A1" w14:textId="52FA9726" w:rsidR="006E6D3B" w:rsidRPr="000374F8" w:rsidRDefault="004C2FF3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4C2FF3">
              <w:rPr>
                <w:color w:val="000000"/>
                <w:szCs w:val="18"/>
              </w:rPr>
              <w:t>1-286631263656_0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777851BA" w14:textId="77777777" w:rsidR="006E6D3B" w:rsidRPr="000374F8" w:rsidRDefault="00883BE9" w:rsidP="00462842">
            <w:pPr>
              <w:rPr>
                <w:b/>
                <w:color w:val="auto"/>
              </w:rPr>
            </w:pPr>
            <w:r w:rsidRPr="000374F8">
              <w:rPr>
                <w:b/>
                <w:color w:val="auto"/>
              </w:rPr>
              <w:t xml:space="preserve">Požadavek na: </w:t>
            </w:r>
          </w:p>
        </w:tc>
        <w:tc>
          <w:tcPr>
            <w:tcW w:w="340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DE44F65" w14:textId="77777777" w:rsidR="006E6D3B" w:rsidRPr="000374F8" w:rsidRDefault="00883BE9" w:rsidP="00462842">
            <w:pPr>
              <w:rPr>
                <w:color w:val="auto"/>
              </w:rPr>
            </w:pPr>
            <w:r>
              <w:rPr>
                <w:rFonts w:cs="Arial"/>
                <w:color w:val="000000"/>
                <w:szCs w:val="18"/>
              </w:rPr>
              <w:t>Zřízení</w:t>
            </w:r>
          </w:p>
        </w:tc>
      </w:tr>
      <w:tr w:rsidR="002A455B" w14:paraId="650032CC" w14:textId="77777777" w:rsidTr="00BE2A6F">
        <w:trPr>
          <w:trHeight w:val="312"/>
        </w:trPr>
        <w:tc>
          <w:tcPr>
            <w:tcW w:w="2376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4233C40" w14:textId="77777777" w:rsidR="006E6D3B" w:rsidRPr="000374F8" w:rsidRDefault="00883BE9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t xml:space="preserve">ID nabídky:      </w:t>
            </w:r>
          </w:p>
        </w:tc>
        <w:tc>
          <w:tcPr>
            <w:tcW w:w="184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66CB3658" w14:textId="3A31D0E0" w:rsidR="006E6D3B" w:rsidRPr="000374F8" w:rsidRDefault="00EC448B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EC448B">
              <w:rPr>
                <w:rFonts w:cs="Arial"/>
                <w:color w:val="000000"/>
                <w:szCs w:val="18"/>
              </w:rPr>
              <w:t>51320</w:t>
            </w:r>
            <w:r w:rsidR="00B34096">
              <w:rPr>
                <w:rFonts w:cs="Arial"/>
                <w:color w:val="000000"/>
                <w:szCs w:val="18"/>
              </w:rPr>
              <w:t xml:space="preserve"> – budova ředitelství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1CF0B8AB" w14:textId="77777777" w:rsidR="006E6D3B" w:rsidRPr="000374F8" w:rsidRDefault="005A269A" w:rsidP="00462842">
            <w:pPr>
              <w:rPr>
                <w:rFonts w:cs="Arial"/>
                <w:b/>
                <w:color w:val="auto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9E944C5" w14:textId="77777777" w:rsidR="006E6D3B" w:rsidRPr="000374F8" w:rsidRDefault="005A269A" w:rsidP="00462842">
            <w:pPr>
              <w:jc w:val="both"/>
              <w:rPr>
                <w:rFonts w:cs="Arial"/>
                <w:color w:val="auto"/>
                <w:szCs w:val="18"/>
              </w:rPr>
            </w:pPr>
          </w:p>
        </w:tc>
      </w:tr>
      <w:tr w:rsidR="002A455B" w14:paraId="310EE1B8" w14:textId="77777777" w:rsidTr="00BE2A6F">
        <w:trPr>
          <w:trHeight w:val="312"/>
        </w:trPr>
        <w:tc>
          <w:tcPr>
            <w:tcW w:w="10314" w:type="dxa"/>
            <w:gridSpan w:val="4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53A9B844" w14:textId="77777777" w:rsidR="006E6D3B" w:rsidRPr="000374F8" w:rsidRDefault="005A269A" w:rsidP="00462842">
            <w:pPr>
              <w:jc w:val="both"/>
              <w:rPr>
                <w:rFonts w:cs="Arial"/>
                <w:b/>
                <w:color w:val="auto"/>
                <w:szCs w:val="18"/>
              </w:rPr>
            </w:pPr>
          </w:p>
        </w:tc>
      </w:tr>
      <w:tr w:rsidR="002A455B" w14:paraId="57737E36" w14:textId="77777777" w:rsidTr="00BE2A6F">
        <w:trPr>
          <w:trHeight w:hRule="exact" w:val="340"/>
        </w:trPr>
        <w:tc>
          <w:tcPr>
            <w:tcW w:w="10314" w:type="dxa"/>
            <w:gridSpan w:val="4"/>
            <w:shd w:val="clear" w:color="auto" w:fill="939598"/>
            <w:vAlign w:val="center"/>
          </w:tcPr>
          <w:p w14:paraId="22F62198" w14:textId="77777777" w:rsidR="006E6D3B" w:rsidRPr="000374F8" w:rsidRDefault="00883BE9" w:rsidP="00462842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Předmět Dílčí smlouvy</w:t>
            </w:r>
          </w:p>
        </w:tc>
      </w:tr>
      <w:tr w:rsidR="002A455B" w14:paraId="5F96E3B7" w14:textId="77777777" w:rsidTr="00BE2A6F">
        <w:trPr>
          <w:trHeight w:val="715"/>
        </w:trPr>
        <w:tc>
          <w:tcPr>
            <w:tcW w:w="10314" w:type="dxa"/>
            <w:gridSpan w:val="4"/>
            <w:shd w:val="clear" w:color="auto" w:fill="auto"/>
          </w:tcPr>
          <w:p w14:paraId="04BDCE17" w14:textId="77777777" w:rsidR="006E6D3B" w:rsidRPr="000374F8" w:rsidRDefault="00883BE9" w:rsidP="00462842">
            <w:pPr>
              <w:spacing w:line="240" w:lineRule="exact"/>
              <w:jc w:val="both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t xml:space="preserve">V souladu s čl. 1.2 Rámcové smlouvy se smluvní strany dohodly na poskytování služeb elektronických komunikací ze strany Poskytovatele za podmínek uvedených v této Dílčí smlouvě a Obchodních podmínkách </w:t>
            </w:r>
            <w:proofErr w:type="spellStart"/>
            <w:r w:rsidRPr="000374F8">
              <w:rPr>
                <w:rFonts w:cs="Arial"/>
                <w:color w:val="auto"/>
                <w:szCs w:val="18"/>
              </w:rPr>
              <w:t>OneNet</w:t>
            </w:r>
            <w:proofErr w:type="spellEnd"/>
            <w:r w:rsidRPr="000374F8">
              <w:rPr>
                <w:rFonts w:cs="Arial"/>
                <w:color w:val="auto"/>
                <w:szCs w:val="18"/>
              </w:rPr>
              <w:t>.  Poskytování služeb se bude řídit specifikacemi uvedenými níže v této Dílčí smlouvě.</w:t>
            </w:r>
          </w:p>
          <w:p w14:paraId="0097EE20" w14:textId="77777777" w:rsidR="006E6D3B" w:rsidRPr="000374F8" w:rsidRDefault="005A269A" w:rsidP="00462842">
            <w:pPr>
              <w:spacing w:line="240" w:lineRule="exact"/>
              <w:jc w:val="both"/>
              <w:rPr>
                <w:rFonts w:cs="Arial"/>
                <w:color w:val="auto"/>
                <w:szCs w:val="18"/>
              </w:rPr>
            </w:pPr>
          </w:p>
        </w:tc>
      </w:tr>
    </w:tbl>
    <w:p w14:paraId="3AAAD61F" w14:textId="77777777" w:rsidR="006E6D3B" w:rsidRPr="000374F8" w:rsidRDefault="00883BE9" w:rsidP="00AF4163">
      <w:pPr>
        <w:pStyle w:val="Podnadpis"/>
        <w:shd w:val="clear" w:color="auto" w:fill="939598"/>
        <w:spacing w:line="320" w:lineRule="exact"/>
        <w:ind w:right="-2"/>
        <w:rPr>
          <w:color w:val="auto"/>
          <w:position w:val="4"/>
          <w:highlight w:val="green"/>
        </w:rPr>
      </w:pPr>
      <w:r w:rsidRPr="000374F8">
        <w:rPr>
          <w:color w:val="auto"/>
          <w:position w:val="4"/>
        </w:rPr>
        <w:t xml:space="preserve"> </w:t>
      </w:r>
      <w:r w:rsidRPr="000374F8">
        <w:rPr>
          <w:color w:val="auto"/>
          <w:position w:val="4"/>
          <w:sz w:val="28"/>
          <w:szCs w:val="28"/>
        </w:rPr>
        <w:t xml:space="preserve"> </w:t>
      </w:r>
      <w:r w:rsidRPr="000374F8">
        <w:rPr>
          <w:color w:val="auto"/>
          <w:position w:val="4"/>
        </w:rPr>
        <w:t>Termíny</w:t>
      </w:r>
    </w:p>
    <w:p w14:paraId="46E5451E" w14:textId="77777777" w:rsidR="000A2B79" w:rsidRPr="000A2B79" w:rsidRDefault="00883BE9" w:rsidP="000A2B79">
      <w:pPr>
        <w:pStyle w:val="Odstavecseseznamem"/>
        <w:numPr>
          <w:ilvl w:val="0"/>
          <w:numId w:val="40"/>
        </w:numPr>
        <w:spacing w:before="140"/>
        <w:ind w:left="709"/>
        <w:rPr>
          <w:rFonts w:cs="Arial"/>
          <w:bCs/>
          <w:color w:val="auto"/>
          <w:szCs w:val="18"/>
        </w:rPr>
      </w:pPr>
      <w:r w:rsidRPr="000A2B79">
        <w:rPr>
          <w:rFonts w:cs="Arial"/>
          <w:b/>
          <w:color w:val="auto"/>
          <w:sz w:val="16"/>
          <w:szCs w:val="16"/>
        </w:rPr>
        <w:t xml:space="preserve">Účastník je povinen zajistit souhlas vlastníka budovy s umístěním technologie poskytovatele. </w:t>
      </w:r>
    </w:p>
    <w:p w14:paraId="64997247" w14:textId="77777777" w:rsidR="006E6D3B" w:rsidRDefault="005A269A" w:rsidP="006E6D3B">
      <w:pPr>
        <w:rPr>
          <w:rFonts w:cs="Arial"/>
          <w:bCs/>
          <w:color w:val="auto"/>
          <w:szCs w:val="18"/>
        </w:rPr>
      </w:pPr>
    </w:p>
    <w:p w14:paraId="6DC1FA96" w14:textId="77777777" w:rsidR="001530C8" w:rsidRPr="00983FD7" w:rsidRDefault="00883BE9" w:rsidP="009F6D3C">
      <w:pPr>
        <w:jc w:val="both"/>
        <w:rPr>
          <w:rFonts w:cs="Arial"/>
          <w:b/>
          <w:color w:val="auto"/>
          <w:sz w:val="16"/>
          <w:szCs w:val="16"/>
          <w:u w:val="single"/>
        </w:rPr>
      </w:pPr>
      <w:r w:rsidRPr="00983FD7">
        <w:rPr>
          <w:rFonts w:cs="Arial"/>
          <w:color w:val="auto"/>
          <w:sz w:val="16"/>
          <w:szCs w:val="16"/>
        </w:rPr>
        <w:t xml:space="preserve">Účastník je povinen poskytnout Poskytovateli </w:t>
      </w:r>
      <w:r w:rsidRPr="00983FD7">
        <w:rPr>
          <w:rFonts w:cs="Arial"/>
          <w:color w:val="auto"/>
          <w:sz w:val="16"/>
          <w:szCs w:val="16"/>
          <w:u w:val="single"/>
        </w:rPr>
        <w:t>součinnost nezbytnou pro zřízení služby</w:t>
      </w:r>
      <w:r w:rsidRPr="00983FD7">
        <w:rPr>
          <w:rFonts w:cs="Arial"/>
          <w:color w:val="auto"/>
          <w:sz w:val="16"/>
          <w:szCs w:val="16"/>
        </w:rPr>
        <w:t xml:space="preserve">, v případě, že Poskytovateli tuto součinnost neposkytne, zavazuje se uhradit tzv. „marný výjezd technika“. Účastník je uvedené povinen uhradit tehdy, když neumožní nebo nezajistí Poskytovateli, případně jím pověřené osobě, v předem sjednaném termínu přístup do objektu/místa, ve kterém má být zřízena Služba. V případě, že Účastník poruší povinnost uvedenou v předchozí větě, </w:t>
      </w:r>
      <w:r w:rsidRPr="00983FD7">
        <w:rPr>
          <w:rFonts w:cs="Arial"/>
          <w:color w:val="auto"/>
          <w:sz w:val="16"/>
          <w:szCs w:val="16"/>
          <w:u w:val="single"/>
        </w:rPr>
        <w:t>je povinen zaplatit Poskytovateli smluvní pokutu ve výši 3 000,- Kč za každý jednotlivý případ porušení.</w:t>
      </w:r>
    </w:p>
    <w:p w14:paraId="45B742CE" w14:textId="77777777" w:rsidR="009055D1" w:rsidRDefault="005A269A" w:rsidP="006E6D3B">
      <w:pPr>
        <w:jc w:val="both"/>
        <w:rPr>
          <w:rFonts w:cs="Arial"/>
          <w:color w:val="000000"/>
          <w:szCs w:val="18"/>
        </w:rPr>
      </w:pPr>
    </w:p>
    <w:p w14:paraId="228AAB7C" w14:textId="77777777" w:rsidR="00CF54EE" w:rsidRDefault="00883BE9" w:rsidP="00CF54EE">
      <w:pPr>
        <w:jc w:val="both"/>
        <w:rPr>
          <w:rFonts w:cs="Arial"/>
          <w:color w:val="000000"/>
          <w:szCs w:val="18"/>
        </w:rPr>
      </w:pPr>
      <w:bookmarkStart w:id="0" w:name="_Hlk87374829"/>
      <w:r>
        <w:rPr>
          <w:rFonts w:cs="Arial"/>
          <w:bCs/>
          <w:color w:val="auto"/>
          <w:szCs w:val="18"/>
        </w:rPr>
        <w:t xml:space="preserve">Minimální doba užívání služby u příslušné lokality (tzn. minimální doba trvání Dílčí smlouvy) je stanovena na </w:t>
      </w:r>
      <w:r w:rsidRPr="006D48A1">
        <w:rPr>
          <w:rFonts w:cs="Arial"/>
          <w:b/>
          <w:color w:val="auto"/>
          <w:szCs w:val="18"/>
        </w:rPr>
        <w:t>24 měsíců</w:t>
      </w:r>
      <w:r>
        <w:rPr>
          <w:rFonts w:cs="Arial"/>
          <w:bCs/>
          <w:color w:val="auto"/>
          <w:szCs w:val="18"/>
        </w:rPr>
        <w:t xml:space="preserve"> od data zřízení služby v této lokalitě. Nastavení služeb dle této Dílčí smlouvy bude provedeno za 2 celá zúčtovací období </w:t>
      </w:r>
      <w:r>
        <w:rPr>
          <w:rFonts w:cs="Arial"/>
          <w:bCs/>
          <w:color w:val="auto"/>
          <w:szCs w:val="18"/>
          <w:lang w:eastAsia="en-US"/>
        </w:rPr>
        <w:t>po doručení podepsané Dílčí smlouvy Poskytovateli</w:t>
      </w:r>
      <w:r>
        <w:rPr>
          <w:rFonts w:cs="Arial"/>
          <w:bCs/>
          <w:color w:val="auto"/>
          <w:szCs w:val="18"/>
        </w:rPr>
        <w:t>, nebude-li mezi stranami písemně dohodnuto jinak. Zároveň za poskytnutí plné součinnosti ze strany Účastníka, zejména pak při přípravě stavebních a instalačních činností a za tím účelem zajištění písemného souhlasu vlastníka nemovitosti při případné instalaci zařízení.</w:t>
      </w:r>
      <w:r w:rsidRPr="002128F3">
        <w:rPr>
          <w:rFonts w:cs="Arial"/>
          <w:color w:val="000000"/>
          <w:szCs w:val="18"/>
        </w:rPr>
        <w:t xml:space="preserve"> </w:t>
      </w:r>
    </w:p>
    <w:p w14:paraId="3CE174EF" w14:textId="77777777" w:rsidR="006265AD" w:rsidRPr="000374F8" w:rsidRDefault="005A269A" w:rsidP="006E6D3B">
      <w:pPr>
        <w:jc w:val="both"/>
        <w:rPr>
          <w:rFonts w:cs="Arial"/>
          <w:bCs/>
          <w:color w:val="auto"/>
          <w:szCs w:val="18"/>
        </w:rPr>
      </w:pPr>
    </w:p>
    <w:bookmarkEnd w:id="0"/>
    <w:p w14:paraId="304FDA34" w14:textId="77777777" w:rsidR="006E6D3B" w:rsidRPr="000374F8" w:rsidRDefault="005A269A" w:rsidP="006E6D3B">
      <w:pPr>
        <w:jc w:val="both"/>
        <w:rPr>
          <w:rFonts w:cs="Arial"/>
          <w:bCs/>
          <w:color w:val="auto"/>
          <w:szCs w:val="18"/>
          <w:lang w:eastAsia="en-US"/>
        </w:rPr>
      </w:pPr>
    </w:p>
    <w:p w14:paraId="0272CD84" w14:textId="77777777" w:rsidR="006E6D3B" w:rsidRPr="0020218B" w:rsidRDefault="00883BE9" w:rsidP="006E6D3B">
      <w:pPr>
        <w:jc w:val="both"/>
        <w:rPr>
          <w:rFonts w:cs="Arial"/>
          <w:color w:val="auto"/>
          <w:szCs w:val="18"/>
        </w:rPr>
      </w:pPr>
      <w:r w:rsidRPr="0020218B">
        <w:rPr>
          <w:rFonts w:cs="Arial"/>
          <w:color w:val="auto"/>
          <w:szCs w:val="18"/>
        </w:rPr>
        <w:t>V případě ukončení této Dílčí smlouvy před uplynutím minimální doby trvání sjednané v této Dílčí smlouvě z důvodu na straně Účastníka (zejména odstoupením od Dílčí smlouvy či od Rámcové smlouvy ze strany Poskytovatele, ukončením podnikatelské činnosti Účastníka, apod.) či z důvodu dohody mezi smluvními stranami je Účastník povinen zaplatit Poskytovateli smluvní pokutu ve výši součtu všech měsíčních poplatků za službu sjednaných v této Dílčí smlouvě zbývajících do uplynutí minimální doby trvání Dílčí smlouvy, a to za každé místo připojení a dále je Účastník povinen uhradit Poskytovateli poplatek za deinstalaci služby a koncových zařízení ve výši až 5 800,- Kč za každé místo připojení (lokalitu) Účastníka.</w:t>
      </w:r>
    </w:p>
    <w:p w14:paraId="09430584" w14:textId="77777777" w:rsidR="006E6D3B" w:rsidRPr="0026632F" w:rsidRDefault="00883BE9" w:rsidP="008703DF">
      <w:pPr>
        <w:keepNext/>
        <w:keepLines/>
        <w:jc w:val="both"/>
        <w:rPr>
          <w:rFonts w:cs="Arial"/>
          <w:color w:val="auto"/>
          <w:szCs w:val="18"/>
        </w:rPr>
      </w:pPr>
      <w:r>
        <w:rPr>
          <w:rFonts w:cs="Arial"/>
          <w:color w:val="auto"/>
          <w:szCs w:val="18"/>
        </w:rPr>
        <w:lastRenderedPageBreak/>
        <w:br/>
      </w:r>
    </w:p>
    <w:p w14:paraId="6B375426" w14:textId="77777777" w:rsidR="006E6D3B" w:rsidRDefault="00883BE9" w:rsidP="00401F6C">
      <w:pPr>
        <w:pStyle w:val="Podnadpis"/>
        <w:keepNext/>
        <w:keepLines/>
        <w:shd w:val="clear" w:color="auto" w:fill="939598"/>
        <w:spacing w:line="320" w:lineRule="exact"/>
        <w:ind w:left="-284" w:right="-286"/>
        <w:rPr>
          <w:color w:val="auto"/>
          <w:position w:val="4"/>
        </w:rPr>
      </w:pPr>
      <w:bookmarkStart w:id="1" w:name="_Hlk69314256"/>
      <w:r w:rsidRPr="000374F8">
        <w:rPr>
          <w:color w:val="auto"/>
          <w:position w:val="4"/>
        </w:rPr>
        <w:t xml:space="preserve">  Místa připojení (lokality)</w:t>
      </w:r>
    </w:p>
    <w:p w14:paraId="44A4134E" w14:textId="77777777" w:rsidR="006E6D3B" w:rsidRPr="0072772E" w:rsidRDefault="005A269A" w:rsidP="008703DF">
      <w:pPr>
        <w:keepNext/>
        <w:keepLines/>
        <w:rPr>
          <w:highlight w:val="gree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843"/>
        <w:gridCol w:w="1276"/>
        <w:gridCol w:w="1644"/>
        <w:gridCol w:w="1332"/>
      </w:tblGrid>
      <w:tr w:rsidR="002A455B" w14:paraId="24E61098" w14:textId="77777777" w:rsidTr="003E0537">
        <w:trPr>
          <w:jc w:val="center"/>
        </w:trPr>
        <w:tc>
          <w:tcPr>
            <w:tcW w:w="988" w:type="dxa"/>
            <w:shd w:val="clear" w:color="auto" w:fill="F2F2F2"/>
            <w:vAlign w:val="center"/>
          </w:tcPr>
          <w:p w14:paraId="65857C6A" w14:textId="77777777" w:rsidR="00D61DCB" w:rsidRPr="002A742E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  <w:lang w:val="sk-SK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Označení lokality: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4D02C99F" w14:textId="77777777" w:rsidR="00D61DCB" w:rsidRPr="004E4322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Lokalita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EFDADCD" w14:textId="77777777" w:rsidR="00D61DCB" w:rsidRPr="004E4322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Kontaktní osoba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50197E4" w14:textId="77777777" w:rsidR="00D61DCB" w:rsidRPr="004E4322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Kontaktní telefon</w:t>
            </w:r>
          </w:p>
        </w:tc>
        <w:tc>
          <w:tcPr>
            <w:tcW w:w="1644" w:type="dxa"/>
            <w:shd w:val="clear" w:color="auto" w:fill="F2F2F2"/>
            <w:vAlign w:val="center"/>
          </w:tcPr>
          <w:p w14:paraId="092D00F0" w14:textId="77777777" w:rsidR="00D61DCB" w:rsidRPr="004E4322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>
              <w:rPr>
                <w:b/>
                <w:bCs/>
                <w:color w:val="auto"/>
                <w:sz w:val="16"/>
                <w:szCs w:val="22"/>
              </w:rPr>
              <w:t>Kontakt správa budovy</w:t>
            </w:r>
          </w:p>
        </w:tc>
        <w:tc>
          <w:tcPr>
            <w:tcW w:w="1332" w:type="dxa"/>
            <w:shd w:val="clear" w:color="auto" w:fill="F2F2F2"/>
            <w:vAlign w:val="center"/>
          </w:tcPr>
          <w:p w14:paraId="1E89BB60" w14:textId="77777777" w:rsidR="00D61DCB" w:rsidRPr="004E4322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>
              <w:rPr>
                <w:b/>
                <w:bCs/>
                <w:color w:val="auto"/>
                <w:sz w:val="16"/>
                <w:szCs w:val="22"/>
              </w:rPr>
              <w:t>Správa budovy telefon</w:t>
            </w:r>
          </w:p>
        </w:tc>
      </w:tr>
      <w:tr w:rsidR="002A455B" w14:paraId="75431666" w14:textId="77777777" w:rsidTr="003E053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9174BF8" w14:textId="77777777" w:rsidR="00D61DCB" w:rsidRPr="004E4322" w:rsidRDefault="00883BE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CA3E22" w14:textId="77777777" w:rsidR="00D61DCB" w:rsidRPr="004E4322" w:rsidRDefault="00883BE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 w:rsidRPr="004E4322">
              <w:rPr>
                <w:color w:val="auto"/>
                <w:sz w:val="16"/>
                <w:szCs w:val="22"/>
              </w:rPr>
              <w:t>V pevnosti 159/5b, 128 00, Praha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BEA4C6" w14:textId="1DBC1F20" w:rsidR="00D61DCB" w:rsidRPr="004E4322" w:rsidRDefault="005A269A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proofErr w:type="spellStart"/>
            <w:r>
              <w:rPr>
                <w:color w:val="auto"/>
                <w:sz w:val="16"/>
                <w:szCs w:val="22"/>
              </w:rPr>
              <w:t>xxxxxxxxx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6C414AC" w14:textId="50693F11" w:rsidR="00D61DCB" w:rsidRPr="004E4322" w:rsidRDefault="005A269A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proofErr w:type="spellStart"/>
            <w:r>
              <w:rPr>
                <w:color w:val="auto"/>
                <w:sz w:val="16"/>
                <w:szCs w:val="22"/>
              </w:rPr>
              <w:t>xxxxxxxxxxxxx</w:t>
            </w:r>
            <w:proofErr w:type="spellEnd"/>
          </w:p>
        </w:tc>
        <w:tc>
          <w:tcPr>
            <w:tcW w:w="1644" w:type="dxa"/>
            <w:vAlign w:val="center"/>
          </w:tcPr>
          <w:p w14:paraId="5B59F508" w14:textId="653686ED" w:rsidR="00D61DCB" w:rsidRPr="004E4322" w:rsidRDefault="005A269A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proofErr w:type="spellStart"/>
            <w:r>
              <w:rPr>
                <w:color w:val="auto"/>
                <w:sz w:val="16"/>
                <w:szCs w:val="22"/>
              </w:rPr>
              <w:t>xxxxxxxxxxxx</w:t>
            </w:r>
            <w:proofErr w:type="spellEnd"/>
          </w:p>
        </w:tc>
        <w:tc>
          <w:tcPr>
            <w:tcW w:w="1332" w:type="dxa"/>
            <w:vAlign w:val="center"/>
          </w:tcPr>
          <w:p w14:paraId="251A1923" w14:textId="15819774" w:rsidR="00D61DCB" w:rsidRPr="004E4322" w:rsidRDefault="005A269A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proofErr w:type="spellStart"/>
            <w:r>
              <w:rPr>
                <w:color w:val="auto"/>
                <w:sz w:val="16"/>
                <w:szCs w:val="22"/>
              </w:rPr>
              <w:t>xxxxxxxxxxxxx</w:t>
            </w:r>
            <w:proofErr w:type="spellEnd"/>
          </w:p>
        </w:tc>
      </w:tr>
      <w:bookmarkEnd w:id="1"/>
    </w:tbl>
    <w:p w14:paraId="29BF3A39" w14:textId="77777777" w:rsidR="006E6D3B" w:rsidRDefault="005A269A" w:rsidP="006E6D3B">
      <w:pPr>
        <w:rPr>
          <w:rFonts w:cs="Arial"/>
          <w:color w:val="auto"/>
          <w:sz w:val="20"/>
          <w:szCs w:val="20"/>
        </w:rPr>
      </w:pPr>
    </w:p>
    <w:p w14:paraId="2829573A" w14:textId="77777777" w:rsidR="006E6D3B" w:rsidRPr="000374F8" w:rsidRDefault="005A269A" w:rsidP="007A3D2E">
      <w:pPr>
        <w:keepLines/>
        <w:rPr>
          <w:rFonts w:cs="Arial"/>
          <w:color w:val="auto"/>
          <w:sz w:val="20"/>
          <w:szCs w:val="20"/>
        </w:rPr>
      </w:pPr>
    </w:p>
    <w:p w14:paraId="55042097" w14:textId="77777777" w:rsidR="0089564F" w:rsidRPr="0089564F" w:rsidRDefault="005A269A" w:rsidP="0089564F">
      <w:pPr>
        <w:pStyle w:val="Podnadpis"/>
        <w:keepNext/>
        <w:keepLines/>
        <w:shd w:val="clear" w:color="auto" w:fill="939598"/>
        <w:tabs>
          <w:tab w:val="center" w:pos="5103"/>
          <w:tab w:val="right" w:pos="10490"/>
        </w:tabs>
        <w:spacing w:before="100" w:after="100" w:line="480" w:lineRule="auto"/>
        <w:ind w:left="-284" w:right="-284"/>
        <w:jc w:val="center"/>
        <w:rPr>
          <w:color w:val="auto"/>
          <w:position w:val="4"/>
          <w:sz w:val="2"/>
          <w:szCs w:val="2"/>
        </w:rPr>
      </w:pPr>
    </w:p>
    <w:p w14:paraId="1A631680" w14:textId="77777777" w:rsidR="0089564F" w:rsidRPr="0089564F" w:rsidRDefault="00883BE9" w:rsidP="0089564F">
      <w:pPr>
        <w:pStyle w:val="Podnadpis"/>
        <w:keepNext/>
        <w:keepLines/>
        <w:shd w:val="clear" w:color="auto" w:fill="939598"/>
        <w:tabs>
          <w:tab w:val="center" w:pos="5103"/>
          <w:tab w:val="right" w:pos="10490"/>
        </w:tabs>
        <w:spacing w:before="100" w:after="100" w:line="480" w:lineRule="auto"/>
        <w:ind w:left="-284" w:right="-284"/>
        <w:jc w:val="center"/>
        <w:rPr>
          <w:color w:val="auto"/>
          <w:position w:val="4"/>
        </w:rPr>
      </w:pPr>
      <w:r w:rsidRPr="000374F8">
        <w:rPr>
          <w:color w:val="auto"/>
          <w:position w:val="4"/>
        </w:rPr>
        <w:t>Přístupová linka k lokalitě</w:t>
      </w:r>
    </w:p>
    <w:p w14:paraId="6662F793" w14:textId="77777777" w:rsidR="006E6D3B" w:rsidRDefault="005A269A" w:rsidP="008703DF">
      <w:pPr>
        <w:keepNext/>
        <w:keepLines/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707"/>
        <w:gridCol w:w="1701"/>
        <w:gridCol w:w="1071"/>
        <w:gridCol w:w="993"/>
        <w:gridCol w:w="992"/>
        <w:gridCol w:w="1338"/>
      </w:tblGrid>
      <w:tr w:rsidR="002A455B" w14:paraId="6405F35F" w14:textId="77777777" w:rsidTr="003E0537">
        <w:trPr>
          <w:jc w:val="center"/>
        </w:trPr>
        <w:tc>
          <w:tcPr>
            <w:tcW w:w="966" w:type="dxa"/>
            <w:shd w:val="clear" w:color="auto" w:fill="F2F2F2"/>
            <w:vAlign w:val="center"/>
          </w:tcPr>
          <w:p w14:paraId="7DC0C2C0" w14:textId="77777777" w:rsidR="006E6D3B" w:rsidRPr="004E4322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Označení lokality:</w:t>
            </w:r>
          </w:p>
        </w:tc>
        <w:tc>
          <w:tcPr>
            <w:tcW w:w="3707" w:type="dxa"/>
            <w:shd w:val="clear" w:color="auto" w:fill="F2F2F2"/>
            <w:vAlign w:val="center"/>
          </w:tcPr>
          <w:p w14:paraId="66FC45B8" w14:textId="77777777" w:rsidR="006E6D3B" w:rsidRPr="004E4322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Služba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70B9B5A" w14:textId="77777777" w:rsidR="006E6D3B" w:rsidRPr="004E4322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4E4322">
              <w:rPr>
                <w:b/>
                <w:bCs/>
                <w:color w:val="auto"/>
                <w:sz w:val="16"/>
                <w:szCs w:val="22"/>
              </w:rPr>
              <w:t>Předávací rozhraní / konektor:</w:t>
            </w:r>
          </w:p>
        </w:tc>
        <w:tc>
          <w:tcPr>
            <w:tcW w:w="1071" w:type="dxa"/>
            <w:shd w:val="clear" w:color="auto" w:fill="F2F2F2"/>
            <w:vAlign w:val="center"/>
          </w:tcPr>
          <w:p w14:paraId="1353C109" w14:textId="77777777" w:rsidR="006E6D3B" w:rsidRPr="005F40F1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5F40F1">
              <w:rPr>
                <w:b/>
                <w:bCs/>
                <w:color w:val="auto"/>
                <w:sz w:val="16"/>
                <w:szCs w:val="22"/>
              </w:rPr>
              <w:t>Poč. veřejných IPv4 adres*: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0F213B22" w14:textId="77777777" w:rsidR="006E6D3B" w:rsidRPr="00E82F62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  <w:highlight w:val="magenta"/>
              </w:rPr>
            </w:pPr>
            <w:r w:rsidRPr="00972634">
              <w:rPr>
                <w:b/>
                <w:bCs/>
                <w:color w:val="auto"/>
                <w:sz w:val="16"/>
                <w:szCs w:val="22"/>
              </w:rPr>
              <w:t>Přístup do internetu: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8E6380F" w14:textId="77777777" w:rsidR="006E6D3B" w:rsidRPr="004E4322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>
              <w:rPr>
                <w:b/>
                <w:bCs/>
                <w:color w:val="auto"/>
                <w:sz w:val="16"/>
                <w:szCs w:val="22"/>
              </w:rPr>
              <w:t>Záložní přístupová linka</w:t>
            </w:r>
          </w:p>
        </w:tc>
        <w:tc>
          <w:tcPr>
            <w:tcW w:w="1338" w:type="dxa"/>
            <w:shd w:val="clear" w:color="auto" w:fill="F2F2F2"/>
          </w:tcPr>
          <w:p w14:paraId="03014D7A" w14:textId="77777777" w:rsidR="006E6D3B" w:rsidRPr="004E4322" w:rsidRDefault="00883BE9" w:rsidP="008703DF">
            <w:pPr>
              <w:keepNext/>
              <w:keepLines/>
              <w:spacing w:before="120"/>
              <w:jc w:val="center"/>
              <w:rPr>
                <w:b/>
                <w:bCs/>
                <w:color w:val="auto"/>
                <w:sz w:val="16"/>
                <w:szCs w:val="22"/>
              </w:rPr>
            </w:pPr>
            <w:r w:rsidRPr="00972634">
              <w:rPr>
                <w:b/>
                <w:bCs/>
                <w:color w:val="auto"/>
                <w:sz w:val="16"/>
                <w:szCs w:val="22"/>
              </w:rPr>
              <w:t>Úroveň kvality služby</w:t>
            </w:r>
          </w:p>
        </w:tc>
      </w:tr>
      <w:tr w:rsidR="002A455B" w14:paraId="763F39FA" w14:textId="77777777" w:rsidTr="003E0537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3566A3D" w14:textId="77777777" w:rsidR="006E6D3B" w:rsidRPr="004E4322" w:rsidRDefault="00883BE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1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35369821" w14:textId="77777777" w:rsidR="006E6D3B" w:rsidRPr="004E4322" w:rsidRDefault="00883BE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 w:rsidRPr="004E4322">
              <w:rPr>
                <w:color w:val="auto"/>
                <w:sz w:val="16"/>
                <w:szCs w:val="22"/>
              </w:rPr>
              <w:t>Symetrická linka 30.0 Mbps/Zřízení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6E808" w14:textId="77777777" w:rsidR="006E6D3B" w:rsidRPr="004E4322" w:rsidRDefault="00883BE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 w:rsidRPr="004E4322">
              <w:rPr>
                <w:color w:val="auto"/>
                <w:sz w:val="16"/>
                <w:szCs w:val="22"/>
              </w:rPr>
              <w:t>Ethernet 1000Base-T / RJ-45 F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EB03DAC" w14:textId="6ADBDE0D" w:rsidR="006E6D3B" w:rsidRPr="005F40F1" w:rsidRDefault="00883BE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A9CE5" w14:textId="77777777" w:rsidR="006E6D3B" w:rsidRPr="004E4322" w:rsidRDefault="00883BE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1B383" w14:textId="77777777" w:rsidR="006E6D3B" w:rsidRPr="004E4322" w:rsidRDefault="00883BE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NE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7709CE1" w14:textId="77777777" w:rsidR="006E6D3B" w:rsidRPr="004E4322" w:rsidRDefault="00883BE9" w:rsidP="008703DF">
            <w:pPr>
              <w:keepNext/>
              <w:keepLines/>
              <w:spacing w:before="120"/>
              <w:jc w:val="center"/>
              <w:rPr>
                <w:color w:val="auto"/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Standard</w:t>
            </w:r>
          </w:p>
        </w:tc>
      </w:tr>
    </w:tbl>
    <w:p w14:paraId="72A02EA4" w14:textId="77777777" w:rsidR="006E6D3B" w:rsidRDefault="005A269A" w:rsidP="006E6D3B">
      <w:pPr>
        <w:rPr>
          <w:rFonts w:cs="Arial"/>
          <w:color w:val="auto"/>
          <w:sz w:val="20"/>
          <w:szCs w:val="20"/>
        </w:rPr>
      </w:pPr>
    </w:p>
    <w:p w14:paraId="062A4F7B" w14:textId="77777777" w:rsidR="00D61DCB" w:rsidRPr="00EA57B0" w:rsidRDefault="00883BE9" w:rsidP="00401F6C">
      <w:pPr>
        <w:pStyle w:val="Podnadpis"/>
        <w:keepNext/>
        <w:keepLines/>
        <w:shd w:val="clear" w:color="auto" w:fill="939598"/>
        <w:spacing w:line="320" w:lineRule="exact"/>
        <w:ind w:left="-284" w:right="-286"/>
        <w:jc w:val="center"/>
        <w:rPr>
          <w:color w:val="auto"/>
          <w:position w:val="4"/>
        </w:rPr>
      </w:pPr>
      <w:r>
        <w:rPr>
          <w:color w:val="auto"/>
          <w:position w:val="4"/>
        </w:rPr>
        <w:t>Cenové ujednání IPv4 adresy*</w:t>
      </w:r>
    </w:p>
    <w:p w14:paraId="2037C594" w14:textId="77777777" w:rsidR="00D61DCB" w:rsidRDefault="005A269A" w:rsidP="008703DF">
      <w:pPr>
        <w:keepNext/>
        <w:keepLines/>
        <w:rPr>
          <w:rFonts w:cs="Arial"/>
          <w:color w:val="auto"/>
          <w:sz w:val="16"/>
          <w:szCs w:val="16"/>
        </w:rPr>
      </w:pPr>
    </w:p>
    <w:tbl>
      <w:tblPr>
        <w:tblW w:w="10774" w:type="dxa"/>
        <w:tblInd w:w="-284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820"/>
      </w:tblGrid>
      <w:tr w:rsidR="002A455B" w14:paraId="0496433B" w14:textId="77777777" w:rsidTr="009C3B88">
        <w:trPr>
          <w:trHeight w:val="369"/>
        </w:trPr>
        <w:tc>
          <w:tcPr>
            <w:tcW w:w="5954" w:type="dxa"/>
            <w:tcBorders>
              <w:top w:val="single" w:sz="4" w:space="0" w:color="939598"/>
              <w:left w:val="nil"/>
              <w:bottom w:val="nil"/>
              <w:right w:val="single" w:sz="4" w:space="0" w:color="939598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37278" w14:textId="77777777" w:rsidR="00D61DCB" w:rsidRPr="00E3457C" w:rsidRDefault="00883BE9" w:rsidP="008703DF">
            <w:pPr>
              <w:keepNext/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IP rozsah – Počet veřejných IPv4 adres</w:t>
            </w:r>
          </w:p>
        </w:tc>
        <w:tc>
          <w:tcPr>
            <w:tcW w:w="4820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B25CF" w14:textId="77777777" w:rsidR="00D61DCB" w:rsidRDefault="00883BE9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Cs w:val="18"/>
              </w:rPr>
              <w:t>Pravidelná měsíční platba</w:t>
            </w:r>
          </w:p>
        </w:tc>
      </w:tr>
      <w:tr w:rsidR="002A455B" w14:paraId="17E90920" w14:textId="77777777" w:rsidTr="009C3B88">
        <w:trPr>
          <w:trHeight w:val="312"/>
        </w:trPr>
        <w:tc>
          <w:tcPr>
            <w:tcW w:w="595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DD76C" w14:textId="77777777" w:rsidR="00D61DCB" w:rsidRDefault="00883BE9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color w:val="000000"/>
              </w:rPr>
            </w:pPr>
            <w:r>
              <w:rPr>
                <w:color w:val="000000"/>
              </w:rPr>
              <w:t xml:space="preserve">   /30 (4 IP adresy, z toho 1 pro použití zákazníkem)</w:t>
            </w:r>
          </w:p>
        </w:tc>
        <w:tc>
          <w:tcPr>
            <w:tcW w:w="4820" w:type="dxa"/>
            <w:tcBorders>
              <w:top w:val="nil"/>
              <w:left w:val="single" w:sz="4" w:space="0" w:color="939598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E0B6C" w14:textId="77777777" w:rsidR="00D61DCB" w:rsidRDefault="00883BE9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v ceně služby</w:t>
            </w:r>
          </w:p>
        </w:tc>
      </w:tr>
      <w:tr w:rsidR="002A455B" w14:paraId="15DE9ED0" w14:textId="77777777" w:rsidTr="00401F6C">
        <w:trPr>
          <w:trHeight w:val="312"/>
        </w:trPr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FD0C3" w14:textId="77777777" w:rsidR="00D61DCB" w:rsidRDefault="00883BE9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color w:val="000000"/>
              </w:rPr>
            </w:pPr>
            <w:r>
              <w:rPr>
                <w:color w:val="000000"/>
              </w:rPr>
              <w:t xml:space="preserve">   /29 (8 IP adres, z toho 5 pro použití zákazníkem)</w:t>
            </w:r>
          </w:p>
        </w:tc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939598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8B544" w14:textId="77777777" w:rsidR="00D61DCB" w:rsidRDefault="00883BE9" w:rsidP="008703D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49,- Kč</w:t>
            </w:r>
          </w:p>
        </w:tc>
      </w:tr>
      <w:tr w:rsidR="002A455B" w14:paraId="6925C443" w14:textId="77777777" w:rsidTr="009C3B88">
        <w:trPr>
          <w:trHeight w:val="312"/>
        </w:trPr>
        <w:tc>
          <w:tcPr>
            <w:tcW w:w="5954" w:type="dxa"/>
            <w:tcBorders>
              <w:top w:val="single" w:sz="4" w:space="0" w:color="A6A6A6" w:themeColor="background1" w:themeShade="A6"/>
              <w:left w:val="nil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F5261" w14:textId="77777777" w:rsidR="00401F6C" w:rsidRDefault="00883BE9" w:rsidP="00401F6C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color w:val="000000"/>
              </w:rPr>
            </w:pPr>
            <w:r>
              <w:rPr>
                <w:color w:val="000000"/>
              </w:rPr>
              <w:t xml:space="preserve">   /28 (16 IP adres, z toho 13 pro použití zákazníkem)</w:t>
            </w:r>
          </w:p>
        </w:tc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939598"/>
              <w:bottom w:val="single" w:sz="4" w:space="0" w:color="939598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80B48" w14:textId="77777777" w:rsidR="00401F6C" w:rsidRDefault="00883BE9" w:rsidP="00401F6C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328,- Kč</w:t>
            </w:r>
          </w:p>
        </w:tc>
      </w:tr>
    </w:tbl>
    <w:p w14:paraId="68E728E3" w14:textId="77777777" w:rsidR="00D61DCB" w:rsidRPr="000374F8" w:rsidRDefault="005A269A" w:rsidP="006E6D3B">
      <w:pPr>
        <w:rPr>
          <w:rFonts w:cs="Arial"/>
          <w:color w:val="auto"/>
          <w:sz w:val="20"/>
          <w:szCs w:val="20"/>
        </w:rPr>
      </w:pPr>
    </w:p>
    <w:p w14:paraId="0718718C" w14:textId="77777777" w:rsidR="006E6D3B" w:rsidRPr="000374F8" w:rsidRDefault="005A269A" w:rsidP="0003570A">
      <w:pPr>
        <w:rPr>
          <w:rFonts w:cs="Arial"/>
          <w:color w:val="auto"/>
          <w:sz w:val="20"/>
          <w:szCs w:val="20"/>
        </w:rPr>
      </w:pPr>
    </w:p>
    <w:p w14:paraId="4FC8BC9C" w14:textId="77777777" w:rsidR="006E6D3B" w:rsidRPr="00EA57B0" w:rsidRDefault="00883BE9" w:rsidP="00636EF3">
      <w:pPr>
        <w:pStyle w:val="Podnadpis"/>
        <w:keepNext/>
        <w:keepLines/>
        <w:shd w:val="clear" w:color="auto" w:fill="939598"/>
        <w:spacing w:line="320" w:lineRule="exact"/>
        <w:ind w:left="-284" w:right="-144"/>
        <w:rPr>
          <w:color w:val="auto"/>
          <w:position w:val="4"/>
        </w:rPr>
      </w:pPr>
      <w:r>
        <w:rPr>
          <w:color w:val="auto"/>
          <w:position w:val="4"/>
        </w:rPr>
        <w:t>Cenové ujednání</w:t>
      </w:r>
    </w:p>
    <w:p w14:paraId="62F881B7" w14:textId="77777777" w:rsidR="006E6D3B" w:rsidRDefault="005A269A" w:rsidP="0003570A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right"/>
        <w:rPr>
          <w:rFonts w:cs="Arial"/>
          <w:i/>
          <w:color w:val="auto"/>
          <w:szCs w:val="18"/>
        </w:rPr>
      </w:pPr>
    </w:p>
    <w:tbl>
      <w:tblPr>
        <w:tblW w:w="5284" w:type="pct"/>
        <w:tblInd w:w="-289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5240"/>
        <w:gridCol w:w="1280"/>
        <w:gridCol w:w="2973"/>
      </w:tblGrid>
      <w:tr w:rsidR="002A455B" w14:paraId="04F8602A" w14:textId="77777777" w:rsidTr="00340F5F">
        <w:trPr>
          <w:trHeight w:val="31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952989" w14:textId="77777777" w:rsidR="006E6D3B" w:rsidRPr="000374F8" w:rsidRDefault="00883BE9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Označení lokality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767BA" w14:textId="77777777" w:rsidR="006E6D3B" w:rsidRPr="000374F8" w:rsidRDefault="00883BE9" w:rsidP="00C522D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Služba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32742" w14:textId="77777777" w:rsidR="006E6D3B" w:rsidRPr="000374F8" w:rsidRDefault="00883BE9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Typ instalace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5DCE8" w14:textId="77777777" w:rsidR="006E6D3B" w:rsidRPr="000374F8" w:rsidRDefault="00883BE9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Pravidelná (měsíční) cena</w:t>
            </w:r>
          </w:p>
        </w:tc>
      </w:tr>
      <w:tr w:rsidR="002A455B" w14:paraId="5D423C18" w14:textId="77777777" w:rsidTr="00340F5F">
        <w:trPr>
          <w:trHeight w:val="31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E15B" w14:textId="77777777" w:rsidR="006E6D3B" w:rsidRPr="000374F8" w:rsidRDefault="00883BE9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 w:rsidRPr="00D87A1D">
              <w:rPr>
                <w:rFonts w:cs="Arial"/>
                <w:color w:val="auto"/>
                <w:szCs w:val="18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3F72" w14:textId="77777777" w:rsidR="006E6D3B" w:rsidRPr="000374F8" w:rsidRDefault="00883BE9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auto"/>
                <w:szCs w:val="18"/>
              </w:rPr>
            </w:pPr>
            <w:r w:rsidRPr="00B52A95">
              <w:rPr>
                <w:rFonts w:cs="Arial"/>
                <w:color w:val="auto"/>
                <w:szCs w:val="18"/>
              </w:rPr>
              <w:t>Symetrická linka 30.0 Mbps/Zřízení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B4A8" w14:textId="77777777" w:rsidR="006E6D3B" w:rsidRPr="0083317A" w:rsidRDefault="00883BE9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"/>
                    <w:listEntry w:val="expresní"/>
                  </w:ddList>
                </w:ffData>
              </w:fldChar>
            </w:r>
            <w:r w:rsidRPr="000374F8">
              <w:rPr>
                <w:rFonts w:cs="Arial"/>
                <w:b/>
                <w:color w:val="auto"/>
                <w:szCs w:val="18"/>
              </w:rPr>
              <w:instrText xml:space="preserve"> FORMDROPDOWN </w:instrText>
            </w:r>
            <w:r w:rsidR="005A269A">
              <w:rPr>
                <w:rFonts w:cs="Arial"/>
                <w:b/>
                <w:color w:val="auto"/>
                <w:szCs w:val="18"/>
              </w:rPr>
            </w:r>
            <w:r w:rsidR="005A269A">
              <w:rPr>
                <w:rFonts w:cs="Arial"/>
                <w:b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b/>
                <w:color w:val="auto"/>
                <w:szCs w:val="18"/>
              </w:rPr>
              <w:fldChar w:fldCharType="end"/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6C5E" w14:textId="5D3E8468" w:rsidR="006E6D3B" w:rsidRPr="000374F8" w:rsidRDefault="00883BE9" w:rsidP="0003570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 xml:space="preserve">3 400,00 </w:t>
            </w:r>
            <w:r w:rsidRPr="000374F8">
              <w:rPr>
                <w:rFonts w:cs="Arial"/>
                <w:color w:val="auto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Pr="000374F8">
              <w:rPr>
                <w:rFonts w:cs="Arial"/>
                <w:color w:val="auto"/>
                <w:szCs w:val="18"/>
              </w:rPr>
              <w:instrText xml:space="preserve"> FORMDROPDOWN </w:instrText>
            </w:r>
            <w:r w:rsidR="005A269A">
              <w:rPr>
                <w:rFonts w:cs="Arial"/>
                <w:color w:val="auto"/>
                <w:szCs w:val="18"/>
              </w:rPr>
            </w:r>
            <w:r w:rsidR="005A269A">
              <w:rPr>
                <w:rFonts w:cs="Arial"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color w:val="auto"/>
                <w:szCs w:val="18"/>
              </w:rPr>
              <w:fldChar w:fldCharType="end"/>
            </w:r>
            <w:r>
              <w:rPr>
                <w:rFonts w:cs="Arial"/>
                <w:color w:val="auto"/>
                <w:szCs w:val="18"/>
              </w:rPr>
              <w:t>*</w:t>
            </w:r>
          </w:p>
        </w:tc>
      </w:tr>
    </w:tbl>
    <w:p w14:paraId="51085EC7" w14:textId="77777777" w:rsidR="005925AA" w:rsidRDefault="00883BE9" w:rsidP="0003570A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rPr>
          <w:rFonts w:cs="Arial"/>
          <w:iCs/>
          <w:color w:val="auto"/>
          <w:szCs w:val="18"/>
        </w:rPr>
      </w:pPr>
      <w:r w:rsidRPr="007D67BA">
        <w:rPr>
          <w:rFonts w:cs="Arial"/>
          <w:iCs/>
          <w:color w:val="auto"/>
          <w:szCs w:val="18"/>
        </w:rPr>
        <w:t>Součástí konektivity je odpovídající koncové zařízení, které je zahrnuto v ceně za Přístupovou linku.</w:t>
      </w:r>
    </w:p>
    <w:p w14:paraId="4928CE03" w14:textId="77777777" w:rsidR="007D67BA" w:rsidRDefault="005A269A" w:rsidP="0003570A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rPr>
          <w:rFonts w:cs="Arial"/>
          <w:iCs/>
          <w:color w:val="auto"/>
          <w:szCs w:val="18"/>
        </w:rPr>
      </w:pPr>
    </w:p>
    <w:p w14:paraId="3D741B23" w14:textId="77777777" w:rsidR="005925AA" w:rsidRDefault="00883BE9" w:rsidP="00401F6C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ind w:hanging="142"/>
        <w:jc w:val="both"/>
        <w:rPr>
          <w:rFonts w:cs="Arial"/>
          <w:iCs/>
          <w:color w:val="auto"/>
          <w:szCs w:val="18"/>
        </w:rPr>
      </w:pPr>
      <w:r w:rsidRPr="00401F6C">
        <w:rPr>
          <w:rFonts w:cs="Arial"/>
          <w:iCs/>
          <w:color w:val="auto"/>
          <w:szCs w:val="18"/>
        </w:rPr>
        <w:t>* V případě, že Účastník požaduje doplňkovou službu /29 (8 IP adres, z toho 5 pro použití zákazníkem) nebo /28 (16 IP adres, z toho 13 pro použití zákazníkem), je Pravidelná měsíční platba již zahrnuta v celkové Pravidelné (měsíční) ceně po slevě.</w:t>
      </w:r>
    </w:p>
    <w:p w14:paraId="2A41E396" w14:textId="77777777" w:rsidR="00401F6C" w:rsidRDefault="005A269A" w:rsidP="00401F6C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ind w:left="284"/>
        <w:jc w:val="both"/>
        <w:rPr>
          <w:rFonts w:cs="Arial"/>
          <w:color w:val="auto"/>
          <w:szCs w:val="18"/>
        </w:rPr>
      </w:pPr>
    </w:p>
    <w:p w14:paraId="3CC4AB1D" w14:textId="77777777" w:rsidR="005925AA" w:rsidRPr="000374F8" w:rsidRDefault="00883BE9" w:rsidP="0003570A">
      <w:pPr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  <w:r w:rsidRPr="000374F8">
        <w:rPr>
          <w:rFonts w:cs="Arial"/>
          <w:color w:val="auto"/>
          <w:szCs w:val="18"/>
        </w:rPr>
        <w:t xml:space="preserve">Jazyk vyúčtování:   </w:t>
      </w:r>
      <w:r w:rsidRPr="000374F8">
        <w:rPr>
          <w:rFonts w:cs="Arial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Česky"/>
              <w:listEntry w:val="Anglicky"/>
            </w:ddList>
          </w:ffData>
        </w:fldChar>
      </w:r>
      <w:r w:rsidRPr="000374F8">
        <w:rPr>
          <w:rFonts w:cs="Arial"/>
          <w:color w:val="auto"/>
          <w:szCs w:val="18"/>
        </w:rPr>
        <w:instrText xml:space="preserve"> FORMDROPDOWN </w:instrText>
      </w:r>
      <w:r w:rsidR="005A269A">
        <w:rPr>
          <w:rFonts w:cs="Arial"/>
          <w:color w:val="auto"/>
          <w:szCs w:val="18"/>
        </w:rPr>
      </w:r>
      <w:r w:rsidR="005A269A">
        <w:rPr>
          <w:rFonts w:cs="Arial"/>
          <w:color w:val="auto"/>
          <w:szCs w:val="18"/>
        </w:rPr>
        <w:fldChar w:fldCharType="separate"/>
      </w:r>
      <w:r w:rsidRPr="000374F8">
        <w:rPr>
          <w:rFonts w:cs="Arial"/>
          <w:color w:val="auto"/>
          <w:szCs w:val="18"/>
        </w:rPr>
        <w:fldChar w:fldCharType="end"/>
      </w:r>
    </w:p>
    <w:p w14:paraId="5FE54529" w14:textId="77777777" w:rsidR="00FB663E" w:rsidRDefault="005A269A" w:rsidP="00ED0201">
      <w:pPr>
        <w:keepNext/>
        <w:keepLines/>
        <w:rPr>
          <w:rFonts w:cs="Arial"/>
          <w:bCs/>
          <w:color w:val="auto"/>
          <w:szCs w:val="18"/>
          <w:lang w:eastAsia="en-US"/>
        </w:rPr>
      </w:pPr>
    </w:p>
    <w:p w14:paraId="799B16A0" w14:textId="77777777" w:rsidR="00FB663E" w:rsidRPr="000374F8" w:rsidRDefault="005A269A" w:rsidP="00ED0201">
      <w:pPr>
        <w:keepNext/>
        <w:keepLines/>
        <w:rPr>
          <w:rFonts w:cs="Arial"/>
          <w:bCs/>
          <w:color w:val="auto"/>
          <w:szCs w:val="18"/>
          <w:lang w:eastAsia="en-US"/>
        </w:rPr>
      </w:pPr>
    </w:p>
    <w:tbl>
      <w:tblPr>
        <w:tblW w:w="5210" w:type="pct"/>
        <w:tblInd w:w="-142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3"/>
      </w:tblGrid>
      <w:tr w:rsidR="002A455B" w14:paraId="55C3C193" w14:textId="77777777" w:rsidTr="00401F6C">
        <w:trPr>
          <w:trHeight w:val="34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  <w:vAlign w:val="center"/>
          </w:tcPr>
          <w:p w14:paraId="4DBFE512" w14:textId="77777777" w:rsidR="006E6D3B" w:rsidRPr="000374F8" w:rsidRDefault="00883BE9" w:rsidP="00401F6C">
            <w:pPr>
              <w:pStyle w:val="Podnadpis"/>
              <w:keepNext/>
              <w:keepLines/>
              <w:ind w:right="-76"/>
              <w:rPr>
                <w:color w:val="auto"/>
              </w:rPr>
            </w:pPr>
            <w:r w:rsidRPr="000374F8">
              <w:rPr>
                <w:color w:val="auto"/>
              </w:rPr>
              <w:t>Obecná ustanovení</w:t>
            </w:r>
          </w:p>
        </w:tc>
      </w:tr>
    </w:tbl>
    <w:p w14:paraId="51E5FCAB" w14:textId="77777777" w:rsidR="006E6D3B" w:rsidRPr="000374F8" w:rsidRDefault="005A269A" w:rsidP="00FB663E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</w:p>
    <w:p w14:paraId="7F1B04E8" w14:textId="77777777" w:rsidR="006E6D3B" w:rsidRPr="000374F8" w:rsidRDefault="005A269A" w:rsidP="00FB663E">
      <w:pPr>
        <w:keepNext/>
        <w:keepLines/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auto"/>
          <w:szCs w:val="18"/>
        </w:rPr>
        <w:sectPr w:rsidR="006E6D3B" w:rsidRPr="000374F8" w:rsidSect="007019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709" w:right="851" w:bottom="284" w:left="851" w:header="425" w:footer="448" w:gutter="0"/>
          <w:cols w:space="708"/>
          <w:titlePg/>
          <w:docGrid w:linePitch="326"/>
        </w:sectPr>
      </w:pPr>
    </w:p>
    <w:p w14:paraId="4A9841D9" w14:textId="77777777" w:rsidR="006E6D3B" w:rsidRPr="0058366F" w:rsidRDefault="005A269A" w:rsidP="00FB663E">
      <w:pPr>
        <w:keepNext/>
        <w:keepLines/>
        <w:numPr>
          <w:ilvl w:val="0"/>
          <w:numId w:val="15"/>
        </w:numPr>
        <w:tabs>
          <w:tab w:val="clear" w:pos="502"/>
          <w:tab w:val="num" w:pos="720"/>
          <w:tab w:val="left" w:pos="4140"/>
          <w:tab w:val="left" w:pos="4860"/>
          <w:tab w:val="left" w:pos="5670"/>
          <w:tab w:val="left" w:pos="6521"/>
        </w:tabs>
        <w:ind w:left="720"/>
        <w:rPr>
          <w:rFonts w:cs="Arial"/>
          <w:color w:val="000000"/>
          <w:sz w:val="20"/>
          <w:szCs w:val="20"/>
        </w:rPr>
        <w:sectPr w:rsidR="006E6D3B" w:rsidRPr="0058366F" w:rsidSect="009F1AE7"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4E230E8D" w14:textId="77777777" w:rsidR="006E6D3B" w:rsidRPr="0058366F" w:rsidRDefault="00883BE9" w:rsidP="00984AF1">
      <w:pPr>
        <w:keepLines/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  <w:lang w:eastAsia="en-US"/>
        </w:rPr>
      </w:pPr>
      <w:r w:rsidRPr="0058366F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31F22691" w14:textId="77777777" w:rsidR="006E6D3B" w:rsidRPr="0058366F" w:rsidRDefault="00883BE9" w:rsidP="00984AF1">
      <w:pPr>
        <w:keepLines/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  <w:lang w:eastAsia="en-US"/>
        </w:rPr>
      </w:pPr>
      <w:r w:rsidRPr="0058366F">
        <w:rPr>
          <w:rFonts w:cs="Arial"/>
          <w:color w:val="000000"/>
          <w:szCs w:val="18"/>
          <w:lang w:eastAsia="en-US"/>
        </w:rPr>
        <w:t xml:space="preserve">Pokud není v této Dílčí smlouvě uvedeno jinak, slova začínající velkým písmenem mají význam specifikovaný v Rámcové smlouvě a Obchodních podmínkách </w:t>
      </w:r>
      <w:proofErr w:type="spellStart"/>
      <w:r w:rsidRPr="0058366F">
        <w:rPr>
          <w:rFonts w:cs="Arial"/>
          <w:color w:val="000000"/>
          <w:szCs w:val="18"/>
          <w:lang w:eastAsia="en-US"/>
        </w:rPr>
        <w:t>OneNet</w:t>
      </w:r>
      <w:proofErr w:type="spellEnd"/>
      <w:r w:rsidRPr="0058366F">
        <w:rPr>
          <w:rFonts w:cs="Arial"/>
          <w:color w:val="000000"/>
          <w:szCs w:val="18"/>
          <w:lang w:eastAsia="en-US"/>
        </w:rPr>
        <w:t>.</w:t>
      </w:r>
    </w:p>
    <w:p w14:paraId="31BE5F5E" w14:textId="77777777" w:rsidR="006E6D3B" w:rsidRPr="0058366F" w:rsidRDefault="00883BE9" w:rsidP="00984AF1">
      <w:pPr>
        <w:keepNext/>
        <w:keepLines/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  <w:lang w:eastAsia="en-US"/>
        </w:rPr>
      </w:pPr>
      <w:r w:rsidRPr="0058366F">
        <w:rPr>
          <w:rFonts w:cs="Arial"/>
          <w:color w:val="000000"/>
          <w:szCs w:val="18"/>
          <w:lang w:eastAsia="en-US"/>
        </w:rPr>
        <w:t xml:space="preserve">Pokud není v této Dílčí smlouvě uvedeno jinak, použijí se na poskytování služeb Obchodní podmínky </w:t>
      </w:r>
      <w:proofErr w:type="spellStart"/>
      <w:r w:rsidRPr="0058366F">
        <w:rPr>
          <w:rFonts w:cs="Arial"/>
          <w:color w:val="000000"/>
          <w:szCs w:val="18"/>
          <w:lang w:eastAsia="en-US"/>
        </w:rPr>
        <w:t>OneNet</w:t>
      </w:r>
      <w:proofErr w:type="spellEnd"/>
      <w:r w:rsidRPr="0058366F">
        <w:rPr>
          <w:rFonts w:cs="Arial"/>
          <w:color w:val="000000"/>
          <w:szCs w:val="18"/>
          <w:lang w:eastAsia="en-US"/>
        </w:rPr>
        <w:t xml:space="preserve">, podmínky služby Pevný internet a platný Ceník, který je k dispozici na </w:t>
      </w:r>
      <w:hyperlink r:id="rId18" w:history="1">
        <w:r w:rsidRPr="0058366F">
          <w:rPr>
            <w:rStyle w:val="Hypertextovodkaz"/>
            <w:rFonts w:cs="Arial"/>
            <w:color w:val="000000"/>
            <w:szCs w:val="18"/>
            <w:u w:val="none"/>
            <w:lang w:eastAsia="en-US"/>
          </w:rPr>
          <w:t>www.vodafone.cz</w:t>
        </w:r>
      </w:hyperlink>
    </w:p>
    <w:p w14:paraId="6F5D790E" w14:textId="77777777" w:rsidR="006E6D3B" w:rsidRPr="0058366F" w:rsidRDefault="00883BE9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  <w:lang w:eastAsia="en-US"/>
        </w:rPr>
      </w:pPr>
      <w:r w:rsidRPr="0058366F">
        <w:rPr>
          <w:rFonts w:cs="Arial"/>
          <w:color w:val="000000"/>
          <w:szCs w:val="18"/>
          <w:lang w:eastAsia="en-US"/>
        </w:rPr>
        <w:t>Smluvní strany se výslovně dohodly, že Poskytovatel je oprávněn v případě, že (i) uplyne minimální doba trvání Dílčí smlouvy a (</w:t>
      </w:r>
      <w:proofErr w:type="spellStart"/>
      <w:r w:rsidRPr="0058366F">
        <w:rPr>
          <w:rFonts w:cs="Arial"/>
          <w:color w:val="000000"/>
          <w:szCs w:val="18"/>
          <w:lang w:eastAsia="en-US"/>
        </w:rPr>
        <w:t>ii</w:t>
      </w:r>
      <w:proofErr w:type="spellEnd"/>
      <w:r w:rsidRPr="0058366F">
        <w:rPr>
          <w:rFonts w:cs="Arial"/>
          <w:color w:val="000000"/>
          <w:szCs w:val="18"/>
          <w:lang w:eastAsia="en-US"/>
        </w:rPr>
        <w:t xml:space="preserve">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O využití tohoto práva bude Poskytovatel Účastníka informovat. Ceny služeb sjednané v této Dílčí smlouvě se budou od prvního dne zúčtovacího období </w:t>
      </w:r>
      <w:r w:rsidRPr="0058366F">
        <w:rPr>
          <w:rFonts w:cs="Arial"/>
          <w:color w:val="000000"/>
          <w:szCs w:val="18"/>
          <w:lang w:eastAsia="en-US"/>
        </w:rPr>
        <w:lastRenderedPageBreak/>
        <w:t>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 w14:paraId="6FF9FB1B" w14:textId="77777777" w:rsidR="006E6D3B" w:rsidRPr="0058366F" w:rsidRDefault="00883BE9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58366F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64231FBC" w14:textId="77777777" w:rsidR="006E6D3B" w:rsidRPr="0058366F" w:rsidRDefault="00883BE9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58366F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9" w:history="1">
        <w:r w:rsidRPr="0058366F">
          <w:rPr>
            <w:rFonts w:cs="Arial"/>
            <w:color w:val="000000"/>
            <w:szCs w:val="18"/>
          </w:rPr>
          <w:t>vodafone.cz</w:t>
        </w:r>
      </w:hyperlink>
      <w:r w:rsidRPr="0058366F">
        <w:rPr>
          <w:rFonts w:cs="Arial"/>
          <w:color w:val="000000"/>
          <w:szCs w:val="18"/>
        </w:rPr>
        <w:t xml:space="preserve"> nebo na vyžádání u Poskytovatele.</w:t>
      </w:r>
    </w:p>
    <w:p w14:paraId="328562EA" w14:textId="77777777" w:rsidR="006E6D3B" w:rsidRPr="0058366F" w:rsidRDefault="00883BE9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58366F">
        <w:rPr>
          <w:rFonts w:cs="Arial"/>
          <w:color w:val="000000"/>
          <w:szCs w:val="18"/>
        </w:rPr>
        <w:t xml:space="preserve">Sítí Vodafone je pro účely poskytování služeb Vodafone </w:t>
      </w:r>
      <w:proofErr w:type="spellStart"/>
      <w:r w:rsidRPr="0058366F">
        <w:rPr>
          <w:rFonts w:cs="Arial"/>
          <w:color w:val="000000"/>
          <w:szCs w:val="18"/>
        </w:rPr>
        <w:t>OneNet</w:t>
      </w:r>
      <w:proofErr w:type="spellEnd"/>
      <w:r w:rsidRPr="0058366F">
        <w:rPr>
          <w:rFonts w:cs="Arial"/>
          <w:color w:val="000000"/>
          <w:szCs w:val="18"/>
        </w:rPr>
        <w:t xml:space="preserve"> myšlena telekomunikační síť společnosti Vodafone Czech Republic, a.s., na území České republiky.</w:t>
      </w:r>
    </w:p>
    <w:p w14:paraId="423068E6" w14:textId="77777777" w:rsidR="005A0318" w:rsidRPr="0058366F" w:rsidRDefault="00883BE9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58366F">
        <w:rPr>
          <w:rFonts w:cs="Arial"/>
          <w:color w:val="000000"/>
          <w:szCs w:val="18"/>
        </w:rPr>
        <w:t>Poskytovatel je oprávněn odstoupit od této Dílčí smlouvy do 2 měsíců od jejího uzavření.</w:t>
      </w:r>
    </w:p>
    <w:p w14:paraId="56351ABE" w14:textId="77777777" w:rsidR="00984AF1" w:rsidRDefault="00883BE9" w:rsidP="00984AF1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bookmarkStart w:id="2" w:name="_Hlk151378053"/>
      <w:bookmarkStart w:id="3" w:name="_Hlk151375759"/>
      <w:r w:rsidRPr="007B3E91">
        <w:rPr>
          <w:rFonts w:cs="Arial"/>
          <w:color w:val="000000"/>
          <w:szCs w:val="18"/>
        </w:rP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 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 jiných elektronických zpráv.</w:t>
      </w:r>
    </w:p>
    <w:p w14:paraId="4E4FC709" w14:textId="77777777" w:rsidR="00984AF1" w:rsidRPr="004E57BC" w:rsidRDefault="00883BE9" w:rsidP="0091585E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4E57BC">
        <w:rPr>
          <w:rFonts w:cs="Arial"/>
          <w:color w:val="000000"/>
          <w:szCs w:val="18"/>
        </w:rPr>
        <w:t>Účinností této Dílčí smlouvy zanikají (se ukončují) veškeré Dílčí smlouvy se stejným názvem uzavřené před účinností této Dílčí Smlouvy mezi Účastníkem a Poskytovatelem.</w:t>
      </w:r>
    </w:p>
    <w:p w14:paraId="65938034" w14:textId="77777777" w:rsidR="00984AF1" w:rsidRPr="00F454DC" w:rsidRDefault="00883BE9" w:rsidP="0091585E">
      <w:pPr>
        <w:keepNext/>
        <w:keepLines/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bookmarkStart w:id="4" w:name="_Hlk151365649"/>
      <w:bookmarkEnd w:id="2"/>
      <w:r w:rsidRPr="00082D34">
        <w:rPr>
          <w:rFonts w:cs="Arial"/>
          <w:color w:val="000000"/>
          <w:szCs w:val="18"/>
        </w:rPr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 právními předpisy (zejména normou ČSN 33 1600).</w:t>
      </w:r>
    </w:p>
    <w:bookmarkEnd w:id="3"/>
    <w:bookmarkEnd w:id="4"/>
    <w:p w14:paraId="66AA4638" w14:textId="77777777" w:rsidR="006E6D3B" w:rsidRDefault="005A269A" w:rsidP="0091585E">
      <w:pPr>
        <w:keepNext/>
        <w:keepLines/>
        <w:tabs>
          <w:tab w:val="num" w:pos="567"/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auto"/>
          <w:szCs w:val="18"/>
        </w:rPr>
      </w:pPr>
    </w:p>
    <w:p w14:paraId="75BB964E" w14:textId="77777777" w:rsidR="006E6D3B" w:rsidRDefault="005A269A" w:rsidP="0091585E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</w:p>
    <w:tbl>
      <w:tblPr>
        <w:tblStyle w:val="Mkatabulky"/>
        <w:tblW w:w="1028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63"/>
        <w:gridCol w:w="362"/>
        <w:gridCol w:w="4963"/>
      </w:tblGrid>
      <w:tr w:rsidR="002A455B" w14:paraId="58F9E3A9" w14:textId="77777777" w:rsidTr="00C77AFF">
        <w:trPr>
          <w:trHeight w:val="54"/>
        </w:trPr>
        <w:tc>
          <w:tcPr>
            <w:tcW w:w="4962" w:type="dxa"/>
          </w:tcPr>
          <w:tbl>
            <w:tblPr>
              <w:tblStyle w:val="Mkatabulky"/>
              <w:tblW w:w="4427" w:type="dxa"/>
              <w:tblInd w:w="3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27"/>
            </w:tblGrid>
            <w:tr w:rsidR="002A455B" w14:paraId="72AB139F" w14:textId="77777777" w:rsidTr="00C77AFF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38821D4E" w14:textId="77777777" w:rsidR="006E6D3B" w:rsidRDefault="00883BE9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82572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 xml:space="preserve">Republic </w:t>
                  </w:r>
                  <w:proofErr w:type="spellStart"/>
                  <w:r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a.s.</w:t>
                  </w:r>
                  <w:proofErr w:type="spellEnd"/>
                </w:p>
              </w:tc>
            </w:tr>
            <w:tr w:rsidR="002A455B" w14:paraId="70884F8C" w14:textId="77777777" w:rsidTr="00C77AFF">
              <w:trPr>
                <w:trHeight w:val="382"/>
              </w:trPr>
              <w:tc>
                <w:tcPr>
                  <w:tcW w:w="4427" w:type="dxa"/>
                  <w:shd w:val="clear" w:color="auto" w:fill="auto"/>
                </w:tcPr>
                <w:p w14:paraId="281CB63F" w14:textId="77777777" w:rsidR="006E6D3B" w:rsidRDefault="00883BE9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proofErr w:type="spellStart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Místo</w:t>
                  </w:r>
                  <w:proofErr w:type="spellEnd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, datum: </w:t>
                  </w:r>
                </w:p>
              </w:tc>
            </w:tr>
            <w:tr w:rsidR="002A455B" w14:paraId="4FD312D8" w14:textId="77777777" w:rsidTr="00C77AFF">
              <w:trPr>
                <w:trHeight w:val="754"/>
              </w:trPr>
              <w:tc>
                <w:tcPr>
                  <w:tcW w:w="4427" w:type="dxa"/>
                  <w:shd w:val="clear" w:color="auto" w:fill="auto"/>
                </w:tcPr>
                <w:p w14:paraId="3860A4B2" w14:textId="29AD9808" w:rsidR="006E6D3B" w:rsidRPr="00F649F3" w:rsidRDefault="00883BE9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proofErr w:type="spellStart"/>
                  <w:r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Jméno</w:t>
                  </w:r>
                  <w:proofErr w:type="spellEnd"/>
                  <w:r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: </w:t>
                  </w:r>
                  <w:proofErr w:type="spellStart"/>
                  <w:r w:rsidR="005A269A">
                    <w:rPr>
                      <w:rFonts w:cs="Arial"/>
                      <w:color w:val="000000"/>
                      <w:szCs w:val="18"/>
                    </w:rPr>
                    <w:t>xxxxxxxxxxxx</w:t>
                  </w:r>
                  <w:proofErr w:type="spellEnd"/>
                  <w:r w:rsidRPr="00F57C95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</w:p>
                <w:p w14:paraId="6E9B1DCC" w14:textId="77777777" w:rsidR="006E6D3B" w:rsidRPr="00F57C95" w:rsidRDefault="00883BE9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</w:t>
                  </w:r>
                  <w:proofErr w:type="spellEnd"/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: Key Account Manager</w:t>
                  </w:r>
                </w:p>
              </w:tc>
            </w:tr>
            <w:tr w:rsidR="002A455B" w14:paraId="216010C9" w14:textId="77777777" w:rsidTr="00C77AFF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6F86CC7F" w14:textId="77777777" w:rsidR="006E6D3B" w:rsidRPr="00F57C95" w:rsidRDefault="005A269A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2A455B" w14:paraId="20E5F850" w14:textId="77777777" w:rsidTr="00C77AFF">
              <w:trPr>
                <w:trHeight w:val="382"/>
              </w:trPr>
              <w:tc>
                <w:tcPr>
                  <w:tcW w:w="4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70B12E" w14:textId="77777777" w:rsidR="006E6D3B" w:rsidRDefault="00883BE9" w:rsidP="0091585E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  <w:p w14:paraId="674A1A75" w14:textId="77777777" w:rsidR="0056607E" w:rsidRPr="00B35E71" w:rsidRDefault="005A269A" w:rsidP="0091585E">
                  <w:pPr>
                    <w:keepNext/>
                    <w:keepLines/>
                    <w:ind w:left="34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</w:tc>
            </w:tr>
          </w:tbl>
          <w:p w14:paraId="3173C791" w14:textId="77777777" w:rsidR="006E6D3B" w:rsidRDefault="005A269A" w:rsidP="0091585E">
            <w:pPr>
              <w:keepNext/>
              <w:keepLines/>
              <w:spacing w:line="480" w:lineRule="auto"/>
              <w:ind w:left="322" w:hanging="142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14:paraId="41BBC97C" w14:textId="77777777" w:rsidR="006E6D3B" w:rsidRDefault="005A269A" w:rsidP="0091585E">
            <w:pPr>
              <w:keepNext/>
              <w:keepLines/>
              <w:spacing w:line="480" w:lineRule="auto"/>
              <w:ind w:left="322" w:hanging="142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tbl>
            <w:tblPr>
              <w:tblStyle w:val="Mkatabulky"/>
              <w:tblW w:w="4427" w:type="dxa"/>
              <w:tblInd w:w="3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27"/>
            </w:tblGrid>
            <w:tr w:rsidR="00C95898" w14:paraId="0AA4488F" w14:textId="77777777" w:rsidTr="009B3B9A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1D81764E" w14:textId="37AC4046" w:rsidR="00C95898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95898">
                    <w:rPr>
                      <w:b/>
                      <w:bCs/>
                      <w:color w:val="000000"/>
                      <w:szCs w:val="18"/>
                    </w:rPr>
                    <w:t>Národní kulturní památka Vyšehrad</w:t>
                  </w:r>
                </w:p>
              </w:tc>
            </w:tr>
            <w:tr w:rsidR="00C95898" w14:paraId="64540358" w14:textId="77777777" w:rsidTr="009B3B9A">
              <w:trPr>
                <w:trHeight w:val="382"/>
              </w:trPr>
              <w:tc>
                <w:tcPr>
                  <w:tcW w:w="4427" w:type="dxa"/>
                  <w:shd w:val="clear" w:color="auto" w:fill="auto"/>
                </w:tcPr>
                <w:p w14:paraId="5B804E98" w14:textId="77777777" w:rsidR="00C95898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proofErr w:type="spellStart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Místo</w:t>
                  </w:r>
                  <w:proofErr w:type="spellEnd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, datum: </w:t>
                  </w:r>
                </w:p>
              </w:tc>
            </w:tr>
            <w:tr w:rsidR="00C95898" w:rsidRPr="00F57C95" w14:paraId="57152825" w14:textId="77777777" w:rsidTr="009B3B9A">
              <w:trPr>
                <w:trHeight w:val="754"/>
              </w:trPr>
              <w:tc>
                <w:tcPr>
                  <w:tcW w:w="4427" w:type="dxa"/>
                  <w:shd w:val="clear" w:color="auto" w:fill="auto"/>
                </w:tcPr>
                <w:p w14:paraId="061136EA" w14:textId="7A63C600" w:rsidR="00C95898" w:rsidRPr="00F649F3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proofErr w:type="spellStart"/>
                  <w:r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Jméno</w:t>
                  </w:r>
                  <w:proofErr w:type="spellEnd"/>
                  <w:r w:rsidR="005A269A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: </w:t>
                  </w:r>
                  <w:proofErr w:type="spellStart"/>
                  <w:r w:rsidR="005A269A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xxxxxxxxxx</w:t>
                  </w:r>
                  <w:proofErr w:type="spellEnd"/>
                </w:p>
                <w:p w14:paraId="5D7470B8" w14:textId="147D09D9" w:rsidR="00C95898" w:rsidRPr="00F57C95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</w:t>
                  </w:r>
                  <w:proofErr w:type="spellEnd"/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: </w:t>
                  </w:r>
                  <w:r w:rsidR="004C2FF3" w:rsidRPr="00554594">
                    <w:rPr>
                      <w:rFonts w:cs="VodafoneRg-Bold"/>
                      <w:color w:val="000000"/>
                      <w:szCs w:val="18"/>
                    </w:rPr>
                    <w:t>Ředitel</w:t>
                  </w:r>
                </w:p>
              </w:tc>
            </w:tr>
            <w:tr w:rsidR="00C95898" w:rsidRPr="00F57C95" w14:paraId="053B8E8D" w14:textId="77777777" w:rsidTr="009B3B9A">
              <w:trPr>
                <w:trHeight w:val="371"/>
              </w:trPr>
              <w:tc>
                <w:tcPr>
                  <w:tcW w:w="4427" w:type="dxa"/>
                  <w:shd w:val="clear" w:color="auto" w:fill="auto"/>
                </w:tcPr>
                <w:p w14:paraId="61B20375" w14:textId="77777777" w:rsidR="00C95898" w:rsidRPr="00F57C95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C95898" w:rsidRPr="00B35E71" w14:paraId="300803B4" w14:textId="77777777" w:rsidTr="009B3B9A">
              <w:trPr>
                <w:trHeight w:val="382"/>
              </w:trPr>
              <w:tc>
                <w:tcPr>
                  <w:tcW w:w="4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D8720A" w14:textId="77777777" w:rsidR="00C95898" w:rsidRDefault="00C95898" w:rsidP="00C95898">
                  <w:pPr>
                    <w:keepNext/>
                    <w:keepLines/>
                    <w:spacing w:line="480" w:lineRule="auto"/>
                    <w:ind w:left="32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  <w:p w14:paraId="029BDA08" w14:textId="77777777" w:rsidR="00C95898" w:rsidRPr="00B35E71" w:rsidRDefault="00C95898" w:rsidP="00C95898">
                  <w:pPr>
                    <w:keepNext/>
                    <w:keepLines/>
                    <w:ind w:left="34" w:hanging="142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</w:tc>
            </w:tr>
          </w:tbl>
          <w:p w14:paraId="5C2D82A5" w14:textId="77777777" w:rsidR="002A455B" w:rsidRDefault="002A455B"/>
        </w:tc>
      </w:tr>
    </w:tbl>
    <w:p w14:paraId="6EF6F206" w14:textId="77777777" w:rsidR="002C32C7" w:rsidRDefault="005A269A" w:rsidP="006E6D3B">
      <w:pPr>
        <w:rPr>
          <w:rFonts w:eastAsia="MS Mincho"/>
        </w:rPr>
      </w:pPr>
    </w:p>
    <w:p w14:paraId="3FFF8C04" w14:textId="77777777" w:rsidR="004C2FF3" w:rsidRPr="004C2FF3" w:rsidRDefault="004C2FF3" w:rsidP="004C2FF3">
      <w:pPr>
        <w:rPr>
          <w:rFonts w:eastAsia="MS Mincho"/>
        </w:rPr>
      </w:pPr>
    </w:p>
    <w:p w14:paraId="4A6FD48A" w14:textId="77777777" w:rsidR="004C2FF3" w:rsidRPr="004C2FF3" w:rsidRDefault="004C2FF3" w:rsidP="004C2FF3">
      <w:pPr>
        <w:rPr>
          <w:rFonts w:eastAsia="MS Mincho"/>
        </w:rPr>
      </w:pPr>
    </w:p>
    <w:p w14:paraId="205C42DE" w14:textId="77777777" w:rsidR="004C2FF3" w:rsidRPr="004C2FF3" w:rsidRDefault="004C2FF3" w:rsidP="004C2FF3">
      <w:pPr>
        <w:rPr>
          <w:rFonts w:eastAsia="MS Mincho"/>
        </w:rPr>
      </w:pPr>
    </w:p>
    <w:p w14:paraId="15A3CEEA" w14:textId="77777777" w:rsidR="004C2FF3" w:rsidRPr="004C2FF3" w:rsidRDefault="004C2FF3" w:rsidP="004C2FF3">
      <w:pPr>
        <w:rPr>
          <w:rFonts w:eastAsia="MS Mincho"/>
        </w:rPr>
      </w:pPr>
    </w:p>
    <w:p w14:paraId="32248EA2" w14:textId="77777777" w:rsidR="004C2FF3" w:rsidRPr="004C2FF3" w:rsidRDefault="004C2FF3" w:rsidP="004C2FF3">
      <w:pPr>
        <w:rPr>
          <w:rFonts w:eastAsia="MS Mincho"/>
        </w:rPr>
      </w:pPr>
    </w:p>
    <w:p w14:paraId="45AE8FD6" w14:textId="77777777" w:rsidR="004C2FF3" w:rsidRPr="004C2FF3" w:rsidRDefault="004C2FF3" w:rsidP="004C2FF3">
      <w:pPr>
        <w:rPr>
          <w:rFonts w:eastAsia="MS Mincho"/>
        </w:rPr>
      </w:pPr>
    </w:p>
    <w:p w14:paraId="6EAF6C80" w14:textId="77777777" w:rsidR="004C2FF3" w:rsidRPr="004C2FF3" w:rsidRDefault="004C2FF3" w:rsidP="004C2FF3">
      <w:pPr>
        <w:rPr>
          <w:rFonts w:eastAsia="MS Mincho"/>
        </w:rPr>
      </w:pPr>
    </w:p>
    <w:p w14:paraId="3B18CDA8" w14:textId="77777777" w:rsidR="004C2FF3" w:rsidRPr="004C2FF3" w:rsidRDefault="004C2FF3" w:rsidP="004C2FF3">
      <w:pPr>
        <w:rPr>
          <w:rFonts w:eastAsia="MS Mincho"/>
        </w:rPr>
      </w:pPr>
    </w:p>
    <w:p w14:paraId="43671A32" w14:textId="77777777" w:rsidR="004C2FF3" w:rsidRPr="004C2FF3" w:rsidRDefault="004C2FF3" w:rsidP="004C2FF3">
      <w:pPr>
        <w:rPr>
          <w:rFonts w:eastAsia="MS Mincho"/>
        </w:rPr>
      </w:pPr>
    </w:p>
    <w:p w14:paraId="66B4B963" w14:textId="77777777" w:rsidR="004C2FF3" w:rsidRPr="004C2FF3" w:rsidRDefault="004C2FF3" w:rsidP="004C2FF3">
      <w:pPr>
        <w:rPr>
          <w:rFonts w:eastAsia="MS Mincho"/>
        </w:rPr>
      </w:pPr>
    </w:p>
    <w:p w14:paraId="2A4686A3" w14:textId="77777777" w:rsidR="004C2FF3" w:rsidRPr="004C2FF3" w:rsidRDefault="004C2FF3" w:rsidP="004C2FF3">
      <w:pPr>
        <w:rPr>
          <w:rFonts w:eastAsia="MS Mincho"/>
        </w:rPr>
      </w:pPr>
    </w:p>
    <w:p w14:paraId="37B10277" w14:textId="77777777" w:rsidR="004C2FF3" w:rsidRPr="004C2FF3" w:rsidRDefault="004C2FF3" w:rsidP="004C2FF3">
      <w:pPr>
        <w:rPr>
          <w:rFonts w:eastAsia="MS Mincho"/>
        </w:rPr>
      </w:pPr>
    </w:p>
    <w:p w14:paraId="665C4EF9" w14:textId="77777777" w:rsidR="004C2FF3" w:rsidRPr="004C2FF3" w:rsidRDefault="004C2FF3" w:rsidP="004C2FF3">
      <w:pPr>
        <w:rPr>
          <w:rFonts w:eastAsia="MS Mincho"/>
        </w:rPr>
      </w:pPr>
    </w:p>
    <w:p w14:paraId="26A7DDBF" w14:textId="77777777" w:rsidR="004C2FF3" w:rsidRPr="004C2FF3" w:rsidRDefault="004C2FF3" w:rsidP="004C2FF3">
      <w:pPr>
        <w:rPr>
          <w:rFonts w:eastAsia="MS Mincho"/>
        </w:rPr>
      </w:pPr>
    </w:p>
    <w:p w14:paraId="48D621FD" w14:textId="77777777" w:rsidR="004C2FF3" w:rsidRDefault="004C2FF3" w:rsidP="004C2FF3">
      <w:pPr>
        <w:rPr>
          <w:rFonts w:eastAsia="MS Mincho"/>
        </w:rPr>
      </w:pPr>
    </w:p>
    <w:p w14:paraId="6A9C1C55" w14:textId="77777777" w:rsidR="004C2FF3" w:rsidRPr="004C2FF3" w:rsidRDefault="004C2FF3" w:rsidP="004C2FF3">
      <w:pPr>
        <w:rPr>
          <w:rFonts w:eastAsia="MS Mincho"/>
        </w:rPr>
      </w:pPr>
    </w:p>
    <w:p w14:paraId="1F1D17A6" w14:textId="77777777" w:rsidR="004C2FF3" w:rsidRDefault="004C2FF3" w:rsidP="004C2FF3">
      <w:pPr>
        <w:rPr>
          <w:rFonts w:eastAsia="MS Mincho"/>
        </w:rPr>
      </w:pPr>
    </w:p>
    <w:p w14:paraId="1D278F51" w14:textId="61C20F1B" w:rsidR="004C2FF3" w:rsidRDefault="004C2FF3" w:rsidP="004C2FF3">
      <w:pPr>
        <w:tabs>
          <w:tab w:val="left" w:pos="1963"/>
        </w:tabs>
        <w:rPr>
          <w:rFonts w:eastAsia="MS Mincho"/>
        </w:rPr>
      </w:pPr>
      <w:r>
        <w:rPr>
          <w:rFonts w:eastAsia="MS Mincho"/>
        </w:rPr>
        <w:tab/>
      </w:r>
    </w:p>
    <w:p w14:paraId="6CCA5EA4" w14:textId="2A9D9FA2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7C01CC9C" w14:textId="6C1376CD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41C199AC" w14:textId="3B31376C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6A27FF33" w14:textId="1B7646FC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238DE3E7" w14:textId="156CCACB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09AC983A" w14:textId="3D58B1AD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0EA51411" w14:textId="6DFF77F6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7CAA0383" w14:textId="77777777" w:rsidR="004C2FF3" w:rsidRDefault="004C2FF3" w:rsidP="004C2FF3">
      <w:pPr>
        <w:tabs>
          <w:tab w:val="left" w:pos="1963"/>
        </w:tabs>
        <w:rPr>
          <w:rFonts w:eastAsia="MS Mincho"/>
        </w:rPr>
      </w:pPr>
    </w:p>
    <w:p w14:paraId="059F9D92" w14:textId="0323A065" w:rsidR="004C2FF3" w:rsidRPr="004C2FF3" w:rsidRDefault="004C2FF3" w:rsidP="004C2FF3">
      <w:pPr>
        <w:tabs>
          <w:tab w:val="left" w:pos="1963"/>
        </w:tabs>
        <w:rPr>
          <w:rFonts w:eastAsia="MS Mincho"/>
        </w:rPr>
        <w:sectPr w:rsidR="004C2FF3" w:rsidRPr="004C2FF3" w:rsidSect="009F1AE7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576C8EFA" w14:textId="77777777" w:rsidR="00462842" w:rsidRDefault="005A269A" w:rsidP="006E6D3B">
      <w:pPr>
        <w:rPr>
          <w:rFonts w:eastAsia="MS Mincho"/>
        </w:rPr>
      </w:pPr>
      <w:r>
        <w:rPr>
          <w:noProof/>
        </w:rPr>
        <w:pict w14:anchorId="76BE493F">
          <v:group id="Skupina 29" o:spid="_x0000_s2052" style="position:absolute;margin-left:-33.95pt;margin-top:-66.3pt;width:595.5pt;height:842.25pt;z-index:251658240;mso-width-relative:margin;mso-height-relative:margin" coordorigin="762" coordsize="75628,10696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6" type="#_x0000_t202" style="position:absolute;left:3905;top:32099;width:53911;height:20186;visibility:visible;mso-wrap-style:square;v-text-anchor:top" filled="f" stroked="f">
              <v:textbox style="mso-next-textbox:#Text Box 6">
                <w:txbxContent>
                  <w:p w14:paraId="099DDD26" w14:textId="77777777" w:rsidR="00A9357F" w:rsidRPr="002C32C7" w:rsidRDefault="00883BE9" w:rsidP="00C77AFF">
                    <w:pPr>
                      <w:pStyle w:val="Nzev"/>
                      <w:pageBreakBefore/>
                      <w:rPr>
                        <w:sz w:val="116"/>
                        <w:szCs w:val="116"/>
                      </w:rPr>
                    </w:pPr>
                    <w:r w:rsidRPr="002C32C7">
                      <w:rPr>
                        <w:sz w:val="116"/>
                        <w:szCs w:val="116"/>
                      </w:rPr>
                      <w:t>Technické řešení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2" o:spid="_x0000_s2055" type="#_x0000_t75" style="position:absolute;left:762;width:75628;height:106965;visibility:visible;mso-wrap-style:square">
              <v:imagedata r:id="rId24" o:title=""/>
            </v:shape>
            <v:shape id="Text Box 6" o:spid="_x0000_s2054" type="#_x0000_t202" style="position:absolute;left:4191;top:93345;width:53625;height:11906;visibility:visible;mso-wrap-style:square;v-text-anchor:top" filled="f" stroked="f">
              <v:textbox>
                <w:txbxContent>
                  <w:p w14:paraId="2B18CCB7" w14:textId="77777777" w:rsidR="00A9357F" w:rsidRPr="002C32C7" w:rsidRDefault="00883BE9" w:rsidP="00C77AFF">
                    <w:pPr>
                      <w:pStyle w:val="Nzev"/>
                      <w:pageBreakBefore/>
                      <w:spacing w:line="760" w:lineRule="exact"/>
                      <w:jc w:val="left"/>
                      <w:rPr>
                        <w:b w:val="0"/>
                        <w:color w:val="E60000"/>
                        <w:spacing w:val="-8"/>
                        <w:sz w:val="44"/>
                        <w:szCs w:val="44"/>
                      </w:rPr>
                    </w:pPr>
                    <w:r w:rsidRPr="002C32C7">
                      <w:rPr>
                        <w:b w:val="0"/>
                        <w:color w:val="E60000"/>
                        <w:spacing w:val="-8"/>
                        <w:sz w:val="44"/>
                        <w:szCs w:val="44"/>
                      </w:rPr>
                      <w:t>Budoucnost je úžasná</w:t>
                    </w:r>
                  </w:p>
                  <w:p w14:paraId="71724206" w14:textId="77777777" w:rsidR="00A9357F" w:rsidRPr="002C32C7" w:rsidRDefault="00883BE9" w:rsidP="00C77AFF">
                    <w:pPr>
                      <w:pStyle w:val="Nzev"/>
                      <w:pageBreakBefore/>
                      <w:spacing w:line="760" w:lineRule="exact"/>
                      <w:jc w:val="left"/>
                      <w:rPr>
                        <w:color w:val="E60000"/>
                        <w:spacing w:val="-14"/>
                        <w:sz w:val="68"/>
                        <w:szCs w:val="68"/>
                      </w:rPr>
                    </w:pPr>
                    <w:proofErr w:type="spellStart"/>
                    <w:r w:rsidRPr="002C32C7">
                      <w:rPr>
                        <w:color w:val="E60000"/>
                        <w:spacing w:val="-14"/>
                        <w:sz w:val="68"/>
                        <w:szCs w:val="68"/>
                      </w:rPr>
                      <w:t>Ready</w:t>
                    </w:r>
                    <w:proofErr w:type="spellEnd"/>
                    <w:r w:rsidRPr="002C32C7">
                      <w:rPr>
                        <w:color w:val="E60000"/>
                        <w:spacing w:val="-14"/>
                        <w:sz w:val="68"/>
                        <w:szCs w:val="68"/>
                      </w:rPr>
                      <w:t>?</w:t>
                    </w:r>
                  </w:p>
                  <w:p w14:paraId="475BCD33" w14:textId="77777777" w:rsidR="00A9357F" w:rsidRPr="002C32C7" w:rsidRDefault="005A269A" w:rsidP="00C77AFF">
                    <w:pPr>
                      <w:pStyle w:val="Nzev"/>
                      <w:pageBreakBefore/>
                      <w:spacing w:line="760" w:lineRule="exact"/>
                      <w:jc w:val="left"/>
                      <w:rPr>
                        <w:color w:val="FF0000"/>
                        <w:spacing w:val="-14"/>
                        <w:sz w:val="68"/>
                        <w:szCs w:val="68"/>
                      </w:rPr>
                    </w:pPr>
                  </w:p>
                </w:txbxContent>
              </v:textbox>
            </v:shape>
            <v:shape id="Text Box 6" o:spid="_x0000_s2053" type="#_x0000_t202" style="position:absolute;left:4191;top:84391;width:53625;height:10001;visibility:visible;mso-wrap-style:square;v-text-anchor:top" filled="f" stroked="f">
              <v:textbox>
                <w:txbxContent>
                  <w:p w14:paraId="3E570FAE" w14:textId="77777777" w:rsidR="00A9357F" w:rsidRPr="00A739BA" w:rsidRDefault="00883BE9" w:rsidP="00C77AFF">
                    <w:pPr>
                      <w:pStyle w:val="Nzev"/>
                      <w:pageBreakBefore/>
                      <w:spacing w:line="640" w:lineRule="exact"/>
                      <w:rPr>
                        <w:spacing w:val="-10"/>
                        <w:sz w:val="70"/>
                        <w:szCs w:val="70"/>
                      </w:rPr>
                    </w:pPr>
                    <w:r>
                      <w:rPr>
                        <w:spacing w:val="-10"/>
                        <w:sz w:val="70"/>
                        <w:szCs w:val="70"/>
                      </w:rPr>
                      <w:t xml:space="preserve"> </w:t>
                    </w:r>
                  </w:p>
                  <w:p w14:paraId="2D016380" w14:textId="77777777" w:rsidR="00A9357F" w:rsidRPr="00891393" w:rsidRDefault="005A269A" w:rsidP="00C77AFF">
                    <w:pPr>
                      <w:pStyle w:val="Nzev"/>
                      <w:pageBreakBefore/>
                      <w:spacing w:line="640" w:lineRule="exact"/>
                      <w:rPr>
                        <w:spacing w:val="-10"/>
                        <w:sz w:val="70"/>
                        <w:szCs w:val="70"/>
                      </w:rPr>
                    </w:pPr>
                  </w:p>
                </w:txbxContent>
              </v:textbox>
            </v:shape>
          </v:group>
        </w:pict>
      </w:r>
    </w:p>
    <w:p w14:paraId="7AB5FBB6" w14:textId="77777777" w:rsidR="00462842" w:rsidRPr="00375AE6" w:rsidRDefault="005A269A" w:rsidP="00462842">
      <w:pPr>
        <w:jc w:val="both"/>
      </w:pPr>
    </w:p>
    <w:p w14:paraId="32866EBA" w14:textId="77777777" w:rsidR="00462842" w:rsidRPr="00375AE6" w:rsidRDefault="00883BE9" w:rsidP="00462842">
      <w:pPr>
        <w:jc w:val="both"/>
        <w:rPr>
          <w:rFonts w:eastAsiaTheme="majorEastAsia" w:cstheme="majorBidi"/>
          <w:b/>
          <w:iCs/>
          <w:color w:val="E60000"/>
          <w:sz w:val="36"/>
          <w:szCs w:val="28"/>
        </w:rPr>
      </w:pPr>
      <w:r w:rsidRPr="00375AE6">
        <w:br w:type="page"/>
      </w:r>
    </w:p>
    <w:p w14:paraId="6A52A7EA" w14:textId="77777777" w:rsidR="00462842" w:rsidRPr="003F2877" w:rsidRDefault="005A269A" w:rsidP="00462842">
      <w:pPr>
        <w:pStyle w:val="Nadpis1"/>
        <w:rPr>
          <w:color w:val="000000" w:themeColor="text1"/>
          <w:sz w:val="24"/>
          <w:szCs w:val="20"/>
        </w:rPr>
      </w:pPr>
      <w:bookmarkStart w:id="5" w:name="_Toc301255541"/>
      <w:bookmarkStart w:id="6" w:name="_Toc327545326"/>
      <w:bookmarkStart w:id="7" w:name="_Toc331086776"/>
      <w:bookmarkStart w:id="8" w:name="_Toc389576184"/>
      <w:bookmarkStart w:id="9" w:name="_Toc499131310"/>
    </w:p>
    <w:p w14:paraId="0000ADC1" w14:textId="77777777" w:rsidR="00462842" w:rsidRDefault="00883BE9" w:rsidP="00462842">
      <w:pPr>
        <w:pStyle w:val="Nadpis1"/>
      </w:pPr>
      <w:r>
        <w:t>Popis technického řešení</w:t>
      </w:r>
    </w:p>
    <w:bookmarkEnd w:id="5"/>
    <w:bookmarkEnd w:id="6"/>
    <w:bookmarkEnd w:id="7"/>
    <w:bookmarkEnd w:id="8"/>
    <w:bookmarkEnd w:id="9"/>
    <w:p w14:paraId="35166E40" w14:textId="77777777" w:rsidR="00462842" w:rsidRPr="00425160" w:rsidRDefault="00883BE9" w:rsidP="00462842">
      <w:pPr>
        <w:pStyle w:val="Heading4NoNum"/>
        <w:rPr>
          <w:rFonts w:eastAsiaTheme="majorEastAsia"/>
        </w:rPr>
      </w:pPr>
      <w:r w:rsidRPr="00425160">
        <w:rPr>
          <w:rFonts w:eastAsiaTheme="majorEastAsia"/>
        </w:rPr>
        <w:t xml:space="preserve">Základní popis nabídky </w:t>
      </w:r>
    </w:p>
    <w:p w14:paraId="38905C60" w14:textId="77777777" w:rsidR="00462842" w:rsidRPr="00B91419" w:rsidRDefault="00883BE9" w:rsidP="00462842">
      <w:pPr>
        <w:jc w:val="both"/>
      </w:pPr>
      <w:r w:rsidRPr="00B91419">
        <w:t xml:space="preserve">Zákazník bude připojen do sítě Vodafone </w:t>
      </w:r>
      <w:proofErr w:type="spellStart"/>
      <w:r w:rsidRPr="00B91419">
        <w:t>OneNet</w:t>
      </w:r>
      <w:proofErr w:type="spellEnd"/>
      <w:r w:rsidRPr="00B91419">
        <w:t xml:space="preserve"> za účelem připojení do sítě Internet. </w:t>
      </w:r>
    </w:p>
    <w:p w14:paraId="1534AF50" w14:textId="77777777" w:rsidR="00462842" w:rsidRPr="00B91419" w:rsidRDefault="00883BE9" w:rsidP="00462842">
      <w:pPr>
        <w:jc w:val="both"/>
      </w:pPr>
      <w:r w:rsidRPr="00B91419">
        <w:t xml:space="preserve">Konektivitu potřebnou k přístupu do sítě Internet, zobrazuje následující Obrázek 1, který zároveň popisuje logickou strukturu nabízeného řešení, jehož jednotlivé komponenty jsou podrobněji rozepsány v následujících částech Technického řešení. </w:t>
      </w:r>
    </w:p>
    <w:p w14:paraId="21363AC6" w14:textId="77777777" w:rsidR="00462842" w:rsidRDefault="00883BE9" w:rsidP="00462842">
      <w:pPr>
        <w:pStyle w:val="Heading4NoNum"/>
        <w:rPr>
          <w:rFonts w:eastAsiaTheme="majorEastAsia"/>
        </w:rPr>
      </w:pPr>
      <w:r w:rsidRPr="00425160">
        <w:rPr>
          <w:rFonts w:eastAsiaTheme="majorEastAsia"/>
        </w:rPr>
        <w:t>SLA (</w:t>
      </w:r>
      <w:proofErr w:type="spellStart"/>
      <w:r w:rsidRPr="00425160">
        <w:rPr>
          <w:rFonts w:eastAsiaTheme="majorEastAsia"/>
        </w:rPr>
        <w:t>Service</w:t>
      </w:r>
      <w:proofErr w:type="spellEnd"/>
      <w:r w:rsidRPr="00425160">
        <w:rPr>
          <w:rFonts w:eastAsiaTheme="majorEastAsia"/>
        </w:rPr>
        <w:t xml:space="preserve"> Level </w:t>
      </w:r>
      <w:proofErr w:type="spellStart"/>
      <w:r w:rsidRPr="00425160">
        <w:rPr>
          <w:rFonts w:eastAsiaTheme="majorEastAsia"/>
        </w:rPr>
        <w:t>Agreement</w:t>
      </w:r>
      <w:proofErr w:type="spellEnd"/>
      <w:r w:rsidRPr="00425160">
        <w:rPr>
          <w:rFonts w:eastAsiaTheme="majorEastAsia"/>
        </w:rPr>
        <w:t>)</w:t>
      </w:r>
    </w:p>
    <w:p w14:paraId="387985F0" w14:textId="77777777" w:rsidR="00462842" w:rsidRDefault="00883BE9" w:rsidP="00462842">
      <w:pPr>
        <w:jc w:val="both"/>
      </w:pPr>
      <w:r w:rsidRPr="00B91419">
        <w:t xml:space="preserve">Tento návrh technického řešení je vytvořen s dohodou o garantované úrovni kvality služeb SLA Standard se zárukou minimální dostupnosti 99,5 % měsíčně. Vyšší garance služeb, které můžeme poskytnout, jsou SLA - 99,7 % - Silver. </w:t>
      </w:r>
    </w:p>
    <w:p w14:paraId="29141105" w14:textId="77777777" w:rsidR="00462842" w:rsidRDefault="00883BE9" w:rsidP="00462842">
      <w:pPr>
        <w:pStyle w:val="Nadpis5"/>
        <w:jc w:val="center"/>
      </w:pPr>
      <w:r w:rsidRPr="00297474">
        <w:rPr>
          <w:b/>
        </w:rPr>
        <w:t>Obrázek 1</w:t>
      </w:r>
      <w:r w:rsidRPr="00297474">
        <w:t xml:space="preserve"> schéma celkové struktury nabízeného řešení</w:t>
      </w:r>
    </w:p>
    <w:p w14:paraId="01DDB593" w14:textId="77777777" w:rsidR="00462842" w:rsidRPr="00476908" w:rsidRDefault="005A269A" w:rsidP="00462842"/>
    <w:p w14:paraId="318B8A31" w14:textId="77777777" w:rsidR="00462842" w:rsidRDefault="00883BE9" w:rsidP="00462842">
      <w:pPr>
        <w:rPr>
          <w:sz w:val="24"/>
        </w:rPr>
      </w:pPr>
      <w:r>
        <w:object w:dxaOrig="10550" w:dyaOrig="1793" w14:anchorId="7D0CFB41">
          <v:shape id="_x0000_i1025" type="#_x0000_t75" style="width:527.5pt;height:89.65pt" o:ole="">
            <v:imagedata r:id="rId25" o:title=""/>
          </v:shape>
          <o:OLEObject Type="Embed" ProgID="Visio.Drawing.15" ShapeID="_x0000_i1025" DrawAspect="Content" ObjectID="_1767712690" r:id="rId26"/>
        </w:object>
      </w:r>
    </w:p>
    <w:p w14:paraId="51413FB6" w14:textId="77777777" w:rsidR="00462842" w:rsidRDefault="005A269A" w:rsidP="00462842"/>
    <w:p w14:paraId="4F3605A7" w14:textId="77777777" w:rsidR="00462842" w:rsidRDefault="00883BE9" w:rsidP="00462842">
      <w:pPr>
        <w:pStyle w:val="Nadpis1"/>
      </w:pPr>
      <w:r w:rsidRPr="00555916">
        <w:t>Připojení jednotlivých lokalit</w:t>
      </w:r>
    </w:p>
    <w:p w14:paraId="6683BE05" w14:textId="77777777" w:rsidR="00462842" w:rsidRDefault="00883BE9" w:rsidP="00462842">
      <w:pPr>
        <w:rPr>
          <w:rFonts w:eastAsiaTheme="majorEastAsia" w:cstheme="majorBidi"/>
          <w:b/>
          <w:bCs/>
          <w:iCs/>
          <w:color w:val="E60000"/>
          <w:sz w:val="28"/>
          <w:szCs w:val="26"/>
        </w:rPr>
      </w:pPr>
      <w:r w:rsidRPr="0025597D">
        <w:rPr>
          <w:rFonts w:eastAsiaTheme="majorEastAsia" w:cstheme="majorBidi"/>
          <w:b/>
          <w:bCs/>
          <w:iCs/>
          <w:color w:val="E60000"/>
          <w:sz w:val="28"/>
          <w:szCs w:val="26"/>
        </w:rPr>
        <w:t xml:space="preserve">Datové připojení (konektivita) </w:t>
      </w:r>
    </w:p>
    <w:p w14:paraId="671DA44D" w14:textId="77777777" w:rsidR="00462842" w:rsidRDefault="00883BE9" w:rsidP="00462842">
      <w:pPr>
        <w:jc w:val="both"/>
      </w:pPr>
      <w:r w:rsidRPr="00B91419">
        <w:t>Pro připojení lokality k síti VODAFONE bude využito symetrické linky přes dostupnou technologii (metalická linka, P2P radiová linka, optika) o přenosové rychlosti dle požadavku Zákazníka. Konektivita bude plně vyhrazena pro připojení do sítě Internet.</w:t>
      </w:r>
    </w:p>
    <w:p w14:paraId="7734F9AF" w14:textId="77777777" w:rsidR="00462842" w:rsidRDefault="00883BE9" w:rsidP="00462842">
      <w:pPr>
        <w:jc w:val="both"/>
      </w:pPr>
      <w:r>
        <w:t>Tato technologie poskytuje vysokou kvalitu, vyhovuje standardním telekomunikačním specifikacím a je zcela transparentní pro datovou, hlasovou nebo multimediální komunikaci.</w:t>
      </w:r>
    </w:p>
    <w:p w14:paraId="465B9500" w14:textId="77777777" w:rsidR="00462842" w:rsidRDefault="00883BE9" w:rsidP="00462842">
      <w:pPr>
        <w:jc w:val="both"/>
      </w:pPr>
      <w:r w:rsidRPr="00B91419">
        <w:t xml:space="preserve">Linka bude zakončena Vodafone směrovačem Vodafone umístěným v prostorech zákazníka. Pro připojení do internetu bude využito veřejných IPv4 adres, dle dohody s obchodní zástupcem Vodafone. Předávací rozhraní bude reprezentováno portem </w:t>
      </w:r>
      <w:proofErr w:type="spellStart"/>
      <w:r w:rsidRPr="00B91419">
        <w:t>GigabitEthernet</w:t>
      </w:r>
      <w:proofErr w:type="spellEnd"/>
      <w:r w:rsidRPr="00B91419">
        <w:t>.</w:t>
      </w:r>
    </w:p>
    <w:p w14:paraId="42700687" w14:textId="77777777" w:rsidR="00462842" w:rsidRDefault="00883BE9" w:rsidP="00462842">
      <w:pPr>
        <w:jc w:val="both"/>
      </w:pPr>
      <w:r>
        <w:t xml:space="preserve">Navržené řešení </w:t>
      </w:r>
      <w:r w:rsidRPr="00E322D2">
        <w:rPr>
          <w:u w:val="single"/>
        </w:rPr>
        <w:t>neobsahuje SMTP server</w:t>
      </w:r>
      <w:r>
        <w:t>.</w:t>
      </w:r>
    </w:p>
    <w:p w14:paraId="5EB7479A" w14:textId="77777777" w:rsidR="00462842" w:rsidRDefault="005A269A" w:rsidP="00462842"/>
    <w:p w14:paraId="3842C1A0" w14:textId="77777777" w:rsidR="00462842" w:rsidRDefault="005A269A" w:rsidP="00462842"/>
    <w:p w14:paraId="740AF96E" w14:textId="77777777" w:rsidR="00462842" w:rsidRDefault="005A269A" w:rsidP="00462842"/>
    <w:p w14:paraId="640FD6C9" w14:textId="77777777" w:rsidR="00462842" w:rsidRDefault="005A269A" w:rsidP="00462842"/>
    <w:p w14:paraId="4EAFD787" w14:textId="77777777" w:rsidR="00462842" w:rsidRDefault="00883BE9" w:rsidP="00462842">
      <w:pPr>
        <w:pStyle w:val="Nadpis5"/>
        <w:jc w:val="center"/>
      </w:pPr>
      <w:r w:rsidRPr="0025597D">
        <w:rPr>
          <w:b/>
        </w:rPr>
        <w:t>Obrázek 2</w:t>
      </w:r>
      <w:r w:rsidRPr="0025597D">
        <w:t xml:space="preserve"> schéma interní síťové struktury</w:t>
      </w:r>
    </w:p>
    <w:p w14:paraId="4AEC2F35" w14:textId="77777777" w:rsidR="00462842" w:rsidRDefault="00883BE9" w:rsidP="00462842">
      <w:pPr>
        <w:jc w:val="center"/>
      </w:pPr>
      <w:r w:rsidRPr="00B91419">
        <w:t>Následující schéma popisuje řešení fixní části nabízeného řešení</w:t>
      </w:r>
    </w:p>
    <w:p w14:paraId="61DBE3F0" w14:textId="77777777" w:rsidR="00462842" w:rsidRPr="00B91419" w:rsidRDefault="005A269A" w:rsidP="00462842">
      <w:pPr>
        <w:jc w:val="center"/>
      </w:pPr>
    </w:p>
    <w:p w14:paraId="4BC4464E" w14:textId="77777777" w:rsidR="00462842" w:rsidRDefault="00883BE9" w:rsidP="00462842">
      <w:pPr>
        <w:jc w:val="center"/>
      </w:pPr>
      <w:r>
        <w:object w:dxaOrig="10493" w:dyaOrig="2341" w14:anchorId="760FF91A">
          <v:shape id="_x0000_i1026" type="#_x0000_t75" style="width:524.65pt;height:117.05pt" o:ole="">
            <v:imagedata r:id="rId27" o:title=""/>
          </v:shape>
          <o:OLEObject Type="Embed" ProgID="Visio.Drawing.15" ShapeID="_x0000_i1026" DrawAspect="Content" ObjectID="_1767712691" r:id="rId28"/>
        </w:object>
      </w:r>
    </w:p>
    <w:p w14:paraId="43C9E930" w14:textId="77777777" w:rsidR="00462842" w:rsidRDefault="005A269A" w:rsidP="00462842"/>
    <w:p w14:paraId="3403C1E3" w14:textId="77777777" w:rsidR="00462842" w:rsidRDefault="00883BE9" w:rsidP="00462842">
      <w:pPr>
        <w:pStyle w:val="Nadpis1"/>
      </w:pPr>
      <w:r>
        <w:t>Seznam použitých zařízení</w:t>
      </w:r>
    </w:p>
    <w:p w14:paraId="0F31E714" w14:textId="77777777" w:rsidR="00462842" w:rsidRPr="00F45A3A" w:rsidRDefault="00883BE9" w:rsidP="00462842">
      <w:r w:rsidRPr="00F45A3A">
        <w:t xml:space="preserve">V následující tabulce je uveden seznam zařízení, která budou dodána jako součást služeb </w:t>
      </w:r>
      <w:proofErr w:type="spellStart"/>
      <w:r w:rsidRPr="00F45A3A">
        <w:t>Vodafonu</w:t>
      </w:r>
      <w:proofErr w:type="spellEnd"/>
      <w:r w:rsidRPr="00F45A3A">
        <w:t xml:space="preserve">. </w:t>
      </w:r>
    </w:p>
    <w:p w14:paraId="087A93EE" w14:textId="77777777" w:rsidR="00462842" w:rsidRPr="00E322D2" w:rsidRDefault="00883BE9" w:rsidP="00462842">
      <w:pPr>
        <w:pStyle w:val="Odstavecseseznamem"/>
        <w:numPr>
          <w:ilvl w:val="0"/>
          <w:numId w:val="39"/>
        </w:numPr>
        <w:spacing w:before="60"/>
        <w:contextualSpacing/>
        <w:jc w:val="both"/>
      </w:pPr>
      <w:r w:rsidRPr="00E322D2">
        <w:t>Směrovač Vodafone</w:t>
      </w:r>
    </w:p>
    <w:p w14:paraId="6189C4A3" w14:textId="77777777" w:rsidR="00462842" w:rsidRPr="003B57A5" w:rsidRDefault="00883BE9" w:rsidP="00462842">
      <w:pPr>
        <w:pStyle w:val="Nadpis1"/>
      </w:pPr>
      <w:r w:rsidRPr="003B57A5">
        <w:t>Předpoklady technického řešení</w:t>
      </w:r>
    </w:p>
    <w:p w14:paraId="7D497D60" w14:textId="77777777" w:rsidR="00462842" w:rsidRDefault="00883BE9" w:rsidP="00462842">
      <w:pPr>
        <w:jc w:val="both"/>
      </w:pPr>
      <w:r>
        <w:t>Pro úspěšnou realizaci nabízeného telekomunikačního řešení musí zákazník zajistit následující:</w:t>
      </w:r>
    </w:p>
    <w:p w14:paraId="075BB5C1" w14:textId="77777777" w:rsidR="00462842" w:rsidRPr="00B80B14" w:rsidRDefault="00883BE9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  <w:rPr>
          <w:rFonts w:ascii="Calibri" w:hAnsi="Calibri"/>
          <w:color w:val="auto"/>
        </w:rPr>
      </w:pPr>
      <w:r>
        <w:t xml:space="preserve">dostatečnou kapacitu a kvalitu kabeláže (minimálně CAT5) pro propojení zařízení Vodafone (směrovač, přepínač, apod.) se zařízením zákazníka, nebo IP telefony, </w:t>
      </w:r>
      <w:proofErr w:type="spellStart"/>
      <w:r>
        <w:t>mediabránou</w:t>
      </w:r>
      <w:proofErr w:type="spellEnd"/>
    </w:p>
    <w:p w14:paraId="6458538D" w14:textId="77777777" w:rsidR="00462842" w:rsidRDefault="00883BE9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 xml:space="preserve">konfiguraci vlastních aktivních prvků v LAN dle doporučení </w:t>
      </w:r>
      <w:proofErr w:type="spellStart"/>
      <w:r>
        <w:t>Vodafonu</w:t>
      </w:r>
      <w:proofErr w:type="spellEnd"/>
      <w:r>
        <w:t>,</w:t>
      </w:r>
    </w:p>
    <w:p w14:paraId="2B8A2908" w14:textId="77777777" w:rsidR="00462842" w:rsidRDefault="00883BE9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napájení 230 V (doporučujeme využít zálohované napájení 230 V)</w:t>
      </w:r>
    </w:p>
    <w:p w14:paraId="6E54E574" w14:textId="77777777" w:rsidR="00462842" w:rsidRDefault="00883BE9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součinnost při instalaci a konfiguraci všech dodaných zařízení, včetně asistence správce ústředny při integraci PBX</w:t>
      </w:r>
    </w:p>
    <w:p w14:paraId="49F39345" w14:textId="77777777" w:rsidR="00462842" w:rsidRDefault="00883BE9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>souhlas majitele objektu se zavedením přístupové linky.</w:t>
      </w:r>
    </w:p>
    <w:p w14:paraId="206588EC" w14:textId="77777777" w:rsidR="00462842" w:rsidRDefault="00883BE9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>
        <w:t xml:space="preserve">dostatečný prostor pro umístění zařízení </w:t>
      </w:r>
      <w:proofErr w:type="spellStart"/>
      <w:r>
        <w:t>Vodafonu</w:t>
      </w:r>
      <w:proofErr w:type="spellEnd"/>
      <w:r>
        <w:t xml:space="preserve"> (doporučujeme prostor v racku, poličku)</w:t>
      </w:r>
    </w:p>
    <w:p w14:paraId="72428AD1" w14:textId="77777777" w:rsidR="00462842" w:rsidRDefault="00883BE9" w:rsidP="00462842">
      <w:pPr>
        <w:pStyle w:val="Odstavecseseznamem"/>
        <w:numPr>
          <w:ilvl w:val="0"/>
          <w:numId w:val="38"/>
        </w:numPr>
        <w:spacing w:before="60" w:after="200" w:line="276" w:lineRule="auto"/>
        <w:contextualSpacing/>
        <w:jc w:val="both"/>
      </w:pPr>
      <w:r w:rsidRPr="00FD03FE">
        <w:t>před vlastní implementací je nutno provést fyzický průzkum dostupnosti konektivity</w:t>
      </w:r>
    </w:p>
    <w:p w14:paraId="7DD45FE5" w14:textId="77777777" w:rsidR="00462842" w:rsidRPr="003F2877" w:rsidRDefault="005A269A" w:rsidP="00462842">
      <w:pPr>
        <w:pStyle w:val="Nadpis1"/>
        <w:rPr>
          <w:color w:val="000000" w:themeColor="text1"/>
          <w:sz w:val="24"/>
          <w:szCs w:val="20"/>
        </w:rPr>
      </w:pPr>
    </w:p>
    <w:p w14:paraId="576FCAA7" w14:textId="77777777" w:rsidR="00462842" w:rsidRPr="006E6D3B" w:rsidRDefault="005A269A" w:rsidP="006E6D3B">
      <w:pPr>
        <w:rPr>
          <w:rFonts w:eastAsia="MS Mincho"/>
        </w:rPr>
      </w:pPr>
    </w:p>
    <w:sectPr w:rsidR="00462842" w:rsidRPr="006E6D3B" w:rsidSect="002C32C7">
      <w:pgSz w:w="11906" w:h="16838" w:code="9"/>
      <w:pgMar w:top="1228" w:right="851" w:bottom="284" w:left="851" w:header="425" w:footer="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A512" w14:textId="77777777" w:rsidR="0063270B" w:rsidRDefault="0063270B">
      <w:r>
        <w:separator/>
      </w:r>
    </w:p>
  </w:endnote>
  <w:endnote w:type="continuationSeparator" w:id="0">
    <w:p w14:paraId="1DB43F42" w14:textId="77777777" w:rsidR="0063270B" w:rsidRDefault="0063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odafoneLt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0C14" w14:textId="77777777" w:rsidR="00B34096" w:rsidRDefault="00B340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7A71" w14:textId="24B0364E" w:rsidR="00A9357F" w:rsidRDefault="004C2FF3" w:rsidP="00702AB7">
    <w:pPr>
      <w:pStyle w:val="Zpat"/>
      <w:rPr>
        <w:b/>
        <w:color w:val="646464"/>
        <w:sz w:val="14"/>
        <w:szCs w:val="14"/>
        <w:lang w:val="cs-CZ"/>
      </w:rPr>
    </w:pPr>
    <w:r>
      <w:rPr>
        <w:b/>
        <w:noProof/>
        <w:color w:val="646464"/>
        <w:sz w:val="14"/>
        <w:szCs w:val="14"/>
        <w:lang w:val="cs-CZ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172008EF" wp14:editId="000E9D0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bb545c0bb88b6a12746eb7c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F987ED" w14:textId="2BD5A64B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008EF" id="_x0000_t202" coordsize="21600,21600" o:spt="202" path="m,l,21600r21600,l21600,xe">
              <v:stroke joinstyle="miter"/>
              <v:path gradientshapeok="t" o:connecttype="rect"/>
            </v:shapetype>
            <v:shape id="MSIPCMebb545c0bb88b6a12746eb7c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UIISm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42F987ED" w14:textId="2BD5A64B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50F127" w14:textId="77777777" w:rsidR="00D045F9" w:rsidRDefault="00883BE9" w:rsidP="00492B67">
    <w:pPr>
      <w:pStyle w:val="Zpat"/>
      <w:jc w:val="right"/>
      <w:rPr>
        <w:b/>
        <w:bCs/>
        <w:color w:val="646464"/>
        <w:sz w:val="14"/>
        <w:szCs w:val="14"/>
      </w:rPr>
    </w:pPr>
    <w:r w:rsidRPr="007B60A2">
      <w:rPr>
        <w:b/>
        <w:color w:val="646464"/>
        <w:sz w:val="14"/>
        <w:szCs w:val="14"/>
        <w:lang w:val="cs-CZ"/>
      </w:rPr>
      <w:t xml:space="preserve">Str.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5</w:t>
    </w:r>
    <w:r w:rsidRPr="007B60A2">
      <w:rPr>
        <w:b/>
        <w:bCs/>
        <w:color w:val="646464"/>
        <w:sz w:val="14"/>
        <w:szCs w:val="14"/>
      </w:rPr>
      <w:fldChar w:fldCharType="end"/>
    </w:r>
    <w:r w:rsidRPr="007B60A2">
      <w:rPr>
        <w:b/>
        <w:color w:val="646464"/>
        <w:sz w:val="14"/>
        <w:szCs w:val="14"/>
        <w:lang w:val="cs-CZ"/>
      </w:rPr>
      <w:t xml:space="preserve"> z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10</w:t>
    </w:r>
    <w:r w:rsidRPr="007B60A2">
      <w:rPr>
        <w:b/>
        <w:bCs/>
        <w:color w:val="646464"/>
        <w:sz w:val="14"/>
        <w:szCs w:val="14"/>
      </w:rPr>
      <w:fldChar w:fldCharType="end"/>
    </w:r>
  </w:p>
  <w:p w14:paraId="55405689" w14:textId="77777777" w:rsidR="00A9357F" w:rsidRPr="007B60A2" w:rsidRDefault="00883BE9" w:rsidP="00492B67">
    <w:pPr>
      <w:pStyle w:val="Zpat"/>
      <w:jc w:val="right"/>
      <w:rPr>
        <w:b/>
        <w:color w:val="646464"/>
        <w:sz w:val="14"/>
        <w:szCs w:val="14"/>
      </w:rPr>
    </w:pPr>
    <w:r>
      <w:rPr>
        <w:b/>
        <w:bCs/>
        <w:color w:val="646464"/>
        <w:sz w:val="14"/>
        <w:szCs w:val="14"/>
      </w:rPr>
      <w:t>ver.7</w:t>
    </w:r>
    <w:r>
      <w:rPr>
        <w:b/>
        <w:bCs/>
        <w:color w:val="646464"/>
        <w:sz w:val="14"/>
        <w:szCs w:val="14"/>
      </w:rPr>
      <w:br/>
    </w:r>
  </w:p>
  <w:p w14:paraId="204498DE" w14:textId="77777777" w:rsidR="00A9357F" w:rsidRPr="0041774E" w:rsidRDefault="00883BE9" w:rsidP="00492B67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64384" behindDoc="0" locked="1" layoutInCell="1" allowOverlap="1" wp14:anchorId="04A3FDBB" wp14:editId="22498FE7">
          <wp:simplePos x="0" y="0"/>
          <wp:positionH relativeFrom="page">
            <wp:posOffset>6539865</wp:posOffset>
          </wp:positionH>
          <wp:positionV relativeFrom="page">
            <wp:posOffset>9841865</wp:posOffset>
          </wp:positionV>
          <wp:extent cx="565150" cy="579120"/>
          <wp:effectExtent l="0" t="0" r="0" b="0"/>
          <wp:wrapNone/>
          <wp:docPr id="30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774E">
      <w:br/>
      <w:t>155 00 Praha 5</w:t>
    </w:r>
    <w:r w:rsidRPr="0041774E">
      <w:tab/>
    </w:r>
    <w:r w:rsidRPr="0041774E">
      <w:tab/>
    </w:r>
    <w:r w:rsidRPr="0041774E">
      <w:tab/>
    </w:r>
    <w:r>
      <w:rPr>
        <w:rFonts w:cs="Arial"/>
      </w:rPr>
      <w:t xml:space="preserve">VIP@vodafone.cz; </w:t>
    </w:r>
    <w:r w:rsidRPr="0041774E">
      <w:t>vodafone.cz</w:t>
    </w:r>
  </w:p>
  <w:p w14:paraId="02A940FD" w14:textId="77777777" w:rsidR="00A9357F" w:rsidRPr="00492B67" w:rsidRDefault="00883BE9" w:rsidP="00492B67">
    <w:pPr>
      <w:pStyle w:val="patika"/>
      <w:spacing w:before="60"/>
      <w:ind w:firstLine="0"/>
      <w:rPr>
        <w:sz w:val="14"/>
        <w:szCs w:val="14"/>
      </w:rPr>
    </w:pPr>
    <w:r>
      <w:rPr>
        <w:sz w:val="14"/>
        <w:szCs w:val="14"/>
      </w:rPr>
      <w:t>Společnost zapsaná v obchodním rejstříku vedeném Městským soudem v Praze, oddíl B, vložka 6064.</w:t>
    </w:r>
    <w:r>
      <w:rPr>
        <w:sz w:val="14"/>
        <w:szCs w:val="14"/>
      </w:rPr>
      <w:tab/>
    </w:r>
    <w:r w:rsidR="005A269A">
      <w:pict w14:anchorId="7B2267C2">
        <v:shape id="Textové pole 2" o:spid="_x0000_s3080" type="#_x0000_t202" style="position:absolute;margin-left:28.95pt;margin-top:759.75pt;width:439.35pt;height:158.45pt;z-index:25166336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filled="f" stroked="f">
          <v:textbox style="mso-fit-shape-to-text:t">
            <w:txbxContent>
              <w:p w14:paraId="28ABAD2F" w14:textId="77777777" w:rsidR="00A9357F" w:rsidRPr="0041774E" w:rsidRDefault="00883BE9" w:rsidP="00492B67">
                <w:pPr>
                  <w:pStyle w:val="patika"/>
                  <w:ind w:firstLine="0"/>
                </w:pPr>
                <w:r w:rsidRPr="0041774E">
                  <w:t>Vodafone Czech Republic a.s.</w:t>
                </w:r>
                <w:r w:rsidRPr="0041774E">
                  <w:tab/>
                </w:r>
                <w:r w:rsidRPr="0041774E">
                  <w:tab/>
                  <w:t>Vodafone firemní péče 800 777 780</w:t>
                </w:r>
                <w:r w:rsidRPr="0041774E">
                  <w:br/>
                  <w:t>Náměstí Junkových 2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IČO: 25788001, DIČ: CZ25788001</w:t>
                </w:r>
                <w:r w:rsidRPr="0041774E">
                  <w:br/>
                  <w:t>155 00 Praha 5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vodafone.cz</w:t>
                </w:r>
              </w:p>
              <w:p w14:paraId="5D1FA76F" w14:textId="77777777" w:rsidR="00A9357F" w:rsidRPr="00A276B4" w:rsidRDefault="00883BE9" w:rsidP="00492B67">
                <w:pPr>
                  <w:pStyle w:val="patika"/>
                  <w:spacing w:before="60"/>
                  <w:ind w:firstLine="0"/>
                  <w:rPr>
                    <w:sz w:val="14"/>
                    <w:szCs w:val="14"/>
                  </w:rPr>
                </w:pPr>
                <w:r w:rsidRPr="00A276B4">
                  <w:rPr>
                    <w:sz w:val="14"/>
                    <w:szCs w:val="14"/>
                  </w:rPr>
                  <w:t>Společnost zapsaná v obchodním rejstříku vedeném Městským soudem v Praze, oddíl B, vložka 6064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B25" w14:textId="67288293" w:rsidR="00A9357F" w:rsidRDefault="004C2FF3" w:rsidP="00B16764">
    <w:pPr>
      <w:pStyle w:val="Zpat"/>
      <w:rPr>
        <w:b/>
        <w:color w:val="646464"/>
        <w:sz w:val="14"/>
        <w:szCs w:val="14"/>
        <w:lang w:val="cs-CZ"/>
      </w:rPr>
    </w:pPr>
    <w:r>
      <w:rPr>
        <w:b/>
        <w:noProof/>
        <w:color w:val="646464"/>
        <w:sz w:val="14"/>
        <w:szCs w:val="14"/>
        <w:lang w:val="cs-CZ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8263E63" wp14:editId="1636A97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71e84a10a76b28f588f27dda" descr="{&quot;HashCode&quot;:-169957423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D22E8" w14:textId="71C3CE3F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63E63" id="_x0000_t202" coordsize="21600,21600" o:spt="202" path="m,l,21600r21600,l21600,xe">
              <v:stroke joinstyle="miter"/>
              <v:path gradientshapeok="t" o:connecttype="rect"/>
            </v:shapetype>
            <v:shape id="MSIPCM71e84a10a76b28f588f27dda" o:spid="_x0000_s1027" type="#_x0000_t202" alt="{&quot;HashCode&quot;:-1699574231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D6/NM7tAIAAFE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7B1D22E8" w14:textId="71C3CE3F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66CD03" w14:textId="77777777" w:rsidR="00A9357F" w:rsidRPr="006A5E24" w:rsidRDefault="00883BE9" w:rsidP="006A5E24">
    <w:pPr>
      <w:pStyle w:val="Zpat"/>
      <w:jc w:val="right"/>
      <w:rPr>
        <w:b/>
        <w:bCs/>
        <w:color w:val="646464"/>
        <w:sz w:val="14"/>
        <w:szCs w:val="14"/>
      </w:rPr>
    </w:pPr>
    <w:r w:rsidRPr="007B60A2">
      <w:rPr>
        <w:b/>
        <w:color w:val="646464"/>
        <w:sz w:val="14"/>
        <w:szCs w:val="14"/>
        <w:lang w:val="cs-CZ"/>
      </w:rPr>
      <w:t xml:space="preserve">Str.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</w:t>
    </w:r>
    <w:r w:rsidRPr="007B60A2">
      <w:rPr>
        <w:b/>
        <w:bCs/>
        <w:color w:val="646464"/>
        <w:sz w:val="14"/>
        <w:szCs w:val="14"/>
      </w:rPr>
      <w:fldChar w:fldCharType="end"/>
    </w:r>
    <w:r w:rsidRPr="007B60A2">
      <w:rPr>
        <w:b/>
        <w:color w:val="646464"/>
        <w:sz w:val="14"/>
        <w:szCs w:val="14"/>
        <w:lang w:val="cs-CZ"/>
      </w:rPr>
      <w:t xml:space="preserve"> z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10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bCs/>
        <w:color w:val="646464"/>
        <w:sz w:val="14"/>
        <w:szCs w:val="14"/>
      </w:rPr>
      <w:br/>
      <w:t>ver.7</w:t>
    </w:r>
    <w:r>
      <w:rPr>
        <w:b/>
        <w:bCs/>
        <w:color w:val="646464"/>
        <w:sz w:val="14"/>
        <w:szCs w:val="14"/>
      </w:rPr>
      <w:br/>
    </w:r>
  </w:p>
  <w:p w14:paraId="07D3CC60" w14:textId="77777777" w:rsidR="00A9357F" w:rsidRPr="0041774E" w:rsidRDefault="00883BE9" w:rsidP="00492B67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66432" behindDoc="0" locked="1" layoutInCell="1" allowOverlap="1" wp14:anchorId="33401919" wp14:editId="3D0F91F9">
          <wp:simplePos x="0" y="0"/>
          <wp:positionH relativeFrom="page">
            <wp:posOffset>6539865</wp:posOffset>
          </wp:positionH>
          <wp:positionV relativeFrom="page">
            <wp:posOffset>9841865</wp:posOffset>
          </wp:positionV>
          <wp:extent cx="565150" cy="579120"/>
          <wp:effectExtent l="0" t="0" r="0" b="0"/>
          <wp:wrapNone/>
          <wp:docPr id="3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774E">
      <w:br/>
      <w:t>155 00 Praha 5</w:t>
    </w:r>
    <w:r w:rsidRPr="0041774E">
      <w:tab/>
    </w:r>
    <w:r w:rsidRPr="0041774E">
      <w:tab/>
    </w:r>
    <w:r w:rsidRPr="0041774E">
      <w:tab/>
    </w:r>
    <w:r>
      <w:rPr>
        <w:rFonts w:cs="Arial"/>
      </w:rPr>
      <w:t xml:space="preserve">VIP@vodafone.cz; </w:t>
    </w:r>
    <w:r w:rsidRPr="0041774E">
      <w:t>vodafone.cz</w:t>
    </w:r>
  </w:p>
  <w:p w14:paraId="63544202" w14:textId="77777777" w:rsidR="00A9357F" w:rsidRPr="00492B67" w:rsidRDefault="00883BE9" w:rsidP="00492B67">
    <w:pPr>
      <w:pStyle w:val="patika"/>
      <w:spacing w:before="60"/>
      <w:ind w:firstLine="0"/>
      <w:rPr>
        <w:sz w:val="14"/>
        <w:szCs w:val="14"/>
      </w:rPr>
    </w:pPr>
    <w:r>
      <w:rPr>
        <w:sz w:val="14"/>
        <w:szCs w:val="14"/>
      </w:rPr>
      <w:t>Společnost zapsaná v obchodním rejstříku vedeném Městským soudem v Praze, oddíl B, vložka 6064.</w:t>
    </w:r>
    <w:r>
      <w:rPr>
        <w:sz w:val="14"/>
        <w:szCs w:val="14"/>
      </w:rPr>
      <w:tab/>
    </w:r>
    <w:r w:rsidR="005A269A">
      <w:pict w14:anchorId="195FD8A6">
        <v:shape id="_x0000_s3088" type="#_x0000_t202" style="position:absolute;margin-left:28.95pt;margin-top:759.75pt;width:439.35pt;height:158.45pt;z-index:25166233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filled="f" stroked="f">
          <v:textbox style="mso-fit-shape-to-text:t">
            <w:txbxContent>
              <w:p w14:paraId="6C085466" w14:textId="77777777" w:rsidR="00A9357F" w:rsidRPr="0041774E" w:rsidRDefault="00883BE9" w:rsidP="00492B67">
                <w:pPr>
                  <w:pStyle w:val="patika"/>
                  <w:ind w:firstLine="0"/>
                </w:pPr>
                <w:r w:rsidRPr="0041774E">
                  <w:t>Vodafone Czech Republic a.s.</w:t>
                </w:r>
                <w:r w:rsidRPr="0041774E">
                  <w:tab/>
                </w:r>
                <w:r w:rsidRPr="0041774E">
                  <w:tab/>
                  <w:t>Vodafone firemní péče 800 777 780</w:t>
                </w:r>
                <w:r w:rsidRPr="0041774E">
                  <w:br/>
                  <w:t>Náměstí Junkových 2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IČO: 25788001, DIČ: CZ25788001</w:t>
                </w:r>
                <w:r w:rsidRPr="0041774E">
                  <w:br/>
                  <w:t>155 00 Praha 5</w:t>
                </w:r>
                <w:r w:rsidRPr="0041774E">
                  <w:tab/>
                </w:r>
                <w:r w:rsidRPr="0041774E">
                  <w:tab/>
                </w:r>
                <w:r w:rsidRPr="0041774E">
                  <w:tab/>
                  <w:t>vodafone.cz</w:t>
                </w:r>
              </w:p>
              <w:p w14:paraId="169AC458" w14:textId="77777777" w:rsidR="00A9357F" w:rsidRPr="00A276B4" w:rsidRDefault="00883BE9" w:rsidP="00492B67">
                <w:pPr>
                  <w:pStyle w:val="patika"/>
                  <w:spacing w:before="60"/>
                  <w:ind w:firstLine="0"/>
                  <w:rPr>
                    <w:sz w:val="14"/>
                    <w:szCs w:val="14"/>
                  </w:rPr>
                </w:pPr>
                <w:r w:rsidRPr="00A276B4">
                  <w:rPr>
                    <w:sz w:val="14"/>
                    <w:szCs w:val="14"/>
                  </w:rPr>
                  <w:t>Společnost zapsaná v obchodním rejstříku vedeném Městským soudem v Praze, oddíl B, vložka 6064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F351" w14:textId="56F56822" w:rsidR="00A9357F" w:rsidRDefault="004C2FF3" w:rsidP="00492B67">
    <w:pPr>
      <w:pStyle w:val="Zpat"/>
      <w:jc w:val="right"/>
      <w:rPr>
        <w:b/>
        <w:color w:val="646464"/>
        <w:sz w:val="14"/>
        <w:szCs w:val="14"/>
        <w:lang w:val="cs-CZ"/>
      </w:rPr>
    </w:pPr>
    <w:r>
      <w:rPr>
        <w:b/>
        <w:noProof/>
        <w:color w:val="646464"/>
        <w:sz w:val="14"/>
        <w:szCs w:val="14"/>
        <w:lang w:val="cs-CZ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1FA8C7E8" wp14:editId="197262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6" name="MSIPCM6ff24c6bb362971302d25cef" descr="{&quot;HashCode&quot;:-169957423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A99C56" w14:textId="4A6EC482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8C7E8" id="_x0000_t202" coordsize="21600,21600" o:spt="202" path="m,l,21600r21600,l21600,xe">
              <v:stroke joinstyle="miter"/>
              <v:path gradientshapeok="t" o:connecttype="rect"/>
            </v:shapetype>
            <v:shape id="MSIPCM6ff24c6bb362971302d25cef" o:spid="_x0000_s1028" type="#_x0000_t202" alt="{&quot;HashCode&quot;:-1699574231,&quot;Height&quot;:841.0,&quot;Width&quot;:595.0,&quot;Placement&quot;:&quot;Footer&quot;,&quot;Index&quot;:&quot;Primary&quot;,&quot;Section&quot;:3,&quot;Top&quot;:0.0,&quot;Left&quot;:0.0}" style="position:absolute;left:0;text-align:left;margin-left:0;margin-top:805.35pt;width:595.3pt;height:21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" o:allowincell="f" filled="f" stroked="f" strokeweight=".5pt">
              <v:textbox inset="20pt,0,,0">
                <w:txbxContent>
                  <w:p w14:paraId="76A99C56" w14:textId="4A6EC482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646464"/>
        <w:sz w:val="14"/>
        <w:szCs w:val="14"/>
        <w:lang w:val="cs-CZ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008E6C05" wp14:editId="7DDF22E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83eb44f7be29eaa2c7db9e43" descr="{&quot;HashCode&quot;:-169957423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5216FC" w14:textId="5DD81FFB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8E6C05" id="MSIPCM83eb44f7be29eaa2c7db9e43" o:spid="_x0000_s1029" type="#_x0000_t202" alt="{&quot;HashCode&quot;:-1699574231,&quot;Height&quot;:841.0,&quot;Width&quot;:595.0,&quot;Placement&quot;:&quot;Footer&quot;,&quot;Index&quot;:&quot;Primary&quot;,&quot;Section&quot;:4,&quot;Top&quot;:0.0,&quot;Left&quot;:0.0}" style="position:absolute;left:0;text-align:left;margin-left:0;margin-top:805.35pt;width:595.3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" o:allowincell="f" filled="f" stroked="f" strokeweight=".5pt">
              <v:textbox inset="20pt,0,,0">
                <w:txbxContent>
                  <w:p w14:paraId="625216FC" w14:textId="5DD81FFB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B1FC34" w14:textId="52066374" w:rsidR="004C2FF3" w:rsidRDefault="004C2FF3" w:rsidP="004C2FF3">
    <w:pPr>
      <w:pStyle w:val="Zpat"/>
      <w:rPr>
        <w:b/>
        <w:color w:val="646464"/>
        <w:sz w:val="14"/>
        <w:szCs w:val="14"/>
        <w:lang w:val="cs-CZ"/>
      </w:rPr>
    </w:pPr>
  </w:p>
  <w:p w14:paraId="22251AA1" w14:textId="77777777" w:rsidR="004C2FF3" w:rsidRDefault="004C2FF3" w:rsidP="004C2FF3">
    <w:pPr>
      <w:pStyle w:val="Zpat"/>
      <w:jc w:val="right"/>
      <w:rPr>
        <w:b/>
        <w:bCs/>
        <w:color w:val="646464"/>
        <w:sz w:val="14"/>
        <w:szCs w:val="14"/>
      </w:rPr>
    </w:pPr>
    <w:r w:rsidRPr="007B60A2">
      <w:rPr>
        <w:b/>
        <w:color w:val="646464"/>
        <w:sz w:val="14"/>
        <w:szCs w:val="14"/>
        <w:lang w:val="cs-CZ"/>
      </w:rPr>
      <w:t xml:space="preserve">Str.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color w:val="646464"/>
        <w:sz w:val="14"/>
        <w:szCs w:val="14"/>
      </w:rPr>
      <w:t>2</w:t>
    </w:r>
    <w:r w:rsidRPr="007B60A2">
      <w:rPr>
        <w:b/>
        <w:bCs/>
        <w:color w:val="646464"/>
        <w:sz w:val="14"/>
        <w:szCs w:val="14"/>
      </w:rPr>
      <w:fldChar w:fldCharType="end"/>
    </w:r>
    <w:r w:rsidRPr="007B60A2">
      <w:rPr>
        <w:b/>
        <w:color w:val="646464"/>
        <w:sz w:val="14"/>
        <w:szCs w:val="14"/>
        <w:lang w:val="cs-CZ"/>
      </w:rPr>
      <w:t xml:space="preserve"> z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color w:val="646464"/>
        <w:sz w:val="14"/>
        <w:szCs w:val="14"/>
      </w:rPr>
      <w:t>6</w:t>
    </w:r>
    <w:r w:rsidRPr="007B60A2">
      <w:rPr>
        <w:b/>
        <w:bCs/>
        <w:color w:val="646464"/>
        <w:sz w:val="14"/>
        <w:szCs w:val="14"/>
      </w:rPr>
      <w:fldChar w:fldCharType="end"/>
    </w:r>
  </w:p>
  <w:p w14:paraId="047B4DC3" w14:textId="77777777" w:rsidR="004C2FF3" w:rsidRPr="007B60A2" w:rsidRDefault="004C2FF3" w:rsidP="004C2FF3">
    <w:pPr>
      <w:pStyle w:val="Zpat"/>
      <w:jc w:val="right"/>
      <w:rPr>
        <w:b/>
        <w:color w:val="646464"/>
        <w:sz w:val="14"/>
        <w:szCs w:val="14"/>
      </w:rPr>
    </w:pPr>
    <w:r>
      <w:rPr>
        <w:b/>
        <w:bCs/>
        <w:color w:val="646464"/>
        <w:sz w:val="14"/>
        <w:szCs w:val="14"/>
      </w:rPr>
      <w:t>ver.7</w:t>
    </w:r>
    <w:r>
      <w:rPr>
        <w:b/>
        <w:bCs/>
        <w:color w:val="646464"/>
        <w:sz w:val="14"/>
        <w:szCs w:val="14"/>
      </w:rPr>
      <w:br/>
    </w:r>
  </w:p>
  <w:p w14:paraId="0962D8F5" w14:textId="77777777" w:rsidR="004C2FF3" w:rsidRPr="0041774E" w:rsidRDefault="004C2FF3" w:rsidP="004C2FF3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76672" behindDoc="0" locked="1" layoutInCell="1" allowOverlap="1" wp14:anchorId="394A4CF1" wp14:editId="72769D94">
          <wp:simplePos x="0" y="0"/>
          <wp:positionH relativeFrom="page">
            <wp:posOffset>6539865</wp:posOffset>
          </wp:positionH>
          <wp:positionV relativeFrom="page">
            <wp:posOffset>9841865</wp:posOffset>
          </wp:positionV>
          <wp:extent cx="565150" cy="57912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774E">
      <w:br/>
      <w:t>155 00 Praha 5</w:t>
    </w:r>
    <w:r w:rsidRPr="0041774E">
      <w:tab/>
    </w:r>
    <w:r w:rsidRPr="0041774E">
      <w:tab/>
    </w:r>
    <w:r w:rsidRPr="0041774E">
      <w:tab/>
    </w:r>
    <w:r>
      <w:rPr>
        <w:rFonts w:cs="Arial"/>
      </w:rPr>
      <w:t xml:space="preserve">VIP@vodafone.cz; </w:t>
    </w:r>
    <w:r w:rsidRPr="0041774E">
      <w:t>vodafone.cz</w:t>
    </w:r>
  </w:p>
  <w:p w14:paraId="3029DB70" w14:textId="78440443" w:rsidR="004C2FF3" w:rsidRPr="00492B67" w:rsidRDefault="004C2FF3" w:rsidP="004C2FF3">
    <w:pPr>
      <w:pStyle w:val="patika"/>
      <w:spacing w:before="60"/>
      <w:ind w:firstLine="0"/>
      <w:rPr>
        <w:sz w:val="14"/>
        <w:szCs w:val="14"/>
      </w:rPr>
    </w:pPr>
    <w:r>
      <w:rPr>
        <w:sz w:val="14"/>
        <w:szCs w:val="14"/>
      </w:rPr>
      <w:t>Společnost zapsaná v obchodním rejstříku vedeném Městským soudem v Praze, oddíl B, vložka 6064.</w:t>
    </w:r>
    <w:r>
      <w:rPr>
        <w:sz w:val="14"/>
        <w:szCs w:val="14"/>
      </w:rPr>
      <w:tab/>
    </w:r>
    <w:r>
      <mc:AlternateContent>
        <mc:Choice Requires="wps">
          <w:drawing>
            <wp:anchor distT="0" distB="0" distL="114300" distR="114300" simplePos="0" relativeHeight="251675648" behindDoc="0" locked="0" layoutInCell="1" allowOverlap="1" wp14:anchorId="44F0DB71" wp14:editId="28EF1D4E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3175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F503F" w14:textId="77777777" w:rsidR="004C2FF3" w:rsidRPr="0041774E" w:rsidRDefault="004C2FF3" w:rsidP="004C2FF3">
                          <w:pPr>
                            <w:pStyle w:val="patika"/>
                            <w:ind w:firstLine="0"/>
                          </w:pPr>
                          <w:r w:rsidRPr="0041774E">
                            <w:t>Vodafone Czech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 firemní péče 800 777 780</w:t>
                          </w:r>
                          <w:r w:rsidRPr="0041774E">
                            <w:br/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 w:rsidRPr="0041774E">
                            <w:br/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375664B1" w14:textId="77777777" w:rsidR="004C2FF3" w:rsidRPr="00A276B4" w:rsidRDefault="004C2FF3" w:rsidP="004C2FF3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F0DB71" id="Text Box 15" o:spid="_x0000_s1030" type="#_x0000_t202" style="position:absolute;margin-left:28.95pt;margin-top:759.75pt;width:439.35pt;height:52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" filled="f" stroked="f">
              <v:textbox style="mso-fit-shape-to-text:t">
                <w:txbxContent>
                  <w:p w14:paraId="671F503F" w14:textId="77777777" w:rsidR="004C2FF3" w:rsidRPr="0041774E" w:rsidRDefault="004C2FF3" w:rsidP="004C2FF3">
                    <w:pPr>
                      <w:pStyle w:val="patika"/>
                      <w:ind w:firstLine="0"/>
                    </w:pPr>
                    <w:r w:rsidRPr="0041774E">
                      <w:t>Vodafone Czech Republic a.s.</w:t>
                    </w:r>
                    <w:r w:rsidRPr="0041774E">
                      <w:tab/>
                    </w:r>
                    <w:r w:rsidRPr="0041774E">
                      <w:tab/>
                      <w:t>Vodafone firemní péče 800 777 780</w:t>
                    </w:r>
                    <w:r w:rsidRPr="0041774E">
                      <w:br/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 w:rsidRPr="0041774E">
                      <w:br/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375664B1" w14:textId="77777777" w:rsidR="004C2FF3" w:rsidRPr="00A276B4" w:rsidRDefault="004C2FF3" w:rsidP="004C2FF3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  <w:p w14:paraId="3B9BFAC6" w14:textId="77777777" w:rsidR="00A9357F" w:rsidRDefault="005A269A" w:rsidP="004C2FF3">
    <w:pPr>
      <w:pStyle w:val="Zpat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CB9A" w14:textId="2C74952D" w:rsidR="00A9357F" w:rsidRDefault="004C2FF3" w:rsidP="00083AFE">
    <w:pPr>
      <w:pStyle w:val="Zpat"/>
      <w:jc w:val="right"/>
      <w:rPr>
        <w:b/>
        <w:color w:val="646464"/>
        <w:sz w:val="14"/>
        <w:szCs w:val="14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1" relativeHeight="251678720" behindDoc="0" locked="0" layoutInCell="0" allowOverlap="1" wp14:anchorId="0F8BA9FB" wp14:editId="73F9D4EB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7" name="MSIPCM5c114830a20f1c7b661cf083" descr="{&quot;HashCode&quot;:-1699574231,&quot;Height&quot;:841.0,&quot;Width&quot;:595.0,&quot;Placement&quot;:&quot;Foot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1C087" w14:textId="22A29520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BA9FB" id="_x0000_t202" coordsize="21600,21600" o:spt="202" path="m,l,21600r21600,l21600,xe">
              <v:stroke joinstyle="miter"/>
              <v:path gradientshapeok="t" o:connecttype="rect"/>
            </v:shapetype>
            <v:shape id="MSIPCM5c114830a20f1c7b661cf083" o:spid="_x0000_s1031" type="#_x0000_t202" alt="{&quot;HashCode&quot;:-1699574231,&quot;Height&quot;:841.0,&quot;Width&quot;:595.0,&quot;Placement&quot;:&quot;Footer&quot;,&quot;Index&quot;:&quot;FirstPage&quot;,&quot;Section&quot;:3,&quot;Top&quot;:0.0,&quot;Left&quot;:0.0}" style="position:absolute;left:0;text-align:left;margin-left:0;margin-top:805.35pt;width:595.3pt;height:21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Kvm1HbUCAABS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11A1C087" w14:textId="22A29520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1" relativeHeight="251673600" behindDoc="0" locked="0" layoutInCell="0" allowOverlap="1" wp14:anchorId="4EC0F5A2" wp14:editId="6CFDB042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b3d24e62a7f6784557d893f3" descr="{&quot;HashCode&quot;:-1699574231,&quot;Height&quot;:841.0,&quot;Width&quot;:595.0,&quot;Placement&quot;:&quot;Footer&quot;,&quot;Index&quot;:&quot;FirstPage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2CEB84" w14:textId="784928D6" w:rsidR="004C2FF3" w:rsidRPr="004C2FF3" w:rsidRDefault="004C2FF3" w:rsidP="004C2FF3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C2FF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C0F5A2" id="MSIPCMb3d24e62a7f6784557d893f3" o:spid="_x0000_s1032" type="#_x0000_t202" alt="{&quot;HashCode&quot;:-1699574231,&quot;Height&quot;:841.0,&quot;Width&quot;:595.0,&quot;Placement&quot;:&quot;Footer&quot;,&quot;Index&quot;:&quot;FirstPage&quot;,&quot;Section&quot;:4,&quot;Top&quot;:0.0,&quot;Left&quot;:0.0}" style="position:absolute;left:0;text-align:left;margin-left:0;margin-top:805.35pt;width:595.3pt;height:21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" o:allowincell="f" filled="f" stroked="f" strokeweight=".5pt">
              <v:textbox inset="20pt,0,,0">
                <w:txbxContent>
                  <w:p w14:paraId="6B2CEB84" w14:textId="784928D6" w:rsidR="004C2FF3" w:rsidRPr="004C2FF3" w:rsidRDefault="004C2FF3" w:rsidP="004C2FF3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C2FF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3BE9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1CC64" wp14:editId="760ACAC0">
              <wp:simplePos x="0" y="0"/>
              <wp:positionH relativeFrom="column">
                <wp:posOffset>8890</wp:posOffset>
              </wp:positionH>
              <wp:positionV relativeFrom="paragraph">
                <wp:posOffset>-20955</wp:posOffset>
              </wp:positionV>
              <wp:extent cx="6464300" cy="0"/>
              <wp:effectExtent l="8890" t="7620" r="13335" b="11430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6464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1D6C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7pt;margin-top:-1.65pt;width:50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" strokecolor="#646464" strokeweight=".5pt"/>
          </w:pict>
        </mc:Fallback>
      </mc:AlternateContent>
    </w:r>
    <w:r w:rsidR="005A269A">
      <w:rPr>
        <w:b/>
        <w:noProof/>
        <w:color w:val="646464"/>
        <w:sz w:val="14"/>
        <w:szCs w:val="14"/>
        <w:lang w:val="cs-CZ" w:eastAsia="cs-CZ"/>
      </w:rPr>
      <w:pict w14:anchorId="17113152">
        <v:shape id="_x0000_s3091" type="#_x0000_t202" style="position:absolute;left:0;text-align:left;margin-left:-6.4pt;margin-top:-2.5pt;width:406.5pt;height:153.25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filled="f" stroked="f">
          <v:textbox style="mso-next-textbox:#_x0000_s3091;mso-fit-shape-to-text:t">
            <w:txbxContent>
              <w:p w14:paraId="16BB593E" w14:textId="77777777" w:rsidR="00A9357F" w:rsidRPr="007B60A2" w:rsidRDefault="00883BE9" w:rsidP="00083AFE">
                <w:pPr>
                  <w:autoSpaceDE w:val="0"/>
                  <w:autoSpaceDN w:val="0"/>
                  <w:adjustRightInd w:val="0"/>
                  <w:spacing w:line="180" w:lineRule="exact"/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Poskytovatel: Vodafone Czech Republic a.s., náměstí Junkových 2, 155 00 Praha 5</w:t>
                </w:r>
              </w:p>
              <w:p w14:paraId="2C5B6150" w14:textId="77777777" w:rsidR="00A9357F" w:rsidRPr="007B60A2" w:rsidRDefault="00883BE9" w:rsidP="00083AFE">
                <w:pPr>
                  <w:autoSpaceDE w:val="0"/>
                  <w:autoSpaceDN w:val="0"/>
                  <w:adjustRightInd w:val="0"/>
                  <w:spacing w:line="180" w:lineRule="exact"/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Vodafone firemní péče: 800 777 780, </w:t>
                </w:r>
                <w:hyperlink r:id="rId1" w:history="1">
                  <w:r w:rsidRPr="003879BC">
                    <w:rPr>
                      <w:rStyle w:val="Hypertextovodkaz"/>
                      <w:rFonts w:ascii="Vodafone Lt" w:hAnsi="Vodafone Lt" w:cs="Arial"/>
                      <w:sz w:val="16"/>
                      <w:szCs w:val="16"/>
                    </w:rPr>
                    <w:t>VIP@vodafone.cz</w:t>
                  </w:r>
                </w:hyperlink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, IČO: 25788001, DIČ: CZ25788001, vodafone.cz</w:t>
                </w:r>
              </w:p>
              <w:p w14:paraId="48B0FFF8" w14:textId="77777777" w:rsidR="00A9357F" w:rsidRPr="007B60A2" w:rsidRDefault="00883BE9" w:rsidP="00083AFE">
                <w:pPr>
                  <w:spacing w:line="180" w:lineRule="exact"/>
                  <w:rPr>
                    <w:rFonts w:ascii="Vodafone Lt" w:hAnsi="Vodafone Lt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Společnost zapsaná v obchodním rejstříku vedeném Městským soudem v Praze, oddíl B, vložka 6064.</w:t>
                </w:r>
              </w:p>
            </w:txbxContent>
          </v:textbox>
        </v:shape>
      </w:pict>
    </w:r>
    <w:r w:rsidR="00883BE9">
      <w:rPr>
        <w:b/>
        <w:color w:val="646464"/>
        <w:sz w:val="14"/>
        <w:szCs w:val="14"/>
        <w:lang w:val="cs-CZ"/>
      </w:rPr>
      <w:t xml:space="preserve"> </w:t>
    </w:r>
  </w:p>
  <w:p w14:paraId="6A0A8E10" w14:textId="77777777" w:rsidR="00A9357F" w:rsidRDefault="005A269A" w:rsidP="0030573E">
    <w:pPr>
      <w:pStyle w:val="Zpat"/>
      <w:spacing w:line="240" w:lineRule="exact"/>
      <w:jc w:val="right"/>
      <w:rPr>
        <w:b/>
        <w:color w:val="646464"/>
        <w:sz w:val="14"/>
        <w:szCs w:val="14"/>
        <w:lang w:val="cs-CZ"/>
      </w:rPr>
    </w:pPr>
  </w:p>
  <w:p w14:paraId="31F8E1B7" w14:textId="77777777" w:rsidR="00A9357F" w:rsidRPr="007B60A2" w:rsidRDefault="00883BE9" w:rsidP="00083AFE">
    <w:pPr>
      <w:pStyle w:val="Zpat"/>
      <w:jc w:val="right"/>
      <w:rPr>
        <w:b/>
        <w:color w:val="646464"/>
        <w:sz w:val="14"/>
        <w:szCs w:val="14"/>
      </w:rPr>
    </w:pPr>
    <w:r w:rsidRPr="007B60A2">
      <w:rPr>
        <w:b/>
        <w:color w:val="646464"/>
        <w:sz w:val="14"/>
        <w:szCs w:val="14"/>
        <w:lang w:val="cs-CZ"/>
      </w:rPr>
      <w:t xml:space="preserve">Str.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</w:t>
    </w:r>
    <w:r w:rsidRPr="007B60A2">
      <w:rPr>
        <w:b/>
        <w:bCs/>
        <w:color w:val="646464"/>
        <w:sz w:val="14"/>
        <w:szCs w:val="14"/>
      </w:rPr>
      <w:fldChar w:fldCharType="end"/>
    </w:r>
    <w:r w:rsidRPr="007B60A2">
      <w:rPr>
        <w:b/>
        <w:color w:val="646464"/>
        <w:sz w:val="14"/>
        <w:szCs w:val="14"/>
        <w:lang w:val="cs-CZ"/>
      </w:rPr>
      <w:t xml:space="preserve"> z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4</w:t>
    </w:r>
    <w:r w:rsidRPr="007B60A2">
      <w:rPr>
        <w:b/>
        <w:bCs/>
        <w:color w:val="646464"/>
        <w:sz w:val="14"/>
        <w:szCs w:val="14"/>
      </w:rPr>
      <w:fldChar w:fldCharType="end"/>
    </w:r>
  </w:p>
  <w:p w14:paraId="33F80485" w14:textId="77777777" w:rsidR="00A9357F" w:rsidRDefault="005A269A">
    <w:pPr>
      <w:pStyle w:val="Zpat"/>
    </w:pPr>
  </w:p>
  <w:p w14:paraId="4CD23064" w14:textId="77777777" w:rsidR="00A9357F" w:rsidRDefault="005A26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0413" w14:textId="77777777" w:rsidR="0063270B" w:rsidRDefault="0063270B">
      <w:r>
        <w:separator/>
      </w:r>
    </w:p>
  </w:footnote>
  <w:footnote w:type="continuationSeparator" w:id="0">
    <w:p w14:paraId="51BD8562" w14:textId="77777777" w:rsidR="0063270B" w:rsidRDefault="0063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A54B" w14:textId="77777777" w:rsidR="00B34096" w:rsidRDefault="00B340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BE25" w14:textId="77777777" w:rsidR="00A9357F" w:rsidRPr="00C504E0" w:rsidRDefault="00883BE9" w:rsidP="00C504E0">
    <w:pPr>
      <w:tabs>
        <w:tab w:val="left" w:pos="9195"/>
      </w:tabs>
    </w:pPr>
    <w:r>
      <w:rPr>
        <w:noProof/>
        <w:sz w:val="22"/>
        <w:szCs w:val="22"/>
      </w:rPr>
      <w:t>PK57429Y</w:t>
    </w:r>
    <w:r w:rsidRPr="00951B2F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472788D" wp14:editId="36876E6C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17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1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2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8DCF6A" id="Skupina 57" o:spid="_x0000_s1026" style="position:absolute;margin-left:516.05pt;margin-top:-.9pt;width:79.35pt;height:79.35pt;z-index:251669504;mso-position-horizontal-relative:page;mso-position-vertical-relative:page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" filled="f" stroked="f" strokeweight=".25pt"/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       Dílčí smlouva o poskytování služby </w:t>
    </w:r>
    <w:r>
      <w:br/>
    </w:r>
    <w:r>
      <w:rPr>
        <w:rFonts w:ascii="Vodafone Lt" w:hAnsi="Vodafone Lt" w:cs="Arial"/>
        <w:bCs/>
        <w:color w:val="FF0000"/>
        <w:szCs w:val="18"/>
      </w:rPr>
      <w:br/>
    </w:r>
    <w:r>
      <w:rPr>
        <w:rFonts w:ascii="Vodafone Lt" w:hAnsi="Vodafone Lt" w:cs="Arial"/>
        <w:bCs/>
        <w:color w:val="FF0000"/>
        <w:szCs w:val="18"/>
      </w:rPr>
      <w:br/>
    </w:r>
  </w:p>
  <w:p w14:paraId="03EB7BB2" w14:textId="77777777" w:rsidR="00A9357F" w:rsidRPr="00492B67" w:rsidRDefault="005A269A" w:rsidP="00492B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0766" w14:textId="77777777" w:rsidR="00A9357F" w:rsidRPr="00930057" w:rsidRDefault="00883BE9" w:rsidP="00930057">
    <w:pPr>
      <w:tabs>
        <w:tab w:val="left" w:pos="9195"/>
      </w:tabs>
    </w:pPr>
    <w:r>
      <w:rPr>
        <w:noProof/>
        <w:sz w:val="22"/>
        <w:szCs w:val="22"/>
      </w:rPr>
      <w:t>PK57429Y</w:t>
    </w:r>
    <w:r w:rsidRPr="00951B2F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1F36B52" wp14:editId="22690DB8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8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9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4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40E0C5" id="Skupina 57" o:spid="_x0000_s1026" style="position:absolute;margin-left:516.05pt;margin-top:-.9pt;width:79.35pt;height:79.35pt;z-index:251667456;mso-position-horizontal-relative:page;mso-position-vertical-relative:page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" filled="f" stroked="f" strokeweight=".25pt"/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        Dílčí smlouva o poskytování služby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FAAF" w14:textId="77777777" w:rsidR="00A9357F" w:rsidRPr="00492B67" w:rsidRDefault="00883BE9" w:rsidP="00492B67">
    <w:pPr>
      <w:tabs>
        <w:tab w:val="left" w:pos="9195"/>
      </w:tabs>
      <w:jc w:val="center"/>
      <w:rPr>
        <w:rFonts w:ascii="Vodafone Lt" w:hAnsi="Vodafone Lt" w:cs="Arial"/>
        <w:bCs/>
        <w:color w:val="FF0000"/>
        <w:szCs w:val="18"/>
      </w:rPr>
    </w:pPr>
    <w:r>
      <w:rPr>
        <w:rFonts w:ascii="Vodafone Lt" w:hAnsi="Vodafone Lt" w:cs="Arial"/>
        <w:bCs/>
        <w:color w:val="FF0000"/>
        <w:szCs w:val="18"/>
      </w:rPr>
      <w:t xml:space="preserve"> </w:t>
    </w:r>
    <w:r>
      <w:rPr>
        <w:rFonts w:ascii="Vodafone Lt" w:hAnsi="Vodafone Lt" w:cs="Arial"/>
        <w:bCs/>
        <w:color w:val="FF0000"/>
        <w:szCs w:val="18"/>
      </w:rPr>
      <w:br/>
    </w:r>
    <w:r>
      <w:rPr>
        <w:rFonts w:ascii="Vodafone Lt" w:hAnsi="Vodafone Lt" w:cs="Arial"/>
        <w:bCs/>
        <w:color w:val="FF0000"/>
        <w:szCs w:val="18"/>
      </w:rPr>
      <w:br/>
    </w:r>
    <w:r>
      <w:rPr>
        <w:rFonts w:ascii="Vodafone Lt" w:hAnsi="Vodafone Lt" w:cs="Arial"/>
        <w:bCs/>
        <w:color w:val="FF0000"/>
        <w:szCs w:val="18"/>
      </w:rPr>
      <w:br/>
    </w:r>
  </w:p>
  <w:p w14:paraId="77A401BC" w14:textId="77777777" w:rsidR="00A9357F" w:rsidRPr="00492B67" w:rsidRDefault="005A269A" w:rsidP="00492B67">
    <w:pPr>
      <w:pStyle w:val="Zhlav"/>
    </w:pPr>
  </w:p>
  <w:p w14:paraId="69E3744B" w14:textId="77777777" w:rsidR="00A9357F" w:rsidRDefault="005A269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0A09" w14:textId="77777777" w:rsidR="00A9357F" w:rsidRDefault="00883BE9" w:rsidP="00083AFE">
    <w:pPr>
      <w:spacing w:before="120" w:line="420" w:lineRule="exact"/>
      <w:rPr>
        <w:rFonts w:ascii="Vodafone Lt" w:hAnsi="Vodafone Lt" w:cs="Arial"/>
        <w:bCs/>
        <w:color w:val="FF0000"/>
        <w:sz w:val="32"/>
        <w:szCs w:val="32"/>
      </w:rPr>
    </w:pPr>
    <w:r>
      <w:rPr>
        <w:rFonts w:ascii="Vodafone Lt" w:hAnsi="Vodafone Lt" w:cs="Arial"/>
        <w:bCs/>
        <w:noProof/>
        <w:color w:val="FF0000"/>
        <w:sz w:val="32"/>
        <w:szCs w:val="32"/>
      </w:rPr>
      <w:drawing>
        <wp:anchor distT="0" distB="0" distL="114300" distR="114300" simplePos="0" relativeHeight="251658240" behindDoc="1" locked="0" layoutInCell="1" allowOverlap="1" wp14:anchorId="62AF2593" wp14:editId="744173BB">
          <wp:simplePos x="0" y="0"/>
          <wp:positionH relativeFrom="column">
            <wp:posOffset>4583430</wp:posOffset>
          </wp:positionH>
          <wp:positionV relativeFrom="paragraph">
            <wp:posOffset>-273050</wp:posOffset>
          </wp:positionV>
          <wp:extent cx="2441575" cy="1437005"/>
          <wp:effectExtent l="0" t="0" r="0" b="0"/>
          <wp:wrapNone/>
          <wp:docPr id="25" name="Picture 25" descr="V:\BTL_Vodafone\BTL_Account\_Jobs\VODMCE07615 BTL_VF interní templaty (Dana) word (Roman)\Pracovní\rhombus ořez pro PK3348_Blank document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BTL_Vodafone\BTL_Account\_Jobs\VODMCE07615 BTL_VF interní templaty (Dana) word (Roman)\Pracovní\rhombus ořez pro PK3348_Blank document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B4CBAC" w14:textId="77777777" w:rsidR="00A9357F" w:rsidRPr="00083AFE" w:rsidRDefault="00883BE9" w:rsidP="00083AFE">
    <w:pPr>
      <w:spacing w:before="120" w:line="420" w:lineRule="exact"/>
    </w:pPr>
    <w:r>
      <w:rPr>
        <w:rFonts w:ascii="Vodafone Lt" w:hAnsi="Vodafone Lt" w:cs="Arial"/>
        <w:bCs/>
        <w:color w:val="FF0000"/>
        <w:sz w:val="32"/>
        <w:szCs w:val="32"/>
      </w:rPr>
      <w:t>Dílčí smlouva o poskytování služby</w:t>
    </w:r>
  </w:p>
  <w:p w14:paraId="60F63523" w14:textId="77777777" w:rsidR="00A9357F" w:rsidRDefault="005A26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7B5"/>
    <w:multiLevelType w:val="hybridMultilevel"/>
    <w:tmpl w:val="FCB2D74E"/>
    <w:lvl w:ilvl="0" w:tplc="63FA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04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0E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E9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D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26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20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A7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4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0868"/>
    <w:multiLevelType w:val="multilevel"/>
    <w:tmpl w:val="0405001F"/>
    <w:numStyleLink w:val="111111"/>
  </w:abstractNum>
  <w:abstractNum w:abstractNumId="2" w15:restartNumberingAfterBreak="0">
    <w:nsid w:val="06E652DA"/>
    <w:multiLevelType w:val="hybridMultilevel"/>
    <w:tmpl w:val="77322CB2"/>
    <w:lvl w:ilvl="0" w:tplc="E1200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B5A81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0A32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FC2E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BEC7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A87E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C204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1EF8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52E0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E2EDC"/>
    <w:multiLevelType w:val="hybridMultilevel"/>
    <w:tmpl w:val="110444BE"/>
    <w:lvl w:ilvl="0" w:tplc="8B90A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AC248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96D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01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CA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6F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E6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40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92A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1DE6"/>
    <w:multiLevelType w:val="hybridMultilevel"/>
    <w:tmpl w:val="2536F5E6"/>
    <w:lvl w:ilvl="0" w:tplc="76D8E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AAB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66B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A5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C53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E022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AB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43F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0B8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F2804"/>
    <w:multiLevelType w:val="hybridMultilevel"/>
    <w:tmpl w:val="3ED83446"/>
    <w:lvl w:ilvl="0" w:tplc="5FB4E0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B8E43F0" w:tentative="1">
      <w:start w:val="1"/>
      <w:numFmt w:val="lowerLetter"/>
      <w:lvlText w:val="%2."/>
      <w:lvlJc w:val="left"/>
      <w:pPr>
        <w:ind w:left="1440" w:hanging="360"/>
      </w:pPr>
    </w:lvl>
    <w:lvl w:ilvl="2" w:tplc="D4E4AF86" w:tentative="1">
      <w:start w:val="1"/>
      <w:numFmt w:val="lowerRoman"/>
      <w:lvlText w:val="%3."/>
      <w:lvlJc w:val="right"/>
      <w:pPr>
        <w:ind w:left="2160" w:hanging="180"/>
      </w:pPr>
    </w:lvl>
    <w:lvl w:ilvl="3" w:tplc="14B838F4" w:tentative="1">
      <w:start w:val="1"/>
      <w:numFmt w:val="decimal"/>
      <w:lvlText w:val="%4."/>
      <w:lvlJc w:val="left"/>
      <w:pPr>
        <w:ind w:left="2880" w:hanging="360"/>
      </w:pPr>
    </w:lvl>
    <w:lvl w:ilvl="4" w:tplc="6F32559E" w:tentative="1">
      <w:start w:val="1"/>
      <w:numFmt w:val="lowerLetter"/>
      <w:lvlText w:val="%5."/>
      <w:lvlJc w:val="left"/>
      <w:pPr>
        <w:ind w:left="3600" w:hanging="360"/>
      </w:pPr>
    </w:lvl>
    <w:lvl w:ilvl="5" w:tplc="0B808A9E" w:tentative="1">
      <w:start w:val="1"/>
      <w:numFmt w:val="lowerRoman"/>
      <w:lvlText w:val="%6."/>
      <w:lvlJc w:val="right"/>
      <w:pPr>
        <w:ind w:left="4320" w:hanging="180"/>
      </w:pPr>
    </w:lvl>
    <w:lvl w:ilvl="6" w:tplc="5358B2BE" w:tentative="1">
      <w:start w:val="1"/>
      <w:numFmt w:val="decimal"/>
      <w:lvlText w:val="%7."/>
      <w:lvlJc w:val="left"/>
      <w:pPr>
        <w:ind w:left="5040" w:hanging="360"/>
      </w:pPr>
    </w:lvl>
    <w:lvl w:ilvl="7" w:tplc="9842C0CA" w:tentative="1">
      <w:start w:val="1"/>
      <w:numFmt w:val="lowerLetter"/>
      <w:lvlText w:val="%8."/>
      <w:lvlJc w:val="left"/>
      <w:pPr>
        <w:ind w:left="5760" w:hanging="360"/>
      </w:pPr>
    </w:lvl>
    <w:lvl w:ilvl="8" w:tplc="869A2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2194"/>
    <w:multiLevelType w:val="hybridMultilevel"/>
    <w:tmpl w:val="202489B8"/>
    <w:lvl w:ilvl="0" w:tplc="0E6CA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9F2D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1C1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0F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EE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7A6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AE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168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C67E1"/>
    <w:multiLevelType w:val="hybridMultilevel"/>
    <w:tmpl w:val="D5B4E006"/>
    <w:lvl w:ilvl="0" w:tplc="3662B81C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C0AABC6C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EB84D3F4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C04839BE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B0068370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D9E4C1F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A581142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87E8519E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90D82042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8EF32A2"/>
    <w:multiLevelType w:val="hybridMultilevel"/>
    <w:tmpl w:val="2536F5E6"/>
    <w:lvl w:ilvl="0" w:tplc="33C46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503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40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23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EB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C9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C2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2E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AE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C6F9F"/>
    <w:multiLevelType w:val="hybridMultilevel"/>
    <w:tmpl w:val="2536F5E6"/>
    <w:lvl w:ilvl="0" w:tplc="99282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FC6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0D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8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6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24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45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0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AC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F1428B"/>
    <w:multiLevelType w:val="hybridMultilevel"/>
    <w:tmpl w:val="2536F5E6"/>
    <w:lvl w:ilvl="0" w:tplc="7512A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F8C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30B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ED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63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C4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CD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45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8F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E514A"/>
    <w:multiLevelType w:val="hybridMultilevel"/>
    <w:tmpl w:val="1624A208"/>
    <w:lvl w:ilvl="0" w:tplc="A3B018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</w:rPr>
    </w:lvl>
    <w:lvl w:ilvl="1" w:tplc="EB40BA6A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60E06B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3CE813B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9F8388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B2EF44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C343CC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EA099B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636CB1F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66D58B8"/>
    <w:multiLevelType w:val="hybridMultilevel"/>
    <w:tmpl w:val="1EF4E8B0"/>
    <w:lvl w:ilvl="0" w:tplc="5B88EA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C6AF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6A2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6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E7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02B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47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F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BE4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2E7A"/>
    <w:multiLevelType w:val="hybridMultilevel"/>
    <w:tmpl w:val="87CAB6C4"/>
    <w:lvl w:ilvl="0" w:tplc="A2343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C8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2B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E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8F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CB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0E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7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63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0089B"/>
    <w:multiLevelType w:val="hybridMultilevel"/>
    <w:tmpl w:val="F32A3E70"/>
    <w:lvl w:ilvl="0" w:tplc="E23A54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4FCBDF0" w:tentative="1">
      <w:start w:val="1"/>
      <w:numFmt w:val="lowerLetter"/>
      <w:lvlText w:val="%2."/>
      <w:lvlJc w:val="left"/>
      <w:pPr>
        <w:ind w:left="1222" w:hanging="360"/>
      </w:pPr>
    </w:lvl>
    <w:lvl w:ilvl="2" w:tplc="51DA79B6" w:tentative="1">
      <w:start w:val="1"/>
      <w:numFmt w:val="lowerRoman"/>
      <w:lvlText w:val="%3."/>
      <w:lvlJc w:val="right"/>
      <w:pPr>
        <w:ind w:left="1942" w:hanging="180"/>
      </w:pPr>
    </w:lvl>
    <w:lvl w:ilvl="3" w:tplc="C1542946" w:tentative="1">
      <w:start w:val="1"/>
      <w:numFmt w:val="decimal"/>
      <w:lvlText w:val="%4."/>
      <w:lvlJc w:val="left"/>
      <w:pPr>
        <w:ind w:left="2662" w:hanging="360"/>
      </w:pPr>
    </w:lvl>
    <w:lvl w:ilvl="4" w:tplc="B174201C" w:tentative="1">
      <w:start w:val="1"/>
      <w:numFmt w:val="lowerLetter"/>
      <w:lvlText w:val="%5."/>
      <w:lvlJc w:val="left"/>
      <w:pPr>
        <w:ind w:left="3382" w:hanging="360"/>
      </w:pPr>
    </w:lvl>
    <w:lvl w:ilvl="5" w:tplc="3756653C" w:tentative="1">
      <w:start w:val="1"/>
      <w:numFmt w:val="lowerRoman"/>
      <w:lvlText w:val="%6."/>
      <w:lvlJc w:val="right"/>
      <w:pPr>
        <w:ind w:left="4102" w:hanging="180"/>
      </w:pPr>
    </w:lvl>
    <w:lvl w:ilvl="6" w:tplc="03622A78" w:tentative="1">
      <w:start w:val="1"/>
      <w:numFmt w:val="decimal"/>
      <w:lvlText w:val="%7."/>
      <w:lvlJc w:val="left"/>
      <w:pPr>
        <w:ind w:left="4822" w:hanging="360"/>
      </w:pPr>
    </w:lvl>
    <w:lvl w:ilvl="7" w:tplc="9A042114" w:tentative="1">
      <w:start w:val="1"/>
      <w:numFmt w:val="lowerLetter"/>
      <w:lvlText w:val="%8."/>
      <w:lvlJc w:val="left"/>
      <w:pPr>
        <w:ind w:left="5542" w:hanging="360"/>
      </w:pPr>
    </w:lvl>
    <w:lvl w:ilvl="8" w:tplc="82AC74D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A4E3453"/>
    <w:multiLevelType w:val="hybridMultilevel"/>
    <w:tmpl w:val="CC36A748"/>
    <w:lvl w:ilvl="0" w:tplc="B30417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CCF43CE4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840AEE4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786923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5E72B96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D88AF8C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13E7F7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9C3061D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B32AD6AA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FE3481F"/>
    <w:multiLevelType w:val="hybridMultilevel"/>
    <w:tmpl w:val="F5E0390E"/>
    <w:lvl w:ilvl="0" w:tplc="F77AB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9C23616" w:tentative="1">
      <w:start w:val="1"/>
      <w:numFmt w:val="lowerLetter"/>
      <w:lvlText w:val="%2."/>
      <w:lvlJc w:val="left"/>
      <w:pPr>
        <w:ind w:left="1647" w:hanging="360"/>
      </w:pPr>
    </w:lvl>
    <w:lvl w:ilvl="2" w:tplc="36AA879E" w:tentative="1">
      <w:start w:val="1"/>
      <w:numFmt w:val="lowerRoman"/>
      <w:lvlText w:val="%3."/>
      <w:lvlJc w:val="right"/>
      <w:pPr>
        <w:ind w:left="2367" w:hanging="180"/>
      </w:pPr>
    </w:lvl>
    <w:lvl w:ilvl="3" w:tplc="348C3204" w:tentative="1">
      <w:start w:val="1"/>
      <w:numFmt w:val="decimal"/>
      <w:lvlText w:val="%4."/>
      <w:lvlJc w:val="left"/>
      <w:pPr>
        <w:ind w:left="3087" w:hanging="360"/>
      </w:pPr>
    </w:lvl>
    <w:lvl w:ilvl="4" w:tplc="1AF2FFF6" w:tentative="1">
      <w:start w:val="1"/>
      <w:numFmt w:val="lowerLetter"/>
      <w:lvlText w:val="%5."/>
      <w:lvlJc w:val="left"/>
      <w:pPr>
        <w:ind w:left="3807" w:hanging="360"/>
      </w:pPr>
    </w:lvl>
    <w:lvl w:ilvl="5" w:tplc="3D7E9F90" w:tentative="1">
      <w:start w:val="1"/>
      <w:numFmt w:val="lowerRoman"/>
      <w:lvlText w:val="%6."/>
      <w:lvlJc w:val="right"/>
      <w:pPr>
        <w:ind w:left="4527" w:hanging="180"/>
      </w:pPr>
    </w:lvl>
    <w:lvl w:ilvl="6" w:tplc="F5704966" w:tentative="1">
      <w:start w:val="1"/>
      <w:numFmt w:val="decimal"/>
      <w:lvlText w:val="%7."/>
      <w:lvlJc w:val="left"/>
      <w:pPr>
        <w:ind w:left="5247" w:hanging="360"/>
      </w:pPr>
    </w:lvl>
    <w:lvl w:ilvl="7" w:tplc="3A30A540" w:tentative="1">
      <w:start w:val="1"/>
      <w:numFmt w:val="lowerLetter"/>
      <w:lvlText w:val="%8."/>
      <w:lvlJc w:val="left"/>
      <w:pPr>
        <w:ind w:left="5967" w:hanging="360"/>
      </w:pPr>
    </w:lvl>
    <w:lvl w:ilvl="8" w:tplc="EFE6DB2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B879E7"/>
    <w:multiLevelType w:val="hybridMultilevel"/>
    <w:tmpl w:val="2536F5E6"/>
    <w:lvl w:ilvl="0" w:tplc="9126C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20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C2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0B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E5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09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2E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2B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62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22314"/>
    <w:multiLevelType w:val="hybridMultilevel"/>
    <w:tmpl w:val="64C670DE"/>
    <w:lvl w:ilvl="0" w:tplc="B67C4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85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45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EA5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6C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8A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C8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64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36A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234D8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0" w15:restartNumberingAfterBreak="0">
    <w:nsid w:val="3F6D66B0"/>
    <w:multiLevelType w:val="hybridMultilevel"/>
    <w:tmpl w:val="9B1C1510"/>
    <w:lvl w:ilvl="0" w:tplc="4628C6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7D3627F2" w:tentative="1">
      <w:start w:val="1"/>
      <w:numFmt w:val="lowerLetter"/>
      <w:lvlText w:val="%2."/>
      <w:lvlJc w:val="left"/>
      <w:pPr>
        <w:ind w:left="1440" w:hanging="360"/>
      </w:pPr>
    </w:lvl>
    <w:lvl w:ilvl="2" w:tplc="E4205986" w:tentative="1">
      <w:start w:val="1"/>
      <w:numFmt w:val="lowerRoman"/>
      <w:lvlText w:val="%3."/>
      <w:lvlJc w:val="right"/>
      <w:pPr>
        <w:ind w:left="2160" w:hanging="180"/>
      </w:pPr>
    </w:lvl>
    <w:lvl w:ilvl="3" w:tplc="CA92D7DE" w:tentative="1">
      <w:start w:val="1"/>
      <w:numFmt w:val="decimal"/>
      <w:lvlText w:val="%4."/>
      <w:lvlJc w:val="left"/>
      <w:pPr>
        <w:ind w:left="2880" w:hanging="360"/>
      </w:pPr>
    </w:lvl>
    <w:lvl w:ilvl="4" w:tplc="F23A4180" w:tentative="1">
      <w:start w:val="1"/>
      <w:numFmt w:val="lowerLetter"/>
      <w:lvlText w:val="%5."/>
      <w:lvlJc w:val="left"/>
      <w:pPr>
        <w:ind w:left="3600" w:hanging="360"/>
      </w:pPr>
    </w:lvl>
    <w:lvl w:ilvl="5" w:tplc="5FF0CD76" w:tentative="1">
      <w:start w:val="1"/>
      <w:numFmt w:val="lowerRoman"/>
      <w:lvlText w:val="%6."/>
      <w:lvlJc w:val="right"/>
      <w:pPr>
        <w:ind w:left="4320" w:hanging="180"/>
      </w:pPr>
    </w:lvl>
    <w:lvl w:ilvl="6" w:tplc="C2B4EB18" w:tentative="1">
      <w:start w:val="1"/>
      <w:numFmt w:val="decimal"/>
      <w:lvlText w:val="%7."/>
      <w:lvlJc w:val="left"/>
      <w:pPr>
        <w:ind w:left="5040" w:hanging="360"/>
      </w:pPr>
    </w:lvl>
    <w:lvl w:ilvl="7" w:tplc="ACAA61B2" w:tentative="1">
      <w:start w:val="1"/>
      <w:numFmt w:val="lowerLetter"/>
      <w:lvlText w:val="%8."/>
      <w:lvlJc w:val="left"/>
      <w:pPr>
        <w:ind w:left="5760" w:hanging="360"/>
      </w:pPr>
    </w:lvl>
    <w:lvl w:ilvl="8" w:tplc="3DD8F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F4BDD"/>
    <w:multiLevelType w:val="hybridMultilevel"/>
    <w:tmpl w:val="43BAC60A"/>
    <w:lvl w:ilvl="0" w:tplc="2D627DA6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C0A63A34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4926A8C4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139467B8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6D26CBB8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02CE358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23782996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ECE6DF28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B2227618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22" w15:restartNumberingAfterBreak="0">
    <w:nsid w:val="421F5323"/>
    <w:multiLevelType w:val="hybridMultilevel"/>
    <w:tmpl w:val="CDCEFF84"/>
    <w:lvl w:ilvl="0" w:tplc="83C81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4105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BA7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8A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A5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42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22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07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223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229E6"/>
    <w:multiLevelType w:val="hybridMultilevel"/>
    <w:tmpl w:val="310E70E6"/>
    <w:lvl w:ilvl="0" w:tplc="8BBC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6F458" w:tentative="1">
      <w:start w:val="1"/>
      <w:numFmt w:val="lowerLetter"/>
      <w:lvlText w:val="%2."/>
      <w:lvlJc w:val="left"/>
      <w:pPr>
        <w:ind w:left="1440" w:hanging="360"/>
      </w:pPr>
    </w:lvl>
    <w:lvl w:ilvl="2" w:tplc="831E8BAE" w:tentative="1">
      <w:start w:val="1"/>
      <w:numFmt w:val="lowerRoman"/>
      <w:lvlText w:val="%3."/>
      <w:lvlJc w:val="right"/>
      <w:pPr>
        <w:ind w:left="2160" w:hanging="180"/>
      </w:pPr>
    </w:lvl>
    <w:lvl w:ilvl="3" w:tplc="00A89D3E" w:tentative="1">
      <w:start w:val="1"/>
      <w:numFmt w:val="decimal"/>
      <w:lvlText w:val="%4."/>
      <w:lvlJc w:val="left"/>
      <w:pPr>
        <w:ind w:left="2880" w:hanging="360"/>
      </w:pPr>
    </w:lvl>
    <w:lvl w:ilvl="4" w:tplc="DA5A5F0E" w:tentative="1">
      <w:start w:val="1"/>
      <w:numFmt w:val="lowerLetter"/>
      <w:lvlText w:val="%5."/>
      <w:lvlJc w:val="left"/>
      <w:pPr>
        <w:ind w:left="3600" w:hanging="360"/>
      </w:pPr>
    </w:lvl>
    <w:lvl w:ilvl="5" w:tplc="FF002626" w:tentative="1">
      <w:start w:val="1"/>
      <w:numFmt w:val="lowerRoman"/>
      <w:lvlText w:val="%6."/>
      <w:lvlJc w:val="right"/>
      <w:pPr>
        <w:ind w:left="4320" w:hanging="180"/>
      </w:pPr>
    </w:lvl>
    <w:lvl w:ilvl="6" w:tplc="E1AADF06" w:tentative="1">
      <w:start w:val="1"/>
      <w:numFmt w:val="decimal"/>
      <w:lvlText w:val="%7."/>
      <w:lvlJc w:val="left"/>
      <w:pPr>
        <w:ind w:left="5040" w:hanging="360"/>
      </w:pPr>
    </w:lvl>
    <w:lvl w:ilvl="7" w:tplc="7EC8245C" w:tentative="1">
      <w:start w:val="1"/>
      <w:numFmt w:val="lowerLetter"/>
      <w:lvlText w:val="%8."/>
      <w:lvlJc w:val="left"/>
      <w:pPr>
        <w:ind w:left="5760" w:hanging="360"/>
      </w:pPr>
    </w:lvl>
    <w:lvl w:ilvl="8" w:tplc="5E5C6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029FE"/>
    <w:multiLevelType w:val="hybridMultilevel"/>
    <w:tmpl w:val="2536F5E6"/>
    <w:lvl w:ilvl="0" w:tplc="7FA2D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EB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06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8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ED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C22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680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43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A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E5440D"/>
    <w:multiLevelType w:val="hybridMultilevel"/>
    <w:tmpl w:val="E5F44198"/>
    <w:lvl w:ilvl="0" w:tplc="33469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27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CC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C6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EA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05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65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3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8C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C03DA"/>
    <w:multiLevelType w:val="hybridMultilevel"/>
    <w:tmpl w:val="49B8808A"/>
    <w:lvl w:ilvl="0" w:tplc="BB2C34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CAEC22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E8CC9194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A6E7E4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7088AB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166D84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05EC63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4AEA09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81CD33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60086A71"/>
    <w:multiLevelType w:val="hybridMultilevel"/>
    <w:tmpl w:val="68920500"/>
    <w:lvl w:ilvl="0" w:tplc="8F5AFA30">
      <w:start w:val="1"/>
      <w:numFmt w:val="decimal"/>
      <w:lvlText w:val="%1."/>
      <w:lvlJc w:val="left"/>
      <w:pPr>
        <w:ind w:left="720" w:hanging="360"/>
      </w:pPr>
    </w:lvl>
    <w:lvl w:ilvl="1" w:tplc="B2F29B54" w:tentative="1">
      <w:start w:val="1"/>
      <w:numFmt w:val="lowerLetter"/>
      <w:lvlText w:val="%2."/>
      <w:lvlJc w:val="left"/>
      <w:pPr>
        <w:ind w:left="1440" w:hanging="360"/>
      </w:pPr>
    </w:lvl>
    <w:lvl w:ilvl="2" w:tplc="6568CD9E" w:tentative="1">
      <w:start w:val="1"/>
      <w:numFmt w:val="lowerRoman"/>
      <w:lvlText w:val="%3."/>
      <w:lvlJc w:val="right"/>
      <w:pPr>
        <w:ind w:left="2160" w:hanging="180"/>
      </w:pPr>
    </w:lvl>
    <w:lvl w:ilvl="3" w:tplc="A13AA7C4" w:tentative="1">
      <w:start w:val="1"/>
      <w:numFmt w:val="decimal"/>
      <w:lvlText w:val="%4."/>
      <w:lvlJc w:val="left"/>
      <w:pPr>
        <w:ind w:left="2880" w:hanging="360"/>
      </w:pPr>
    </w:lvl>
    <w:lvl w:ilvl="4" w:tplc="AAAAB792" w:tentative="1">
      <w:start w:val="1"/>
      <w:numFmt w:val="lowerLetter"/>
      <w:lvlText w:val="%5."/>
      <w:lvlJc w:val="left"/>
      <w:pPr>
        <w:ind w:left="3600" w:hanging="360"/>
      </w:pPr>
    </w:lvl>
    <w:lvl w:ilvl="5" w:tplc="DC80CDF0" w:tentative="1">
      <w:start w:val="1"/>
      <w:numFmt w:val="lowerRoman"/>
      <w:lvlText w:val="%6."/>
      <w:lvlJc w:val="right"/>
      <w:pPr>
        <w:ind w:left="4320" w:hanging="180"/>
      </w:pPr>
    </w:lvl>
    <w:lvl w:ilvl="6" w:tplc="FE1E474A" w:tentative="1">
      <w:start w:val="1"/>
      <w:numFmt w:val="decimal"/>
      <w:lvlText w:val="%7."/>
      <w:lvlJc w:val="left"/>
      <w:pPr>
        <w:ind w:left="5040" w:hanging="360"/>
      </w:pPr>
    </w:lvl>
    <w:lvl w:ilvl="7" w:tplc="7870CE5A" w:tentative="1">
      <w:start w:val="1"/>
      <w:numFmt w:val="lowerLetter"/>
      <w:lvlText w:val="%8."/>
      <w:lvlJc w:val="left"/>
      <w:pPr>
        <w:ind w:left="5760" w:hanging="360"/>
      </w:pPr>
    </w:lvl>
    <w:lvl w:ilvl="8" w:tplc="0D1C4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92054"/>
    <w:multiLevelType w:val="hybridMultilevel"/>
    <w:tmpl w:val="77322CB2"/>
    <w:lvl w:ilvl="0" w:tplc="492C90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BB69D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A0B4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F083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464E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0FB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3006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86BD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E014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60BAD"/>
    <w:multiLevelType w:val="hybridMultilevel"/>
    <w:tmpl w:val="CA44356C"/>
    <w:lvl w:ilvl="0" w:tplc="9E0A8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198A0ABC" w:tentative="1">
      <w:start w:val="1"/>
      <w:numFmt w:val="lowerLetter"/>
      <w:lvlText w:val="%2."/>
      <w:lvlJc w:val="left"/>
      <w:pPr>
        <w:ind w:left="1440" w:hanging="360"/>
      </w:pPr>
    </w:lvl>
    <w:lvl w:ilvl="2" w:tplc="4D262D60" w:tentative="1">
      <w:start w:val="1"/>
      <w:numFmt w:val="lowerRoman"/>
      <w:lvlText w:val="%3."/>
      <w:lvlJc w:val="right"/>
      <w:pPr>
        <w:ind w:left="2160" w:hanging="180"/>
      </w:pPr>
    </w:lvl>
    <w:lvl w:ilvl="3" w:tplc="08F01972" w:tentative="1">
      <w:start w:val="1"/>
      <w:numFmt w:val="decimal"/>
      <w:lvlText w:val="%4."/>
      <w:lvlJc w:val="left"/>
      <w:pPr>
        <w:ind w:left="2880" w:hanging="360"/>
      </w:pPr>
    </w:lvl>
    <w:lvl w:ilvl="4" w:tplc="829406BE" w:tentative="1">
      <w:start w:val="1"/>
      <w:numFmt w:val="lowerLetter"/>
      <w:lvlText w:val="%5."/>
      <w:lvlJc w:val="left"/>
      <w:pPr>
        <w:ind w:left="3600" w:hanging="360"/>
      </w:pPr>
    </w:lvl>
    <w:lvl w:ilvl="5" w:tplc="F34A2224" w:tentative="1">
      <w:start w:val="1"/>
      <w:numFmt w:val="lowerRoman"/>
      <w:lvlText w:val="%6."/>
      <w:lvlJc w:val="right"/>
      <w:pPr>
        <w:ind w:left="4320" w:hanging="180"/>
      </w:pPr>
    </w:lvl>
    <w:lvl w:ilvl="6" w:tplc="398C3B74" w:tentative="1">
      <w:start w:val="1"/>
      <w:numFmt w:val="decimal"/>
      <w:lvlText w:val="%7."/>
      <w:lvlJc w:val="left"/>
      <w:pPr>
        <w:ind w:left="5040" w:hanging="360"/>
      </w:pPr>
    </w:lvl>
    <w:lvl w:ilvl="7" w:tplc="1AC69F56" w:tentative="1">
      <w:start w:val="1"/>
      <w:numFmt w:val="lowerLetter"/>
      <w:lvlText w:val="%8."/>
      <w:lvlJc w:val="left"/>
      <w:pPr>
        <w:ind w:left="5760" w:hanging="360"/>
      </w:pPr>
    </w:lvl>
    <w:lvl w:ilvl="8" w:tplc="4A168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64095"/>
    <w:multiLevelType w:val="hybridMultilevel"/>
    <w:tmpl w:val="65D87E1C"/>
    <w:lvl w:ilvl="0" w:tplc="F6E8AC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146A86E" w:tentative="1">
      <w:start w:val="1"/>
      <w:numFmt w:val="lowerLetter"/>
      <w:lvlText w:val="%2."/>
      <w:lvlJc w:val="left"/>
      <w:pPr>
        <w:ind w:left="1440" w:hanging="360"/>
      </w:pPr>
    </w:lvl>
    <w:lvl w:ilvl="2" w:tplc="EE2A7C24" w:tentative="1">
      <w:start w:val="1"/>
      <w:numFmt w:val="lowerRoman"/>
      <w:lvlText w:val="%3."/>
      <w:lvlJc w:val="right"/>
      <w:pPr>
        <w:ind w:left="2160" w:hanging="180"/>
      </w:pPr>
    </w:lvl>
    <w:lvl w:ilvl="3" w:tplc="DDE09608" w:tentative="1">
      <w:start w:val="1"/>
      <w:numFmt w:val="decimal"/>
      <w:lvlText w:val="%4."/>
      <w:lvlJc w:val="left"/>
      <w:pPr>
        <w:ind w:left="2880" w:hanging="360"/>
      </w:pPr>
    </w:lvl>
    <w:lvl w:ilvl="4" w:tplc="5394AA06" w:tentative="1">
      <w:start w:val="1"/>
      <w:numFmt w:val="lowerLetter"/>
      <w:lvlText w:val="%5."/>
      <w:lvlJc w:val="left"/>
      <w:pPr>
        <w:ind w:left="3600" w:hanging="360"/>
      </w:pPr>
    </w:lvl>
    <w:lvl w:ilvl="5" w:tplc="1834EC0A" w:tentative="1">
      <w:start w:val="1"/>
      <w:numFmt w:val="lowerRoman"/>
      <w:lvlText w:val="%6."/>
      <w:lvlJc w:val="right"/>
      <w:pPr>
        <w:ind w:left="4320" w:hanging="180"/>
      </w:pPr>
    </w:lvl>
    <w:lvl w:ilvl="6" w:tplc="F3023740" w:tentative="1">
      <w:start w:val="1"/>
      <w:numFmt w:val="decimal"/>
      <w:lvlText w:val="%7."/>
      <w:lvlJc w:val="left"/>
      <w:pPr>
        <w:ind w:left="5040" w:hanging="360"/>
      </w:pPr>
    </w:lvl>
    <w:lvl w:ilvl="7" w:tplc="F6EC53A6" w:tentative="1">
      <w:start w:val="1"/>
      <w:numFmt w:val="lowerLetter"/>
      <w:lvlText w:val="%8."/>
      <w:lvlJc w:val="left"/>
      <w:pPr>
        <w:ind w:left="5760" w:hanging="360"/>
      </w:pPr>
    </w:lvl>
    <w:lvl w:ilvl="8" w:tplc="9DA2D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B1336"/>
    <w:multiLevelType w:val="hybridMultilevel"/>
    <w:tmpl w:val="F32A3E70"/>
    <w:lvl w:ilvl="0" w:tplc="6BAAE7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FE826704" w:tentative="1">
      <w:start w:val="1"/>
      <w:numFmt w:val="lowerLetter"/>
      <w:lvlText w:val="%2."/>
      <w:lvlJc w:val="left"/>
      <w:pPr>
        <w:ind w:left="1222" w:hanging="360"/>
      </w:pPr>
    </w:lvl>
    <w:lvl w:ilvl="2" w:tplc="93A82C4E" w:tentative="1">
      <w:start w:val="1"/>
      <w:numFmt w:val="lowerRoman"/>
      <w:lvlText w:val="%3."/>
      <w:lvlJc w:val="right"/>
      <w:pPr>
        <w:ind w:left="1942" w:hanging="180"/>
      </w:pPr>
    </w:lvl>
    <w:lvl w:ilvl="3" w:tplc="0342625A" w:tentative="1">
      <w:start w:val="1"/>
      <w:numFmt w:val="decimal"/>
      <w:lvlText w:val="%4."/>
      <w:lvlJc w:val="left"/>
      <w:pPr>
        <w:ind w:left="2662" w:hanging="360"/>
      </w:pPr>
    </w:lvl>
    <w:lvl w:ilvl="4" w:tplc="B436EFC6" w:tentative="1">
      <w:start w:val="1"/>
      <w:numFmt w:val="lowerLetter"/>
      <w:lvlText w:val="%5."/>
      <w:lvlJc w:val="left"/>
      <w:pPr>
        <w:ind w:left="3382" w:hanging="360"/>
      </w:pPr>
    </w:lvl>
    <w:lvl w:ilvl="5" w:tplc="3C305472" w:tentative="1">
      <w:start w:val="1"/>
      <w:numFmt w:val="lowerRoman"/>
      <w:lvlText w:val="%6."/>
      <w:lvlJc w:val="right"/>
      <w:pPr>
        <w:ind w:left="4102" w:hanging="180"/>
      </w:pPr>
    </w:lvl>
    <w:lvl w:ilvl="6" w:tplc="1E6C93DE" w:tentative="1">
      <w:start w:val="1"/>
      <w:numFmt w:val="decimal"/>
      <w:lvlText w:val="%7."/>
      <w:lvlJc w:val="left"/>
      <w:pPr>
        <w:ind w:left="4822" w:hanging="360"/>
      </w:pPr>
    </w:lvl>
    <w:lvl w:ilvl="7" w:tplc="32926026" w:tentative="1">
      <w:start w:val="1"/>
      <w:numFmt w:val="lowerLetter"/>
      <w:lvlText w:val="%8."/>
      <w:lvlJc w:val="left"/>
      <w:pPr>
        <w:ind w:left="5542" w:hanging="360"/>
      </w:pPr>
    </w:lvl>
    <w:lvl w:ilvl="8" w:tplc="0A8E2A4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527FDC"/>
    <w:multiLevelType w:val="hybridMultilevel"/>
    <w:tmpl w:val="787A65D0"/>
    <w:lvl w:ilvl="0" w:tplc="9FF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680D4" w:tentative="1">
      <w:start w:val="1"/>
      <w:numFmt w:val="lowerLetter"/>
      <w:lvlText w:val="%2."/>
      <w:lvlJc w:val="left"/>
      <w:pPr>
        <w:ind w:left="1440" w:hanging="360"/>
      </w:pPr>
    </w:lvl>
    <w:lvl w:ilvl="2" w:tplc="C7546718" w:tentative="1">
      <w:start w:val="1"/>
      <w:numFmt w:val="lowerRoman"/>
      <w:lvlText w:val="%3."/>
      <w:lvlJc w:val="right"/>
      <w:pPr>
        <w:ind w:left="2160" w:hanging="180"/>
      </w:pPr>
    </w:lvl>
    <w:lvl w:ilvl="3" w:tplc="690C742E" w:tentative="1">
      <w:start w:val="1"/>
      <w:numFmt w:val="decimal"/>
      <w:lvlText w:val="%4."/>
      <w:lvlJc w:val="left"/>
      <w:pPr>
        <w:ind w:left="2880" w:hanging="360"/>
      </w:pPr>
    </w:lvl>
    <w:lvl w:ilvl="4" w:tplc="81946DE4" w:tentative="1">
      <w:start w:val="1"/>
      <w:numFmt w:val="lowerLetter"/>
      <w:lvlText w:val="%5."/>
      <w:lvlJc w:val="left"/>
      <w:pPr>
        <w:ind w:left="3600" w:hanging="360"/>
      </w:pPr>
    </w:lvl>
    <w:lvl w:ilvl="5" w:tplc="296A5492" w:tentative="1">
      <w:start w:val="1"/>
      <w:numFmt w:val="lowerRoman"/>
      <w:lvlText w:val="%6."/>
      <w:lvlJc w:val="right"/>
      <w:pPr>
        <w:ind w:left="4320" w:hanging="180"/>
      </w:pPr>
    </w:lvl>
    <w:lvl w:ilvl="6" w:tplc="F5D0EA62" w:tentative="1">
      <w:start w:val="1"/>
      <w:numFmt w:val="decimal"/>
      <w:lvlText w:val="%7."/>
      <w:lvlJc w:val="left"/>
      <w:pPr>
        <w:ind w:left="5040" w:hanging="360"/>
      </w:pPr>
    </w:lvl>
    <w:lvl w:ilvl="7" w:tplc="5D50471A" w:tentative="1">
      <w:start w:val="1"/>
      <w:numFmt w:val="lowerLetter"/>
      <w:lvlText w:val="%8."/>
      <w:lvlJc w:val="left"/>
      <w:pPr>
        <w:ind w:left="5760" w:hanging="360"/>
      </w:pPr>
    </w:lvl>
    <w:lvl w:ilvl="8" w:tplc="FD16D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04372"/>
    <w:multiLevelType w:val="hybridMultilevel"/>
    <w:tmpl w:val="3ED83446"/>
    <w:lvl w:ilvl="0" w:tplc="96107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074FEC0" w:tentative="1">
      <w:start w:val="1"/>
      <w:numFmt w:val="lowerLetter"/>
      <w:lvlText w:val="%2."/>
      <w:lvlJc w:val="left"/>
      <w:pPr>
        <w:ind w:left="1440" w:hanging="360"/>
      </w:pPr>
    </w:lvl>
    <w:lvl w:ilvl="2" w:tplc="D4821E3E" w:tentative="1">
      <w:start w:val="1"/>
      <w:numFmt w:val="lowerRoman"/>
      <w:lvlText w:val="%3."/>
      <w:lvlJc w:val="right"/>
      <w:pPr>
        <w:ind w:left="2160" w:hanging="180"/>
      </w:pPr>
    </w:lvl>
    <w:lvl w:ilvl="3" w:tplc="8C8A02E2" w:tentative="1">
      <w:start w:val="1"/>
      <w:numFmt w:val="decimal"/>
      <w:lvlText w:val="%4."/>
      <w:lvlJc w:val="left"/>
      <w:pPr>
        <w:ind w:left="2880" w:hanging="360"/>
      </w:pPr>
    </w:lvl>
    <w:lvl w:ilvl="4" w:tplc="19A2C7A6" w:tentative="1">
      <w:start w:val="1"/>
      <w:numFmt w:val="lowerLetter"/>
      <w:lvlText w:val="%5."/>
      <w:lvlJc w:val="left"/>
      <w:pPr>
        <w:ind w:left="3600" w:hanging="360"/>
      </w:pPr>
    </w:lvl>
    <w:lvl w:ilvl="5" w:tplc="9E6659C0" w:tentative="1">
      <w:start w:val="1"/>
      <w:numFmt w:val="lowerRoman"/>
      <w:lvlText w:val="%6."/>
      <w:lvlJc w:val="right"/>
      <w:pPr>
        <w:ind w:left="4320" w:hanging="180"/>
      </w:pPr>
    </w:lvl>
    <w:lvl w:ilvl="6" w:tplc="A3D8346C" w:tentative="1">
      <w:start w:val="1"/>
      <w:numFmt w:val="decimal"/>
      <w:lvlText w:val="%7."/>
      <w:lvlJc w:val="left"/>
      <w:pPr>
        <w:ind w:left="5040" w:hanging="360"/>
      </w:pPr>
    </w:lvl>
    <w:lvl w:ilvl="7" w:tplc="7024AD80" w:tentative="1">
      <w:start w:val="1"/>
      <w:numFmt w:val="lowerLetter"/>
      <w:lvlText w:val="%8."/>
      <w:lvlJc w:val="left"/>
      <w:pPr>
        <w:ind w:left="5760" w:hanging="360"/>
      </w:pPr>
    </w:lvl>
    <w:lvl w:ilvl="8" w:tplc="BAD28E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18"/>
  </w:num>
  <w:num w:numId="5">
    <w:abstractNumId w:val="6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2"/>
  </w:num>
  <w:num w:numId="10">
    <w:abstractNumId w:val="24"/>
  </w:num>
  <w:num w:numId="11">
    <w:abstractNumId w:val="8"/>
  </w:num>
  <w:num w:numId="12">
    <w:abstractNumId w:val="9"/>
  </w:num>
  <w:num w:numId="13">
    <w:abstractNumId w:val="29"/>
  </w:num>
  <w:num w:numId="14">
    <w:abstractNumId w:val="17"/>
  </w:num>
  <w:num w:numId="15">
    <w:abstractNumId w:val="11"/>
  </w:num>
  <w:num w:numId="16">
    <w:abstractNumId w:val="36"/>
  </w:num>
  <w:num w:numId="17">
    <w:abstractNumId w:val="3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4"/>
  </w:num>
  <w:num w:numId="21">
    <w:abstractNumId w:val="31"/>
  </w:num>
  <w:num w:numId="22">
    <w:abstractNumId w:val="2"/>
  </w:num>
  <w:num w:numId="23">
    <w:abstractNumId w:val="14"/>
  </w:num>
  <w:num w:numId="24">
    <w:abstractNumId w:val="27"/>
  </w:num>
  <w:num w:numId="25">
    <w:abstractNumId w:val="33"/>
  </w:num>
  <w:num w:numId="26">
    <w:abstractNumId w:val="32"/>
  </w:num>
  <w:num w:numId="27">
    <w:abstractNumId w:val="37"/>
  </w:num>
  <w:num w:numId="28">
    <w:abstractNumId w:val="5"/>
  </w:num>
  <w:num w:numId="29">
    <w:abstractNumId w:val="35"/>
  </w:num>
  <w:num w:numId="30">
    <w:abstractNumId w:val="1"/>
  </w:num>
  <w:num w:numId="31">
    <w:abstractNumId w:val="19"/>
  </w:num>
  <w:num w:numId="32">
    <w:abstractNumId w:val="12"/>
  </w:num>
  <w:num w:numId="33">
    <w:abstractNumId w:val="4"/>
  </w:num>
  <w:num w:numId="34">
    <w:abstractNumId w:val="15"/>
  </w:num>
  <w:num w:numId="35">
    <w:abstractNumId w:val="23"/>
  </w:num>
  <w:num w:numId="36">
    <w:abstractNumId w:val="20"/>
  </w:num>
  <w:num w:numId="37">
    <w:abstractNumId w:val="0"/>
  </w:num>
  <w:num w:numId="38">
    <w:abstractNumId w:val="13"/>
  </w:num>
  <w:num w:numId="39">
    <w:abstractNumId w:val="26"/>
  </w:num>
  <w:num w:numId="40">
    <w:abstractNumId w:val="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9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5B"/>
    <w:rsid w:val="0022226F"/>
    <w:rsid w:val="002A455B"/>
    <w:rsid w:val="00305433"/>
    <w:rsid w:val="003867D4"/>
    <w:rsid w:val="004C2FF3"/>
    <w:rsid w:val="00523966"/>
    <w:rsid w:val="005A269A"/>
    <w:rsid w:val="0063270B"/>
    <w:rsid w:val="00726177"/>
    <w:rsid w:val="00883BE9"/>
    <w:rsid w:val="00987DB7"/>
    <w:rsid w:val="00B34096"/>
    <w:rsid w:val="00C95898"/>
    <w:rsid w:val="00E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5"/>
    <o:shapelayout v:ext="edit">
      <o:idmap v:ext="edit" data="2"/>
    </o:shapelayout>
  </w:shapeDefaults>
  <w:decimalSymbol w:val=","/>
  <w:listSeparator w:val=";"/>
  <w14:docId w14:val="6D27B748"/>
  <w15:docId w15:val="{4E105B5A-D9FC-4416-B050-6DF6BA82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3762"/>
    <w:rPr>
      <w:rFonts w:ascii="Vodafone Rg" w:hAnsi="Vodafone Rg"/>
      <w:color w:val="4A4D4E"/>
      <w:sz w:val="18"/>
      <w:szCs w:val="24"/>
    </w:rPr>
  </w:style>
  <w:style w:type="paragraph" w:styleId="Nadpis1">
    <w:name w:val="heading 1"/>
    <w:aliases w:val="Hlavicka"/>
    <w:basedOn w:val="Normln"/>
    <w:next w:val="Normln"/>
    <w:link w:val="Nadpis1Char"/>
    <w:qFormat/>
    <w:rsid w:val="00185FE6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F2288"/>
    <w:pPr>
      <w:spacing w:before="100" w:after="2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62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link w:val="ZhlavChar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Hlavicka Char"/>
    <w:link w:val="Nadpis1"/>
    <w:rsid w:val="00185FE6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EF2288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573762"/>
    <w:rPr>
      <w:rFonts w:cs="Arial"/>
      <w:b/>
      <w:color w:val="FFFFFF"/>
      <w:sz w:val="20"/>
      <w:szCs w:val="20"/>
    </w:rPr>
  </w:style>
  <w:style w:type="character" w:customStyle="1" w:styleId="PodnadpisChar">
    <w:name w:val="Podnadpis Char"/>
    <w:link w:val="Podnadpis"/>
    <w:rsid w:val="00573762"/>
    <w:rPr>
      <w:rFonts w:ascii="Vodafone Rg" w:hAnsi="Vodafone Rg" w:cs="Arial"/>
      <w:b/>
      <w:color w:val="FFFFFF"/>
    </w:rPr>
  </w:style>
  <w:style w:type="character" w:styleId="Siln">
    <w:name w:val="Strong"/>
    <w:qFormat/>
    <w:rsid w:val="009D63A7"/>
    <w:rPr>
      <w:rFonts w:ascii="Vodafone Rg" w:hAnsi="Vodafone Rg"/>
      <w:b/>
      <w:color w:val="4A4D4E"/>
      <w:sz w:val="18"/>
      <w:szCs w:val="18"/>
      <w:shd w:val="clear" w:color="auto" w:fill="F2F2F2"/>
    </w:rPr>
  </w:style>
  <w:style w:type="paragraph" w:customStyle="1" w:styleId="CharCharCharChar">
    <w:name w:val="Char Char Char Char"/>
    <w:basedOn w:val="Nadpis1"/>
    <w:semiHidden/>
    <w:rsid w:val="003879BC"/>
    <w:pPr>
      <w:pageBreakBefore/>
      <w:numPr>
        <w:numId w:val="30"/>
      </w:numPr>
      <w:shd w:val="clear" w:color="auto" w:fill="333333"/>
      <w:tabs>
        <w:tab w:val="clear" w:pos="720"/>
        <w:tab w:val="num" w:pos="360"/>
      </w:tabs>
      <w:spacing w:before="360" w:after="120"/>
      <w:ind w:left="737" w:hanging="737"/>
    </w:pPr>
    <w:rPr>
      <w:bCs w:val="0"/>
      <w:caps/>
      <w:szCs w:val="24"/>
      <w:lang w:val="en-GB"/>
    </w:rPr>
  </w:style>
  <w:style w:type="numbering" w:styleId="111111">
    <w:name w:val="Outline List 2"/>
    <w:basedOn w:val="Bezseznamu"/>
    <w:rsid w:val="003879BC"/>
    <w:pPr>
      <w:numPr>
        <w:numId w:val="31"/>
      </w:numPr>
    </w:pPr>
  </w:style>
  <w:style w:type="paragraph" w:customStyle="1" w:styleId="patika">
    <w:name w:val="patička"/>
    <w:basedOn w:val="Normln"/>
    <w:link w:val="patikaChar"/>
    <w:qFormat/>
    <w:rsid w:val="00492B67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492B67"/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ZhlavChar">
    <w:name w:val="Záhlaví Char"/>
    <w:aliases w:val="Header/Footer Char,h Char"/>
    <w:basedOn w:val="Standardnpsmoodstavce"/>
    <w:link w:val="Zhlav"/>
    <w:rsid w:val="006E6D3B"/>
    <w:rPr>
      <w:rFonts w:ascii="Times" w:hAnsi="Times"/>
      <w:color w:val="4A4D4E"/>
      <w:sz w:val="18"/>
      <w:lang w:val="en-GB" w:eastAsia="en-US"/>
    </w:rPr>
  </w:style>
  <w:style w:type="character" w:customStyle="1" w:styleId="Nadpis5Char">
    <w:name w:val="Nadpis 5 Char"/>
    <w:basedOn w:val="Standardnpsmoodstavce"/>
    <w:link w:val="Nadpis5"/>
    <w:semiHidden/>
    <w:rsid w:val="00462842"/>
    <w:rPr>
      <w:rFonts w:asciiTheme="majorHAnsi" w:eastAsiaTheme="majorEastAsia" w:hAnsiTheme="majorHAnsi" w:cstheme="majorBidi"/>
      <w:color w:val="2F5496" w:themeColor="accent1" w:themeShade="BF"/>
      <w:sz w:val="18"/>
      <w:szCs w:val="24"/>
    </w:rPr>
  </w:style>
  <w:style w:type="character" w:customStyle="1" w:styleId="NzevChar">
    <w:name w:val="Název Char"/>
    <w:basedOn w:val="Standardnpsmoodstavce"/>
    <w:link w:val="Nzev"/>
    <w:rsid w:val="00462842"/>
    <w:rPr>
      <w:rFonts w:ascii="Vodafone Rg" w:hAnsi="Vodafone Rg"/>
      <w:b/>
      <w:color w:val="4A4D4E"/>
      <w:lang w:eastAsia="en-US"/>
    </w:rPr>
  </w:style>
  <w:style w:type="paragraph" w:customStyle="1" w:styleId="Heading4NoNum">
    <w:name w:val="Heading 4 NoNum"/>
    <w:next w:val="Zkladntext"/>
    <w:link w:val="Heading4NoNumChar"/>
    <w:qFormat/>
    <w:rsid w:val="00462842"/>
    <w:pPr>
      <w:keepNext/>
      <w:keepLines/>
      <w:spacing w:before="180" w:after="120"/>
      <w:jc w:val="both"/>
      <w:outlineLvl w:val="3"/>
    </w:pPr>
    <w:rPr>
      <w:rFonts w:ascii="Vodafone Rg" w:hAnsi="Vodafone Rg" w:cs="Arial"/>
      <w:color w:val="E60000"/>
      <w:kern w:val="32"/>
      <w:sz w:val="28"/>
      <w:szCs w:val="24"/>
      <w:lang w:eastAsia="en-US"/>
    </w:rPr>
  </w:style>
  <w:style w:type="character" w:customStyle="1" w:styleId="Heading4NoNumChar">
    <w:name w:val="Heading 4 NoNum Char"/>
    <w:link w:val="Heading4NoNum"/>
    <w:locked/>
    <w:rsid w:val="00462842"/>
    <w:rPr>
      <w:rFonts w:ascii="Vodafone Rg" w:hAnsi="Vodafone Rg" w:cs="Arial"/>
      <w:color w:val="E60000"/>
      <w:kern w:val="32"/>
      <w:sz w:val="28"/>
      <w:szCs w:val="24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62842"/>
    <w:rPr>
      <w:rFonts w:ascii="Vodafone Rg" w:hAnsi="Vodafone Rg"/>
      <w:color w:val="4A4D4E"/>
      <w:sz w:val="18"/>
      <w:szCs w:val="24"/>
    </w:rPr>
  </w:style>
  <w:style w:type="character" w:customStyle="1" w:styleId="ui-provider">
    <w:name w:val="ui-provider"/>
    <w:basedOn w:val="Standardnpsmoodstavce"/>
    <w:rsid w:val="0003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vodafone.cz" TargetMode="External"/><Relationship Id="rId26" Type="http://schemas.openxmlformats.org/officeDocument/2006/relationships/package" Target="embeddings/ooxmlPackage1.bin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package" Target="embeddings/ooxmlPackage2.bin"/><Relationship Id="rId10" Type="http://schemas.openxmlformats.org/officeDocument/2006/relationships/footnotes" Target="footnotes.xml"/><Relationship Id="rId19" Type="http://schemas.openxmlformats.org/officeDocument/2006/relationships/hyperlink" Target="http://www.vodafone.cz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image" Target="media/image5.emf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VIP.podpora@vodafone.cz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99FA6-2DC9-4430-9C75-AA3E714EA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CF2C4-794D-4B04-AE9D-1173A0CE69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C55347-11DB-4360-8376-C3594873F3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46AB85-D2CC-4B3E-AA9F-854365C0223B}">
  <ds:schemaRefs>
    <ds:schemaRef ds:uri="http://schemas.microsoft.com/office/2006/metadata/properties"/>
    <ds:schemaRef ds:uri="http://schemas.microsoft.com/office/infopath/2007/PartnerControls"/>
    <ds:schemaRef ds:uri="9fc30370-89a4-460e-b1a6-4a452cc8f4af"/>
    <ds:schemaRef ds:uri="d53d01b9-b4e0-4381-85e8-2f668adc0ee9"/>
    <ds:schemaRef ds:uri="467ad7b2-4e01-4b09-899f-5ec470a2304f"/>
  </ds:schemaRefs>
</ds:datastoreItem>
</file>

<file path=customXml/itemProps5.xml><?xml version="1.0" encoding="utf-8"?>
<ds:datastoreItem xmlns:ds="http://schemas.openxmlformats.org/officeDocument/2006/customXml" ds:itemID="{F991B904-5C37-4CB9-9F91-59DD54CC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1490</Words>
  <Characters>9583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creator>Vladimír_Muras</dc:creator>
  <cp:lastModifiedBy>Martynková Helena</cp:lastModifiedBy>
  <cp:revision>3</cp:revision>
  <cp:lastPrinted>2024-01-17T07:00:00Z</cp:lastPrinted>
  <dcterms:created xsi:type="dcterms:W3CDTF">2024-01-25T17:30:00Z</dcterms:created>
  <dcterms:modified xsi:type="dcterms:W3CDTF">2024-01-25T17:32:00Z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classifiedOn="2021-11-09T13</vt:lpwstr>
  </property>
  <property fmtid="{D5CDD505-2E9C-101B-9397-08002B2CF9AE}" pid="4" name="Cleverlance.DocumentMarking.ClassificationMark.P01">
    <vt:lpwstr>:27:10.3286602+01:00"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ate="2021-11-09T13:27:10.329657+01:00" /&gt;&lt;recipients /&gt;&lt;documentOwners /&gt;&lt;/ClassificationMark&gt;</vt:lpwstr>
  </property>
  <property fmtid="{D5CDD505-2E9C-101B-9397-08002B2CF9AE}" pid="6" name="Description0">
    <vt:lpwstr/>
  </property>
  <property fmtid="{D5CDD505-2E9C-101B-9397-08002B2CF9AE}" pid="7" name="display_urn:schemas-microsoft-com:office:office#Author">
    <vt:lpwstr>Vuová, Hanh, Vodafone CZ</vt:lpwstr>
  </property>
  <property fmtid="{D5CDD505-2E9C-101B-9397-08002B2CF9AE}" pid="8" name="display_urn:schemas-microsoft-com:office:office#Editor">
    <vt:lpwstr>Vuová, Hanh, Vodafone CZ</vt:lpwstr>
  </property>
  <property fmtid="{D5CDD505-2E9C-101B-9397-08002B2CF9AE}" pid="9" name="DLP">
    <vt:lpwstr>DLP:Private</vt:lpwstr>
  </property>
  <property fmtid="{D5CDD505-2E9C-101B-9397-08002B2CF9AE}" pid="10" name="DocumentClasification">
    <vt:lpwstr>PU - For Personal Usage</vt:lpwstr>
  </property>
  <property fmtid="{D5CDD505-2E9C-101B-9397-08002B2CF9AE}" pid="11" name="Title">
    <vt:lpwstr>Technická specifikace V2 Access to voice and Data</vt:lpwstr>
  </property>
  <property fmtid="{D5CDD505-2E9C-101B-9397-08002B2CF9AE}" pid="12" name="_dlc_DocId">
    <vt:lpwstr>N74DQQC3TV2Z-679690437-990</vt:lpwstr>
  </property>
  <property fmtid="{D5CDD505-2E9C-101B-9397-08002B2CF9AE}" pid="13" name="_dlc_DocIdItemGuid">
    <vt:lpwstr>ba51667d-d589-4da2-9e4a-2156b481edbd</vt:lpwstr>
  </property>
  <property fmtid="{D5CDD505-2E9C-101B-9397-08002B2CF9AE}" pid="14" name="_dlc_DocIdUrl">
    <vt:lpwstr>https://workspace.vodafone.com/er/V2Team4/_layouts/DocIdRedir.aspx?ID=N74DQQC3TV2Z-679690437-990, N74DQQC3TV2Z-679690437-990</vt:lpwstr>
  </property>
  <property fmtid="{D5CDD505-2E9C-101B-9397-08002B2CF9AE}" pid="15" name="MSIP_Label_0359f705-2ba0-454b-9cfc-6ce5bcaac040_Enabled">
    <vt:lpwstr>true</vt:lpwstr>
  </property>
  <property fmtid="{D5CDD505-2E9C-101B-9397-08002B2CF9AE}" pid="16" name="MSIP_Label_0359f705-2ba0-454b-9cfc-6ce5bcaac040_SetDate">
    <vt:lpwstr>2024-01-11T16:24:09Z</vt:lpwstr>
  </property>
  <property fmtid="{D5CDD505-2E9C-101B-9397-08002B2CF9AE}" pid="17" name="MSIP_Label_0359f705-2ba0-454b-9cfc-6ce5bcaac040_Method">
    <vt:lpwstr>Privileged</vt:lpwstr>
  </property>
  <property fmtid="{D5CDD505-2E9C-101B-9397-08002B2CF9AE}" pid="18" name="MSIP_Label_0359f705-2ba0-454b-9cfc-6ce5bcaac040_Name">
    <vt:lpwstr>0359f705-2ba0-454b-9cfc-6ce5bcaac040</vt:lpwstr>
  </property>
  <property fmtid="{D5CDD505-2E9C-101B-9397-08002B2CF9AE}" pid="19" name="MSIP_Label_0359f705-2ba0-454b-9cfc-6ce5bcaac040_SiteId">
    <vt:lpwstr>68283f3b-8487-4c86-adb3-a5228f18b893</vt:lpwstr>
  </property>
  <property fmtid="{D5CDD505-2E9C-101B-9397-08002B2CF9AE}" pid="20" name="MSIP_Label_0359f705-2ba0-454b-9cfc-6ce5bcaac040_ActionId">
    <vt:lpwstr>3e38dbcc-872e-4fb4-b726-8556457227ec</vt:lpwstr>
  </property>
  <property fmtid="{D5CDD505-2E9C-101B-9397-08002B2CF9AE}" pid="21" name="MSIP_Label_0359f705-2ba0-454b-9cfc-6ce5bcaac040_ContentBits">
    <vt:lpwstr>2</vt:lpwstr>
  </property>
  <property fmtid="{D5CDD505-2E9C-101B-9397-08002B2CF9AE}" pid="22" name="ContentTypeId">
    <vt:lpwstr>0x01010040A4D120944DE94EB3D4217C04CBF5DD</vt:lpwstr>
  </property>
  <property fmtid="{D5CDD505-2E9C-101B-9397-08002B2CF9AE}" pid="23" name="MediaServiceImageTags">
    <vt:lpwstr/>
  </property>
</Properties>
</file>