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F642F" w14:textId="77777777" w:rsidR="00986FC7" w:rsidRPr="00DA69B0" w:rsidRDefault="00986FC7">
      <w:pPr>
        <w:rPr>
          <w:rFonts w:ascii="Calibri" w:hAnsi="Calibri" w:cs="Calibri"/>
        </w:rPr>
      </w:pPr>
    </w:p>
    <w:p w14:paraId="68A33B02" w14:textId="77777777" w:rsidR="00986FC7" w:rsidRPr="00DA69B0" w:rsidRDefault="00D939FF">
      <w:pPr>
        <w:pStyle w:val="Nadpis20"/>
        <w:keepNext/>
        <w:keepLines/>
        <w:spacing w:after="280" w:line="300" w:lineRule="auto"/>
        <w:rPr>
          <w:rFonts w:ascii="Calibri" w:hAnsi="Calibri" w:cs="Calibri"/>
        </w:rPr>
      </w:pPr>
      <w:bookmarkStart w:id="0" w:name="bookmark0"/>
      <w:r w:rsidRPr="00DA69B0">
        <w:rPr>
          <w:rFonts w:ascii="Calibri" w:hAnsi="Calibri" w:cs="Calibri"/>
        </w:rPr>
        <w:t>SMLOUVA O VYUŽITÍ VÝSLEDKŮ</w:t>
      </w:r>
      <w:r w:rsidRPr="00DA69B0">
        <w:rPr>
          <w:rFonts w:ascii="Calibri" w:hAnsi="Calibri" w:cs="Calibri"/>
        </w:rPr>
        <w:br/>
        <w:t>projektu CKO1000110 s názvem Životnost protismykových vlastností povrchů vozovek, její</w:t>
      </w:r>
      <w:r w:rsidRPr="00DA69B0">
        <w:rPr>
          <w:rFonts w:ascii="Calibri" w:hAnsi="Calibri" w:cs="Calibri"/>
        </w:rPr>
        <w:br/>
        <w:t>predikce a skutečný vývoj v čase</w:t>
      </w:r>
      <w:bookmarkEnd w:id="0"/>
    </w:p>
    <w:p w14:paraId="591BB70F" w14:textId="77777777" w:rsidR="00986FC7" w:rsidRPr="00DA69B0" w:rsidRDefault="00D939FF">
      <w:pPr>
        <w:pStyle w:val="Zkladntext1"/>
        <w:spacing w:line="331" w:lineRule="auto"/>
        <w:rPr>
          <w:rFonts w:ascii="Calibri" w:hAnsi="Calibri" w:cs="Calibri"/>
        </w:rPr>
      </w:pPr>
      <w:r w:rsidRPr="00DA69B0">
        <w:rPr>
          <w:rFonts w:ascii="Calibri" w:hAnsi="Calibri" w:cs="Calibri"/>
          <w:u w:val="single"/>
        </w:rPr>
        <w:t>Smluvní strany:</w:t>
      </w:r>
    </w:p>
    <w:p w14:paraId="174A938B" w14:textId="77777777" w:rsidR="00986FC7" w:rsidRPr="00DA69B0" w:rsidRDefault="00D939FF">
      <w:pPr>
        <w:pStyle w:val="Nadpis20"/>
        <w:keepNext/>
        <w:keepLines/>
        <w:spacing w:line="300" w:lineRule="auto"/>
        <w:jc w:val="left"/>
        <w:rPr>
          <w:rFonts w:ascii="Calibri" w:hAnsi="Calibri" w:cs="Calibri"/>
        </w:rPr>
      </w:pPr>
      <w:bookmarkStart w:id="1" w:name="bookmark2"/>
      <w:r w:rsidRPr="00DA69B0">
        <w:rPr>
          <w:rFonts w:ascii="Calibri" w:hAnsi="Calibri" w:cs="Calibri"/>
        </w:rPr>
        <w:t>Centrum dopravního výzkumu, v. v. i.</w:t>
      </w:r>
      <w:bookmarkEnd w:id="1"/>
    </w:p>
    <w:p w14:paraId="230AEDDA" w14:textId="77777777" w:rsidR="00986FC7" w:rsidRPr="00DA69B0" w:rsidRDefault="00D939FF">
      <w:pPr>
        <w:pStyle w:val="Zkladntext1"/>
        <w:spacing w:line="331" w:lineRule="auto"/>
        <w:rPr>
          <w:rFonts w:ascii="Calibri" w:hAnsi="Calibri" w:cs="Calibri"/>
        </w:rPr>
      </w:pPr>
      <w:r w:rsidRPr="00DA69B0">
        <w:rPr>
          <w:rFonts w:ascii="Calibri" w:hAnsi="Calibri" w:cs="Calibri"/>
        </w:rPr>
        <w:t>se sídlem Líšeňská 2657/</w:t>
      </w:r>
      <w:proofErr w:type="gramStart"/>
      <w:r w:rsidRPr="00DA69B0">
        <w:rPr>
          <w:rFonts w:ascii="Calibri" w:hAnsi="Calibri" w:cs="Calibri"/>
        </w:rPr>
        <w:t>33a</w:t>
      </w:r>
      <w:proofErr w:type="gramEnd"/>
      <w:r w:rsidRPr="00DA69B0">
        <w:rPr>
          <w:rFonts w:ascii="Calibri" w:hAnsi="Calibri" w:cs="Calibri"/>
        </w:rPr>
        <w:t>, 636 00 Brno</w:t>
      </w:r>
    </w:p>
    <w:p w14:paraId="75537A11" w14:textId="77777777" w:rsidR="00986FC7" w:rsidRPr="00DA69B0" w:rsidRDefault="00D939FF">
      <w:pPr>
        <w:pStyle w:val="Zkladntext1"/>
        <w:spacing w:line="331" w:lineRule="auto"/>
        <w:rPr>
          <w:rFonts w:ascii="Calibri" w:hAnsi="Calibri" w:cs="Calibri"/>
        </w:rPr>
      </w:pPr>
      <w:r w:rsidRPr="00DA69B0">
        <w:rPr>
          <w:rFonts w:ascii="Calibri" w:hAnsi="Calibri" w:cs="Calibri"/>
        </w:rPr>
        <w:t>IČ: 44994575</w:t>
      </w:r>
    </w:p>
    <w:p w14:paraId="1E7ECF05" w14:textId="77777777" w:rsidR="00986FC7" w:rsidRPr="00DA69B0" w:rsidRDefault="00D939FF">
      <w:pPr>
        <w:pStyle w:val="Zkladntext1"/>
        <w:spacing w:line="331" w:lineRule="auto"/>
        <w:rPr>
          <w:rFonts w:ascii="Calibri" w:hAnsi="Calibri" w:cs="Calibri"/>
        </w:rPr>
      </w:pPr>
      <w:r w:rsidRPr="00DA69B0">
        <w:rPr>
          <w:rFonts w:ascii="Calibri" w:hAnsi="Calibri" w:cs="Calibri"/>
        </w:rPr>
        <w:t>Zapsaný v Rejstříku veřejných výzkumných institucí 1.1.2007</w:t>
      </w:r>
    </w:p>
    <w:p w14:paraId="01D8BB93" w14:textId="77777777" w:rsidR="00986FC7" w:rsidRPr="00DA69B0" w:rsidRDefault="00D939FF">
      <w:pPr>
        <w:pStyle w:val="Zkladntext1"/>
        <w:spacing w:line="331" w:lineRule="auto"/>
        <w:rPr>
          <w:rFonts w:ascii="Calibri" w:hAnsi="Calibri" w:cs="Calibri"/>
        </w:rPr>
      </w:pPr>
      <w:r w:rsidRPr="00DA69B0">
        <w:rPr>
          <w:rFonts w:ascii="Calibri" w:hAnsi="Calibri" w:cs="Calibri"/>
        </w:rPr>
        <w:t>zastoupená: Ing. Jindřich Frič, Ph.D., MBA. ředitel</w:t>
      </w:r>
    </w:p>
    <w:p w14:paraId="72A0B830" w14:textId="77777777" w:rsidR="00986FC7" w:rsidRPr="00DA69B0" w:rsidRDefault="00D939FF">
      <w:pPr>
        <w:pStyle w:val="Zkladntext1"/>
        <w:spacing w:after="740" w:line="331" w:lineRule="auto"/>
        <w:rPr>
          <w:rFonts w:ascii="Calibri" w:hAnsi="Calibri" w:cs="Calibri"/>
          <w:sz w:val="22"/>
          <w:szCs w:val="22"/>
        </w:rPr>
      </w:pPr>
      <w:r w:rsidRPr="00DA69B0">
        <w:rPr>
          <w:rFonts w:ascii="Calibri" w:hAnsi="Calibri" w:cs="Calibri"/>
        </w:rPr>
        <w:t xml:space="preserve">(dále též jako </w:t>
      </w:r>
      <w:r w:rsidRPr="00DA69B0">
        <w:rPr>
          <w:rFonts w:ascii="Calibri" w:hAnsi="Calibri" w:cs="Calibri"/>
          <w:b/>
          <w:bCs/>
          <w:sz w:val="22"/>
          <w:szCs w:val="22"/>
        </w:rPr>
        <w:t>„příjemce“)</w:t>
      </w:r>
    </w:p>
    <w:p w14:paraId="1AC6F5B7" w14:textId="77777777" w:rsidR="00986FC7" w:rsidRPr="00DA69B0" w:rsidRDefault="00D939FF">
      <w:pPr>
        <w:pStyle w:val="Nadpis20"/>
        <w:keepNext/>
        <w:keepLines/>
        <w:spacing w:after="60" w:line="240" w:lineRule="auto"/>
        <w:jc w:val="left"/>
        <w:rPr>
          <w:rFonts w:ascii="Calibri" w:hAnsi="Calibri" w:cs="Calibri"/>
        </w:rPr>
      </w:pPr>
      <w:bookmarkStart w:id="2" w:name="bookmark4"/>
      <w:r w:rsidRPr="00DA69B0">
        <w:rPr>
          <w:rFonts w:ascii="Calibri" w:hAnsi="Calibri" w:cs="Calibri"/>
        </w:rPr>
        <w:t>Vysoké učení technické v Brně</w:t>
      </w:r>
      <w:bookmarkEnd w:id="2"/>
    </w:p>
    <w:p w14:paraId="5DCD23A7" w14:textId="77777777" w:rsidR="00986FC7" w:rsidRPr="00DA69B0" w:rsidRDefault="00D939FF" w:rsidP="00DA69B0">
      <w:pPr>
        <w:pStyle w:val="Zkladntext1"/>
        <w:spacing w:line="331" w:lineRule="auto"/>
        <w:rPr>
          <w:rFonts w:ascii="Calibri" w:hAnsi="Calibri" w:cs="Calibri"/>
        </w:rPr>
      </w:pPr>
      <w:r w:rsidRPr="00DA69B0">
        <w:rPr>
          <w:rFonts w:ascii="Calibri" w:hAnsi="Calibri" w:cs="Calibri"/>
        </w:rPr>
        <w:t>se sídlem: Antonínská 548, 602 00 Brno</w:t>
      </w:r>
    </w:p>
    <w:p w14:paraId="21DDA406" w14:textId="77777777" w:rsidR="00986FC7" w:rsidRPr="00DA69B0" w:rsidRDefault="00D939FF" w:rsidP="00DA69B0">
      <w:pPr>
        <w:pStyle w:val="Zkladntext1"/>
        <w:spacing w:line="331" w:lineRule="auto"/>
        <w:rPr>
          <w:rFonts w:ascii="Calibri" w:hAnsi="Calibri" w:cs="Calibri"/>
        </w:rPr>
      </w:pPr>
      <w:r w:rsidRPr="00DA69B0">
        <w:rPr>
          <w:rFonts w:ascii="Calibri" w:hAnsi="Calibri" w:cs="Calibri"/>
        </w:rPr>
        <w:t>IČ: 00216305</w:t>
      </w:r>
    </w:p>
    <w:p w14:paraId="67E5DD29" w14:textId="77777777" w:rsidR="00DA69B0" w:rsidRPr="00DA69B0" w:rsidRDefault="00D939FF" w:rsidP="00DA69B0">
      <w:pPr>
        <w:pStyle w:val="Zkladntext1"/>
        <w:spacing w:line="331" w:lineRule="auto"/>
        <w:rPr>
          <w:rFonts w:ascii="Calibri" w:hAnsi="Calibri" w:cs="Calibri"/>
        </w:rPr>
      </w:pPr>
      <w:r w:rsidRPr="00DA69B0">
        <w:rPr>
          <w:rFonts w:ascii="Calibri" w:hAnsi="Calibri" w:cs="Calibri"/>
        </w:rPr>
        <w:t xml:space="preserve">Zastoupené: prof. Ing. Rostislav </w:t>
      </w:r>
      <w:proofErr w:type="spellStart"/>
      <w:r w:rsidRPr="00DA69B0">
        <w:rPr>
          <w:rFonts w:ascii="Calibri" w:hAnsi="Calibri" w:cs="Calibri"/>
        </w:rPr>
        <w:t>Drochytka</w:t>
      </w:r>
      <w:proofErr w:type="spellEnd"/>
      <w:r w:rsidRPr="00DA69B0">
        <w:rPr>
          <w:rFonts w:ascii="Calibri" w:hAnsi="Calibri" w:cs="Calibri"/>
        </w:rPr>
        <w:t xml:space="preserve">, CSc., MBA, </w:t>
      </w:r>
      <w:proofErr w:type="spellStart"/>
      <w:r w:rsidRPr="00DA69B0">
        <w:rPr>
          <w:rFonts w:ascii="Calibri" w:hAnsi="Calibri" w:cs="Calibri"/>
        </w:rPr>
        <w:t>dr.h.c</w:t>
      </w:r>
      <w:proofErr w:type="spellEnd"/>
      <w:r w:rsidRPr="00DA69B0">
        <w:rPr>
          <w:rFonts w:ascii="Calibri" w:hAnsi="Calibri" w:cs="Calibri"/>
        </w:rPr>
        <w:t xml:space="preserve">., děkan Fakulty stavební </w:t>
      </w:r>
    </w:p>
    <w:p w14:paraId="4EEA324D" w14:textId="49980432" w:rsidR="00986FC7" w:rsidRPr="00DA69B0" w:rsidRDefault="00D939FF" w:rsidP="00DA69B0">
      <w:pPr>
        <w:pStyle w:val="Zkladntext1"/>
        <w:spacing w:line="331" w:lineRule="auto"/>
        <w:rPr>
          <w:rFonts w:ascii="Calibri" w:hAnsi="Calibri" w:cs="Calibri"/>
        </w:rPr>
      </w:pPr>
      <w:r w:rsidRPr="00DA69B0">
        <w:rPr>
          <w:rFonts w:ascii="Calibri" w:hAnsi="Calibri" w:cs="Calibri"/>
        </w:rPr>
        <w:t xml:space="preserve">(dále též jako </w:t>
      </w:r>
      <w:r w:rsidRPr="001D78E2">
        <w:rPr>
          <w:rFonts w:ascii="Calibri" w:hAnsi="Calibri" w:cs="Calibri"/>
          <w:b/>
          <w:bCs/>
          <w:sz w:val="22"/>
          <w:szCs w:val="22"/>
        </w:rPr>
        <w:t>„partner 1“)</w:t>
      </w:r>
    </w:p>
    <w:p w14:paraId="78E421B4" w14:textId="77777777" w:rsidR="00DA69B0" w:rsidRPr="00DA69B0" w:rsidRDefault="00DA69B0">
      <w:pPr>
        <w:pStyle w:val="Nadpis20"/>
        <w:keepNext/>
        <w:keepLines/>
        <w:spacing w:after="60" w:line="240" w:lineRule="auto"/>
        <w:jc w:val="left"/>
        <w:rPr>
          <w:rFonts w:ascii="Calibri" w:hAnsi="Calibri" w:cs="Calibri"/>
        </w:rPr>
      </w:pPr>
      <w:bookmarkStart w:id="3" w:name="bookmark6"/>
    </w:p>
    <w:p w14:paraId="09988FB0" w14:textId="27656BC5" w:rsidR="00986FC7" w:rsidRPr="00DA69B0" w:rsidRDefault="00D939FF">
      <w:pPr>
        <w:pStyle w:val="Nadpis20"/>
        <w:keepNext/>
        <w:keepLines/>
        <w:spacing w:after="60" w:line="240" w:lineRule="auto"/>
        <w:jc w:val="left"/>
        <w:rPr>
          <w:rFonts w:ascii="Calibri" w:hAnsi="Calibri" w:cs="Calibri"/>
        </w:rPr>
      </w:pPr>
      <w:r w:rsidRPr="00DA69B0">
        <w:rPr>
          <w:rFonts w:ascii="Calibri" w:hAnsi="Calibri" w:cs="Calibri"/>
        </w:rPr>
        <w:t>Leoš Nekula</w:t>
      </w:r>
      <w:bookmarkEnd w:id="3"/>
    </w:p>
    <w:p w14:paraId="3CCD1300" w14:textId="77777777" w:rsidR="00986FC7" w:rsidRPr="00DA69B0" w:rsidRDefault="00D939FF">
      <w:pPr>
        <w:pStyle w:val="Zkladntext1"/>
        <w:spacing w:after="60" w:line="240" w:lineRule="auto"/>
        <w:rPr>
          <w:rFonts w:ascii="Calibri" w:hAnsi="Calibri" w:cs="Calibri"/>
        </w:rPr>
      </w:pPr>
      <w:r w:rsidRPr="00DA69B0">
        <w:rPr>
          <w:rFonts w:ascii="Calibri" w:hAnsi="Calibri" w:cs="Calibri"/>
        </w:rPr>
        <w:t>se sídlem: Hybešova 743/36, 68201 Vyškov</w:t>
      </w:r>
    </w:p>
    <w:p w14:paraId="225ECC74" w14:textId="77777777" w:rsidR="00986FC7" w:rsidRPr="00DA69B0" w:rsidRDefault="00D939FF">
      <w:pPr>
        <w:pStyle w:val="Zkladntext1"/>
        <w:spacing w:after="100" w:line="240" w:lineRule="auto"/>
        <w:rPr>
          <w:rFonts w:ascii="Calibri" w:hAnsi="Calibri" w:cs="Calibri"/>
        </w:rPr>
      </w:pPr>
      <w:r w:rsidRPr="00DA69B0">
        <w:rPr>
          <w:rFonts w:ascii="Calibri" w:hAnsi="Calibri" w:cs="Calibri"/>
        </w:rPr>
        <w:t>IČ: 46987207</w:t>
      </w:r>
    </w:p>
    <w:p w14:paraId="29D655BC" w14:textId="77777777" w:rsidR="00986FC7" w:rsidRPr="00DA69B0" w:rsidRDefault="00D939FF">
      <w:pPr>
        <w:pStyle w:val="Zkladntext1"/>
        <w:spacing w:after="360" w:line="240" w:lineRule="auto"/>
        <w:rPr>
          <w:rFonts w:ascii="Calibri" w:hAnsi="Calibri" w:cs="Calibri"/>
          <w:sz w:val="22"/>
          <w:szCs w:val="22"/>
        </w:rPr>
      </w:pPr>
      <w:r w:rsidRPr="00DA69B0">
        <w:rPr>
          <w:rFonts w:ascii="Calibri" w:hAnsi="Calibri" w:cs="Calibri"/>
        </w:rPr>
        <w:t xml:space="preserve">(dále též jako </w:t>
      </w:r>
      <w:r w:rsidRPr="00DA69B0">
        <w:rPr>
          <w:rFonts w:ascii="Calibri" w:hAnsi="Calibri" w:cs="Calibri"/>
          <w:b/>
          <w:bCs/>
          <w:sz w:val="22"/>
          <w:szCs w:val="22"/>
        </w:rPr>
        <w:t>„partner 2“)</w:t>
      </w:r>
    </w:p>
    <w:p w14:paraId="1EA3CDBD" w14:textId="77777777" w:rsidR="00986FC7" w:rsidRPr="00DA69B0" w:rsidRDefault="00D939FF">
      <w:pPr>
        <w:pStyle w:val="Nadpis20"/>
        <w:keepNext/>
        <w:keepLines/>
        <w:spacing w:after="360" w:line="240" w:lineRule="auto"/>
        <w:jc w:val="left"/>
        <w:rPr>
          <w:rFonts w:ascii="Calibri" w:hAnsi="Calibri" w:cs="Calibri"/>
        </w:rPr>
      </w:pPr>
      <w:bookmarkStart w:id="4" w:name="bookmark8"/>
      <w:r w:rsidRPr="00DA69B0">
        <w:rPr>
          <w:rFonts w:ascii="Calibri" w:hAnsi="Calibri" w:cs="Calibri"/>
        </w:rPr>
        <w:t>Dále též souhrnně jako „smluvní strany“</w:t>
      </w:r>
      <w:bookmarkEnd w:id="4"/>
    </w:p>
    <w:p w14:paraId="0D18873B" w14:textId="77777777" w:rsidR="00986FC7" w:rsidRPr="00DA69B0" w:rsidRDefault="00D939FF">
      <w:pPr>
        <w:pStyle w:val="Nadpis20"/>
        <w:keepNext/>
        <w:keepLines/>
        <w:spacing w:line="240" w:lineRule="auto"/>
        <w:rPr>
          <w:rFonts w:ascii="Calibri" w:hAnsi="Calibri" w:cs="Calibri"/>
        </w:rPr>
      </w:pPr>
      <w:bookmarkStart w:id="5" w:name="bookmark10"/>
      <w:r w:rsidRPr="00DA69B0">
        <w:rPr>
          <w:rFonts w:ascii="Calibri" w:hAnsi="Calibri" w:cs="Calibri"/>
        </w:rPr>
        <w:t>Preambule</w:t>
      </w:r>
      <w:bookmarkEnd w:id="5"/>
    </w:p>
    <w:p w14:paraId="0108A56C" w14:textId="77777777" w:rsidR="00986FC7" w:rsidRPr="00DA69B0" w:rsidRDefault="00D939FF">
      <w:pPr>
        <w:pStyle w:val="Zkladntext1"/>
        <w:spacing w:after="240" w:line="288" w:lineRule="auto"/>
        <w:ind w:left="520" w:firstLine="40"/>
        <w:jc w:val="both"/>
        <w:rPr>
          <w:rFonts w:ascii="Calibri" w:hAnsi="Calibri" w:cs="Calibri"/>
        </w:rPr>
      </w:pPr>
      <w:r w:rsidRPr="00DA69B0">
        <w:rPr>
          <w:rFonts w:ascii="Calibri" w:hAnsi="Calibri" w:cs="Calibri"/>
        </w:rPr>
        <w:t xml:space="preserve">Příjemce a partneři, společně též jako Smluvní strany, se vzhledem k vzájemné spolupráci příjemce a partnerů dohodli na realizaci projektu CKO 1000110 s názvem Životnost protismykových vlastností povrchů vozovek, její predikce a skutečný vývoj v čase (dále jen „projekt“). Projekt byl realizován v rámci 1. veřejné soutěže Programu na podporu aplikovaného výzkumu, experimentálního vývoje a inovací v oblasti </w:t>
      </w:r>
      <w:proofErr w:type="gramStart"/>
      <w:r w:rsidRPr="00DA69B0">
        <w:rPr>
          <w:rFonts w:ascii="Calibri" w:hAnsi="Calibri" w:cs="Calibri"/>
        </w:rPr>
        <w:t>dopravy - DOPRAVA</w:t>
      </w:r>
      <w:proofErr w:type="gramEnd"/>
      <w:r w:rsidRPr="00DA69B0">
        <w:rPr>
          <w:rFonts w:ascii="Calibri" w:hAnsi="Calibri" w:cs="Calibri"/>
        </w:rPr>
        <w:t xml:space="preserve"> 2020+. Smluvní strany se rozhodly upravit si vzájemná práva a povinnosti dle podmínek upravených v této Smlouvě o využití výsledků a to následovně:</w:t>
      </w:r>
    </w:p>
    <w:p w14:paraId="43BEE28C" w14:textId="77777777" w:rsidR="00986FC7" w:rsidRPr="00DA69B0" w:rsidRDefault="00D939FF">
      <w:pPr>
        <w:pStyle w:val="Nadpis20"/>
        <w:keepNext/>
        <w:keepLines/>
        <w:spacing w:line="240" w:lineRule="auto"/>
        <w:rPr>
          <w:rFonts w:ascii="Calibri" w:hAnsi="Calibri" w:cs="Calibri"/>
        </w:rPr>
      </w:pPr>
      <w:bookmarkStart w:id="6" w:name="bookmark12"/>
      <w:r w:rsidRPr="00DA69B0">
        <w:rPr>
          <w:rFonts w:ascii="Calibri" w:hAnsi="Calibri" w:cs="Calibri"/>
        </w:rPr>
        <w:t>Článek I.</w:t>
      </w:r>
      <w:bookmarkEnd w:id="6"/>
    </w:p>
    <w:p w14:paraId="0D05E530" w14:textId="77777777" w:rsidR="00986FC7" w:rsidRPr="00DA69B0" w:rsidRDefault="00D939FF">
      <w:pPr>
        <w:pStyle w:val="Zkladntext1"/>
        <w:numPr>
          <w:ilvl w:val="1"/>
          <w:numId w:val="1"/>
        </w:numPr>
        <w:tabs>
          <w:tab w:val="left" w:pos="535"/>
        </w:tabs>
        <w:spacing w:line="288" w:lineRule="auto"/>
        <w:ind w:left="520" w:hanging="520"/>
        <w:jc w:val="both"/>
        <w:rPr>
          <w:rFonts w:ascii="Calibri" w:hAnsi="Calibri" w:cs="Calibri"/>
        </w:rPr>
      </w:pPr>
      <w:r w:rsidRPr="00DA69B0">
        <w:rPr>
          <w:rFonts w:ascii="Calibri" w:hAnsi="Calibri" w:cs="Calibri"/>
        </w:rPr>
        <w:t>Tato smlouva se uzavírá pro vymezení práv a povinností smluvních stran ve věci vlastnictví, užívání a šíření výsledků projektu CKO 1000110 s názvem Životnost protismykových vlastností povrchů vozovek, její predikce a skutečný vývoj v čase.</w:t>
      </w:r>
    </w:p>
    <w:p w14:paraId="36361697" w14:textId="77777777" w:rsidR="00986FC7" w:rsidRPr="00DA69B0" w:rsidRDefault="00D939FF">
      <w:pPr>
        <w:pStyle w:val="Zkladntext1"/>
        <w:numPr>
          <w:ilvl w:val="1"/>
          <w:numId w:val="1"/>
        </w:numPr>
        <w:tabs>
          <w:tab w:val="left" w:pos="535"/>
        </w:tabs>
        <w:spacing w:after="240" w:line="288" w:lineRule="auto"/>
        <w:ind w:left="520" w:hanging="520"/>
        <w:jc w:val="both"/>
        <w:rPr>
          <w:rFonts w:ascii="Calibri" w:hAnsi="Calibri" w:cs="Calibri"/>
        </w:rPr>
      </w:pPr>
      <w:r w:rsidRPr="00DA69B0">
        <w:rPr>
          <w:rFonts w:ascii="Calibri" w:hAnsi="Calibri" w:cs="Calibri"/>
        </w:rPr>
        <w:t>Poskytovatelem podpory na řešení předmětného projektu výzkumu, vývoje a inovací byla Technologická agentura České republiky se sídlem Evropská 2589/</w:t>
      </w:r>
      <w:proofErr w:type="gramStart"/>
      <w:r w:rsidRPr="00DA69B0">
        <w:rPr>
          <w:rFonts w:ascii="Calibri" w:hAnsi="Calibri" w:cs="Calibri"/>
        </w:rPr>
        <w:t>33b</w:t>
      </w:r>
      <w:proofErr w:type="gramEnd"/>
      <w:r w:rsidRPr="00DA69B0">
        <w:rPr>
          <w:rFonts w:ascii="Calibri" w:hAnsi="Calibri" w:cs="Calibri"/>
        </w:rPr>
        <w:t>, 160 00 Praha 6, IČ: 72050365 (dále jen „poskytovatel“).</w:t>
      </w:r>
    </w:p>
    <w:p w14:paraId="540D6284" w14:textId="77777777" w:rsidR="00986FC7" w:rsidRPr="00DA69B0" w:rsidRDefault="00D939FF">
      <w:pPr>
        <w:pStyle w:val="Nadpis20"/>
        <w:keepNext/>
        <w:keepLines/>
        <w:spacing w:line="240" w:lineRule="auto"/>
        <w:rPr>
          <w:rFonts w:ascii="Calibri" w:hAnsi="Calibri" w:cs="Calibri"/>
        </w:rPr>
      </w:pPr>
      <w:bookmarkStart w:id="7" w:name="bookmark14"/>
      <w:r w:rsidRPr="00DA69B0">
        <w:rPr>
          <w:rFonts w:ascii="Calibri" w:hAnsi="Calibri" w:cs="Calibri"/>
        </w:rPr>
        <w:t>Článek II.</w:t>
      </w:r>
      <w:bookmarkEnd w:id="7"/>
    </w:p>
    <w:p w14:paraId="20893C9E" w14:textId="77777777" w:rsidR="00986FC7" w:rsidRPr="00DA69B0" w:rsidRDefault="00D939FF">
      <w:pPr>
        <w:pStyle w:val="Zkladntext1"/>
        <w:numPr>
          <w:ilvl w:val="1"/>
          <w:numId w:val="2"/>
        </w:numPr>
        <w:tabs>
          <w:tab w:val="left" w:pos="535"/>
        </w:tabs>
        <w:spacing w:after="60" w:line="240" w:lineRule="auto"/>
        <w:jc w:val="both"/>
        <w:rPr>
          <w:rFonts w:ascii="Calibri" w:hAnsi="Calibri" w:cs="Calibri"/>
        </w:rPr>
      </w:pPr>
      <w:r w:rsidRPr="00DA69B0">
        <w:rPr>
          <w:rFonts w:ascii="Calibri" w:hAnsi="Calibri" w:cs="Calibri"/>
        </w:rPr>
        <w:t>Projekt byl příjemcem řešen v souladu se Smlouvou o poskytnutí podpory uzavřené pod č.</w:t>
      </w:r>
    </w:p>
    <w:p w14:paraId="4BE74AFF" w14:textId="77777777" w:rsidR="00986FC7" w:rsidRPr="00DA69B0" w:rsidRDefault="00D939FF">
      <w:pPr>
        <w:pStyle w:val="Zkladntext1"/>
        <w:spacing w:line="293" w:lineRule="auto"/>
        <w:ind w:firstLine="560"/>
        <w:jc w:val="both"/>
        <w:rPr>
          <w:rFonts w:ascii="Calibri" w:hAnsi="Calibri" w:cs="Calibri"/>
        </w:rPr>
      </w:pPr>
      <w:r w:rsidRPr="00DA69B0">
        <w:rPr>
          <w:rFonts w:ascii="Calibri" w:hAnsi="Calibri" w:cs="Calibri"/>
        </w:rPr>
        <w:t>2020CK01000110 (dále jen Smlouva o poskytnutí podpory) mezi příjemcem a poskytovatelem.</w:t>
      </w:r>
    </w:p>
    <w:p w14:paraId="0334EB10" w14:textId="77777777" w:rsidR="00986FC7" w:rsidRPr="00DA69B0" w:rsidRDefault="00D939FF">
      <w:pPr>
        <w:pStyle w:val="Zkladntext1"/>
        <w:numPr>
          <w:ilvl w:val="1"/>
          <w:numId w:val="2"/>
        </w:numPr>
        <w:tabs>
          <w:tab w:val="left" w:pos="559"/>
        </w:tabs>
        <w:spacing w:line="293" w:lineRule="auto"/>
        <w:ind w:left="560" w:hanging="560"/>
        <w:jc w:val="both"/>
        <w:rPr>
          <w:rFonts w:ascii="Calibri" w:hAnsi="Calibri" w:cs="Calibri"/>
        </w:rPr>
      </w:pPr>
      <w:r w:rsidRPr="00DA69B0">
        <w:rPr>
          <w:rFonts w:ascii="Calibri" w:hAnsi="Calibri" w:cs="Calibri"/>
        </w:rPr>
        <w:t>Na základě Smlouvy o poskytnutí podpory obdržel příjemce finanční prostředky od poskytovatele formou účelové dotace na řešení projektu.</w:t>
      </w:r>
    </w:p>
    <w:p w14:paraId="202A70CC" w14:textId="77777777" w:rsidR="00986FC7" w:rsidRPr="00DA69B0" w:rsidRDefault="00D939FF">
      <w:pPr>
        <w:pStyle w:val="Zkladntext1"/>
        <w:numPr>
          <w:ilvl w:val="1"/>
          <w:numId w:val="2"/>
        </w:numPr>
        <w:tabs>
          <w:tab w:val="left" w:pos="559"/>
        </w:tabs>
        <w:spacing w:after="220" w:line="293" w:lineRule="auto"/>
        <w:jc w:val="both"/>
        <w:rPr>
          <w:rFonts w:ascii="Calibri" w:hAnsi="Calibri" w:cs="Calibri"/>
        </w:rPr>
      </w:pPr>
      <w:r w:rsidRPr="00DA69B0">
        <w:rPr>
          <w:rFonts w:ascii="Calibri" w:hAnsi="Calibri" w:cs="Calibri"/>
        </w:rPr>
        <w:t>Termín ukončení řešení projektu byl stanoven na 12/2023.</w:t>
      </w:r>
    </w:p>
    <w:p w14:paraId="17360D7E" w14:textId="77777777" w:rsidR="00986FC7" w:rsidRPr="00DA69B0" w:rsidRDefault="00D939FF">
      <w:pPr>
        <w:pStyle w:val="Nadpis20"/>
        <w:keepNext/>
        <w:keepLines/>
        <w:rPr>
          <w:rFonts w:ascii="Calibri" w:hAnsi="Calibri" w:cs="Calibri"/>
        </w:rPr>
      </w:pPr>
      <w:bookmarkStart w:id="8" w:name="bookmark16"/>
      <w:r w:rsidRPr="00DA69B0">
        <w:rPr>
          <w:rFonts w:ascii="Calibri" w:hAnsi="Calibri" w:cs="Calibri"/>
        </w:rPr>
        <w:lastRenderedPageBreak/>
        <w:t>Článek III.</w:t>
      </w:r>
      <w:bookmarkEnd w:id="8"/>
    </w:p>
    <w:p w14:paraId="0FB05AEA" w14:textId="77777777" w:rsidR="00986FC7" w:rsidRPr="00DA69B0" w:rsidRDefault="00D939FF">
      <w:pPr>
        <w:pStyle w:val="Zkladntext1"/>
        <w:numPr>
          <w:ilvl w:val="1"/>
          <w:numId w:val="3"/>
        </w:numPr>
        <w:tabs>
          <w:tab w:val="left" w:pos="559"/>
        </w:tabs>
        <w:spacing w:after="120" w:line="293" w:lineRule="auto"/>
        <w:jc w:val="both"/>
        <w:rPr>
          <w:rFonts w:ascii="Calibri" w:hAnsi="Calibri" w:cs="Calibri"/>
        </w:rPr>
      </w:pPr>
      <w:r w:rsidRPr="00DA69B0">
        <w:rPr>
          <w:rFonts w:ascii="Calibri" w:hAnsi="Calibri" w:cs="Calibri"/>
        </w:rPr>
        <w:t>V rámci řešení výše uvedeného projektu bylo v rámci řešení projektu dosaženo následujících výsledků:</w:t>
      </w:r>
    </w:p>
    <w:p w14:paraId="7B9C8910" w14:textId="77777777" w:rsidR="00986FC7" w:rsidRPr="00DA69B0" w:rsidRDefault="00D939FF">
      <w:pPr>
        <w:pStyle w:val="Zkladntext1"/>
        <w:spacing w:after="60" w:line="293" w:lineRule="auto"/>
        <w:ind w:left="1420"/>
        <w:jc w:val="both"/>
        <w:rPr>
          <w:rFonts w:ascii="Calibri" w:hAnsi="Calibri" w:cs="Calibri"/>
        </w:rPr>
      </w:pPr>
      <w:r w:rsidRPr="00DA69B0">
        <w:rPr>
          <w:rFonts w:ascii="Calibri" w:hAnsi="Calibri" w:cs="Calibri"/>
        </w:rPr>
        <w:t xml:space="preserve">CK01000110-V1: </w:t>
      </w:r>
      <w:proofErr w:type="spellStart"/>
      <w:proofErr w:type="gramStart"/>
      <w:r w:rsidRPr="00DA69B0">
        <w:rPr>
          <w:rFonts w:ascii="Calibri" w:hAnsi="Calibri" w:cs="Calibri"/>
        </w:rPr>
        <w:t>NmetS</w:t>
      </w:r>
      <w:proofErr w:type="spellEnd"/>
      <w:r w:rsidRPr="00DA69B0">
        <w:rPr>
          <w:rFonts w:ascii="Calibri" w:hAnsi="Calibri" w:cs="Calibri"/>
        </w:rPr>
        <w:t xml:space="preserve"> - Zásady</w:t>
      </w:r>
      <w:proofErr w:type="gramEnd"/>
      <w:r w:rsidRPr="00DA69B0">
        <w:rPr>
          <w:rFonts w:ascii="Calibri" w:hAnsi="Calibri" w:cs="Calibri"/>
        </w:rPr>
        <w:t xml:space="preserve"> pro použití obrusných vrstev vozovek z hlediska protismykových vlastností (2023)</w:t>
      </w:r>
    </w:p>
    <w:p w14:paraId="3F4324A5" w14:textId="77777777" w:rsidR="00986FC7" w:rsidRPr="00DA69B0" w:rsidRDefault="00D939FF">
      <w:pPr>
        <w:pStyle w:val="Zkladntext1"/>
        <w:spacing w:after="60" w:line="300" w:lineRule="auto"/>
        <w:ind w:left="1420"/>
        <w:jc w:val="both"/>
        <w:rPr>
          <w:rFonts w:ascii="Calibri" w:hAnsi="Calibri" w:cs="Calibri"/>
        </w:rPr>
      </w:pPr>
      <w:r w:rsidRPr="00DA69B0">
        <w:rPr>
          <w:rFonts w:ascii="Calibri" w:hAnsi="Calibri" w:cs="Calibri"/>
        </w:rPr>
        <w:t xml:space="preserve">CK01000110-V2: </w:t>
      </w:r>
      <w:proofErr w:type="spellStart"/>
      <w:proofErr w:type="gramStart"/>
      <w:r w:rsidRPr="00DA69B0">
        <w:rPr>
          <w:rFonts w:ascii="Calibri" w:hAnsi="Calibri" w:cs="Calibri"/>
        </w:rPr>
        <w:t>Jost</w:t>
      </w:r>
      <w:proofErr w:type="spellEnd"/>
      <w:r w:rsidRPr="00DA69B0">
        <w:rPr>
          <w:rFonts w:ascii="Calibri" w:hAnsi="Calibri" w:cs="Calibri"/>
        </w:rPr>
        <w:t xml:space="preserve"> - článek</w:t>
      </w:r>
      <w:proofErr w:type="gramEnd"/>
      <w:r w:rsidRPr="00DA69B0">
        <w:rPr>
          <w:rFonts w:ascii="Calibri" w:hAnsi="Calibri" w:cs="Calibri"/>
        </w:rPr>
        <w:t xml:space="preserve"> v Silničním obzoru, čísle 12: Po CB krytu s obnaženým kamenivem jezdíme už 8 let (2020)</w:t>
      </w:r>
    </w:p>
    <w:p w14:paraId="0DE1B545" w14:textId="77777777" w:rsidR="00986FC7" w:rsidRPr="00DA69B0" w:rsidRDefault="00D939FF">
      <w:pPr>
        <w:pStyle w:val="Zkladntext1"/>
        <w:spacing w:after="60"/>
        <w:ind w:left="1420"/>
        <w:jc w:val="both"/>
        <w:rPr>
          <w:rFonts w:ascii="Calibri" w:hAnsi="Calibri" w:cs="Calibri"/>
        </w:rPr>
      </w:pPr>
      <w:r w:rsidRPr="00DA69B0">
        <w:rPr>
          <w:rFonts w:ascii="Calibri" w:hAnsi="Calibri" w:cs="Calibri"/>
        </w:rPr>
        <w:t xml:space="preserve">CK01000110-V3: </w:t>
      </w:r>
      <w:proofErr w:type="spellStart"/>
      <w:proofErr w:type="gramStart"/>
      <w:r w:rsidRPr="00DA69B0">
        <w:rPr>
          <w:rFonts w:ascii="Calibri" w:hAnsi="Calibri" w:cs="Calibri"/>
        </w:rPr>
        <w:t>Jost</w:t>
      </w:r>
      <w:proofErr w:type="spellEnd"/>
      <w:r w:rsidRPr="00DA69B0">
        <w:rPr>
          <w:rFonts w:ascii="Calibri" w:hAnsi="Calibri" w:cs="Calibri"/>
        </w:rPr>
        <w:t xml:space="preserve"> - článek</w:t>
      </w:r>
      <w:proofErr w:type="gramEnd"/>
      <w:r w:rsidRPr="00DA69B0">
        <w:rPr>
          <w:rFonts w:ascii="Calibri" w:hAnsi="Calibri" w:cs="Calibri"/>
        </w:rPr>
        <w:t xml:space="preserve"> v Silničním obzoru, čísle 12: Měření proměnných parametrů povrchů vozovek ve vazbě na bezpečnost silničního provozu (2021)</w:t>
      </w:r>
    </w:p>
    <w:p w14:paraId="26F3DE0D" w14:textId="77777777" w:rsidR="00986FC7" w:rsidRPr="00DA69B0" w:rsidRDefault="00D939FF">
      <w:pPr>
        <w:pStyle w:val="Zkladntext1"/>
        <w:spacing w:after="60" w:line="293" w:lineRule="auto"/>
        <w:ind w:left="1420"/>
        <w:jc w:val="both"/>
        <w:rPr>
          <w:rFonts w:ascii="Calibri" w:hAnsi="Calibri" w:cs="Calibri"/>
        </w:rPr>
      </w:pPr>
      <w:r w:rsidRPr="00DA69B0">
        <w:rPr>
          <w:rFonts w:ascii="Calibri" w:hAnsi="Calibri" w:cs="Calibri"/>
        </w:rPr>
        <w:t xml:space="preserve">CK01000110-V4: </w:t>
      </w:r>
      <w:proofErr w:type="gramStart"/>
      <w:r w:rsidRPr="00DA69B0">
        <w:rPr>
          <w:rFonts w:ascii="Calibri" w:hAnsi="Calibri" w:cs="Calibri"/>
        </w:rPr>
        <w:t>O - článek</w:t>
      </w:r>
      <w:proofErr w:type="gramEnd"/>
      <w:r w:rsidRPr="00DA69B0">
        <w:rPr>
          <w:rFonts w:ascii="Calibri" w:hAnsi="Calibri" w:cs="Calibri"/>
        </w:rPr>
        <w:t xml:space="preserve"> ve sborníku konference Asfaltové vozovky (2021)</w:t>
      </w:r>
    </w:p>
    <w:p w14:paraId="749A6539" w14:textId="77777777" w:rsidR="00986FC7" w:rsidRPr="00DA69B0" w:rsidRDefault="00D939FF">
      <w:pPr>
        <w:pStyle w:val="Zkladntext1"/>
        <w:spacing w:after="60" w:line="293" w:lineRule="auto"/>
        <w:ind w:left="1420"/>
        <w:jc w:val="both"/>
        <w:rPr>
          <w:rFonts w:ascii="Calibri" w:hAnsi="Calibri" w:cs="Calibri"/>
        </w:rPr>
      </w:pPr>
      <w:r w:rsidRPr="00DA69B0">
        <w:rPr>
          <w:rFonts w:ascii="Calibri" w:hAnsi="Calibri" w:cs="Calibri"/>
        </w:rPr>
        <w:t xml:space="preserve">CK01000110-V5: </w:t>
      </w:r>
      <w:proofErr w:type="gramStart"/>
      <w:r w:rsidRPr="00DA69B0">
        <w:rPr>
          <w:rFonts w:ascii="Calibri" w:hAnsi="Calibri" w:cs="Calibri"/>
        </w:rPr>
        <w:t>O - příspěvek</w:t>
      </w:r>
      <w:proofErr w:type="gramEnd"/>
      <w:r w:rsidRPr="00DA69B0">
        <w:rPr>
          <w:rFonts w:ascii="Calibri" w:hAnsi="Calibri" w:cs="Calibri"/>
        </w:rPr>
        <w:t xml:space="preserve"> na konferenci Aktuální otázky správy a údržby PK (2021)</w:t>
      </w:r>
    </w:p>
    <w:p w14:paraId="622A2701" w14:textId="77777777" w:rsidR="00986FC7" w:rsidRPr="00DA69B0" w:rsidRDefault="00D939FF">
      <w:pPr>
        <w:pStyle w:val="Zkladntext1"/>
        <w:spacing w:after="60" w:line="286" w:lineRule="auto"/>
        <w:ind w:left="1420"/>
        <w:jc w:val="both"/>
        <w:rPr>
          <w:rFonts w:ascii="Calibri" w:hAnsi="Calibri" w:cs="Calibri"/>
        </w:rPr>
      </w:pPr>
      <w:r w:rsidRPr="00DA69B0">
        <w:rPr>
          <w:rFonts w:ascii="Calibri" w:hAnsi="Calibri" w:cs="Calibri"/>
        </w:rPr>
        <w:t xml:space="preserve">CK01000110-V6: </w:t>
      </w:r>
      <w:proofErr w:type="spellStart"/>
      <w:proofErr w:type="gramStart"/>
      <w:r w:rsidRPr="00DA69B0">
        <w:rPr>
          <w:rFonts w:ascii="Calibri" w:hAnsi="Calibri" w:cs="Calibri"/>
        </w:rPr>
        <w:t>Jost</w:t>
      </w:r>
      <w:proofErr w:type="spellEnd"/>
      <w:r w:rsidRPr="00DA69B0">
        <w:rPr>
          <w:rFonts w:ascii="Calibri" w:hAnsi="Calibri" w:cs="Calibri"/>
        </w:rPr>
        <w:t xml:space="preserve"> - článek</w:t>
      </w:r>
      <w:proofErr w:type="gramEnd"/>
      <w:r w:rsidRPr="00DA69B0">
        <w:rPr>
          <w:rFonts w:ascii="Calibri" w:hAnsi="Calibri" w:cs="Calibri"/>
        </w:rPr>
        <w:t xml:space="preserve"> v Silničním obzoru, čísle 12: Měření protismykových vlastností povrchů vozovek a možnosti predikce jejich vývoje (2022)</w:t>
      </w:r>
    </w:p>
    <w:p w14:paraId="06272F67" w14:textId="77777777" w:rsidR="00986FC7" w:rsidRPr="00DA69B0" w:rsidRDefault="00D939FF">
      <w:pPr>
        <w:pStyle w:val="Zkladntext1"/>
        <w:spacing w:after="60" w:line="293" w:lineRule="auto"/>
        <w:ind w:left="1420"/>
        <w:jc w:val="both"/>
        <w:rPr>
          <w:rFonts w:ascii="Calibri" w:hAnsi="Calibri" w:cs="Calibri"/>
        </w:rPr>
      </w:pPr>
      <w:r w:rsidRPr="00DA69B0">
        <w:rPr>
          <w:rFonts w:ascii="Calibri" w:hAnsi="Calibri" w:cs="Calibri"/>
        </w:rPr>
        <w:t xml:space="preserve">CK01000110-V7: </w:t>
      </w:r>
      <w:proofErr w:type="gramStart"/>
      <w:r w:rsidRPr="00DA69B0">
        <w:rPr>
          <w:rFonts w:ascii="Calibri" w:hAnsi="Calibri" w:cs="Calibri"/>
        </w:rPr>
        <w:t>O - článek</w:t>
      </w:r>
      <w:proofErr w:type="gramEnd"/>
      <w:r w:rsidRPr="00DA69B0">
        <w:rPr>
          <w:rFonts w:ascii="Calibri" w:hAnsi="Calibri" w:cs="Calibri"/>
        </w:rPr>
        <w:t xml:space="preserve"> ve sborníku konference Betonové vozovky (2022)</w:t>
      </w:r>
    </w:p>
    <w:p w14:paraId="28523452" w14:textId="77777777" w:rsidR="00986FC7" w:rsidRPr="00DA69B0" w:rsidRDefault="00D939FF">
      <w:pPr>
        <w:pStyle w:val="Zkladntext1"/>
        <w:spacing w:after="60" w:line="293" w:lineRule="auto"/>
        <w:ind w:left="1420"/>
        <w:jc w:val="both"/>
        <w:rPr>
          <w:rFonts w:ascii="Calibri" w:hAnsi="Calibri" w:cs="Calibri"/>
        </w:rPr>
      </w:pPr>
      <w:r w:rsidRPr="00DA69B0">
        <w:rPr>
          <w:rFonts w:ascii="Calibri" w:hAnsi="Calibri" w:cs="Calibri"/>
        </w:rPr>
        <w:t xml:space="preserve">CK01000110-V8: </w:t>
      </w:r>
      <w:proofErr w:type="gramStart"/>
      <w:r w:rsidRPr="00DA69B0">
        <w:rPr>
          <w:rFonts w:ascii="Calibri" w:hAnsi="Calibri" w:cs="Calibri"/>
        </w:rPr>
        <w:t>O - článek</w:t>
      </w:r>
      <w:proofErr w:type="gramEnd"/>
      <w:r w:rsidRPr="00DA69B0">
        <w:rPr>
          <w:rFonts w:ascii="Calibri" w:hAnsi="Calibri" w:cs="Calibri"/>
        </w:rPr>
        <w:t xml:space="preserve"> na zahraniční konferenci SURF v Miláně (2022)</w:t>
      </w:r>
    </w:p>
    <w:p w14:paraId="74AE0694" w14:textId="77777777" w:rsidR="00986FC7" w:rsidRPr="00DA69B0" w:rsidRDefault="00D939FF">
      <w:pPr>
        <w:pStyle w:val="Zkladntext1"/>
        <w:spacing w:after="60"/>
        <w:ind w:left="1420"/>
        <w:jc w:val="both"/>
        <w:rPr>
          <w:rFonts w:ascii="Calibri" w:hAnsi="Calibri" w:cs="Calibri"/>
        </w:rPr>
      </w:pPr>
      <w:r w:rsidRPr="00DA69B0">
        <w:rPr>
          <w:rFonts w:ascii="Calibri" w:hAnsi="Calibri" w:cs="Calibri"/>
        </w:rPr>
        <w:t xml:space="preserve">CK01000110-V9: </w:t>
      </w:r>
      <w:proofErr w:type="spellStart"/>
      <w:proofErr w:type="gramStart"/>
      <w:r w:rsidRPr="00DA69B0">
        <w:rPr>
          <w:rFonts w:ascii="Calibri" w:hAnsi="Calibri" w:cs="Calibri"/>
        </w:rPr>
        <w:t>Jost</w:t>
      </w:r>
      <w:proofErr w:type="spellEnd"/>
      <w:r w:rsidRPr="00DA69B0">
        <w:rPr>
          <w:rFonts w:ascii="Calibri" w:hAnsi="Calibri" w:cs="Calibri"/>
        </w:rPr>
        <w:t xml:space="preserve"> - článek</w:t>
      </w:r>
      <w:proofErr w:type="gramEnd"/>
      <w:r w:rsidRPr="00DA69B0">
        <w:rPr>
          <w:rFonts w:ascii="Calibri" w:hAnsi="Calibri" w:cs="Calibri"/>
        </w:rPr>
        <w:t xml:space="preserve"> v Silničním obzoru, čísle 12: Výběr vrstvy/technologie údržby s přihlédnutím k protismykovým vlastnostem povrchů vozovek (2023)</w:t>
      </w:r>
    </w:p>
    <w:p w14:paraId="533F3EF8" w14:textId="77777777" w:rsidR="00986FC7" w:rsidRPr="00DA69B0" w:rsidRDefault="00D939FF">
      <w:pPr>
        <w:pStyle w:val="Zkladntext1"/>
        <w:spacing w:after="60" w:line="293" w:lineRule="auto"/>
        <w:ind w:left="1420"/>
        <w:jc w:val="both"/>
        <w:rPr>
          <w:rFonts w:ascii="Calibri" w:hAnsi="Calibri" w:cs="Calibri"/>
        </w:rPr>
      </w:pPr>
      <w:r w:rsidRPr="00DA69B0">
        <w:rPr>
          <w:rFonts w:ascii="Calibri" w:hAnsi="Calibri" w:cs="Calibri"/>
        </w:rPr>
        <w:t>CK01000110-V 10:0- článek ve sborníku konference Asfaltové vozovky (2023)</w:t>
      </w:r>
    </w:p>
    <w:p w14:paraId="3C5F9CD1" w14:textId="77777777" w:rsidR="00986FC7" w:rsidRPr="00DA69B0" w:rsidRDefault="00D939FF">
      <w:pPr>
        <w:pStyle w:val="Zkladntext1"/>
        <w:spacing w:after="120" w:line="293" w:lineRule="auto"/>
        <w:ind w:left="1420"/>
        <w:jc w:val="both"/>
        <w:rPr>
          <w:rFonts w:ascii="Calibri" w:hAnsi="Calibri" w:cs="Calibri"/>
        </w:rPr>
      </w:pPr>
      <w:r w:rsidRPr="00DA69B0">
        <w:rPr>
          <w:rFonts w:ascii="Calibri" w:hAnsi="Calibri" w:cs="Calibri"/>
        </w:rPr>
        <w:t>CK010001 10-V 11:0- příspěvek na Světovém silničním kongresu PIARC v Praze (2023)</w:t>
      </w:r>
    </w:p>
    <w:p w14:paraId="3B0FC6E8" w14:textId="77777777" w:rsidR="00986FC7" w:rsidRPr="00DA69B0" w:rsidRDefault="00D939FF">
      <w:pPr>
        <w:pStyle w:val="Zkladntext1"/>
        <w:numPr>
          <w:ilvl w:val="1"/>
          <w:numId w:val="3"/>
        </w:numPr>
        <w:tabs>
          <w:tab w:val="left" w:pos="559"/>
        </w:tabs>
        <w:spacing w:after="220" w:line="293" w:lineRule="auto"/>
        <w:jc w:val="both"/>
        <w:rPr>
          <w:rFonts w:ascii="Calibri" w:hAnsi="Calibri" w:cs="Calibri"/>
        </w:rPr>
      </w:pPr>
      <w:r w:rsidRPr="00DA69B0">
        <w:rPr>
          <w:rFonts w:ascii="Calibri" w:hAnsi="Calibri" w:cs="Calibri"/>
        </w:rPr>
        <w:t>Uvedené výsledky odpovídají cílům projektu, které jsou v souladu s cíli projektu.</w:t>
      </w:r>
    </w:p>
    <w:p w14:paraId="674E88F9" w14:textId="77777777" w:rsidR="00986FC7" w:rsidRPr="00DA69B0" w:rsidRDefault="00D939FF">
      <w:pPr>
        <w:pStyle w:val="Nadpis20"/>
        <w:keepNext/>
        <w:keepLines/>
        <w:rPr>
          <w:rFonts w:ascii="Calibri" w:hAnsi="Calibri" w:cs="Calibri"/>
        </w:rPr>
      </w:pPr>
      <w:bookmarkStart w:id="9" w:name="bookmark18"/>
      <w:r w:rsidRPr="00DA69B0">
        <w:rPr>
          <w:rFonts w:ascii="Calibri" w:hAnsi="Calibri" w:cs="Calibri"/>
        </w:rPr>
        <w:t>Článek IV.</w:t>
      </w:r>
      <w:bookmarkEnd w:id="9"/>
    </w:p>
    <w:p w14:paraId="4AE9985D" w14:textId="77777777" w:rsidR="00986FC7" w:rsidRPr="00DA69B0" w:rsidRDefault="00D939FF">
      <w:pPr>
        <w:pStyle w:val="Zkladntext1"/>
        <w:numPr>
          <w:ilvl w:val="1"/>
          <w:numId w:val="4"/>
        </w:numPr>
        <w:tabs>
          <w:tab w:val="left" w:pos="559"/>
        </w:tabs>
        <w:spacing w:after="60" w:line="290" w:lineRule="auto"/>
        <w:ind w:left="560" w:hanging="560"/>
        <w:jc w:val="both"/>
        <w:rPr>
          <w:rFonts w:ascii="Calibri" w:hAnsi="Calibri" w:cs="Calibri"/>
        </w:rPr>
      </w:pPr>
      <w:r w:rsidRPr="00DA69B0">
        <w:rPr>
          <w:rFonts w:ascii="Calibri" w:hAnsi="Calibri" w:cs="Calibri"/>
        </w:rPr>
        <w:t>Smluvní strany shodně prohlašují, že výsledky projektu uvedené v čl. III, odst. 3.1 této smlouvy vznikly spoluprací pracovníků smluvních stran, a že duševní vlastnictví k výsledkům projektuje tedy společným majetkem smluvních stran. Smluvní strany se v návaznosti na tom, v jakém poměru se podílely na vytvoření výsledků projektu, dohodly na rozdělení svých práv k předmětným výsledkům v následujících poměrech: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63"/>
        <w:gridCol w:w="1076"/>
        <w:gridCol w:w="1058"/>
        <w:gridCol w:w="1098"/>
      </w:tblGrid>
      <w:tr w:rsidR="00986FC7" w:rsidRPr="00DA69B0" w14:paraId="3F9834B8" w14:textId="77777777">
        <w:trPr>
          <w:trHeight w:hRule="exact" w:val="346"/>
          <w:jc w:val="center"/>
        </w:trPr>
        <w:tc>
          <w:tcPr>
            <w:tcW w:w="2063" w:type="dxa"/>
            <w:tcBorders>
              <w:top w:val="single" w:sz="4" w:space="0" w:color="auto"/>
              <w:left w:val="single" w:sz="4" w:space="0" w:color="auto"/>
            </w:tcBorders>
            <w:shd w:val="clear" w:color="auto" w:fill="auto"/>
          </w:tcPr>
          <w:p w14:paraId="7E8714CD" w14:textId="77777777" w:rsidR="00986FC7" w:rsidRPr="00DA69B0" w:rsidRDefault="00986FC7">
            <w:pPr>
              <w:rPr>
                <w:rFonts w:ascii="Calibri" w:hAnsi="Calibri" w:cs="Calibri"/>
                <w:sz w:val="10"/>
                <w:szCs w:val="10"/>
              </w:rPr>
            </w:pPr>
          </w:p>
        </w:tc>
        <w:tc>
          <w:tcPr>
            <w:tcW w:w="1076" w:type="dxa"/>
            <w:tcBorders>
              <w:top w:val="single" w:sz="4" w:space="0" w:color="auto"/>
              <w:left w:val="single" w:sz="4" w:space="0" w:color="auto"/>
            </w:tcBorders>
            <w:shd w:val="clear" w:color="auto" w:fill="auto"/>
            <w:vAlign w:val="bottom"/>
          </w:tcPr>
          <w:p w14:paraId="1F3607B1" w14:textId="77777777" w:rsidR="00986FC7" w:rsidRPr="00DA69B0" w:rsidRDefault="00D939FF">
            <w:pPr>
              <w:pStyle w:val="Jin0"/>
              <w:spacing w:line="240" w:lineRule="auto"/>
              <w:jc w:val="center"/>
              <w:rPr>
                <w:rFonts w:ascii="Calibri" w:hAnsi="Calibri" w:cs="Calibri"/>
              </w:rPr>
            </w:pPr>
            <w:r w:rsidRPr="00DA69B0">
              <w:rPr>
                <w:rFonts w:ascii="Calibri" w:hAnsi="Calibri" w:cs="Calibri"/>
              </w:rPr>
              <w:t>příjemce</w:t>
            </w:r>
          </w:p>
        </w:tc>
        <w:tc>
          <w:tcPr>
            <w:tcW w:w="1058" w:type="dxa"/>
            <w:tcBorders>
              <w:top w:val="single" w:sz="4" w:space="0" w:color="auto"/>
              <w:left w:val="single" w:sz="4" w:space="0" w:color="auto"/>
            </w:tcBorders>
            <w:shd w:val="clear" w:color="auto" w:fill="auto"/>
            <w:vAlign w:val="bottom"/>
          </w:tcPr>
          <w:p w14:paraId="76D1D7A8" w14:textId="77777777" w:rsidR="00986FC7" w:rsidRPr="00DA69B0" w:rsidRDefault="00D939FF">
            <w:pPr>
              <w:pStyle w:val="Jin0"/>
              <w:spacing w:line="240" w:lineRule="auto"/>
              <w:jc w:val="center"/>
              <w:rPr>
                <w:rFonts w:ascii="Calibri" w:hAnsi="Calibri" w:cs="Calibri"/>
              </w:rPr>
            </w:pPr>
            <w:r w:rsidRPr="00DA69B0">
              <w:rPr>
                <w:rFonts w:ascii="Calibri" w:hAnsi="Calibri" w:cs="Calibri"/>
              </w:rPr>
              <w:t>partner 1</w:t>
            </w:r>
          </w:p>
        </w:tc>
        <w:tc>
          <w:tcPr>
            <w:tcW w:w="1098" w:type="dxa"/>
            <w:tcBorders>
              <w:top w:val="single" w:sz="4" w:space="0" w:color="auto"/>
              <w:left w:val="single" w:sz="4" w:space="0" w:color="auto"/>
              <w:right w:val="single" w:sz="4" w:space="0" w:color="auto"/>
            </w:tcBorders>
            <w:shd w:val="clear" w:color="auto" w:fill="auto"/>
            <w:vAlign w:val="bottom"/>
          </w:tcPr>
          <w:p w14:paraId="6B4B375F" w14:textId="77777777" w:rsidR="00986FC7" w:rsidRPr="00DA69B0" w:rsidRDefault="00D939FF">
            <w:pPr>
              <w:pStyle w:val="Jin0"/>
              <w:spacing w:line="240" w:lineRule="auto"/>
              <w:jc w:val="center"/>
              <w:rPr>
                <w:rFonts w:ascii="Calibri" w:hAnsi="Calibri" w:cs="Calibri"/>
              </w:rPr>
            </w:pPr>
            <w:r w:rsidRPr="00DA69B0">
              <w:rPr>
                <w:rFonts w:ascii="Calibri" w:hAnsi="Calibri" w:cs="Calibri"/>
              </w:rPr>
              <w:t>partner 2</w:t>
            </w:r>
          </w:p>
        </w:tc>
      </w:tr>
      <w:tr w:rsidR="00986FC7" w:rsidRPr="00DA69B0" w14:paraId="123A5089" w14:textId="77777777">
        <w:trPr>
          <w:trHeight w:hRule="exact" w:val="342"/>
          <w:jc w:val="center"/>
        </w:trPr>
        <w:tc>
          <w:tcPr>
            <w:tcW w:w="2063" w:type="dxa"/>
            <w:tcBorders>
              <w:top w:val="single" w:sz="4" w:space="0" w:color="auto"/>
              <w:left w:val="single" w:sz="4" w:space="0" w:color="auto"/>
            </w:tcBorders>
            <w:shd w:val="clear" w:color="auto" w:fill="auto"/>
            <w:vAlign w:val="bottom"/>
          </w:tcPr>
          <w:p w14:paraId="4D2B3E66" w14:textId="77777777" w:rsidR="00986FC7" w:rsidRPr="00DA69B0" w:rsidRDefault="00D939FF">
            <w:pPr>
              <w:pStyle w:val="Jin0"/>
              <w:spacing w:line="240" w:lineRule="auto"/>
              <w:rPr>
                <w:rFonts w:ascii="Calibri" w:hAnsi="Calibri" w:cs="Calibri"/>
              </w:rPr>
            </w:pPr>
            <w:r w:rsidRPr="00DA69B0">
              <w:rPr>
                <w:rFonts w:ascii="Calibri" w:hAnsi="Calibri" w:cs="Calibri"/>
              </w:rPr>
              <w:t>CK01000110-V1</w:t>
            </w:r>
          </w:p>
        </w:tc>
        <w:tc>
          <w:tcPr>
            <w:tcW w:w="1076" w:type="dxa"/>
            <w:tcBorders>
              <w:top w:val="single" w:sz="4" w:space="0" w:color="auto"/>
              <w:left w:val="single" w:sz="4" w:space="0" w:color="auto"/>
            </w:tcBorders>
            <w:shd w:val="clear" w:color="auto" w:fill="auto"/>
            <w:vAlign w:val="bottom"/>
          </w:tcPr>
          <w:p w14:paraId="0F05BACE" w14:textId="77777777" w:rsidR="00986FC7" w:rsidRPr="00DA69B0" w:rsidRDefault="00D939FF">
            <w:pPr>
              <w:pStyle w:val="Jin0"/>
              <w:spacing w:line="240" w:lineRule="auto"/>
              <w:jc w:val="center"/>
              <w:rPr>
                <w:rFonts w:ascii="Calibri" w:hAnsi="Calibri" w:cs="Calibri"/>
              </w:rPr>
            </w:pPr>
            <w:r w:rsidRPr="00DA69B0">
              <w:rPr>
                <w:rFonts w:ascii="Calibri" w:hAnsi="Calibri" w:cs="Calibri"/>
              </w:rPr>
              <w:t>33,3 %</w:t>
            </w:r>
          </w:p>
        </w:tc>
        <w:tc>
          <w:tcPr>
            <w:tcW w:w="1058" w:type="dxa"/>
            <w:tcBorders>
              <w:top w:val="single" w:sz="4" w:space="0" w:color="auto"/>
              <w:left w:val="single" w:sz="4" w:space="0" w:color="auto"/>
            </w:tcBorders>
            <w:shd w:val="clear" w:color="auto" w:fill="auto"/>
            <w:vAlign w:val="bottom"/>
          </w:tcPr>
          <w:p w14:paraId="69DC2BF4" w14:textId="77777777" w:rsidR="00986FC7" w:rsidRPr="00DA69B0" w:rsidRDefault="00D939FF">
            <w:pPr>
              <w:pStyle w:val="Jin0"/>
              <w:spacing w:line="240" w:lineRule="auto"/>
              <w:ind w:firstLine="320"/>
              <w:rPr>
                <w:rFonts w:ascii="Calibri" w:hAnsi="Calibri" w:cs="Calibri"/>
              </w:rPr>
            </w:pPr>
            <w:r w:rsidRPr="00DA69B0">
              <w:rPr>
                <w:rFonts w:ascii="Calibri" w:hAnsi="Calibri" w:cs="Calibri"/>
              </w:rPr>
              <w:t>33,3 %</w:t>
            </w:r>
          </w:p>
        </w:tc>
        <w:tc>
          <w:tcPr>
            <w:tcW w:w="1098" w:type="dxa"/>
            <w:tcBorders>
              <w:top w:val="single" w:sz="4" w:space="0" w:color="auto"/>
              <w:left w:val="single" w:sz="4" w:space="0" w:color="auto"/>
              <w:right w:val="single" w:sz="4" w:space="0" w:color="auto"/>
            </w:tcBorders>
            <w:shd w:val="clear" w:color="auto" w:fill="auto"/>
            <w:vAlign w:val="bottom"/>
          </w:tcPr>
          <w:p w14:paraId="3E8F158B" w14:textId="77777777" w:rsidR="00986FC7" w:rsidRPr="00DA69B0" w:rsidRDefault="00D939FF">
            <w:pPr>
              <w:pStyle w:val="Jin0"/>
              <w:spacing w:line="240" w:lineRule="auto"/>
              <w:jc w:val="center"/>
              <w:rPr>
                <w:rFonts w:ascii="Calibri" w:hAnsi="Calibri" w:cs="Calibri"/>
              </w:rPr>
            </w:pPr>
            <w:r w:rsidRPr="00DA69B0">
              <w:rPr>
                <w:rFonts w:ascii="Calibri" w:hAnsi="Calibri" w:cs="Calibri"/>
              </w:rPr>
              <w:t>33,3 %</w:t>
            </w:r>
          </w:p>
        </w:tc>
      </w:tr>
      <w:tr w:rsidR="00986FC7" w:rsidRPr="00DA69B0" w14:paraId="5872BE20" w14:textId="77777777">
        <w:trPr>
          <w:trHeight w:hRule="exact" w:val="338"/>
          <w:jc w:val="center"/>
        </w:trPr>
        <w:tc>
          <w:tcPr>
            <w:tcW w:w="2063" w:type="dxa"/>
            <w:tcBorders>
              <w:top w:val="single" w:sz="4" w:space="0" w:color="auto"/>
              <w:left w:val="single" w:sz="4" w:space="0" w:color="auto"/>
            </w:tcBorders>
            <w:shd w:val="clear" w:color="auto" w:fill="auto"/>
            <w:vAlign w:val="bottom"/>
          </w:tcPr>
          <w:p w14:paraId="623065D8" w14:textId="77777777" w:rsidR="00986FC7" w:rsidRPr="00DA69B0" w:rsidRDefault="00D939FF">
            <w:pPr>
              <w:pStyle w:val="Jin0"/>
              <w:spacing w:line="240" w:lineRule="auto"/>
              <w:rPr>
                <w:rFonts w:ascii="Calibri" w:hAnsi="Calibri" w:cs="Calibri"/>
              </w:rPr>
            </w:pPr>
            <w:r w:rsidRPr="00DA69B0">
              <w:rPr>
                <w:rFonts w:ascii="Calibri" w:hAnsi="Calibri" w:cs="Calibri"/>
              </w:rPr>
              <w:t>CK01000110-V2</w:t>
            </w:r>
          </w:p>
        </w:tc>
        <w:tc>
          <w:tcPr>
            <w:tcW w:w="1076" w:type="dxa"/>
            <w:tcBorders>
              <w:top w:val="single" w:sz="4" w:space="0" w:color="auto"/>
              <w:left w:val="single" w:sz="4" w:space="0" w:color="auto"/>
            </w:tcBorders>
            <w:shd w:val="clear" w:color="auto" w:fill="auto"/>
            <w:vAlign w:val="bottom"/>
          </w:tcPr>
          <w:p w14:paraId="75BFF3A5" w14:textId="77777777" w:rsidR="00986FC7" w:rsidRPr="00DA69B0" w:rsidRDefault="00D939FF">
            <w:pPr>
              <w:pStyle w:val="Jin0"/>
              <w:spacing w:line="240" w:lineRule="auto"/>
              <w:jc w:val="center"/>
              <w:rPr>
                <w:rFonts w:ascii="Calibri" w:hAnsi="Calibri" w:cs="Calibri"/>
              </w:rPr>
            </w:pPr>
            <w:proofErr w:type="gramStart"/>
            <w:r w:rsidRPr="00DA69B0">
              <w:rPr>
                <w:rFonts w:ascii="Calibri" w:hAnsi="Calibri" w:cs="Calibri"/>
              </w:rPr>
              <w:t>0%</w:t>
            </w:r>
            <w:proofErr w:type="gramEnd"/>
          </w:p>
        </w:tc>
        <w:tc>
          <w:tcPr>
            <w:tcW w:w="1058" w:type="dxa"/>
            <w:tcBorders>
              <w:top w:val="single" w:sz="4" w:space="0" w:color="auto"/>
              <w:left w:val="single" w:sz="4" w:space="0" w:color="auto"/>
            </w:tcBorders>
            <w:shd w:val="clear" w:color="auto" w:fill="auto"/>
            <w:vAlign w:val="bottom"/>
          </w:tcPr>
          <w:p w14:paraId="5FF2FB86" w14:textId="77777777" w:rsidR="00986FC7" w:rsidRPr="00DA69B0" w:rsidRDefault="00D939FF">
            <w:pPr>
              <w:pStyle w:val="Jin0"/>
              <w:spacing w:line="240" w:lineRule="auto"/>
              <w:jc w:val="center"/>
              <w:rPr>
                <w:rFonts w:ascii="Calibri" w:hAnsi="Calibri" w:cs="Calibri"/>
              </w:rPr>
            </w:pPr>
            <w:proofErr w:type="gramStart"/>
            <w:r w:rsidRPr="00DA69B0">
              <w:rPr>
                <w:rFonts w:ascii="Calibri" w:hAnsi="Calibri" w:cs="Calibri"/>
              </w:rPr>
              <w:t>0%</w:t>
            </w:r>
            <w:proofErr w:type="gramEnd"/>
          </w:p>
        </w:tc>
        <w:tc>
          <w:tcPr>
            <w:tcW w:w="1098" w:type="dxa"/>
            <w:tcBorders>
              <w:top w:val="single" w:sz="4" w:space="0" w:color="auto"/>
              <w:left w:val="single" w:sz="4" w:space="0" w:color="auto"/>
              <w:right w:val="single" w:sz="4" w:space="0" w:color="auto"/>
            </w:tcBorders>
            <w:shd w:val="clear" w:color="auto" w:fill="auto"/>
            <w:vAlign w:val="bottom"/>
          </w:tcPr>
          <w:p w14:paraId="07A823D1" w14:textId="77777777" w:rsidR="00986FC7" w:rsidRPr="00DA69B0" w:rsidRDefault="00D939FF">
            <w:pPr>
              <w:pStyle w:val="Jin0"/>
              <w:spacing w:line="240" w:lineRule="auto"/>
              <w:ind w:firstLine="280"/>
              <w:rPr>
                <w:rFonts w:ascii="Calibri" w:hAnsi="Calibri" w:cs="Calibri"/>
              </w:rPr>
            </w:pPr>
            <w:proofErr w:type="gramStart"/>
            <w:r w:rsidRPr="00DA69B0">
              <w:rPr>
                <w:rFonts w:ascii="Calibri" w:hAnsi="Calibri" w:cs="Calibri"/>
              </w:rPr>
              <w:t>100%</w:t>
            </w:r>
            <w:proofErr w:type="gramEnd"/>
          </w:p>
        </w:tc>
      </w:tr>
      <w:tr w:rsidR="00986FC7" w:rsidRPr="00DA69B0" w14:paraId="3824E714" w14:textId="77777777">
        <w:trPr>
          <w:trHeight w:hRule="exact" w:val="342"/>
          <w:jc w:val="center"/>
        </w:trPr>
        <w:tc>
          <w:tcPr>
            <w:tcW w:w="2063" w:type="dxa"/>
            <w:tcBorders>
              <w:top w:val="single" w:sz="4" w:space="0" w:color="auto"/>
              <w:left w:val="single" w:sz="4" w:space="0" w:color="auto"/>
            </w:tcBorders>
            <w:shd w:val="clear" w:color="auto" w:fill="auto"/>
            <w:vAlign w:val="bottom"/>
          </w:tcPr>
          <w:p w14:paraId="44F4AA1E" w14:textId="77777777" w:rsidR="00986FC7" w:rsidRPr="00DA69B0" w:rsidRDefault="00D939FF">
            <w:pPr>
              <w:pStyle w:val="Jin0"/>
              <w:spacing w:line="240" w:lineRule="auto"/>
              <w:rPr>
                <w:rFonts w:ascii="Calibri" w:hAnsi="Calibri" w:cs="Calibri"/>
              </w:rPr>
            </w:pPr>
            <w:r w:rsidRPr="00DA69B0">
              <w:rPr>
                <w:rFonts w:ascii="Calibri" w:hAnsi="Calibri" w:cs="Calibri"/>
              </w:rPr>
              <w:t>CK01000110-V3</w:t>
            </w:r>
          </w:p>
        </w:tc>
        <w:tc>
          <w:tcPr>
            <w:tcW w:w="1076" w:type="dxa"/>
            <w:tcBorders>
              <w:top w:val="single" w:sz="4" w:space="0" w:color="auto"/>
              <w:left w:val="single" w:sz="4" w:space="0" w:color="auto"/>
            </w:tcBorders>
            <w:shd w:val="clear" w:color="auto" w:fill="auto"/>
            <w:vAlign w:val="bottom"/>
          </w:tcPr>
          <w:p w14:paraId="792F083A" w14:textId="77777777" w:rsidR="00986FC7" w:rsidRPr="00DA69B0" w:rsidRDefault="00D939FF">
            <w:pPr>
              <w:pStyle w:val="Jin0"/>
              <w:spacing w:line="240" w:lineRule="auto"/>
              <w:jc w:val="center"/>
              <w:rPr>
                <w:rFonts w:ascii="Calibri" w:hAnsi="Calibri" w:cs="Calibri"/>
              </w:rPr>
            </w:pPr>
            <w:proofErr w:type="gramStart"/>
            <w:r w:rsidRPr="00DA69B0">
              <w:rPr>
                <w:rFonts w:ascii="Calibri" w:hAnsi="Calibri" w:cs="Calibri"/>
              </w:rPr>
              <w:t>40%</w:t>
            </w:r>
            <w:proofErr w:type="gramEnd"/>
          </w:p>
        </w:tc>
        <w:tc>
          <w:tcPr>
            <w:tcW w:w="1058" w:type="dxa"/>
            <w:tcBorders>
              <w:top w:val="single" w:sz="4" w:space="0" w:color="auto"/>
              <w:left w:val="single" w:sz="4" w:space="0" w:color="auto"/>
            </w:tcBorders>
            <w:shd w:val="clear" w:color="auto" w:fill="auto"/>
            <w:vAlign w:val="bottom"/>
          </w:tcPr>
          <w:p w14:paraId="1C5B9647" w14:textId="77777777" w:rsidR="00986FC7" w:rsidRPr="00DA69B0" w:rsidRDefault="00D939FF">
            <w:pPr>
              <w:pStyle w:val="Jin0"/>
              <w:spacing w:line="240" w:lineRule="auto"/>
              <w:ind w:firstLine="280"/>
              <w:rPr>
                <w:rFonts w:ascii="Calibri" w:hAnsi="Calibri" w:cs="Calibri"/>
              </w:rPr>
            </w:pPr>
            <w:proofErr w:type="gramStart"/>
            <w:r w:rsidRPr="00DA69B0">
              <w:rPr>
                <w:rFonts w:ascii="Calibri" w:hAnsi="Calibri" w:cs="Calibri"/>
              </w:rPr>
              <w:t>30%</w:t>
            </w:r>
            <w:proofErr w:type="gramEnd"/>
          </w:p>
        </w:tc>
        <w:tc>
          <w:tcPr>
            <w:tcW w:w="1098" w:type="dxa"/>
            <w:tcBorders>
              <w:top w:val="single" w:sz="4" w:space="0" w:color="auto"/>
              <w:left w:val="single" w:sz="4" w:space="0" w:color="auto"/>
              <w:right w:val="single" w:sz="4" w:space="0" w:color="auto"/>
            </w:tcBorders>
            <w:shd w:val="clear" w:color="auto" w:fill="auto"/>
            <w:vAlign w:val="bottom"/>
          </w:tcPr>
          <w:p w14:paraId="00A0E95B" w14:textId="77777777" w:rsidR="00986FC7" w:rsidRPr="00DA69B0" w:rsidRDefault="00D939FF">
            <w:pPr>
              <w:pStyle w:val="Jin0"/>
              <w:spacing w:line="240" w:lineRule="auto"/>
              <w:jc w:val="center"/>
              <w:rPr>
                <w:rFonts w:ascii="Calibri" w:hAnsi="Calibri" w:cs="Calibri"/>
              </w:rPr>
            </w:pPr>
            <w:proofErr w:type="gramStart"/>
            <w:r w:rsidRPr="00DA69B0">
              <w:rPr>
                <w:rFonts w:ascii="Calibri" w:hAnsi="Calibri" w:cs="Calibri"/>
              </w:rPr>
              <w:t>30%</w:t>
            </w:r>
            <w:proofErr w:type="gramEnd"/>
          </w:p>
        </w:tc>
      </w:tr>
      <w:tr w:rsidR="00986FC7" w:rsidRPr="00DA69B0" w14:paraId="72474E29" w14:textId="77777777">
        <w:trPr>
          <w:trHeight w:hRule="exact" w:val="335"/>
          <w:jc w:val="center"/>
        </w:trPr>
        <w:tc>
          <w:tcPr>
            <w:tcW w:w="2063" w:type="dxa"/>
            <w:tcBorders>
              <w:top w:val="single" w:sz="4" w:space="0" w:color="auto"/>
              <w:left w:val="single" w:sz="4" w:space="0" w:color="auto"/>
            </w:tcBorders>
            <w:shd w:val="clear" w:color="auto" w:fill="auto"/>
            <w:vAlign w:val="bottom"/>
          </w:tcPr>
          <w:p w14:paraId="7AC1CBBF" w14:textId="77777777" w:rsidR="00986FC7" w:rsidRPr="00DA69B0" w:rsidRDefault="00D939FF">
            <w:pPr>
              <w:pStyle w:val="Jin0"/>
              <w:spacing w:line="240" w:lineRule="auto"/>
              <w:rPr>
                <w:rFonts w:ascii="Calibri" w:hAnsi="Calibri" w:cs="Calibri"/>
              </w:rPr>
            </w:pPr>
            <w:r w:rsidRPr="00DA69B0">
              <w:rPr>
                <w:rFonts w:ascii="Calibri" w:hAnsi="Calibri" w:cs="Calibri"/>
              </w:rPr>
              <w:t>CK01000110-V4</w:t>
            </w:r>
          </w:p>
        </w:tc>
        <w:tc>
          <w:tcPr>
            <w:tcW w:w="1076" w:type="dxa"/>
            <w:tcBorders>
              <w:top w:val="single" w:sz="4" w:space="0" w:color="auto"/>
              <w:left w:val="single" w:sz="4" w:space="0" w:color="auto"/>
            </w:tcBorders>
            <w:shd w:val="clear" w:color="auto" w:fill="auto"/>
            <w:vAlign w:val="bottom"/>
          </w:tcPr>
          <w:p w14:paraId="77B24FC0" w14:textId="77777777" w:rsidR="00986FC7" w:rsidRPr="00DA69B0" w:rsidRDefault="00D939FF">
            <w:pPr>
              <w:pStyle w:val="Jin0"/>
              <w:spacing w:line="240" w:lineRule="auto"/>
              <w:jc w:val="center"/>
              <w:rPr>
                <w:rFonts w:ascii="Calibri" w:hAnsi="Calibri" w:cs="Calibri"/>
              </w:rPr>
            </w:pPr>
            <w:proofErr w:type="gramStart"/>
            <w:r w:rsidRPr="00DA69B0">
              <w:rPr>
                <w:rFonts w:ascii="Calibri" w:hAnsi="Calibri" w:cs="Calibri"/>
              </w:rPr>
              <w:t>30%</w:t>
            </w:r>
            <w:proofErr w:type="gramEnd"/>
          </w:p>
        </w:tc>
        <w:tc>
          <w:tcPr>
            <w:tcW w:w="1058" w:type="dxa"/>
            <w:tcBorders>
              <w:top w:val="single" w:sz="4" w:space="0" w:color="auto"/>
              <w:left w:val="single" w:sz="4" w:space="0" w:color="auto"/>
            </w:tcBorders>
            <w:shd w:val="clear" w:color="auto" w:fill="auto"/>
            <w:vAlign w:val="bottom"/>
          </w:tcPr>
          <w:p w14:paraId="0EAA7236" w14:textId="77777777" w:rsidR="00986FC7" w:rsidRPr="00DA69B0" w:rsidRDefault="00D939FF">
            <w:pPr>
              <w:pStyle w:val="Jin0"/>
              <w:spacing w:line="240" w:lineRule="auto"/>
              <w:ind w:firstLine="280"/>
              <w:rPr>
                <w:rFonts w:ascii="Calibri" w:hAnsi="Calibri" w:cs="Calibri"/>
              </w:rPr>
            </w:pPr>
            <w:proofErr w:type="gramStart"/>
            <w:r w:rsidRPr="00DA69B0">
              <w:rPr>
                <w:rFonts w:ascii="Calibri" w:hAnsi="Calibri" w:cs="Calibri"/>
              </w:rPr>
              <w:t>40%</w:t>
            </w:r>
            <w:proofErr w:type="gramEnd"/>
          </w:p>
        </w:tc>
        <w:tc>
          <w:tcPr>
            <w:tcW w:w="1098" w:type="dxa"/>
            <w:tcBorders>
              <w:top w:val="single" w:sz="4" w:space="0" w:color="auto"/>
              <w:left w:val="single" w:sz="4" w:space="0" w:color="auto"/>
              <w:right w:val="single" w:sz="4" w:space="0" w:color="auto"/>
            </w:tcBorders>
            <w:shd w:val="clear" w:color="auto" w:fill="auto"/>
            <w:vAlign w:val="bottom"/>
          </w:tcPr>
          <w:p w14:paraId="3BEC4607" w14:textId="77777777" w:rsidR="00986FC7" w:rsidRPr="00DA69B0" w:rsidRDefault="00D939FF">
            <w:pPr>
              <w:pStyle w:val="Jin0"/>
              <w:spacing w:line="240" w:lineRule="auto"/>
              <w:jc w:val="center"/>
              <w:rPr>
                <w:rFonts w:ascii="Calibri" w:hAnsi="Calibri" w:cs="Calibri"/>
              </w:rPr>
            </w:pPr>
            <w:proofErr w:type="gramStart"/>
            <w:r w:rsidRPr="00DA69B0">
              <w:rPr>
                <w:rFonts w:ascii="Calibri" w:hAnsi="Calibri" w:cs="Calibri"/>
              </w:rPr>
              <w:t>30%</w:t>
            </w:r>
            <w:proofErr w:type="gramEnd"/>
          </w:p>
        </w:tc>
      </w:tr>
      <w:tr w:rsidR="00986FC7" w:rsidRPr="00DA69B0" w14:paraId="521DAAB3" w14:textId="77777777">
        <w:trPr>
          <w:trHeight w:hRule="exact" w:val="342"/>
          <w:jc w:val="center"/>
        </w:trPr>
        <w:tc>
          <w:tcPr>
            <w:tcW w:w="2063" w:type="dxa"/>
            <w:tcBorders>
              <w:top w:val="single" w:sz="4" w:space="0" w:color="auto"/>
              <w:left w:val="single" w:sz="4" w:space="0" w:color="auto"/>
            </w:tcBorders>
            <w:shd w:val="clear" w:color="auto" w:fill="auto"/>
            <w:vAlign w:val="bottom"/>
          </w:tcPr>
          <w:p w14:paraId="348E7002" w14:textId="77777777" w:rsidR="00986FC7" w:rsidRPr="00DA69B0" w:rsidRDefault="00D939FF">
            <w:pPr>
              <w:pStyle w:val="Jin0"/>
              <w:spacing w:line="240" w:lineRule="auto"/>
              <w:rPr>
                <w:rFonts w:ascii="Calibri" w:hAnsi="Calibri" w:cs="Calibri"/>
              </w:rPr>
            </w:pPr>
            <w:r w:rsidRPr="00DA69B0">
              <w:rPr>
                <w:rFonts w:ascii="Calibri" w:hAnsi="Calibri" w:cs="Calibri"/>
              </w:rPr>
              <w:t>CK01000110-V5</w:t>
            </w:r>
          </w:p>
        </w:tc>
        <w:tc>
          <w:tcPr>
            <w:tcW w:w="1076" w:type="dxa"/>
            <w:tcBorders>
              <w:top w:val="single" w:sz="4" w:space="0" w:color="auto"/>
              <w:left w:val="single" w:sz="4" w:space="0" w:color="auto"/>
            </w:tcBorders>
            <w:shd w:val="clear" w:color="auto" w:fill="auto"/>
            <w:vAlign w:val="bottom"/>
          </w:tcPr>
          <w:p w14:paraId="576BD2F8" w14:textId="77777777" w:rsidR="00986FC7" w:rsidRPr="00DA69B0" w:rsidRDefault="00D939FF">
            <w:pPr>
              <w:pStyle w:val="Jin0"/>
              <w:spacing w:line="240" w:lineRule="auto"/>
              <w:jc w:val="center"/>
              <w:rPr>
                <w:rFonts w:ascii="Calibri" w:hAnsi="Calibri" w:cs="Calibri"/>
              </w:rPr>
            </w:pPr>
            <w:proofErr w:type="gramStart"/>
            <w:r w:rsidRPr="00DA69B0">
              <w:rPr>
                <w:rFonts w:ascii="Calibri" w:hAnsi="Calibri" w:cs="Calibri"/>
              </w:rPr>
              <w:t>40%</w:t>
            </w:r>
            <w:proofErr w:type="gramEnd"/>
          </w:p>
        </w:tc>
        <w:tc>
          <w:tcPr>
            <w:tcW w:w="1058" w:type="dxa"/>
            <w:tcBorders>
              <w:top w:val="single" w:sz="4" w:space="0" w:color="auto"/>
              <w:left w:val="single" w:sz="4" w:space="0" w:color="auto"/>
            </w:tcBorders>
            <w:shd w:val="clear" w:color="auto" w:fill="auto"/>
            <w:vAlign w:val="bottom"/>
          </w:tcPr>
          <w:p w14:paraId="5E89508E" w14:textId="77777777" w:rsidR="00986FC7" w:rsidRPr="00DA69B0" w:rsidRDefault="00D939FF">
            <w:pPr>
              <w:pStyle w:val="Jin0"/>
              <w:spacing w:line="240" w:lineRule="auto"/>
              <w:ind w:firstLine="280"/>
              <w:rPr>
                <w:rFonts w:ascii="Calibri" w:hAnsi="Calibri" w:cs="Calibri"/>
              </w:rPr>
            </w:pPr>
            <w:proofErr w:type="gramStart"/>
            <w:r w:rsidRPr="00DA69B0">
              <w:rPr>
                <w:rFonts w:ascii="Calibri" w:hAnsi="Calibri" w:cs="Calibri"/>
              </w:rPr>
              <w:t>30%</w:t>
            </w:r>
            <w:proofErr w:type="gramEnd"/>
          </w:p>
        </w:tc>
        <w:tc>
          <w:tcPr>
            <w:tcW w:w="1098" w:type="dxa"/>
            <w:tcBorders>
              <w:top w:val="single" w:sz="4" w:space="0" w:color="auto"/>
              <w:left w:val="single" w:sz="4" w:space="0" w:color="auto"/>
              <w:right w:val="single" w:sz="4" w:space="0" w:color="auto"/>
            </w:tcBorders>
            <w:shd w:val="clear" w:color="auto" w:fill="auto"/>
            <w:vAlign w:val="bottom"/>
          </w:tcPr>
          <w:p w14:paraId="54E436F8" w14:textId="77777777" w:rsidR="00986FC7" w:rsidRPr="00DA69B0" w:rsidRDefault="00D939FF">
            <w:pPr>
              <w:pStyle w:val="Jin0"/>
              <w:spacing w:line="240" w:lineRule="auto"/>
              <w:jc w:val="center"/>
              <w:rPr>
                <w:rFonts w:ascii="Calibri" w:hAnsi="Calibri" w:cs="Calibri"/>
              </w:rPr>
            </w:pPr>
            <w:proofErr w:type="gramStart"/>
            <w:r w:rsidRPr="00DA69B0">
              <w:rPr>
                <w:rFonts w:ascii="Calibri" w:hAnsi="Calibri" w:cs="Calibri"/>
              </w:rPr>
              <w:t>30%</w:t>
            </w:r>
            <w:proofErr w:type="gramEnd"/>
          </w:p>
        </w:tc>
      </w:tr>
      <w:tr w:rsidR="00986FC7" w:rsidRPr="00DA69B0" w14:paraId="7BE4F751" w14:textId="77777777">
        <w:trPr>
          <w:trHeight w:hRule="exact" w:val="338"/>
          <w:jc w:val="center"/>
        </w:trPr>
        <w:tc>
          <w:tcPr>
            <w:tcW w:w="2063" w:type="dxa"/>
            <w:tcBorders>
              <w:top w:val="single" w:sz="4" w:space="0" w:color="auto"/>
              <w:left w:val="single" w:sz="4" w:space="0" w:color="auto"/>
            </w:tcBorders>
            <w:shd w:val="clear" w:color="auto" w:fill="auto"/>
            <w:vAlign w:val="bottom"/>
          </w:tcPr>
          <w:p w14:paraId="572A705D" w14:textId="77777777" w:rsidR="00986FC7" w:rsidRPr="00DA69B0" w:rsidRDefault="00D939FF">
            <w:pPr>
              <w:pStyle w:val="Jin0"/>
              <w:spacing w:line="240" w:lineRule="auto"/>
              <w:rPr>
                <w:rFonts w:ascii="Calibri" w:hAnsi="Calibri" w:cs="Calibri"/>
              </w:rPr>
            </w:pPr>
            <w:r w:rsidRPr="00DA69B0">
              <w:rPr>
                <w:rFonts w:ascii="Calibri" w:hAnsi="Calibri" w:cs="Calibri"/>
              </w:rPr>
              <w:t>CK01000110-V6</w:t>
            </w:r>
          </w:p>
        </w:tc>
        <w:tc>
          <w:tcPr>
            <w:tcW w:w="1076" w:type="dxa"/>
            <w:tcBorders>
              <w:top w:val="single" w:sz="4" w:space="0" w:color="auto"/>
              <w:left w:val="single" w:sz="4" w:space="0" w:color="auto"/>
            </w:tcBorders>
            <w:shd w:val="clear" w:color="auto" w:fill="auto"/>
            <w:vAlign w:val="bottom"/>
          </w:tcPr>
          <w:p w14:paraId="122589BD" w14:textId="77777777" w:rsidR="00986FC7" w:rsidRPr="00DA69B0" w:rsidRDefault="00D939FF">
            <w:pPr>
              <w:pStyle w:val="Jin0"/>
              <w:spacing w:line="240" w:lineRule="auto"/>
              <w:jc w:val="center"/>
              <w:rPr>
                <w:rFonts w:ascii="Calibri" w:hAnsi="Calibri" w:cs="Calibri"/>
              </w:rPr>
            </w:pPr>
            <w:r w:rsidRPr="00DA69B0">
              <w:rPr>
                <w:rFonts w:ascii="Calibri" w:hAnsi="Calibri" w:cs="Calibri"/>
              </w:rPr>
              <w:t>33,3 %</w:t>
            </w:r>
          </w:p>
        </w:tc>
        <w:tc>
          <w:tcPr>
            <w:tcW w:w="1058" w:type="dxa"/>
            <w:tcBorders>
              <w:top w:val="single" w:sz="4" w:space="0" w:color="auto"/>
              <w:left w:val="single" w:sz="4" w:space="0" w:color="auto"/>
            </w:tcBorders>
            <w:shd w:val="clear" w:color="auto" w:fill="auto"/>
            <w:vAlign w:val="bottom"/>
          </w:tcPr>
          <w:p w14:paraId="4521C4FE" w14:textId="77777777" w:rsidR="00986FC7" w:rsidRPr="00DA69B0" w:rsidRDefault="00D939FF">
            <w:pPr>
              <w:pStyle w:val="Jin0"/>
              <w:spacing w:line="240" w:lineRule="auto"/>
              <w:jc w:val="center"/>
              <w:rPr>
                <w:rFonts w:ascii="Calibri" w:hAnsi="Calibri" w:cs="Calibri"/>
              </w:rPr>
            </w:pPr>
            <w:r w:rsidRPr="00DA69B0">
              <w:rPr>
                <w:rFonts w:ascii="Calibri" w:hAnsi="Calibri" w:cs="Calibri"/>
              </w:rPr>
              <w:t>33,3 %</w:t>
            </w:r>
          </w:p>
        </w:tc>
        <w:tc>
          <w:tcPr>
            <w:tcW w:w="1098" w:type="dxa"/>
            <w:tcBorders>
              <w:top w:val="single" w:sz="4" w:space="0" w:color="auto"/>
              <w:left w:val="single" w:sz="4" w:space="0" w:color="auto"/>
              <w:right w:val="single" w:sz="4" w:space="0" w:color="auto"/>
            </w:tcBorders>
            <w:shd w:val="clear" w:color="auto" w:fill="auto"/>
            <w:vAlign w:val="bottom"/>
          </w:tcPr>
          <w:p w14:paraId="3B8F19FE" w14:textId="77777777" w:rsidR="00986FC7" w:rsidRPr="00DA69B0" w:rsidRDefault="00D939FF">
            <w:pPr>
              <w:pStyle w:val="Jin0"/>
              <w:spacing w:line="240" w:lineRule="auto"/>
              <w:jc w:val="center"/>
              <w:rPr>
                <w:rFonts w:ascii="Calibri" w:hAnsi="Calibri" w:cs="Calibri"/>
              </w:rPr>
            </w:pPr>
            <w:r w:rsidRPr="00DA69B0">
              <w:rPr>
                <w:rFonts w:ascii="Calibri" w:hAnsi="Calibri" w:cs="Calibri"/>
              </w:rPr>
              <w:t>33,3 %</w:t>
            </w:r>
          </w:p>
        </w:tc>
      </w:tr>
      <w:tr w:rsidR="00986FC7" w:rsidRPr="00DA69B0" w14:paraId="1B78E111" w14:textId="77777777">
        <w:trPr>
          <w:trHeight w:hRule="exact" w:val="338"/>
          <w:jc w:val="center"/>
        </w:trPr>
        <w:tc>
          <w:tcPr>
            <w:tcW w:w="2063" w:type="dxa"/>
            <w:tcBorders>
              <w:top w:val="single" w:sz="4" w:space="0" w:color="auto"/>
              <w:left w:val="single" w:sz="4" w:space="0" w:color="auto"/>
            </w:tcBorders>
            <w:shd w:val="clear" w:color="auto" w:fill="auto"/>
            <w:vAlign w:val="bottom"/>
          </w:tcPr>
          <w:p w14:paraId="19F0DAA9" w14:textId="77777777" w:rsidR="00986FC7" w:rsidRPr="00DA69B0" w:rsidRDefault="00D939FF">
            <w:pPr>
              <w:pStyle w:val="Jin0"/>
              <w:spacing w:line="240" w:lineRule="auto"/>
              <w:rPr>
                <w:rFonts w:ascii="Calibri" w:hAnsi="Calibri" w:cs="Calibri"/>
              </w:rPr>
            </w:pPr>
            <w:r w:rsidRPr="00DA69B0">
              <w:rPr>
                <w:rFonts w:ascii="Calibri" w:hAnsi="Calibri" w:cs="Calibri"/>
              </w:rPr>
              <w:t>CK01000110-V7</w:t>
            </w:r>
          </w:p>
        </w:tc>
        <w:tc>
          <w:tcPr>
            <w:tcW w:w="1076" w:type="dxa"/>
            <w:tcBorders>
              <w:top w:val="single" w:sz="4" w:space="0" w:color="auto"/>
              <w:left w:val="single" w:sz="4" w:space="0" w:color="auto"/>
            </w:tcBorders>
            <w:shd w:val="clear" w:color="auto" w:fill="auto"/>
            <w:vAlign w:val="bottom"/>
          </w:tcPr>
          <w:p w14:paraId="48013F2A" w14:textId="77777777" w:rsidR="00986FC7" w:rsidRPr="00DA69B0" w:rsidRDefault="00D939FF">
            <w:pPr>
              <w:pStyle w:val="Jin0"/>
              <w:spacing w:line="240" w:lineRule="auto"/>
              <w:jc w:val="center"/>
              <w:rPr>
                <w:rFonts w:ascii="Calibri" w:hAnsi="Calibri" w:cs="Calibri"/>
              </w:rPr>
            </w:pPr>
            <w:proofErr w:type="gramStart"/>
            <w:r w:rsidRPr="00DA69B0">
              <w:rPr>
                <w:rFonts w:ascii="Calibri" w:hAnsi="Calibri" w:cs="Calibri"/>
              </w:rPr>
              <w:t>0%</w:t>
            </w:r>
            <w:proofErr w:type="gramEnd"/>
          </w:p>
        </w:tc>
        <w:tc>
          <w:tcPr>
            <w:tcW w:w="1058" w:type="dxa"/>
            <w:tcBorders>
              <w:top w:val="single" w:sz="4" w:space="0" w:color="auto"/>
              <w:left w:val="single" w:sz="4" w:space="0" w:color="auto"/>
            </w:tcBorders>
            <w:shd w:val="clear" w:color="auto" w:fill="auto"/>
            <w:vAlign w:val="bottom"/>
          </w:tcPr>
          <w:p w14:paraId="72E109D1" w14:textId="77777777" w:rsidR="00986FC7" w:rsidRPr="00DA69B0" w:rsidRDefault="00D939FF">
            <w:pPr>
              <w:pStyle w:val="Jin0"/>
              <w:spacing w:line="240" w:lineRule="auto"/>
              <w:jc w:val="center"/>
              <w:rPr>
                <w:rFonts w:ascii="Calibri" w:hAnsi="Calibri" w:cs="Calibri"/>
              </w:rPr>
            </w:pPr>
            <w:proofErr w:type="gramStart"/>
            <w:r w:rsidRPr="00DA69B0">
              <w:rPr>
                <w:rFonts w:ascii="Calibri" w:hAnsi="Calibri" w:cs="Calibri"/>
              </w:rPr>
              <w:t>0%</w:t>
            </w:r>
            <w:proofErr w:type="gramEnd"/>
          </w:p>
        </w:tc>
        <w:tc>
          <w:tcPr>
            <w:tcW w:w="1098" w:type="dxa"/>
            <w:tcBorders>
              <w:top w:val="single" w:sz="4" w:space="0" w:color="auto"/>
              <w:left w:val="single" w:sz="4" w:space="0" w:color="auto"/>
              <w:right w:val="single" w:sz="4" w:space="0" w:color="auto"/>
            </w:tcBorders>
            <w:shd w:val="clear" w:color="auto" w:fill="auto"/>
            <w:vAlign w:val="bottom"/>
          </w:tcPr>
          <w:p w14:paraId="3E4295C8" w14:textId="77777777" w:rsidR="00986FC7" w:rsidRPr="00DA69B0" w:rsidRDefault="00D939FF">
            <w:pPr>
              <w:pStyle w:val="Jin0"/>
              <w:spacing w:line="240" w:lineRule="auto"/>
              <w:ind w:firstLine="280"/>
              <w:rPr>
                <w:rFonts w:ascii="Calibri" w:hAnsi="Calibri" w:cs="Calibri"/>
              </w:rPr>
            </w:pPr>
            <w:proofErr w:type="gramStart"/>
            <w:r w:rsidRPr="00DA69B0">
              <w:rPr>
                <w:rFonts w:ascii="Calibri" w:hAnsi="Calibri" w:cs="Calibri"/>
              </w:rPr>
              <w:t>100%</w:t>
            </w:r>
            <w:proofErr w:type="gramEnd"/>
          </w:p>
        </w:tc>
      </w:tr>
      <w:tr w:rsidR="00986FC7" w:rsidRPr="00DA69B0" w14:paraId="4C345A98" w14:textId="77777777">
        <w:trPr>
          <w:trHeight w:hRule="exact" w:val="338"/>
          <w:jc w:val="center"/>
        </w:trPr>
        <w:tc>
          <w:tcPr>
            <w:tcW w:w="2063" w:type="dxa"/>
            <w:tcBorders>
              <w:top w:val="single" w:sz="4" w:space="0" w:color="auto"/>
              <w:left w:val="single" w:sz="4" w:space="0" w:color="auto"/>
            </w:tcBorders>
            <w:shd w:val="clear" w:color="auto" w:fill="auto"/>
            <w:vAlign w:val="bottom"/>
          </w:tcPr>
          <w:p w14:paraId="075F00A0" w14:textId="77777777" w:rsidR="00986FC7" w:rsidRPr="00DA69B0" w:rsidRDefault="00D939FF">
            <w:pPr>
              <w:pStyle w:val="Jin0"/>
              <w:spacing w:line="240" w:lineRule="auto"/>
              <w:rPr>
                <w:rFonts w:ascii="Calibri" w:hAnsi="Calibri" w:cs="Calibri"/>
              </w:rPr>
            </w:pPr>
            <w:r w:rsidRPr="00DA69B0">
              <w:rPr>
                <w:rFonts w:ascii="Calibri" w:hAnsi="Calibri" w:cs="Calibri"/>
              </w:rPr>
              <w:t xml:space="preserve">CK010001 </w:t>
            </w:r>
            <w:proofErr w:type="gramStart"/>
            <w:r w:rsidRPr="00DA69B0">
              <w:rPr>
                <w:rFonts w:ascii="Calibri" w:hAnsi="Calibri" w:cs="Calibri"/>
              </w:rPr>
              <w:t>10-V8</w:t>
            </w:r>
            <w:proofErr w:type="gramEnd"/>
          </w:p>
        </w:tc>
        <w:tc>
          <w:tcPr>
            <w:tcW w:w="1076" w:type="dxa"/>
            <w:tcBorders>
              <w:top w:val="single" w:sz="4" w:space="0" w:color="auto"/>
              <w:left w:val="single" w:sz="4" w:space="0" w:color="auto"/>
            </w:tcBorders>
            <w:shd w:val="clear" w:color="auto" w:fill="auto"/>
            <w:vAlign w:val="bottom"/>
          </w:tcPr>
          <w:p w14:paraId="62A7BD7C" w14:textId="77777777" w:rsidR="00986FC7" w:rsidRPr="00DA69B0" w:rsidRDefault="00D939FF">
            <w:pPr>
              <w:pStyle w:val="Jin0"/>
              <w:spacing w:line="240" w:lineRule="auto"/>
              <w:jc w:val="center"/>
              <w:rPr>
                <w:rFonts w:ascii="Calibri" w:hAnsi="Calibri" w:cs="Calibri"/>
              </w:rPr>
            </w:pPr>
            <w:proofErr w:type="gramStart"/>
            <w:r w:rsidRPr="00DA69B0">
              <w:rPr>
                <w:rFonts w:ascii="Calibri" w:hAnsi="Calibri" w:cs="Calibri"/>
              </w:rPr>
              <w:t>30%</w:t>
            </w:r>
            <w:proofErr w:type="gramEnd"/>
          </w:p>
        </w:tc>
        <w:tc>
          <w:tcPr>
            <w:tcW w:w="1058" w:type="dxa"/>
            <w:tcBorders>
              <w:top w:val="single" w:sz="4" w:space="0" w:color="auto"/>
              <w:left w:val="single" w:sz="4" w:space="0" w:color="auto"/>
            </w:tcBorders>
            <w:shd w:val="clear" w:color="auto" w:fill="auto"/>
            <w:vAlign w:val="bottom"/>
          </w:tcPr>
          <w:p w14:paraId="581D2333" w14:textId="77777777" w:rsidR="00986FC7" w:rsidRPr="00DA69B0" w:rsidRDefault="00D939FF">
            <w:pPr>
              <w:pStyle w:val="Jin0"/>
              <w:spacing w:line="240" w:lineRule="auto"/>
              <w:ind w:firstLine="280"/>
              <w:rPr>
                <w:rFonts w:ascii="Calibri" w:hAnsi="Calibri" w:cs="Calibri"/>
              </w:rPr>
            </w:pPr>
            <w:proofErr w:type="gramStart"/>
            <w:r w:rsidRPr="00DA69B0">
              <w:rPr>
                <w:rFonts w:ascii="Calibri" w:hAnsi="Calibri" w:cs="Calibri"/>
              </w:rPr>
              <w:t>40%</w:t>
            </w:r>
            <w:proofErr w:type="gramEnd"/>
          </w:p>
        </w:tc>
        <w:tc>
          <w:tcPr>
            <w:tcW w:w="1098" w:type="dxa"/>
            <w:tcBorders>
              <w:top w:val="single" w:sz="4" w:space="0" w:color="auto"/>
              <w:left w:val="single" w:sz="4" w:space="0" w:color="auto"/>
              <w:right w:val="single" w:sz="4" w:space="0" w:color="auto"/>
            </w:tcBorders>
            <w:shd w:val="clear" w:color="auto" w:fill="auto"/>
            <w:vAlign w:val="bottom"/>
          </w:tcPr>
          <w:p w14:paraId="70DC3D9B" w14:textId="77777777" w:rsidR="00986FC7" w:rsidRPr="00DA69B0" w:rsidRDefault="00D939FF">
            <w:pPr>
              <w:pStyle w:val="Jin0"/>
              <w:spacing w:line="240" w:lineRule="auto"/>
              <w:jc w:val="center"/>
              <w:rPr>
                <w:rFonts w:ascii="Calibri" w:hAnsi="Calibri" w:cs="Calibri"/>
              </w:rPr>
            </w:pPr>
            <w:proofErr w:type="gramStart"/>
            <w:r w:rsidRPr="00DA69B0">
              <w:rPr>
                <w:rFonts w:ascii="Calibri" w:hAnsi="Calibri" w:cs="Calibri"/>
              </w:rPr>
              <w:t>30%</w:t>
            </w:r>
            <w:proofErr w:type="gramEnd"/>
          </w:p>
        </w:tc>
      </w:tr>
      <w:tr w:rsidR="00986FC7" w:rsidRPr="00DA69B0" w14:paraId="21712F6B" w14:textId="77777777">
        <w:trPr>
          <w:trHeight w:hRule="exact" w:val="338"/>
          <w:jc w:val="center"/>
        </w:trPr>
        <w:tc>
          <w:tcPr>
            <w:tcW w:w="2063" w:type="dxa"/>
            <w:tcBorders>
              <w:top w:val="single" w:sz="4" w:space="0" w:color="auto"/>
              <w:left w:val="single" w:sz="4" w:space="0" w:color="auto"/>
            </w:tcBorders>
            <w:shd w:val="clear" w:color="auto" w:fill="auto"/>
            <w:vAlign w:val="bottom"/>
          </w:tcPr>
          <w:p w14:paraId="0F8459A8" w14:textId="77777777" w:rsidR="00986FC7" w:rsidRPr="00DA69B0" w:rsidRDefault="00D939FF">
            <w:pPr>
              <w:pStyle w:val="Jin0"/>
              <w:spacing w:line="240" w:lineRule="auto"/>
              <w:rPr>
                <w:rFonts w:ascii="Calibri" w:hAnsi="Calibri" w:cs="Calibri"/>
              </w:rPr>
            </w:pPr>
            <w:r w:rsidRPr="00DA69B0">
              <w:rPr>
                <w:rFonts w:ascii="Calibri" w:hAnsi="Calibri" w:cs="Calibri"/>
              </w:rPr>
              <w:t>CK01000110-V9</w:t>
            </w:r>
          </w:p>
        </w:tc>
        <w:tc>
          <w:tcPr>
            <w:tcW w:w="1076" w:type="dxa"/>
            <w:tcBorders>
              <w:top w:val="single" w:sz="4" w:space="0" w:color="auto"/>
              <w:left w:val="single" w:sz="4" w:space="0" w:color="auto"/>
            </w:tcBorders>
            <w:shd w:val="clear" w:color="auto" w:fill="auto"/>
            <w:vAlign w:val="bottom"/>
          </w:tcPr>
          <w:p w14:paraId="63702CBD" w14:textId="77777777" w:rsidR="00986FC7" w:rsidRPr="00DA69B0" w:rsidRDefault="00D939FF">
            <w:pPr>
              <w:pStyle w:val="Jin0"/>
              <w:spacing w:line="240" w:lineRule="auto"/>
              <w:jc w:val="center"/>
              <w:rPr>
                <w:rFonts w:ascii="Calibri" w:hAnsi="Calibri" w:cs="Calibri"/>
              </w:rPr>
            </w:pPr>
            <w:proofErr w:type="gramStart"/>
            <w:r w:rsidRPr="00DA69B0">
              <w:rPr>
                <w:rFonts w:ascii="Calibri" w:hAnsi="Calibri" w:cs="Calibri"/>
              </w:rPr>
              <w:t>40%</w:t>
            </w:r>
            <w:proofErr w:type="gramEnd"/>
          </w:p>
        </w:tc>
        <w:tc>
          <w:tcPr>
            <w:tcW w:w="1058" w:type="dxa"/>
            <w:tcBorders>
              <w:top w:val="single" w:sz="4" w:space="0" w:color="auto"/>
              <w:left w:val="single" w:sz="4" w:space="0" w:color="auto"/>
            </w:tcBorders>
            <w:shd w:val="clear" w:color="auto" w:fill="auto"/>
            <w:vAlign w:val="bottom"/>
          </w:tcPr>
          <w:p w14:paraId="61713D07" w14:textId="77777777" w:rsidR="00986FC7" w:rsidRPr="00DA69B0" w:rsidRDefault="00D939FF">
            <w:pPr>
              <w:pStyle w:val="Jin0"/>
              <w:spacing w:line="240" w:lineRule="auto"/>
              <w:ind w:firstLine="280"/>
              <w:rPr>
                <w:rFonts w:ascii="Calibri" w:hAnsi="Calibri" w:cs="Calibri"/>
              </w:rPr>
            </w:pPr>
            <w:proofErr w:type="gramStart"/>
            <w:r w:rsidRPr="00DA69B0">
              <w:rPr>
                <w:rFonts w:ascii="Calibri" w:hAnsi="Calibri" w:cs="Calibri"/>
              </w:rPr>
              <w:t>30%</w:t>
            </w:r>
            <w:proofErr w:type="gramEnd"/>
          </w:p>
        </w:tc>
        <w:tc>
          <w:tcPr>
            <w:tcW w:w="1098" w:type="dxa"/>
            <w:tcBorders>
              <w:top w:val="single" w:sz="4" w:space="0" w:color="auto"/>
              <w:left w:val="single" w:sz="4" w:space="0" w:color="auto"/>
              <w:right w:val="single" w:sz="4" w:space="0" w:color="auto"/>
            </w:tcBorders>
            <w:shd w:val="clear" w:color="auto" w:fill="auto"/>
            <w:vAlign w:val="bottom"/>
          </w:tcPr>
          <w:p w14:paraId="503F24BC" w14:textId="77777777" w:rsidR="00986FC7" w:rsidRPr="00DA69B0" w:rsidRDefault="00D939FF">
            <w:pPr>
              <w:pStyle w:val="Jin0"/>
              <w:spacing w:line="240" w:lineRule="auto"/>
              <w:jc w:val="center"/>
              <w:rPr>
                <w:rFonts w:ascii="Calibri" w:hAnsi="Calibri" w:cs="Calibri"/>
              </w:rPr>
            </w:pPr>
            <w:proofErr w:type="gramStart"/>
            <w:r w:rsidRPr="00DA69B0">
              <w:rPr>
                <w:rFonts w:ascii="Calibri" w:hAnsi="Calibri" w:cs="Calibri"/>
              </w:rPr>
              <w:t>30%</w:t>
            </w:r>
            <w:proofErr w:type="gramEnd"/>
          </w:p>
        </w:tc>
      </w:tr>
      <w:tr w:rsidR="00986FC7" w:rsidRPr="00DA69B0" w14:paraId="5A7F14D6" w14:textId="77777777">
        <w:trPr>
          <w:trHeight w:hRule="exact" w:val="338"/>
          <w:jc w:val="center"/>
        </w:trPr>
        <w:tc>
          <w:tcPr>
            <w:tcW w:w="2063" w:type="dxa"/>
            <w:tcBorders>
              <w:top w:val="single" w:sz="4" w:space="0" w:color="auto"/>
              <w:left w:val="single" w:sz="4" w:space="0" w:color="auto"/>
            </w:tcBorders>
            <w:shd w:val="clear" w:color="auto" w:fill="auto"/>
            <w:vAlign w:val="bottom"/>
          </w:tcPr>
          <w:p w14:paraId="0E34DDA9" w14:textId="77777777" w:rsidR="00986FC7" w:rsidRPr="00DA69B0" w:rsidRDefault="00D939FF">
            <w:pPr>
              <w:pStyle w:val="Jin0"/>
              <w:spacing w:line="240" w:lineRule="auto"/>
              <w:rPr>
                <w:rFonts w:ascii="Calibri" w:hAnsi="Calibri" w:cs="Calibri"/>
              </w:rPr>
            </w:pPr>
            <w:r w:rsidRPr="00DA69B0">
              <w:rPr>
                <w:rFonts w:ascii="Calibri" w:hAnsi="Calibri" w:cs="Calibri"/>
              </w:rPr>
              <w:t>CK01000110-V10</w:t>
            </w:r>
          </w:p>
        </w:tc>
        <w:tc>
          <w:tcPr>
            <w:tcW w:w="1076" w:type="dxa"/>
            <w:tcBorders>
              <w:top w:val="single" w:sz="4" w:space="0" w:color="auto"/>
              <w:left w:val="single" w:sz="4" w:space="0" w:color="auto"/>
            </w:tcBorders>
            <w:shd w:val="clear" w:color="auto" w:fill="auto"/>
            <w:vAlign w:val="bottom"/>
          </w:tcPr>
          <w:p w14:paraId="1D28624E" w14:textId="77777777" w:rsidR="00986FC7" w:rsidRPr="00DA69B0" w:rsidRDefault="00D939FF">
            <w:pPr>
              <w:pStyle w:val="Jin0"/>
              <w:spacing w:line="240" w:lineRule="auto"/>
              <w:jc w:val="center"/>
              <w:rPr>
                <w:rFonts w:ascii="Calibri" w:hAnsi="Calibri" w:cs="Calibri"/>
              </w:rPr>
            </w:pPr>
            <w:proofErr w:type="gramStart"/>
            <w:r w:rsidRPr="00DA69B0">
              <w:rPr>
                <w:rFonts w:ascii="Calibri" w:hAnsi="Calibri" w:cs="Calibri"/>
              </w:rPr>
              <w:t>30%</w:t>
            </w:r>
            <w:proofErr w:type="gramEnd"/>
          </w:p>
        </w:tc>
        <w:tc>
          <w:tcPr>
            <w:tcW w:w="1058" w:type="dxa"/>
            <w:tcBorders>
              <w:top w:val="single" w:sz="4" w:space="0" w:color="auto"/>
              <w:left w:val="single" w:sz="4" w:space="0" w:color="auto"/>
            </w:tcBorders>
            <w:shd w:val="clear" w:color="auto" w:fill="auto"/>
            <w:vAlign w:val="bottom"/>
          </w:tcPr>
          <w:p w14:paraId="31500FDF" w14:textId="77777777" w:rsidR="00986FC7" w:rsidRPr="00DA69B0" w:rsidRDefault="00D939FF">
            <w:pPr>
              <w:pStyle w:val="Jin0"/>
              <w:spacing w:line="240" w:lineRule="auto"/>
              <w:ind w:firstLine="280"/>
              <w:rPr>
                <w:rFonts w:ascii="Calibri" w:hAnsi="Calibri" w:cs="Calibri"/>
              </w:rPr>
            </w:pPr>
            <w:proofErr w:type="gramStart"/>
            <w:r w:rsidRPr="00DA69B0">
              <w:rPr>
                <w:rFonts w:ascii="Calibri" w:hAnsi="Calibri" w:cs="Calibri"/>
              </w:rPr>
              <w:t>40%</w:t>
            </w:r>
            <w:proofErr w:type="gramEnd"/>
          </w:p>
        </w:tc>
        <w:tc>
          <w:tcPr>
            <w:tcW w:w="1098" w:type="dxa"/>
            <w:tcBorders>
              <w:top w:val="single" w:sz="4" w:space="0" w:color="auto"/>
              <w:left w:val="single" w:sz="4" w:space="0" w:color="auto"/>
              <w:right w:val="single" w:sz="4" w:space="0" w:color="auto"/>
            </w:tcBorders>
            <w:shd w:val="clear" w:color="auto" w:fill="auto"/>
            <w:vAlign w:val="bottom"/>
          </w:tcPr>
          <w:p w14:paraId="677DA711" w14:textId="77777777" w:rsidR="00986FC7" w:rsidRPr="00DA69B0" w:rsidRDefault="00D939FF">
            <w:pPr>
              <w:pStyle w:val="Jin0"/>
              <w:spacing w:line="240" w:lineRule="auto"/>
              <w:jc w:val="center"/>
              <w:rPr>
                <w:rFonts w:ascii="Calibri" w:hAnsi="Calibri" w:cs="Calibri"/>
              </w:rPr>
            </w:pPr>
            <w:proofErr w:type="gramStart"/>
            <w:r w:rsidRPr="00DA69B0">
              <w:rPr>
                <w:rFonts w:ascii="Calibri" w:hAnsi="Calibri" w:cs="Calibri"/>
              </w:rPr>
              <w:t>30%</w:t>
            </w:r>
            <w:proofErr w:type="gramEnd"/>
          </w:p>
        </w:tc>
      </w:tr>
      <w:tr w:rsidR="00986FC7" w:rsidRPr="00DA69B0" w14:paraId="7697D9CE" w14:textId="77777777">
        <w:trPr>
          <w:trHeight w:hRule="exact" w:val="349"/>
          <w:jc w:val="center"/>
        </w:trPr>
        <w:tc>
          <w:tcPr>
            <w:tcW w:w="2063" w:type="dxa"/>
            <w:tcBorders>
              <w:top w:val="single" w:sz="4" w:space="0" w:color="auto"/>
              <w:left w:val="single" w:sz="4" w:space="0" w:color="auto"/>
              <w:bottom w:val="single" w:sz="4" w:space="0" w:color="auto"/>
            </w:tcBorders>
            <w:shd w:val="clear" w:color="auto" w:fill="auto"/>
            <w:vAlign w:val="bottom"/>
          </w:tcPr>
          <w:p w14:paraId="584F3187" w14:textId="77777777" w:rsidR="00986FC7" w:rsidRPr="00DA69B0" w:rsidRDefault="00D939FF">
            <w:pPr>
              <w:pStyle w:val="Jin0"/>
              <w:spacing w:line="240" w:lineRule="auto"/>
              <w:rPr>
                <w:rFonts w:ascii="Calibri" w:hAnsi="Calibri" w:cs="Calibri"/>
              </w:rPr>
            </w:pPr>
            <w:r w:rsidRPr="00DA69B0">
              <w:rPr>
                <w:rFonts w:ascii="Calibri" w:hAnsi="Calibri" w:cs="Calibri"/>
              </w:rPr>
              <w:t>CK01000110-V11</w:t>
            </w:r>
          </w:p>
        </w:tc>
        <w:tc>
          <w:tcPr>
            <w:tcW w:w="1076" w:type="dxa"/>
            <w:tcBorders>
              <w:top w:val="single" w:sz="4" w:space="0" w:color="auto"/>
              <w:left w:val="single" w:sz="4" w:space="0" w:color="auto"/>
              <w:bottom w:val="single" w:sz="4" w:space="0" w:color="auto"/>
            </w:tcBorders>
            <w:shd w:val="clear" w:color="auto" w:fill="auto"/>
            <w:vAlign w:val="bottom"/>
          </w:tcPr>
          <w:p w14:paraId="712BF570" w14:textId="77777777" w:rsidR="00986FC7" w:rsidRPr="00DA69B0" w:rsidRDefault="00D939FF">
            <w:pPr>
              <w:pStyle w:val="Jin0"/>
              <w:spacing w:line="240" w:lineRule="auto"/>
              <w:jc w:val="center"/>
              <w:rPr>
                <w:rFonts w:ascii="Calibri" w:hAnsi="Calibri" w:cs="Calibri"/>
              </w:rPr>
            </w:pPr>
            <w:proofErr w:type="gramStart"/>
            <w:r w:rsidRPr="00DA69B0">
              <w:rPr>
                <w:rFonts w:ascii="Calibri" w:hAnsi="Calibri" w:cs="Calibri"/>
              </w:rPr>
              <w:t>20%</w:t>
            </w:r>
            <w:proofErr w:type="gramEnd"/>
          </w:p>
        </w:tc>
        <w:tc>
          <w:tcPr>
            <w:tcW w:w="1058" w:type="dxa"/>
            <w:tcBorders>
              <w:top w:val="single" w:sz="4" w:space="0" w:color="auto"/>
              <w:left w:val="single" w:sz="4" w:space="0" w:color="auto"/>
              <w:bottom w:val="single" w:sz="4" w:space="0" w:color="auto"/>
            </w:tcBorders>
            <w:shd w:val="clear" w:color="auto" w:fill="auto"/>
            <w:vAlign w:val="bottom"/>
          </w:tcPr>
          <w:p w14:paraId="3E73AB05" w14:textId="77777777" w:rsidR="00986FC7" w:rsidRPr="00DA69B0" w:rsidRDefault="00D939FF">
            <w:pPr>
              <w:pStyle w:val="Jin0"/>
              <w:spacing w:line="240" w:lineRule="auto"/>
              <w:ind w:firstLine="280"/>
              <w:rPr>
                <w:rFonts w:ascii="Calibri" w:hAnsi="Calibri" w:cs="Calibri"/>
              </w:rPr>
            </w:pPr>
            <w:proofErr w:type="gramStart"/>
            <w:r w:rsidRPr="00DA69B0">
              <w:rPr>
                <w:rFonts w:ascii="Calibri" w:hAnsi="Calibri" w:cs="Calibri"/>
              </w:rPr>
              <w:t>40%</w:t>
            </w:r>
            <w:proofErr w:type="gramEnd"/>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14:paraId="7674B6DB" w14:textId="77777777" w:rsidR="00986FC7" w:rsidRPr="00DA69B0" w:rsidRDefault="00D939FF">
            <w:pPr>
              <w:pStyle w:val="Jin0"/>
              <w:spacing w:line="240" w:lineRule="auto"/>
              <w:jc w:val="center"/>
              <w:rPr>
                <w:rFonts w:ascii="Calibri" w:hAnsi="Calibri" w:cs="Calibri"/>
              </w:rPr>
            </w:pPr>
            <w:proofErr w:type="gramStart"/>
            <w:r w:rsidRPr="00DA69B0">
              <w:rPr>
                <w:rFonts w:ascii="Calibri" w:hAnsi="Calibri" w:cs="Calibri"/>
              </w:rPr>
              <w:t>40%</w:t>
            </w:r>
            <w:proofErr w:type="gramEnd"/>
          </w:p>
        </w:tc>
      </w:tr>
    </w:tbl>
    <w:p w14:paraId="3A8BA38E" w14:textId="77777777" w:rsidR="00986FC7" w:rsidRPr="00DA69B0" w:rsidRDefault="00986FC7">
      <w:pPr>
        <w:rPr>
          <w:rFonts w:ascii="Calibri" w:hAnsi="Calibri" w:cs="Calibri"/>
        </w:rPr>
        <w:sectPr w:rsidR="00986FC7" w:rsidRPr="00DA69B0" w:rsidSect="008645CE">
          <w:pgSz w:w="11900" w:h="16840"/>
          <w:pgMar w:top="761" w:right="1132" w:bottom="1127" w:left="988" w:header="333" w:footer="699" w:gutter="0"/>
          <w:pgNumType w:start="1"/>
          <w:cols w:space="720"/>
          <w:noEndnote/>
          <w:docGrid w:linePitch="360"/>
        </w:sectPr>
      </w:pPr>
    </w:p>
    <w:p w14:paraId="1A0E51D5" w14:textId="77777777" w:rsidR="00986FC7" w:rsidRPr="00DA69B0" w:rsidRDefault="00D939FF">
      <w:pPr>
        <w:pStyle w:val="Zkladntext1"/>
        <w:numPr>
          <w:ilvl w:val="1"/>
          <w:numId w:val="4"/>
        </w:numPr>
        <w:tabs>
          <w:tab w:val="left" w:pos="573"/>
        </w:tabs>
        <w:spacing w:line="288" w:lineRule="auto"/>
        <w:ind w:left="560" w:hanging="560"/>
        <w:jc w:val="both"/>
        <w:rPr>
          <w:rFonts w:ascii="Calibri" w:hAnsi="Calibri" w:cs="Calibri"/>
        </w:rPr>
      </w:pPr>
      <w:r w:rsidRPr="00DA69B0">
        <w:rPr>
          <w:rFonts w:ascii="Calibri" w:hAnsi="Calibri" w:cs="Calibri"/>
        </w:rPr>
        <w:t xml:space="preserve">Příjemce se zavazuje zpřístupnit výsledky projektu uvedené v článku III. odst. 3.1 této smlouvy v souladu s ustanovením § 16 zákona č. 130/2002 Sb. a Všeobecnými podmínkami, které </w:t>
      </w:r>
      <w:proofErr w:type="gramStart"/>
      <w:r w:rsidRPr="00DA69B0">
        <w:rPr>
          <w:rFonts w:ascii="Calibri" w:hAnsi="Calibri" w:cs="Calibri"/>
        </w:rPr>
        <w:t>tvoří</w:t>
      </w:r>
      <w:proofErr w:type="gramEnd"/>
      <w:r w:rsidRPr="00DA69B0">
        <w:rPr>
          <w:rFonts w:ascii="Calibri" w:hAnsi="Calibri" w:cs="Calibri"/>
        </w:rPr>
        <w:t xml:space="preserve"> nedílnou součást Smlouvy o poskytnutí podpory. Výsledky budou využity ve lhůtě stanovené implementačním plánem, nejpozději do 5 let od ukončení řešení projektu.</w:t>
      </w:r>
    </w:p>
    <w:p w14:paraId="32662AA7" w14:textId="77777777" w:rsidR="00986FC7" w:rsidRPr="00DA69B0" w:rsidRDefault="00D939FF">
      <w:pPr>
        <w:pStyle w:val="Zkladntext1"/>
        <w:numPr>
          <w:ilvl w:val="1"/>
          <w:numId w:val="4"/>
        </w:numPr>
        <w:tabs>
          <w:tab w:val="left" w:pos="573"/>
        </w:tabs>
        <w:spacing w:line="288" w:lineRule="auto"/>
        <w:ind w:left="560" w:hanging="560"/>
        <w:jc w:val="both"/>
        <w:rPr>
          <w:rFonts w:ascii="Calibri" w:hAnsi="Calibri" w:cs="Calibri"/>
        </w:rPr>
      </w:pPr>
      <w:r w:rsidRPr="00DA69B0">
        <w:rPr>
          <w:rFonts w:ascii="Calibri" w:hAnsi="Calibri" w:cs="Calibri"/>
        </w:rPr>
        <w:t xml:space="preserve">Smluvní strany budou využívat společné výsledky projektu nekomerčně, a to zejména k dalšímu výzkumu a vývoji a v rámci smluvního výzkumu. Při využití výsledků výzkumu ve spolupráci s třetími osobami budou smluvní strany postupovat tak, aby neporušily obchodní tajemství ostatních smluvních stran. Smluvní strany si udělují nevýhradní, </w:t>
      </w:r>
      <w:r w:rsidRPr="00DA69B0">
        <w:rPr>
          <w:rFonts w:ascii="Calibri" w:hAnsi="Calibri" w:cs="Calibri"/>
        </w:rPr>
        <w:lastRenderedPageBreak/>
        <w:t>bezúplatnou, časově a místně neomezenou licenci za tímto účelem k výsledkům jejichž vlastníkem či spoluvlastníkem jsou.</w:t>
      </w:r>
    </w:p>
    <w:p w14:paraId="147F0D15" w14:textId="77777777" w:rsidR="00986FC7" w:rsidRPr="00DA69B0" w:rsidRDefault="00D939FF">
      <w:pPr>
        <w:pStyle w:val="Zkladntext1"/>
        <w:numPr>
          <w:ilvl w:val="1"/>
          <w:numId w:val="4"/>
        </w:numPr>
        <w:tabs>
          <w:tab w:val="left" w:pos="573"/>
        </w:tabs>
        <w:spacing w:line="288" w:lineRule="auto"/>
        <w:ind w:left="560" w:hanging="560"/>
        <w:jc w:val="both"/>
        <w:rPr>
          <w:rFonts w:ascii="Calibri" w:hAnsi="Calibri" w:cs="Calibri"/>
        </w:rPr>
      </w:pPr>
      <w:r w:rsidRPr="00DA69B0">
        <w:rPr>
          <w:rFonts w:ascii="Calibri" w:hAnsi="Calibri" w:cs="Calibri"/>
        </w:rPr>
        <w:t>V případě, že některá ze stran bude mít zájem výsledky spoluvlastněné s jinou stranou využívat komerčně, bude této další straně nebo stranám náležet přiměřená kompenzace. Způsob výpočtu kompenzace a způsob její úhrady bude upřesněn dodatkem k této smlouvě uzavřeným nejméně 1 měsíc před uvedením výrobků, vyrobených s využitím výsledku, na trh.</w:t>
      </w:r>
    </w:p>
    <w:p w14:paraId="69258BE2" w14:textId="77777777" w:rsidR="00986FC7" w:rsidRPr="00DA69B0" w:rsidRDefault="00D939FF">
      <w:pPr>
        <w:pStyle w:val="Zkladntext1"/>
        <w:numPr>
          <w:ilvl w:val="1"/>
          <w:numId w:val="4"/>
        </w:numPr>
        <w:tabs>
          <w:tab w:val="left" w:pos="573"/>
        </w:tabs>
        <w:spacing w:line="288" w:lineRule="auto"/>
        <w:ind w:left="560" w:hanging="560"/>
        <w:jc w:val="both"/>
        <w:rPr>
          <w:rFonts w:ascii="Calibri" w:hAnsi="Calibri" w:cs="Calibri"/>
        </w:rPr>
      </w:pPr>
      <w:r w:rsidRPr="00DA69B0">
        <w:rPr>
          <w:rFonts w:ascii="Calibri" w:hAnsi="Calibri" w:cs="Calibri"/>
        </w:rPr>
        <w:t>Postoupí-li jedna ze smluvních stran výsledku svůj podíl na výsledku třetí osobě, je povinna zajistit smluvně, aby závazky z této Smlouvy přešly na třetí stranu (nového nositele majetkových práv). Smluvní strana, která má v úmyslu převést svůj podíl na výsledcích projektuje povinna nejpozději da 30 dní před podpisem smlouvy o převodu podílu k výsledku projektu písemně vyrozumět druhou smluvní stranu.</w:t>
      </w:r>
    </w:p>
    <w:p w14:paraId="60745236" w14:textId="77777777" w:rsidR="00986FC7" w:rsidRPr="00DA69B0" w:rsidRDefault="00D939FF">
      <w:pPr>
        <w:pStyle w:val="Zkladntext1"/>
        <w:numPr>
          <w:ilvl w:val="1"/>
          <w:numId w:val="4"/>
        </w:numPr>
        <w:tabs>
          <w:tab w:val="left" w:pos="573"/>
        </w:tabs>
        <w:spacing w:after="220" w:line="288" w:lineRule="auto"/>
        <w:jc w:val="both"/>
        <w:rPr>
          <w:rFonts w:ascii="Calibri" w:hAnsi="Calibri" w:cs="Calibri"/>
        </w:rPr>
      </w:pPr>
      <w:r w:rsidRPr="00DA69B0">
        <w:rPr>
          <w:rFonts w:ascii="Calibri" w:hAnsi="Calibri" w:cs="Calibri"/>
        </w:rPr>
        <w:t>Žádná ze smluvních stran nesmí využít či použít výsledky projektu v rozporu s pravidly projektu.</w:t>
      </w:r>
    </w:p>
    <w:p w14:paraId="6982DE25" w14:textId="77777777" w:rsidR="00986FC7" w:rsidRPr="00DA69B0" w:rsidRDefault="00D939FF">
      <w:pPr>
        <w:pStyle w:val="Nadpis20"/>
        <w:keepNext/>
        <w:keepLines/>
        <w:rPr>
          <w:rFonts w:ascii="Calibri" w:hAnsi="Calibri" w:cs="Calibri"/>
        </w:rPr>
      </w:pPr>
      <w:bookmarkStart w:id="10" w:name="bookmark20"/>
      <w:r w:rsidRPr="00DA69B0">
        <w:rPr>
          <w:rFonts w:ascii="Calibri" w:hAnsi="Calibri" w:cs="Calibri"/>
        </w:rPr>
        <w:t>Článek V.</w:t>
      </w:r>
      <w:bookmarkEnd w:id="10"/>
    </w:p>
    <w:p w14:paraId="5C912D4C" w14:textId="77777777" w:rsidR="00986FC7" w:rsidRPr="00DA69B0" w:rsidRDefault="00D939FF">
      <w:pPr>
        <w:pStyle w:val="Zkladntext1"/>
        <w:spacing w:after="500" w:line="290" w:lineRule="auto"/>
        <w:ind w:left="560" w:hanging="560"/>
        <w:jc w:val="both"/>
        <w:rPr>
          <w:rFonts w:ascii="Calibri" w:hAnsi="Calibri" w:cs="Calibri"/>
        </w:rPr>
      </w:pPr>
      <w:r w:rsidRPr="00DA69B0">
        <w:rPr>
          <w:rFonts w:ascii="Calibri" w:hAnsi="Calibri" w:cs="Calibri"/>
        </w:rPr>
        <w:t>5.1 Partneři se zavazují zajistit, aby ve všech informacích zveřejňovaných v souvislosti s výsledky projektu bylo vždy uvedeno, že výsledky byly realizovány v rámci řešení projektu a byly financovány se státní podporou Technologické agentury ČR a Ministerstva dopravy v rámci Programu DOPRAVA 2020+, v rámci řešení projektu CKO1000110 Životnost proti smykových vlastností povrchů vozovek, její predikce a skutečný vývoj v čase. Partneři projektu se zavazují poskytnout plnou součinnost poskytovateli dotace nebo jiným oprávněným kontrolním orgánům k provádění kontrol dodržování této smlouvy.</w:t>
      </w:r>
    </w:p>
    <w:p w14:paraId="4883A01D" w14:textId="77777777" w:rsidR="00986FC7" w:rsidRPr="00DA69B0" w:rsidRDefault="00D939FF">
      <w:pPr>
        <w:pStyle w:val="Nadpis20"/>
        <w:keepNext/>
        <w:keepLines/>
        <w:rPr>
          <w:rFonts w:ascii="Calibri" w:hAnsi="Calibri" w:cs="Calibri"/>
        </w:rPr>
      </w:pPr>
      <w:bookmarkStart w:id="11" w:name="bookmark22"/>
      <w:r w:rsidRPr="00DA69B0">
        <w:rPr>
          <w:rFonts w:ascii="Calibri" w:hAnsi="Calibri" w:cs="Calibri"/>
        </w:rPr>
        <w:t>Článek VI.</w:t>
      </w:r>
      <w:bookmarkEnd w:id="11"/>
    </w:p>
    <w:p w14:paraId="7CA25AC3" w14:textId="77777777" w:rsidR="00986FC7" w:rsidRPr="00DA69B0" w:rsidRDefault="00D939FF">
      <w:pPr>
        <w:pStyle w:val="Zkladntext1"/>
        <w:numPr>
          <w:ilvl w:val="1"/>
          <w:numId w:val="5"/>
        </w:numPr>
        <w:tabs>
          <w:tab w:val="left" w:pos="573"/>
        </w:tabs>
        <w:spacing w:line="300" w:lineRule="auto"/>
        <w:ind w:left="560" w:hanging="560"/>
        <w:jc w:val="both"/>
        <w:rPr>
          <w:rFonts w:ascii="Calibri" w:hAnsi="Calibri" w:cs="Calibri"/>
        </w:rPr>
      </w:pPr>
      <w:r w:rsidRPr="00DA69B0">
        <w:rPr>
          <w:rFonts w:ascii="Calibri" w:hAnsi="Calibri" w:cs="Calibri"/>
        </w:rPr>
        <w:t>Řešení projektu není veřejnou zakázkou, a proto se na úpravu práv k jeho výsledkům a jejich využití nevztahují ustanovení § 16 odst. 1 a 2 zákona č. 130/2002 Sb. o podpoře výzkumu, experimentálního vývoje a inovací.</w:t>
      </w:r>
    </w:p>
    <w:p w14:paraId="7B80F00F" w14:textId="77777777" w:rsidR="00986FC7" w:rsidRPr="00DA69B0" w:rsidRDefault="00D939FF">
      <w:pPr>
        <w:pStyle w:val="Zkladntext1"/>
        <w:numPr>
          <w:ilvl w:val="1"/>
          <w:numId w:val="5"/>
        </w:numPr>
        <w:tabs>
          <w:tab w:val="left" w:pos="573"/>
        </w:tabs>
        <w:spacing w:line="300" w:lineRule="auto"/>
        <w:ind w:left="560" w:hanging="560"/>
        <w:jc w:val="both"/>
        <w:rPr>
          <w:rFonts w:ascii="Calibri" w:hAnsi="Calibri" w:cs="Calibri"/>
        </w:rPr>
      </w:pPr>
      <w:r w:rsidRPr="00DA69B0">
        <w:rPr>
          <w:rFonts w:ascii="Calibri" w:hAnsi="Calibri" w:cs="Calibri"/>
        </w:rPr>
        <w:t xml:space="preserve">Ve smyslu ustanovení § 16 odst. 3 zákona č. 130/2002 Sb., o podpoře výzkumu a vývoje, „práva k výsledkům činnosti ve výzkumu, vývoji a inovacích, která není veřejnou zakázkou, </w:t>
      </w:r>
      <w:proofErr w:type="gramStart"/>
      <w:r w:rsidRPr="00DA69B0">
        <w:rPr>
          <w:rFonts w:ascii="Calibri" w:hAnsi="Calibri" w:cs="Calibri"/>
        </w:rPr>
        <w:t>patří</w:t>
      </w:r>
      <w:proofErr w:type="gramEnd"/>
      <w:r w:rsidRPr="00DA69B0">
        <w:rPr>
          <w:rFonts w:ascii="Calibri" w:hAnsi="Calibri" w:cs="Calibri"/>
        </w:rPr>
        <w:t xml:space="preserve"> příjemci“. Tímto ustanovením není dotčeno rozdělení práv smluvních stran k výsledkům projektu dle čl. IV. odst. 4.1 této smlouvy.</w:t>
      </w:r>
    </w:p>
    <w:p w14:paraId="1C866E28" w14:textId="77777777" w:rsidR="00986FC7" w:rsidRPr="00DA69B0" w:rsidRDefault="00D939FF">
      <w:pPr>
        <w:pStyle w:val="Zkladntext1"/>
        <w:numPr>
          <w:ilvl w:val="1"/>
          <w:numId w:val="5"/>
        </w:numPr>
        <w:tabs>
          <w:tab w:val="left" w:pos="573"/>
        </w:tabs>
        <w:spacing w:line="300" w:lineRule="auto"/>
        <w:ind w:left="560" w:hanging="560"/>
        <w:jc w:val="both"/>
        <w:rPr>
          <w:rFonts w:ascii="Calibri" w:hAnsi="Calibri" w:cs="Calibri"/>
        </w:rPr>
      </w:pPr>
      <w:r w:rsidRPr="00DA69B0">
        <w:rPr>
          <w:rFonts w:ascii="Calibri" w:hAnsi="Calibri" w:cs="Calibri"/>
        </w:rPr>
        <w:t>Zpracované výsledky projektu včetně závěrečné zprávy podléhají ochraně dle zákona č. 121/2000 Sb., o právu autorském, o právech souvisejících s právem autorským a o změně některých zákonů (autorský zákon) a ve smyslu ustanovení § 58 tohoto zákona jsou jednotlivé výsledky tvůrčí činností každé smluvní strany považovány za zaměstnanecké dílo, k němuž majetková práva vykonávají smluvní strany jako zaměstnavatelé autorů.</w:t>
      </w:r>
    </w:p>
    <w:p w14:paraId="6C3CAE00" w14:textId="77777777" w:rsidR="00986FC7" w:rsidRPr="00DA69B0" w:rsidRDefault="00D939FF">
      <w:pPr>
        <w:pStyle w:val="Zkladntext1"/>
        <w:numPr>
          <w:ilvl w:val="1"/>
          <w:numId w:val="5"/>
        </w:numPr>
        <w:tabs>
          <w:tab w:val="left" w:pos="573"/>
        </w:tabs>
        <w:spacing w:after="220" w:line="300" w:lineRule="auto"/>
        <w:ind w:left="560" w:hanging="560"/>
        <w:jc w:val="both"/>
        <w:rPr>
          <w:rFonts w:ascii="Calibri" w:hAnsi="Calibri" w:cs="Calibri"/>
        </w:rPr>
      </w:pPr>
      <w:r w:rsidRPr="00DA69B0">
        <w:rPr>
          <w:rFonts w:ascii="Calibri" w:hAnsi="Calibri" w:cs="Calibri"/>
        </w:rPr>
        <w:t>Žádná ze smluvních stran nenese odpovědnost za jakékoliv použití výsledků projektu další smluvní stranou a za případné škody tím způsobené v maximálním rozsahu takového omezení odpovědnosti, které dovoluje příslušný platný právní předpis.</w:t>
      </w:r>
    </w:p>
    <w:p w14:paraId="6EEC1C0D" w14:textId="006B7D0E" w:rsidR="00986FC7" w:rsidRPr="00DA69B0" w:rsidRDefault="00D939FF">
      <w:pPr>
        <w:pStyle w:val="Nadpis20"/>
        <w:keepNext/>
        <w:keepLines/>
        <w:spacing w:line="276" w:lineRule="auto"/>
        <w:rPr>
          <w:rFonts w:ascii="Calibri" w:hAnsi="Calibri" w:cs="Calibri"/>
        </w:rPr>
      </w:pPr>
      <w:bookmarkStart w:id="12" w:name="bookmark24"/>
      <w:r w:rsidRPr="00DA69B0">
        <w:rPr>
          <w:rFonts w:ascii="Calibri" w:hAnsi="Calibri" w:cs="Calibri"/>
        </w:rPr>
        <w:t>Článek VI</w:t>
      </w:r>
      <w:bookmarkEnd w:id="12"/>
      <w:r w:rsidR="00DC0057">
        <w:rPr>
          <w:rFonts w:ascii="Calibri" w:hAnsi="Calibri" w:cs="Calibri"/>
        </w:rPr>
        <w:t>I.</w:t>
      </w:r>
    </w:p>
    <w:p w14:paraId="72FD07D8" w14:textId="77777777" w:rsidR="00986FC7" w:rsidRPr="00DA69B0" w:rsidRDefault="00D939FF">
      <w:pPr>
        <w:pStyle w:val="Zkladntext1"/>
        <w:numPr>
          <w:ilvl w:val="1"/>
          <w:numId w:val="6"/>
        </w:numPr>
        <w:tabs>
          <w:tab w:val="left" w:pos="573"/>
        </w:tabs>
        <w:spacing w:line="305" w:lineRule="auto"/>
        <w:ind w:left="560" w:hanging="560"/>
        <w:jc w:val="both"/>
        <w:rPr>
          <w:rFonts w:ascii="Calibri" w:hAnsi="Calibri" w:cs="Calibri"/>
        </w:rPr>
      </w:pPr>
      <w:r w:rsidRPr="00DA69B0">
        <w:rPr>
          <w:rFonts w:ascii="Calibri" w:hAnsi="Calibri" w:cs="Calibri"/>
        </w:rPr>
        <w:t>Smluvní strany jsou povinny se navzájem písemně upozornit na každou změnu údajů uvedených v této smlouvě.</w:t>
      </w:r>
    </w:p>
    <w:p w14:paraId="7022E3AD" w14:textId="77777777" w:rsidR="00986FC7" w:rsidRPr="00DA69B0" w:rsidRDefault="00D939FF">
      <w:pPr>
        <w:pStyle w:val="Zkladntext1"/>
        <w:numPr>
          <w:ilvl w:val="1"/>
          <w:numId w:val="6"/>
        </w:numPr>
        <w:tabs>
          <w:tab w:val="left" w:pos="573"/>
        </w:tabs>
        <w:spacing w:after="100" w:line="305" w:lineRule="auto"/>
        <w:ind w:left="560" w:hanging="560"/>
        <w:jc w:val="both"/>
        <w:rPr>
          <w:rFonts w:ascii="Calibri" w:hAnsi="Calibri" w:cs="Calibri"/>
        </w:rPr>
      </w:pPr>
      <w:r w:rsidRPr="00DA69B0">
        <w:rPr>
          <w:rFonts w:ascii="Calibri" w:hAnsi="Calibri" w:cs="Calibri"/>
        </w:rPr>
        <w:t>Smluvní strany se dohodly, že v případě jakéhokoliv porušení povinnosti dle této smlouvy, je smluvní strana, která porušení způsobila, povinna zaplatit druhé smluvní straně smluvní pokutu ve výši 5.000</w:t>
      </w:r>
      <w:r w:rsidRPr="00DA69B0">
        <w:rPr>
          <w:rFonts w:ascii="Calibri" w:hAnsi="Calibri" w:cs="Calibri"/>
        </w:rPr>
        <w:br w:type="page"/>
      </w:r>
    </w:p>
    <w:p w14:paraId="05854795" w14:textId="77777777" w:rsidR="00986FC7" w:rsidRPr="00DA69B0" w:rsidRDefault="00D939FF">
      <w:pPr>
        <w:pStyle w:val="Zkladntext1"/>
        <w:spacing w:line="305" w:lineRule="auto"/>
        <w:ind w:left="600" w:firstLine="20"/>
        <w:jc w:val="both"/>
        <w:rPr>
          <w:rFonts w:ascii="Calibri" w:hAnsi="Calibri" w:cs="Calibri"/>
        </w:rPr>
      </w:pPr>
      <w:r w:rsidRPr="00DA69B0">
        <w:rPr>
          <w:rFonts w:ascii="Calibri" w:hAnsi="Calibri" w:cs="Calibri"/>
        </w:rPr>
        <w:lastRenderedPageBreak/>
        <w:t>Kč za každé jednotlivé porušení povinností dle této smlouvy. Smluvní pokuta je splatná do 15 dnů od doručení výzvy k zaplacení. Právo na náhradu škody není tímto ustanovením nijak dotčeno. Uplatnění nároku na náhradu škody není tímto ustanovením dotčeno.</w:t>
      </w:r>
    </w:p>
    <w:p w14:paraId="6517C99C" w14:textId="77777777" w:rsidR="00986FC7" w:rsidRPr="00DA69B0" w:rsidRDefault="00D939FF">
      <w:pPr>
        <w:pStyle w:val="Zkladntext1"/>
        <w:numPr>
          <w:ilvl w:val="1"/>
          <w:numId w:val="6"/>
        </w:numPr>
        <w:tabs>
          <w:tab w:val="left" w:pos="612"/>
        </w:tabs>
        <w:spacing w:line="305" w:lineRule="auto"/>
        <w:ind w:left="600" w:hanging="600"/>
        <w:jc w:val="both"/>
        <w:rPr>
          <w:rFonts w:ascii="Calibri" w:hAnsi="Calibri" w:cs="Calibri"/>
        </w:rPr>
      </w:pPr>
      <w:r w:rsidRPr="00DA69B0">
        <w:rPr>
          <w:rFonts w:ascii="Calibri" w:hAnsi="Calibri" w:cs="Calibri"/>
        </w:rPr>
        <w:t>Tuto smlouvu je možné měnit nebo doplňovat jen písemnými dodatky vzájemně potvrzenými všemi smluvními stranami.</w:t>
      </w:r>
    </w:p>
    <w:p w14:paraId="5C9E6580" w14:textId="77777777" w:rsidR="00986FC7" w:rsidRPr="00DA69B0" w:rsidRDefault="00D939FF">
      <w:pPr>
        <w:pStyle w:val="Zkladntext1"/>
        <w:numPr>
          <w:ilvl w:val="1"/>
          <w:numId w:val="6"/>
        </w:numPr>
        <w:tabs>
          <w:tab w:val="left" w:pos="612"/>
        </w:tabs>
        <w:spacing w:line="305" w:lineRule="auto"/>
        <w:ind w:left="600" w:hanging="600"/>
        <w:jc w:val="both"/>
        <w:rPr>
          <w:rFonts w:ascii="Calibri" w:hAnsi="Calibri" w:cs="Calibri"/>
        </w:rPr>
      </w:pPr>
      <w:r w:rsidRPr="00DA69B0">
        <w:rPr>
          <w:rFonts w:ascii="Calibri" w:hAnsi="Calibri" w:cs="Calibri"/>
        </w:rPr>
        <w:t xml:space="preserve">Tato smlouva se vyhotovuje v takovém počtu stejnopisů, aby každá smluvní strana obdržela po jednom vyhotovení. V případě, že je smlouva uzavírána elektronicky za využití uznávaných elektronických podpisů, </w:t>
      </w:r>
      <w:proofErr w:type="gramStart"/>
      <w:r w:rsidRPr="00DA69B0">
        <w:rPr>
          <w:rFonts w:ascii="Calibri" w:hAnsi="Calibri" w:cs="Calibri"/>
        </w:rPr>
        <w:t>postačí</w:t>
      </w:r>
      <w:proofErr w:type="gramEnd"/>
      <w:r w:rsidRPr="00DA69B0">
        <w:rPr>
          <w:rFonts w:ascii="Calibri" w:hAnsi="Calibri" w:cs="Calibri"/>
        </w:rPr>
        <w:t xml:space="preserve"> jedno vyhotovení smlouvy, na kterém jsou zaznamenány uznávané elektronické podpisy zástupců smluvních stran.</w:t>
      </w:r>
    </w:p>
    <w:p w14:paraId="43A8B4B2" w14:textId="77777777" w:rsidR="00986FC7" w:rsidRPr="00DA69B0" w:rsidRDefault="00D939FF">
      <w:pPr>
        <w:pStyle w:val="Zkladntext1"/>
        <w:numPr>
          <w:ilvl w:val="1"/>
          <w:numId w:val="6"/>
        </w:numPr>
        <w:tabs>
          <w:tab w:val="left" w:pos="612"/>
        </w:tabs>
        <w:spacing w:line="305" w:lineRule="auto"/>
        <w:ind w:left="600" w:hanging="600"/>
        <w:jc w:val="both"/>
        <w:rPr>
          <w:rFonts w:ascii="Calibri" w:hAnsi="Calibri" w:cs="Calibri"/>
        </w:rPr>
      </w:pPr>
      <w:r w:rsidRPr="00DA69B0">
        <w:rPr>
          <w:rFonts w:ascii="Calibri" w:hAnsi="Calibri" w:cs="Calibri"/>
        </w:rPr>
        <w:t>Právní vztahy touto smlouvou neupravené se řídí ustanoveními zák. č 89/2012 Sb., občanského zákoníku, v platném znění.</w:t>
      </w:r>
    </w:p>
    <w:p w14:paraId="3A28D84C" w14:textId="77777777" w:rsidR="00986FC7" w:rsidRPr="00DA69B0" w:rsidRDefault="00D939FF">
      <w:pPr>
        <w:pStyle w:val="Zkladntext1"/>
        <w:numPr>
          <w:ilvl w:val="1"/>
          <w:numId w:val="6"/>
        </w:numPr>
        <w:tabs>
          <w:tab w:val="left" w:pos="612"/>
        </w:tabs>
        <w:spacing w:line="305" w:lineRule="auto"/>
        <w:ind w:left="600" w:hanging="600"/>
        <w:jc w:val="both"/>
        <w:rPr>
          <w:rFonts w:ascii="Calibri" w:hAnsi="Calibri" w:cs="Calibri"/>
        </w:rPr>
      </w:pPr>
      <w:r w:rsidRPr="00DA69B0">
        <w:rPr>
          <w:rFonts w:ascii="Calibri" w:hAnsi="Calibri" w:cs="Calibri"/>
        </w:rPr>
        <w:t>V případě, že se kterékoli ustanovení této smlouvy stane neplatným či nevymahatelným, nebude to mít vliv na platnost ostatních ustanovení smlouvy.</w:t>
      </w:r>
    </w:p>
    <w:p w14:paraId="4BFEA7F6" w14:textId="77777777" w:rsidR="00986FC7" w:rsidRPr="00DA69B0" w:rsidRDefault="00D939FF">
      <w:pPr>
        <w:pStyle w:val="Zkladntext1"/>
        <w:numPr>
          <w:ilvl w:val="1"/>
          <w:numId w:val="6"/>
        </w:numPr>
        <w:tabs>
          <w:tab w:val="left" w:pos="612"/>
        </w:tabs>
        <w:spacing w:line="305" w:lineRule="auto"/>
        <w:ind w:left="600" w:hanging="600"/>
        <w:jc w:val="both"/>
        <w:rPr>
          <w:rFonts w:ascii="Calibri" w:hAnsi="Calibri" w:cs="Calibri"/>
        </w:rPr>
      </w:pPr>
      <w:r w:rsidRPr="00DA69B0">
        <w:rPr>
          <w:rFonts w:ascii="Calibri" w:hAnsi="Calibri" w:cs="Calibri"/>
        </w:rPr>
        <w:t>Tato smlouvaje uzavírána na dobu neurčitou. Ukončením této smlouvy však není dotčena účinnost podmínek veřejné soutěže TAČR, ani nemá ukončení smlouvy vliv na rozdělení práv k výsledkům projektu způsobem sjednaným v čl. IV odst. 4.1. této smlouvy a využívání výsledků v čl. IV. odst. 4.3 až 4.5. této smlouvy.</w:t>
      </w:r>
    </w:p>
    <w:p w14:paraId="037E65BB" w14:textId="77777777" w:rsidR="00986FC7" w:rsidRPr="00DA69B0" w:rsidRDefault="00D939FF">
      <w:pPr>
        <w:pStyle w:val="Zkladntext1"/>
        <w:numPr>
          <w:ilvl w:val="1"/>
          <w:numId w:val="6"/>
        </w:numPr>
        <w:tabs>
          <w:tab w:val="left" w:pos="612"/>
        </w:tabs>
        <w:spacing w:line="305" w:lineRule="auto"/>
        <w:ind w:left="600" w:hanging="600"/>
        <w:jc w:val="both"/>
        <w:rPr>
          <w:rFonts w:ascii="Calibri" w:hAnsi="Calibri" w:cs="Calibri"/>
        </w:rPr>
      </w:pPr>
      <w:r w:rsidRPr="00DA69B0">
        <w:rPr>
          <w:rFonts w:ascii="Calibri" w:hAnsi="Calibri" w:cs="Calibri"/>
        </w:rPr>
        <w:t>Smluvní strany berou na vědomí, že tato smlouva a případných budoucích dodatků bude uveřejněna v souladu s ustanoveními zák. č. 340/2015 Sb., o registru smluv. Smlouvu v registru smluv uveřejní příjemce. Partneři prohlašují, že tato smlouva neobsahuje jejich obchodní tajemství, osobní údaje osob na straně partnera, které by nebylo možno uveřejnit, utajované skutečnosti ve smyslu ustanovení zák. č. 412/2005 Sb., o ochraně utajovaných skutečností, ani jiné informace či skutečnosti, které by nebylo možno uveřejnit.</w:t>
      </w:r>
    </w:p>
    <w:p w14:paraId="231176D9" w14:textId="77777777" w:rsidR="00986FC7" w:rsidRPr="00DA69B0" w:rsidRDefault="00D939FF">
      <w:pPr>
        <w:pStyle w:val="Zkladntext1"/>
        <w:numPr>
          <w:ilvl w:val="1"/>
          <w:numId w:val="6"/>
        </w:numPr>
        <w:tabs>
          <w:tab w:val="left" w:pos="612"/>
        </w:tabs>
        <w:spacing w:line="305" w:lineRule="auto"/>
        <w:ind w:left="600" w:hanging="600"/>
        <w:jc w:val="both"/>
        <w:rPr>
          <w:rFonts w:ascii="Calibri" w:hAnsi="Calibri" w:cs="Calibri"/>
        </w:rPr>
      </w:pPr>
      <w:r w:rsidRPr="00DA69B0">
        <w:rPr>
          <w:rFonts w:ascii="Calibri" w:hAnsi="Calibri" w:cs="Calibri"/>
        </w:rPr>
        <w:t>Osoby podepisující tuto smlouvu za Smluvní strany souhlasí s uveřejněním svých osobních údajů, které jsou uvedeny v této smlouvě v registru smluv. Tento souhlas je udělen na dobu neurčitou.</w:t>
      </w:r>
    </w:p>
    <w:p w14:paraId="70093A58" w14:textId="77777777" w:rsidR="00986FC7" w:rsidRPr="00DA69B0" w:rsidRDefault="00D939FF">
      <w:pPr>
        <w:pStyle w:val="Zkladntext1"/>
        <w:numPr>
          <w:ilvl w:val="1"/>
          <w:numId w:val="6"/>
        </w:numPr>
        <w:tabs>
          <w:tab w:val="left" w:pos="612"/>
        </w:tabs>
        <w:spacing w:line="305" w:lineRule="auto"/>
        <w:jc w:val="both"/>
        <w:rPr>
          <w:rFonts w:ascii="Calibri" w:hAnsi="Calibri" w:cs="Calibri"/>
        </w:rPr>
        <w:sectPr w:rsidR="00986FC7" w:rsidRPr="00DA69B0" w:rsidSect="008645CE">
          <w:footerReference w:type="default" r:id="rId7"/>
          <w:type w:val="continuous"/>
          <w:pgSz w:w="11900" w:h="16840"/>
          <w:pgMar w:top="761" w:right="1132" w:bottom="1127" w:left="988" w:header="333" w:footer="3" w:gutter="0"/>
          <w:cols w:space="720"/>
          <w:noEndnote/>
          <w:docGrid w:linePitch="360"/>
        </w:sectPr>
      </w:pPr>
      <w:r w:rsidRPr="00DA69B0">
        <w:rPr>
          <w:rFonts w:ascii="Calibri" w:hAnsi="Calibri" w:cs="Calibri"/>
        </w:rPr>
        <w:t>Tato smlouva nabývá účinnosti dnem jejího uveřejnění v registru smluv, které zajistí příjemce.</w:t>
      </w:r>
    </w:p>
    <w:p w14:paraId="2D10482B" w14:textId="77777777" w:rsidR="00986FC7" w:rsidRPr="00DA69B0" w:rsidRDefault="00986FC7">
      <w:pPr>
        <w:spacing w:line="240" w:lineRule="exact"/>
        <w:rPr>
          <w:rFonts w:ascii="Calibri" w:hAnsi="Calibri" w:cs="Calibri"/>
          <w:sz w:val="19"/>
          <w:szCs w:val="19"/>
        </w:rPr>
      </w:pPr>
    </w:p>
    <w:p w14:paraId="64AD5962" w14:textId="77777777" w:rsidR="00986FC7" w:rsidRPr="00DA69B0" w:rsidRDefault="00986FC7">
      <w:pPr>
        <w:spacing w:before="19" w:after="19" w:line="240" w:lineRule="exact"/>
        <w:rPr>
          <w:rFonts w:ascii="Calibri" w:hAnsi="Calibri" w:cs="Calibri"/>
          <w:sz w:val="19"/>
          <w:szCs w:val="19"/>
        </w:rPr>
      </w:pPr>
    </w:p>
    <w:p w14:paraId="694AF48B" w14:textId="77777777" w:rsidR="00986FC7" w:rsidRPr="00DA69B0" w:rsidRDefault="00986FC7">
      <w:pPr>
        <w:spacing w:line="1" w:lineRule="exact"/>
        <w:rPr>
          <w:rFonts w:ascii="Calibri" w:hAnsi="Calibri" w:cs="Calibri"/>
        </w:rPr>
        <w:sectPr w:rsidR="00986FC7" w:rsidRPr="00DA69B0" w:rsidSect="008645CE">
          <w:type w:val="continuous"/>
          <w:pgSz w:w="11900" w:h="16840"/>
          <w:pgMar w:top="1487" w:right="0" w:bottom="651" w:left="0" w:header="0" w:footer="3" w:gutter="0"/>
          <w:cols w:space="720"/>
          <w:noEndnote/>
          <w:docGrid w:linePitch="360"/>
        </w:sectPr>
      </w:pPr>
    </w:p>
    <w:p w14:paraId="7B946091" w14:textId="77777777" w:rsidR="00986FC7" w:rsidRPr="00DA69B0" w:rsidRDefault="00D939FF">
      <w:pPr>
        <w:pStyle w:val="Zkladntext1"/>
        <w:framePr w:w="4540" w:h="3935" w:wrap="none" w:vAnchor="text" w:hAnchor="page" w:x="1007" w:y="343"/>
        <w:tabs>
          <w:tab w:val="left" w:leader="dot" w:pos="1807"/>
        </w:tabs>
        <w:spacing w:line="338" w:lineRule="auto"/>
        <w:rPr>
          <w:rFonts w:ascii="Calibri" w:hAnsi="Calibri" w:cs="Calibri"/>
        </w:rPr>
      </w:pPr>
      <w:r w:rsidRPr="00DA69B0">
        <w:rPr>
          <w:rFonts w:ascii="Calibri" w:hAnsi="Calibri" w:cs="Calibri"/>
        </w:rPr>
        <w:t>V Brně dne</w:t>
      </w:r>
      <w:r w:rsidRPr="00DA69B0">
        <w:rPr>
          <w:rFonts w:ascii="Calibri" w:hAnsi="Calibri" w:cs="Calibri"/>
        </w:rPr>
        <w:tab/>
      </w:r>
    </w:p>
    <w:p w14:paraId="0649A659" w14:textId="77777777" w:rsidR="00986FC7" w:rsidRPr="00DA69B0" w:rsidRDefault="00D939FF">
      <w:pPr>
        <w:pStyle w:val="Zkladntext1"/>
        <w:framePr w:w="4540" w:h="3935" w:wrap="none" w:vAnchor="text" w:hAnchor="page" w:x="1007" w:y="343"/>
        <w:spacing w:after="600" w:line="338" w:lineRule="auto"/>
        <w:rPr>
          <w:rFonts w:ascii="Calibri" w:hAnsi="Calibri" w:cs="Calibri"/>
        </w:rPr>
      </w:pPr>
      <w:r w:rsidRPr="00DA69B0">
        <w:rPr>
          <w:rFonts w:ascii="Calibri" w:hAnsi="Calibri" w:cs="Calibri"/>
        </w:rPr>
        <w:t>Ing. Jindřich Frič, Ph.D., MBA ředitel instituce příjemce</w:t>
      </w:r>
    </w:p>
    <w:p w14:paraId="527F479F" w14:textId="77777777" w:rsidR="00986FC7" w:rsidRPr="00DA69B0" w:rsidRDefault="00D939FF" w:rsidP="00A80205">
      <w:pPr>
        <w:pStyle w:val="Zkladntext1"/>
        <w:framePr w:w="4540" w:h="3935" w:wrap="none" w:vAnchor="text" w:hAnchor="page" w:x="1007" w:y="343"/>
        <w:tabs>
          <w:tab w:val="left" w:leader="dot" w:pos="1868"/>
        </w:tabs>
        <w:spacing w:line="334" w:lineRule="auto"/>
        <w:jc w:val="both"/>
        <w:rPr>
          <w:rFonts w:ascii="Calibri" w:hAnsi="Calibri" w:cs="Calibri"/>
        </w:rPr>
      </w:pPr>
      <w:r w:rsidRPr="00DA69B0">
        <w:rPr>
          <w:rFonts w:ascii="Calibri" w:hAnsi="Calibri" w:cs="Calibri"/>
        </w:rPr>
        <w:t>V Brně dne</w:t>
      </w:r>
      <w:r w:rsidRPr="00DA69B0">
        <w:rPr>
          <w:rFonts w:ascii="Calibri" w:hAnsi="Calibri" w:cs="Calibri"/>
        </w:rPr>
        <w:tab/>
      </w:r>
    </w:p>
    <w:p w14:paraId="514F09CD" w14:textId="77777777" w:rsidR="00A80205" w:rsidRDefault="00D939FF" w:rsidP="00A80205">
      <w:pPr>
        <w:pStyle w:val="Zkladntext1"/>
        <w:framePr w:w="4540" w:h="3935" w:wrap="none" w:vAnchor="text" w:hAnchor="page" w:x="1007" w:y="343"/>
        <w:tabs>
          <w:tab w:val="left" w:leader="dot" w:pos="1868"/>
        </w:tabs>
        <w:spacing w:line="334" w:lineRule="auto"/>
        <w:jc w:val="both"/>
        <w:rPr>
          <w:rFonts w:ascii="Calibri" w:hAnsi="Calibri" w:cs="Calibri"/>
        </w:rPr>
      </w:pPr>
      <w:r w:rsidRPr="00DA69B0">
        <w:rPr>
          <w:rFonts w:ascii="Calibri" w:hAnsi="Calibri" w:cs="Calibri"/>
        </w:rPr>
        <w:t xml:space="preserve">prof. Ing. Rostislav </w:t>
      </w:r>
      <w:proofErr w:type="spellStart"/>
      <w:r w:rsidRPr="00DA69B0">
        <w:rPr>
          <w:rFonts w:ascii="Calibri" w:hAnsi="Calibri" w:cs="Calibri"/>
        </w:rPr>
        <w:t>Drochytka</w:t>
      </w:r>
      <w:proofErr w:type="spellEnd"/>
      <w:r w:rsidRPr="00DA69B0">
        <w:rPr>
          <w:rFonts w:ascii="Calibri" w:hAnsi="Calibri" w:cs="Calibri"/>
        </w:rPr>
        <w:t xml:space="preserve">, CSc., MBA, </w:t>
      </w:r>
      <w:proofErr w:type="spellStart"/>
      <w:r w:rsidRPr="00DA69B0">
        <w:rPr>
          <w:rFonts w:ascii="Calibri" w:hAnsi="Calibri" w:cs="Calibri"/>
        </w:rPr>
        <w:t>dr.h.c</w:t>
      </w:r>
      <w:proofErr w:type="spellEnd"/>
      <w:r w:rsidRPr="00DA69B0">
        <w:rPr>
          <w:rFonts w:ascii="Calibri" w:hAnsi="Calibri" w:cs="Calibri"/>
        </w:rPr>
        <w:t xml:space="preserve">. </w:t>
      </w:r>
    </w:p>
    <w:p w14:paraId="77EB8DCD" w14:textId="1D36906B" w:rsidR="00986FC7" w:rsidRPr="00DA69B0" w:rsidRDefault="00D939FF" w:rsidP="00A80205">
      <w:pPr>
        <w:pStyle w:val="Zkladntext1"/>
        <w:framePr w:w="4540" w:h="3935" w:wrap="none" w:vAnchor="text" w:hAnchor="page" w:x="1007" w:y="343"/>
        <w:tabs>
          <w:tab w:val="left" w:leader="dot" w:pos="1868"/>
        </w:tabs>
        <w:spacing w:line="334" w:lineRule="auto"/>
        <w:jc w:val="both"/>
        <w:rPr>
          <w:rFonts w:ascii="Calibri" w:hAnsi="Calibri" w:cs="Calibri"/>
        </w:rPr>
      </w:pPr>
      <w:r w:rsidRPr="00DA69B0">
        <w:rPr>
          <w:rFonts w:ascii="Calibri" w:hAnsi="Calibri" w:cs="Calibri"/>
        </w:rPr>
        <w:t>partner 1</w:t>
      </w:r>
    </w:p>
    <w:p w14:paraId="162DE44D" w14:textId="77777777" w:rsidR="00A80205" w:rsidRDefault="00A80205">
      <w:pPr>
        <w:pStyle w:val="Zkladntext1"/>
        <w:framePr w:w="4540" w:h="3935" w:wrap="none" w:vAnchor="text" w:hAnchor="page" w:x="1007" w:y="343"/>
        <w:tabs>
          <w:tab w:val="left" w:leader="dot" w:pos="1868"/>
        </w:tabs>
        <w:spacing w:line="334" w:lineRule="auto"/>
        <w:jc w:val="both"/>
        <w:rPr>
          <w:rFonts w:ascii="Calibri" w:hAnsi="Calibri" w:cs="Calibri"/>
        </w:rPr>
      </w:pPr>
    </w:p>
    <w:p w14:paraId="22ABF905" w14:textId="46DFE3AB" w:rsidR="00986FC7" w:rsidRPr="00DA69B0" w:rsidRDefault="00D939FF">
      <w:pPr>
        <w:pStyle w:val="Zkladntext1"/>
        <w:framePr w:w="4540" w:h="3935" w:wrap="none" w:vAnchor="text" w:hAnchor="page" w:x="1007" w:y="343"/>
        <w:tabs>
          <w:tab w:val="left" w:leader="dot" w:pos="1868"/>
        </w:tabs>
        <w:spacing w:line="334" w:lineRule="auto"/>
        <w:jc w:val="both"/>
        <w:rPr>
          <w:rFonts w:ascii="Calibri" w:hAnsi="Calibri" w:cs="Calibri"/>
        </w:rPr>
      </w:pPr>
      <w:r w:rsidRPr="00DA69B0">
        <w:rPr>
          <w:rFonts w:ascii="Calibri" w:hAnsi="Calibri" w:cs="Calibri"/>
        </w:rPr>
        <w:t>Ve Vyškově dne</w:t>
      </w:r>
      <w:r w:rsidRPr="00DA69B0">
        <w:rPr>
          <w:rFonts w:ascii="Calibri" w:hAnsi="Calibri" w:cs="Calibri"/>
        </w:rPr>
        <w:tab/>
      </w:r>
    </w:p>
    <w:p w14:paraId="3A7CFEEC" w14:textId="77777777" w:rsidR="00986FC7" w:rsidRPr="00DA69B0" w:rsidRDefault="00D939FF">
      <w:pPr>
        <w:pStyle w:val="Zkladntext1"/>
        <w:framePr w:w="4540" w:h="3935" w:wrap="none" w:vAnchor="text" w:hAnchor="page" w:x="1007" w:y="343"/>
        <w:spacing w:line="240" w:lineRule="auto"/>
        <w:rPr>
          <w:rFonts w:ascii="Calibri" w:hAnsi="Calibri" w:cs="Calibri"/>
        </w:rPr>
      </w:pPr>
      <w:r w:rsidRPr="00DA69B0">
        <w:rPr>
          <w:rFonts w:ascii="Calibri" w:hAnsi="Calibri" w:cs="Calibri"/>
        </w:rPr>
        <w:t>Leoš Nekula</w:t>
      </w:r>
    </w:p>
    <w:p w14:paraId="684C6FDC" w14:textId="77777777" w:rsidR="00986FC7" w:rsidRPr="00DA69B0" w:rsidRDefault="00D939FF">
      <w:pPr>
        <w:pStyle w:val="Zkladntext1"/>
        <w:framePr w:w="4540" w:h="3935" w:wrap="none" w:vAnchor="text" w:hAnchor="page" w:x="1007" w:y="343"/>
        <w:spacing w:line="240" w:lineRule="auto"/>
        <w:rPr>
          <w:rFonts w:ascii="Calibri" w:hAnsi="Calibri" w:cs="Calibri"/>
        </w:rPr>
      </w:pPr>
      <w:r w:rsidRPr="00DA69B0">
        <w:rPr>
          <w:rFonts w:ascii="Calibri" w:hAnsi="Calibri" w:cs="Calibri"/>
        </w:rPr>
        <w:t>partner 2</w:t>
      </w:r>
    </w:p>
    <w:p w14:paraId="3580FC18" w14:textId="77777777" w:rsidR="00D939FF" w:rsidRPr="00DA69B0" w:rsidRDefault="00D939FF">
      <w:pPr>
        <w:pStyle w:val="Zkladntext1"/>
        <w:framePr w:w="4540" w:h="3935" w:wrap="none" w:vAnchor="text" w:hAnchor="page" w:x="1007" w:y="343"/>
        <w:spacing w:line="240" w:lineRule="auto"/>
        <w:rPr>
          <w:rFonts w:ascii="Calibri" w:hAnsi="Calibri" w:cs="Calibri"/>
        </w:rPr>
      </w:pPr>
    </w:p>
    <w:p w14:paraId="576C39BD" w14:textId="77777777" w:rsidR="00986FC7" w:rsidRPr="00DA69B0" w:rsidRDefault="00D939FF">
      <w:pPr>
        <w:pStyle w:val="Zkladntext20"/>
        <w:framePr w:w="3154" w:h="734" w:wrap="none" w:vAnchor="text" w:hAnchor="page" w:x="5946" w:y="21"/>
        <w:tabs>
          <w:tab w:val="left" w:pos="457"/>
        </w:tabs>
        <w:spacing w:line="240" w:lineRule="auto"/>
        <w:jc w:val="right"/>
        <w:rPr>
          <w:rFonts w:ascii="Calibri" w:hAnsi="Calibri" w:cs="Calibri"/>
        </w:rPr>
      </w:pPr>
      <w:r w:rsidRPr="00DA69B0">
        <w:rPr>
          <w:rFonts w:ascii="Calibri" w:hAnsi="Calibri" w:cs="Calibri"/>
        </w:rPr>
        <w:t>.</w:t>
      </w:r>
      <w:r w:rsidRPr="00DA69B0">
        <w:rPr>
          <w:rFonts w:ascii="Calibri" w:hAnsi="Calibri" w:cs="Calibri"/>
        </w:rPr>
        <w:tab/>
        <w:t>Digitálně podepsal Ing.</w:t>
      </w:r>
    </w:p>
    <w:p w14:paraId="6DEFFA4C" w14:textId="77777777" w:rsidR="00986FC7" w:rsidRPr="00DA69B0" w:rsidRDefault="00D939FF">
      <w:pPr>
        <w:pStyle w:val="Zkladntext20"/>
        <w:framePr w:w="3154" w:h="734" w:wrap="none" w:vAnchor="text" w:hAnchor="page" w:x="5946" w:y="21"/>
        <w:tabs>
          <w:tab w:val="left" w:pos="1552"/>
        </w:tabs>
        <w:spacing w:line="180" w:lineRule="auto"/>
        <w:rPr>
          <w:rFonts w:ascii="Calibri" w:hAnsi="Calibri" w:cs="Calibri"/>
        </w:rPr>
      </w:pPr>
      <w:r w:rsidRPr="00DA69B0">
        <w:rPr>
          <w:rFonts w:ascii="Calibri" w:hAnsi="Calibri" w:cs="Calibri"/>
          <w:sz w:val="22"/>
          <w:szCs w:val="22"/>
        </w:rPr>
        <w:t>Ing• Jindřich</w:t>
      </w:r>
      <w:r w:rsidRPr="00DA69B0">
        <w:rPr>
          <w:rFonts w:ascii="Calibri" w:hAnsi="Calibri" w:cs="Calibri"/>
          <w:sz w:val="22"/>
          <w:szCs w:val="22"/>
        </w:rPr>
        <w:tab/>
      </w:r>
      <w:proofErr w:type="spellStart"/>
      <w:r w:rsidRPr="00DA69B0">
        <w:rPr>
          <w:rFonts w:ascii="Calibri" w:hAnsi="Calibri" w:cs="Calibri"/>
        </w:rPr>
        <w:t>Jindřich</w:t>
      </w:r>
      <w:proofErr w:type="spellEnd"/>
      <w:r w:rsidRPr="00DA69B0">
        <w:rPr>
          <w:rFonts w:ascii="Calibri" w:hAnsi="Calibri" w:cs="Calibri"/>
        </w:rPr>
        <w:t xml:space="preserve"> Frič, Ph.D., MBA</w:t>
      </w:r>
    </w:p>
    <w:p w14:paraId="2A62325E" w14:textId="77777777" w:rsidR="00986FC7" w:rsidRPr="00DA69B0" w:rsidRDefault="00D939FF">
      <w:pPr>
        <w:pStyle w:val="Zkladntext20"/>
        <w:framePr w:w="3154" w:h="734" w:wrap="none" w:vAnchor="text" w:hAnchor="page" w:x="5946" w:y="21"/>
        <w:tabs>
          <w:tab w:val="left" w:pos="1127"/>
        </w:tabs>
        <w:spacing w:line="221" w:lineRule="auto"/>
        <w:rPr>
          <w:rFonts w:ascii="Calibri" w:hAnsi="Calibri" w:cs="Calibri"/>
        </w:rPr>
      </w:pPr>
      <w:r w:rsidRPr="00DA69B0">
        <w:rPr>
          <w:rFonts w:ascii="Calibri" w:hAnsi="Calibri" w:cs="Calibri"/>
          <w:sz w:val="22"/>
          <w:szCs w:val="22"/>
        </w:rPr>
        <w:t>Frič, Ph.D.,</w:t>
      </w:r>
      <w:r w:rsidRPr="00DA69B0">
        <w:rPr>
          <w:rFonts w:ascii="Calibri" w:hAnsi="Calibri" w:cs="Calibri"/>
          <w:sz w:val="22"/>
          <w:szCs w:val="22"/>
        </w:rPr>
        <w:tab/>
        <w:t xml:space="preserve">MBA </w:t>
      </w:r>
      <w:r w:rsidRPr="00DA69B0">
        <w:rPr>
          <w:rFonts w:ascii="Calibri" w:hAnsi="Calibri" w:cs="Calibri"/>
        </w:rPr>
        <w:t>Datum: 2024.01.22</w:t>
      </w:r>
    </w:p>
    <w:p w14:paraId="14330443" w14:textId="77777777" w:rsidR="00986FC7" w:rsidRPr="00DA69B0" w:rsidRDefault="00D939FF">
      <w:pPr>
        <w:pStyle w:val="Zkladntext20"/>
        <w:framePr w:w="3154" w:h="734" w:wrap="none" w:vAnchor="text" w:hAnchor="page" w:x="5946" w:y="21"/>
        <w:tabs>
          <w:tab w:val="left" w:pos="983"/>
          <w:tab w:val="left" w:pos="1552"/>
        </w:tabs>
        <w:spacing w:line="230" w:lineRule="auto"/>
        <w:ind w:firstLine="360"/>
        <w:rPr>
          <w:rFonts w:ascii="Calibri" w:hAnsi="Calibri" w:cs="Calibri"/>
        </w:rPr>
      </w:pPr>
      <w:r w:rsidRPr="00DA69B0">
        <w:rPr>
          <w:rFonts w:ascii="Calibri" w:hAnsi="Calibri" w:cs="Calibri"/>
        </w:rPr>
        <w:t>'</w:t>
      </w:r>
      <w:r w:rsidRPr="00DA69B0">
        <w:rPr>
          <w:rFonts w:ascii="Calibri" w:hAnsi="Calibri" w:cs="Calibri"/>
        </w:rPr>
        <w:tab/>
        <w:t>'</w:t>
      </w:r>
      <w:r w:rsidRPr="00DA69B0">
        <w:rPr>
          <w:rFonts w:ascii="Calibri" w:hAnsi="Calibri" w:cs="Calibri"/>
        </w:rPr>
        <w:tab/>
        <w:t>13:48:43+01'00'</w:t>
      </w:r>
    </w:p>
    <w:p w14:paraId="04373617" w14:textId="77777777" w:rsidR="00986FC7" w:rsidRPr="00DA69B0" w:rsidRDefault="00D939FF">
      <w:pPr>
        <w:pStyle w:val="Zkladntext50"/>
        <w:framePr w:w="922" w:h="522" w:wrap="none" w:vAnchor="text" w:hAnchor="page" w:x="5964" w:y="1369"/>
        <w:rPr>
          <w:rFonts w:ascii="Calibri" w:hAnsi="Calibri" w:cs="Calibri"/>
        </w:rPr>
      </w:pPr>
      <w:r w:rsidRPr="00DA69B0">
        <w:rPr>
          <w:rFonts w:ascii="Calibri" w:hAnsi="Calibri" w:cs="Calibri"/>
        </w:rPr>
        <w:t>Prof. Ing. Rostislav</w:t>
      </w:r>
    </w:p>
    <w:p w14:paraId="5522C93A" w14:textId="77777777" w:rsidR="00986FC7" w:rsidRPr="00DA69B0" w:rsidRDefault="00D939FF">
      <w:pPr>
        <w:pStyle w:val="Zkladntext40"/>
        <w:framePr w:w="1296" w:h="608" w:wrap="none" w:vAnchor="text" w:hAnchor="page" w:x="7533" w:y="1290"/>
        <w:rPr>
          <w:rFonts w:ascii="Calibri" w:hAnsi="Calibri" w:cs="Calibri"/>
        </w:rPr>
      </w:pPr>
      <w:r w:rsidRPr="00DA69B0">
        <w:rPr>
          <w:rFonts w:ascii="Calibri" w:hAnsi="Calibri" w:cs="Calibri"/>
        </w:rPr>
        <w:t xml:space="preserve">Digitálně podepsal </w:t>
      </w:r>
      <w:proofErr w:type="gramStart"/>
      <w:r w:rsidRPr="00DA69B0">
        <w:rPr>
          <w:rFonts w:ascii="Calibri" w:hAnsi="Calibri" w:cs="Calibri"/>
        </w:rPr>
        <w:t>Prof.</w:t>
      </w:r>
      <w:proofErr w:type="gramEnd"/>
      <w:r w:rsidRPr="00DA69B0">
        <w:rPr>
          <w:rFonts w:ascii="Calibri" w:hAnsi="Calibri" w:cs="Calibri"/>
        </w:rPr>
        <w:t xml:space="preserve"> Ing. Rostislav </w:t>
      </w:r>
      <w:proofErr w:type="spellStart"/>
      <w:r w:rsidRPr="00DA69B0">
        <w:rPr>
          <w:rFonts w:ascii="Calibri" w:hAnsi="Calibri" w:cs="Calibri"/>
        </w:rPr>
        <w:t>Drochytka</w:t>
      </w:r>
      <w:proofErr w:type="spellEnd"/>
      <w:r w:rsidRPr="00DA69B0">
        <w:rPr>
          <w:rFonts w:ascii="Calibri" w:hAnsi="Calibri" w:cs="Calibri"/>
        </w:rPr>
        <w:t>, CSc.</w:t>
      </w:r>
    </w:p>
    <w:p w14:paraId="328E8ABE" w14:textId="77777777" w:rsidR="00986FC7" w:rsidRPr="00DA69B0" w:rsidRDefault="00D939FF">
      <w:pPr>
        <w:pStyle w:val="Zkladntext20"/>
        <w:framePr w:w="2848" w:h="356" w:wrap="none" w:vAnchor="text" w:hAnchor="page" w:x="5964" w:y="1891"/>
        <w:spacing w:line="240" w:lineRule="auto"/>
        <w:jc w:val="right"/>
        <w:rPr>
          <w:rFonts w:ascii="Calibri" w:hAnsi="Calibri" w:cs="Calibri"/>
        </w:rPr>
      </w:pPr>
      <w:r w:rsidRPr="00DA69B0">
        <w:rPr>
          <w:rFonts w:ascii="Calibri" w:hAnsi="Calibri" w:cs="Calibri"/>
        </w:rPr>
        <w:t>Datum: 2024.01.22</w:t>
      </w:r>
    </w:p>
    <w:p w14:paraId="216D583E" w14:textId="4FD934E2" w:rsidR="00986FC7" w:rsidRPr="00DA69B0" w:rsidRDefault="00D939FF">
      <w:pPr>
        <w:pStyle w:val="Zkladntext20"/>
        <w:framePr w:w="2848" w:h="356" w:wrap="none" w:vAnchor="text" w:hAnchor="page" w:x="5964" w:y="1891"/>
        <w:spacing w:line="180" w:lineRule="auto"/>
        <w:rPr>
          <w:rFonts w:ascii="Calibri" w:hAnsi="Calibri" w:cs="Calibri"/>
        </w:rPr>
      </w:pPr>
      <w:proofErr w:type="spellStart"/>
      <w:r w:rsidRPr="00DA69B0">
        <w:rPr>
          <w:rFonts w:ascii="Calibri" w:hAnsi="Calibri" w:cs="Calibri"/>
          <w:sz w:val="22"/>
          <w:szCs w:val="22"/>
        </w:rPr>
        <w:t>Drochytka</w:t>
      </w:r>
      <w:proofErr w:type="spellEnd"/>
      <w:r w:rsidRPr="00DA69B0">
        <w:rPr>
          <w:rFonts w:ascii="Calibri" w:hAnsi="Calibri" w:cs="Calibri"/>
          <w:sz w:val="22"/>
          <w:szCs w:val="22"/>
        </w:rPr>
        <w:t xml:space="preserve">, CSc. </w:t>
      </w:r>
      <w:r w:rsidR="00DC0057" w:rsidRPr="00DC0057">
        <w:rPr>
          <w:rFonts w:ascii="Calibri" w:hAnsi="Calibri" w:cs="Calibri"/>
        </w:rPr>
        <w:t>10:</w:t>
      </w:r>
      <w:r w:rsidRPr="00DA69B0">
        <w:rPr>
          <w:rFonts w:ascii="Calibri" w:hAnsi="Calibri" w:cs="Calibri"/>
        </w:rPr>
        <w:t>24:52 +</w:t>
      </w:r>
      <w:r w:rsidR="00DC0057">
        <w:rPr>
          <w:rFonts w:ascii="Calibri" w:hAnsi="Calibri" w:cs="Calibri"/>
        </w:rPr>
        <w:t>01´00´</w:t>
      </w:r>
    </w:p>
    <w:p w14:paraId="7ADF055B" w14:textId="77777777" w:rsidR="00986FC7" w:rsidRPr="00DA69B0" w:rsidRDefault="00D939FF">
      <w:pPr>
        <w:pStyle w:val="Nadpis10"/>
        <w:keepNext/>
        <w:keepLines/>
        <w:framePr w:w="1109" w:h="922" w:wrap="none" w:vAnchor="text" w:hAnchor="page" w:x="6083" w:y="2845"/>
        <w:rPr>
          <w:rFonts w:ascii="Calibri" w:hAnsi="Calibri" w:cs="Calibri"/>
        </w:rPr>
      </w:pPr>
      <w:bookmarkStart w:id="13" w:name="bookmark26"/>
      <w:r w:rsidRPr="00DA69B0">
        <w:rPr>
          <w:rFonts w:ascii="Calibri" w:hAnsi="Calibri" w:cs="Calibri"/>
        </w:rPr>
        <w:t>Leoš</w:t>
      </w:r>
      <w:bookmarkEnd w:id="13"/>
    </w:p>
    <w:p w14:paraId="58DD7529" w14:textId="77777777" w:rsidR="00986FC7" w:rsidRPr="00DA69B0" w:rsidRDefault="00D939FF">
      <w:pPr>
        <w:pStyle w:val="Nadpis10"/>
        <w:keepNext/>
        <w:keepLines/>
        <w:framePr w:w="1109" w:h="922" w:wrap="none" w:vAnchor="text" w:hAnchor="page" w:x="6083" w:y="2845"/>
        <w:rPr>
          <w:rFonts w:ascii="Calibri" w:hAnsi="Calibri" w:cs="Calibri"/>
        </w:rPr>
      </w:pPr>
      <w:bookmarkStart w:id="14" w:name="bookmark28"/>
      <w:r w:rsidRPr="00DA69B0">
        <w:rPr>
          <w:rFonts w:ascii="Calibri" w:hAnsi="Calibri" w:cs="Calibri"/>
        </w:rPr>
        <w:t>Nekula</w:t>
      </w:r>
      <w:bookmarkEnd w:id="14"/>
    </w:p>
    <w:p w14:paraId="42E47E89" w14:textId="77777777" w:rsidR="00986FC7" w:rsidRPr="00DA69B0" w:rsidRDefault="00D939FF">
      <w:pPr>
        <w:pStyle w:val="Zkladntext30"/>
        <w:framePr w:w="1440" w:h="882" w:wrap="none" w:vAnchor="text" w:hAnchor="page" w:x="7562" w:y="2899"/>
        <w:rPr>
          <w:rFonts w:ascii="Calibri" w:hAnsi="Calibri" w:cs="Calibri"/>
        </w:rPr>
      </w:pPr>
      <w:r w:rsidRPr="00DA69B0">
        <w:rPr>
          <w:rFonts w:ascii="Calibri" w:hAnsi="Calibri" w:cs="Calibri"/>
        </w:rPr>
        <w:t>Digitálně podepsal Leoš Nekula</w:t>
      </w:r>
    </w:p>
    <w:p w14:paraId="52D72309" w14:textId="77777777" w:rsidR="00986FC7" w:rsidRPr="00DA69B0" w:rsidRDefault="00D939FF">
      <w:pPr>
        <w:pStyle w:val="Zkladntext30"/>
        <w:framePr w:w="1440" w:h="882" w:wrap="none" w:vAnchor="text" w:hAnchor="page" w:x="7562" w:y="2899"/>
        <w:rPr>
          <w:rFonts w:ascii="Calibri" w:hAnsi="Calibri" w:cs="Calibri"/>
        </w:rPr>
      </w:pPr>
      <w:r w:rsidRPr="00DA69B0">
        <w:rPr>
          <w:rFonts w:ascii="Calibri" w:hAnsi="Calibri" w:cs="Calibri"/>
        </w:rPr>
        <w:t>Datum: 2024.01.23</w:t>
      </w:r>
    </w:p>
    <w:p w14:paraId="2268053C" w14:textId="77777777" w:rsidR="00986FC7" w:rsidRPr="00DA69B0" w:rsidRDefault="00D939FF">
      <w:pPr>
        <w:pStyle w:val="Zkladntext30"/>
        <w:framePr w:w="1440" w:h="882" w:wrap="none" w:vAnchor="text" w:hAnchor="page" w:x="7562" w:y="2899"/>
        <w:rPr>
          <w:rFonts w:ascii="Calibri" w:hAnsi="Calibri" w:cs="Calibri"/>
        </w:rPr>
      </w:pPr>
      <w:r w:rsidRPr="00DA69B0">
        <w:rPr>
          <w:rFonts w:ascii="Calibri" w:hAnsi="Calibri" w:cs="Calibri"/>
        </w:rPr>
        <w:t>09:35:28+01'00'</w:t>
      </w:r>
    </w:p>
    <w:p w14:paraId="0B9D9708" w14:textId="77777777" w:rsidR="00986FC7" w:rsidRPr="00DA69B0" w:rsidRDefault="00986FC7">
      <w:pPr>
        <w:spacing w:line="360" w:lineRule="exact"/>
        <w:rPr>
          <w:rFonts w:ascii="Calibri" w:hAnsi="Calibri" w:cs="Calibri"/>
        </w:rPr>
      </w:pPr>
    </w:p>
    <w:p w14:paraId="37B7C547" w14:textId="77777777" w:rsidR="00986FC7" w:rsidRPr="00DA69B0" w:rsidRDefault="00986FC7">
      <w:pPr>
        <w:spacing w:line="360" w:lineRule="exact"/>
        <w:rPr>
          <w:rFonts w:ascii="Calibri" w:hAnsi="Calibri" w:cs="Calibri"/>
        </w:rPr>
      </w:pPr>
    </w:p>
    <w:p w14:paraId="2018178D" w14:textId="77777777" w:rsidR="00986FC7" w:rsidRPr="00DA69B0" w:rsidRDefault="00986FC7">
      <w:pPr>
        <w:spacing w:line="360" w:lineRule="exact"/>
        <w:rPr>
          <w:rFonts w:ascii="Calibri" w:hAnsi="Calibri" w:cs="Calibri"/>
        </w:rPr>
      </w:pPr>
    </w:p>
    <w:p w14:paraId="574C3F22" w14:textId="77777777" w:rsidR="00986FC7" w:rsidRPr="00DA69B0" w:rsidRDefault="00986FC7">
      <w:pPr>
        <w:spacing w:line="360" w:lineRule="exact"/>
        <w:rPr>
          <w:rFonts w:ascii="Calibri" w:hAnsi="Calibri" w:cs="Calibri"/>
        </w:rPr>
      </w:pPr>
    </w:p>
    <w:p w14:paraId="231EDD0F" w14:textId="77777777" w:rsidR="00986FC7" w:rsidRPr="00DA69B0" w:rsidRDefault="00986FC7">
      <w:pPr>
        <w:spacing w:line="360" w:lineRule="exact"/>
        <w:rPr>
          <w:rFonts w:ascii="Calibri" w:hAnsi="Calibri" w:cs="Calibri"/>
        </w:rPr>
      </w:pPr>
    </w:p>
    <w:p w14:paraId="72135CE4" w14:textId="77777777" w:rsidR="00986FC7" w:rsidRPr="00DA69B0" w:rsidRDefault="00986FC7">
      <w:pPr>
        <w:spacing w:line="360" w:lineRule="exact"/>
        <w:rPr>
          <w:rFonts w:ascii="Calibri" w:hAnsi="Calibri" w:cs="Calibri"/>
        </w:rPr>
      </w:pPr>
    </w:p>
    <w:p w14:paraId="6BDF8BDD" w14:textId="77777777" w:rsidR="00986FC7" w:rsidRPr="00DA69B0" w:rsidRDefault="00986FC7">
      <w:pPr>
        <w:spacing w:line="360" w:lineRule="exact"/>
        <w:rPr>
          <w:rFonts w:ascii="Calibri" w:hAnsi="Calibri" w:cs="Calibri"/>
        </w:rPr>
      </w:pPr>
    </w:p>
    <w:p w14:paraId="7A0592FF" w14:textId="77777777" w:rsidR="00986FC7" w:rsidRPr="00DA69B0" w:rsidRDefault="00986FC7">
      <w:pPr>
        <w:spacing w:line="360" w:lineRule="exact"/>
        <w:rPr>
          <w:rFonts w:ascii="Calibri" w:hAnsi="Calibri" w:cs="Calibri"/>
        </w:rPr>
      </w:pPr>
    </w:p>
    <w:p w14:paraId="42E52843" w14:textId="77777777" w:rsidR="00986FC7" w:rsidRPr="00DA69B0" w:rsidRDefault="00986FC7">
      <w:pPr>
        <w:spacing w:line="360" w:lineRule="exact"/>
        <w:rPr>
          <w:rFonts w:ascii="Calibri" w:hAnsi="Calibri" w:cs="Calibri"/>
        </w:rPr>
      </w:pPr>
    </w:p>
    <w:p w14:paraId="6C467445" w14:textId="77777777" w:rsidR="00986FC7" w:rsidRPr="00DA69B0" w:rsidRDefault="00986FC7">
      <w:pPr>
        <w:spacing w:line="360" w:lineRule="exact"/>
        <w:rPr>
          <w:rFonts w:ascii="Calibri" w:hAnsi="Calibri" w:cs="Calibri"/>
        </w:rPr>
      </w:pPr>
    </w:p>
    <w:p w14:paraId="65E7646A" w14:textId="77777777" w:rsidR="00986FC7" w:rsidRPr="00DA69B0" w:rsidRDefault="00986FC7">
      <w:pPr>
        <w:spacing w:after="676" w:line="1" w:lineRule="exact"/>
        <w:rPr>
          <w:rFonts w:ascii="Calibri" w:hAnsi="Calibri" w:cs="Calibri"/>
        </w:rPr>
      </w:pPr>
    </w:p>
    <w:p w14:paraId="79041F54" w14:textId="77777777" w:rsidR="00986FC7" w:rsidRPr="00DA69B0" w:rsidRDefault="00986FC7">
      <w:pPr>
        <w:spacing w:line="1" w:lineRule="exact"/>
        <w:rPr>
          <w:rFonts w:ascii="Calibri" w:hAnsi="Calibri" w:cs="Calibri"/>
        </w:rPr>
      </w:pPr>
    </w:p>
    <w:p w14:paraId="1D9F308F" w14:textId="77777777" w:rsidR="00D939FF" w:rsidRPr="00DA69B0" w:rsidRDefault="00D939FF">
      <w:pPr>
        <w:spacing w:line="1" w:lineRule="exact"/>
        <w:rPr>
          <w:rFonts w:ascii="Calibri" w:hAnsi="Calibri" w:cs="Calibri"/>
        </w:rPr>
      </w:pPr>
    </w:p>
    <w:p w14:paraId="2395E914" w14:textId="77777777" w:rsidR="00D939FF" w:rsidRPr="00DA69B0" w:rsidRDefault="00D939FF">
      <w:pPr>
        <w:spacing w:line="1" w:lineRule="exact"/>
        <w:rPr>
          <w:rFonts w:ascii="Calibri" w:hAnsi="Calibri" w:cs="Calibri"/>
        </w:rPr>
      </w:pPr>
    </w:p>
    <w:p w14:paraId="39A2DE74" w14:textId="77777777" w:rsidR="00D939FF" w:rsidRPr="00DA69B0" w:rsidRDefault="00D939FF">
      <w:pPr>
        <w:spacing w:line="1" w:lineRule="exact"/>
        <w:rPr>
          <w:rFonts w:ascii="Calibri" w:hAnsi="Calibri" w:cs="Calibri"/>
        </w:rPr>
      </w:pPr>
    </w:p>
    <w:p w14:paraId="128DEDAB" w14:textId="77777777" w:rsidR="00D939FF" w:rsidRPr="00DA69B0" w:rsidRDefault="00D939FF">
      <w:pPr>
        <w:spacing w:line="1" w:lineRule="exact"/>
        <w:rPr>
          <w:rFonts w:ascii="Calibri" w:hAnsi="Calibri" w:cs="Calibri"/>
        </w:rPr>
      </w:pPr>
    </w:p>
    <w:p w14:paraId="579E5AAA" w14:textId="77777777" w:rsidR="00D939FF" w:rsidRPr="00DA69B0" w:rsidRDefault="00D939FF">
      <w:pPr>
        <w:spacing w:line="1" w:lineRule="exact"/>
        <w:rPr>
          <w:rFonts w:ascii="Calibri" w:hAnsi="Calibri" w:cs="Calibri"/>
        </w:rPr>
      </w:pPr>
    </w:p>
    <w:p w14:paraId="01AFD5B1" w14:textId="77777777" w:rsidR="00D939FF" w:rsidRPr="00DA69B0" w:rsidRDefault="00D939FF">
      <w:pPr>
        <w:spacing w:line="1" w:lineRule="exact"/>
        <w:rPr>
          <w:rFonts w:ascii="Calibri" w:hAnsi="Calibri" w:cs="Calibri"/>
        </w:rPr>
      </w:pPr>
    </w:p>
    <w:p w14:paraId="564FB713" w14:textId="77777777" w:rsidR="00D939FF" w:rsidRPr="00DA69B0" w:rsidRDefault="00D939FF">
      <w:pPr>
        <w:spacing w:line="1" w:lineRule="exact"/>
        <w:rPr>
          <w:rFonts w:ascii="Calibri" w:hAnsi="Calibri" w:cs="Calibri"/>
        </w:rPr>
      </w:pPr>
    </w:p>
    <w:p w14:paraId="6C7BFDE0" w14:textId="77777777" w:rsidR="00D939FF" w:rsidRPr="00DA69B0" w:rsidRDefault="00D939FF">
      <w:pPr>
        <w:spacing w:line="1" w:lineRule="exact"/>
        <w:rPr>
          <w:rFonts w:ascii="Calibri" w:hAnsi="Calibri" w:cs="Calibri"/>
        </w:rPr>
      </w:pPr>
    </w:p>
    <w:p w14:paraId="59D9A996" w14:textId="0D974080" w:rsidR="00D939FF" w:rsidRPr="00DA69B0" w:rsidRDefault="00D939FF">
      <w:pPr>
        <w:spacing w:line="1" w:lineRule="exact"/>
        <w:rPr>
          <w:rFonts w:ascii="Calibri" w:hAnsi="Calibri" w:cs="Calibri"/>
        </w:rPr>
      </w:pPr>
    </w:p>
    <w:sectPr w:rsidR="00D939FF" w:rsidRPr="00DA69B0">
      <w:type w:val="continuous"/>
      <w:pgSz w:w="11900" w:h="16840"/>
      <w:pgMar w:top="1487" w:right="1083" w:bottom="651" w:left="107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6748F" w14:textId="77777777" w:rsidR="008645CE" w:rsidRDefault="008645CE">
      <w:r>
        <w:separator/>
      </w:r>
    </w:p>
  </w:endnote>
  <w:endnote w:type="continuationSeparator" w:id="0">
    <w:p w14:paraId="3B60850F" w14:textId="77777777" w:rsidR="008645CE" w:rsidRDefault="00864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B4F9F" w14:textId="77777777" w:rsidR="00986FC7" w:rsidRDefault="00D939FF">
    <w:pPr>
      <w:spacing w:line="1" w:lineRule="exact"/>
    </w:pPr>
    <w:r>
      <w:rPr>
        <w:noProof/>
      </w:rPr>
      <mc:AlternateContent>
        <mc:Choice Requires="wps">
          <w:drawing>
            <wp:anchor distT="0" distB="0" distL="0" distR="0" simplePos="0" relativeHeight="62914690" behindDoc="1" locked="0" layoutInCell="1" allowOverlap="1" wp14:anchorId="766B9775" wp14:editId="189E6A27">
              <wp:simplePos x="0" y="0"/>
              <wp:positionH relativeFrom="page">
                <wp:posOffset>3682365</wp:posOffset>
              </wp:positionH>
              <wp:positionV relativeFrom="page">
                <wp:posOffset>10260330</wp:posOffset>
              </wp:positionV>
              <wp:extent cx="48260" cy="95885"/>
              <wp:effectExtent l="0" t="0" r="0" b="0"/>
              <wp:wrapNone/>
              <wp:docPr id="1" name="Shape 1"/>
              <wp:cNvGraphicFramePr/>
              <a:graphic xmlns:a="http://schemas.openxmlformats.org/drawingml/2006/main">
                <a:graphicData uri="http://schemas.microsoft.com/office/word/2010/wordprocessingShape">
                  <wps:wsp>
                    <wps:cNvSpPr txBox="1"/>
                    <wps:spPr>
                      <a:xfrm>
                        <a:off x="0" y="0"/>
                        <a:ext cx="48260" cy="95885"/>
                      </a:xfrm>
                      <a:prstGeom prst="rect">
                        <a:avLst/>
                      </a:prstGeom>
                      <a:noFill/>
                    </wps:spPr>
                    <wps:txbx>
                      <w:txbxContent>
                        <w:p w14:paraId="105B1D62" w14:textId="77777777" w:rsidR="00986FC7" w:rsidRDefault="00D939FF">
                          <w:pPr>
                            <w:pStyle w:val="Zhlavnebozpat20"/>
                          </w:pPr>
                          <w:r>
                            <w:fldChar w:fldCharType="begin"/>
                          </w:r>
                          <w:r>
                            <w:instrText xml:space="preserve"> PAGE \* MERGEFORMAT </w:instrText>
                          </w:r>
                          <w:r>
                            <w:fldChar w:fldCharType="separate"/>
                          </w:r>
                          <w:r>
                            <w:t>#</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89.94999999999999pt;margin-top:807.89999999999998pt;width:3.8000000000000003pt;height:7.5499999999999998pt;z-index:-188744063;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cs-CZ" w:eastAsia="cs-CZ" w:bidi="cs-CZ"/>
                        </w:rPr>
                        <w:t>#</w:t>
                      </w:r>
                    </w:fldSimple>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9CA3C" w14:textId="77777777" w:rsidR="008645CE" w:rsidRDefault="008645CE"/>
  </w:footnote>
  <w:footnote w:type="continuationSeparator" w:id="0">
    <w:p w14:paraId="3C2547CE" w14:textId="77777777" w:rsidR="008645CE" w:rsidRDefault="008645C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B1EA7"/>
    <w:multiLevelType w:val="multilevel"/>
    <w:tmpl w:val="35E600D2"/>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5964E9D"/>
    <w:multiLevelType w:val="multilevel"/>
    <w:tmpl w:val="4462F668"/>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DCD1A8E"/>
    <w:multiLevelType w:val="multilevel"/>
    <w:tmpl w:val="E0A6C23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9353383"/>
    <w:multiLevelType w:val="multilevel"/>
    <w:tmpl w:val="E24C24BA"/>
    <w:lvl w:ilvl="0">
      <w:start w:val="7"/>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BD61A6F"/>
    <w:multiLevelType w:val="multilevel"/>
    <w:tmpl w:val="72E07C36"/>
    <w:lvl w:ilvl="0">
      <w:start w:val="6"/>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DF9158B"/>
    <w:multiLevelType w:val="multilevel"/>
    <w:tmpl w:val="73A62CC8"/>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15102996">
    <w:abstractNumId w:val="1"/>
  </w:num>
  <w:num w:numId="2" w16cid:durableId="380717523">
    <w:abstractNumId w:val="2"/>
  </w:num>
  <w:num w:numId="3" w16cid:durableId="2037845739">
    <w:abstractNumId w:val="5"/>
  </w:num>
  <w:num w:numId="4" w16cid:durableId="1642877840">
    <w:abstractNumId w:val="0"/>
  </w:num>
  <w:num w:numId="5" w16cid:durableId="613751104">
    <w:abstractNumId w:val="4"/>
  </w:num>
  <w:num w:numId="6" w16cid:durableId="18510965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FC7"/>
    <w:rsid w:val="001D78E2"/>
    <w:rsid w:val="008645CE"/>
    <w:rsid w:val="00986FC7"/>
    <w:rsid w:val="00A80205"/>
    <w:rsid w:val="00D939FF"/>
    <w:rsid w:val="00DA69B0"/>
    <w:rsid w:val="00DC00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880E6"/>
  <w15:docId w15:val="{D451CA79-C521-4288-9C05-4508C1548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22"/>
      <w:szCs w:val="22"/>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2"/>
      <w:szCs w:val="22"/>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0"/>
      <w:szCs w:val="20"/>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3"/>
      <w:szCs w:val="13"/>
      <w:u w:val="none"/>
    </w:rPr>
  </w:style>
  <w:style w:type="character" w:customStyle="1" w:styleId="Zkladntext4">
    <w:name w:val="Základní text (4)_"/>
    <w:basedOn w:val="Standardnpsmoodstavce"/>
    <w:link w:val="Zkladntext40"/>
    <w:rPr>
      <w:rFonts w:ascii="Segoe UI" w:eastAsia="Segoe UI" w:hAnsi="Segoe UI" w:cs="Segoe UI"/>
      <w:b w:val="0"/>
      <w:bCs w:val="0"/>
      <w:i w:val="0"/>
      <w:iCs w:val="0"/>
      <w:smallCaps w:val="0"/>
      <w:strike w:val="0"/>
      <w:sz w:val="15"/>
      <w:szCs w:val="15"/>
      <w:u w:val="none"/>
    </w:rPr>
  </w:style>
  <w:style w:type="character" w:customStyle="1" w:styleId="Nadpis1">
    <w:name w:val="Nadpis #1_"/>
    <w:basedOn w:val="Standardnpsmoodstavce"/>
    <w:link w:val="Nadpis10"/>
    <w:rPr>
      <w:rFonts w:ascii="Segoe UI" w:eastAsia="Segoe UI" w:hAnsi="Segoe UI" w:cs="Segoe UI"/>
      <w:b w:val="0"/>
      <w:bCs w:val="0"/>
      <w:i w:val="0"/>
      <w:iCs w:val="0"/>
      <w:smallCaps w:val="0"/>
      <w:strike w:val="0"/>
      <w:sz w:val="34"/>
      <w:szCs w:val="34"/>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6"/>
      <w:szCs w:val="16"/>
      <w:u w:val="none"/>
    </w:rPr>
  </w:style>
  <w:style w:type="paragraph" w:customStyle="1" w:styleId="Zkladntext50">
    <w:name w:val="Základní text (5)"/>
    <w:basedOn w:val="Normln"/>
    <w:link w:val="Zkladntext5"/>
    <w:pPr>
      <w:spacing w:line="271" w:lineRule="auto"/>
    </w:pPr>
    <w:rPr>
      <w:rFonts w:ascii="Arial" w:eastAsia="Arial" w:hAnsi="Arial" w:cs="Arial"/>
      <w:sz w:val="22"/>
      <w:szCs w:val="22"/>
    </w:rPr>
  </w:style>
  <w:style w:type="paragraph" w:customStyle="1" w:styleId="Nadpis20">
    <w:name w:val="Nadpis #2"/>
    <w:basedOn w:val="Normln"/>
    <w:link w:val="Nadpis2"/>
    <w:pPr>
      <w:spacing w:line="266" w:lineRule="auto"/>
      <w:jc w:val="center"/>
      <w:outlineLvl w:val="1"/>
    </w:pPr>
    <w:rPr>
      <w:rFonts w:ascii="Times New Roman" w:eastAsia="Times New Roman" w:hAnsi="Times New Roman" w:cs="Times New Roman"/>
      <w:b/>
      <w:bCs/>
      <w:sz w:val="22"/>
      <w:szCs w:val="22"/>
    </w:rPr>
  </w:style>
  <w:style w:type="paragraph" w:customStyle="1" w:styleId="Zkladntext1">
    <w:name w:val="Základní text1"/>
    <w:basedOn w:val="Normln"/>
    <w:link w:val="Zkladntext"/>
    <w:pPr>
      <w:spacing w:line="298" w:lineRule="auto"/>
    </w:pPr>
    <w:rPr>
      <w:rFonts w:ascii="Times New Roman" w:eastAsia="Times New Roman" w:hAnsi="Times New Roman" w:cs="Times New Roman"/>
      <w:sz w:val="20"/>
      <w:szCs w:val="20"/>
    </w:rPr>
  </w:style>
  <w:style w:type="paragraph" w:customStyle="1" w:styleId="Jin0">
    <w:name w:val="Jiné"/>
    <w:basedOn w:val="Normln"/>
    <w:link w:val="Jin"/>
    <w:pPr>
      <w:spacing w:line="298" w:lineRule="auto"/>
    </w:pPr>
    <w:rPr>
      <w:rFonts w:ascii="Times New Roman" w:eastAsia="Times New Roman" w:hAnsi="Times New Roman" w:cs="Times New Roman"/>
      <w:sz w:val="20"/>
      <w:szCs w:val="20"/>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kladntext20">
    <w:name w:val="Základní text (2)"/>
    <w:basedOn w:val="Normln"/>
    <w:link w:val="Zkladntext2"/>
    <w:pPr>
      <w:spacing w:line="226" w:lineRule="auto"/>
    </w:pPr>
    <w:rPr>
      <w:rFonts w:ascii="Arial" w:eastAsia="Arial" w:hAnsi="Arial" w:cs="Arial"/>
      <w:sz w:val="13"/>
      <w:szCs w:val="13"/>
    </w:rPr>
  </w:style>
  <w:style w:type="paragraph" w:customStyle="1" w:styleId="Zkladntext40">
    <w:name w:val="Základní text (4)"/>
    <w:basedOn w:val="Normln"/>
    <w:link w:val="Zkladntext4"/>
    <w:pPr>
      <w:spacing w:line="233" w:lineRule="auto"/>
    </w:pPr>
    <w:rPr>
      <w:rFonts w:ascii="Segoe UI" w:eastAsia="Segoe UI" w:hAnsi="Segoe UI" w:cs="Segoe UI"/>
      <w:sz w:val="15"/>
      <w:szCs w:val="15"/>
    </w:rPr>
  </w:style>
  <w:style w:type="paragraph" w:customStyle="1" w:styleId="Nadpis10">
    <w:name w:val="Nadpis #1"/>
    <w:basedOn w:val="Normln"/>
    <w:link w:val="Nadpis1"/>
    <w:pPr>
      <w:outlineLvl w:val="0"/>
    </w:pPr>
    <w:rPr>
      <w:rFonts w:ascii="Segoe UI" w:eastAsia="Segoe UI" w:hAnsi="Segoe UI" w:cs="Segoe UI"/>
      <w:sz w:val="34"/>
      <w:szCs w:val="34"/>
    </w:rPr>
  </w:style>
  <w:style w:type="paragraph" w:customStyle="1" w:styleId="Zkladntext30">
    <w:name w:val="Základní text (3)"/>
    <w:basedOn w:val="Normln"/>
    <w:link w:val="Zkladntext3"/>
    <w:pPr>
      <w:spacing w:line="276" w:lineRule="auto"/>
    </w:pPr>
    <w:rPr>
      <w:rFonts w:ascii="Arial" w:eastAsia="Arial" w:hAnsi="Arial" w:cs="Arial"/>
      <w:sz w:val="16"/>
      <w:szCs w:val="16"/>
    </w:rPr>
  </w:style>
  <w:style w:type="paragraph" w:styleId="Bezmezer">
    <w:name w:val="No Spacing"/>
    <w:uiPriority w:val="1"/>
    <w:qFormat/>
    <w:rsid w:val="00DA69B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1541</Words>
  <Characters>9094</Characters>
  <Application>Microsoft Office Word</Application>
  <DocSecurity>0</DocSecurity>
  <Lines>75</Lines>
  <Paragraphs>21</Paragraphs>
  <ScaleCrop>false</ScaleCrop>
  <Company/>
  <LinksUpToDate>false</LinksUpToDate>
  <CharactersWithSpaces>10614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Klára Ibrmajerová</dc:creator>
  <cp:lastModifiedBy>Klára Ibrmajerová</cp:lastModifiedBy>
  <cp:revision>5</cp:revision>
  <dcterms:created xsi:type="dcterms:W3CDTF">2024-01-25T08:20:00Z</dcterms:created>
  <dcterms:modified xsi:type="dcterms:W3CDTF">2024-01-25T08:26:00Z</dcterms:modified>
</cp:coreProperties>
</file>