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C5E0" w14:textId="77777777" w:rsidR="00544260" w:rsidRDefault="00E8705C">
      <w:pPr>
        <w:spacing w:before="26"/>
        <w:ind w:left="1543" w:right="1386"/>
        <w:jc w:val="center"/>
        <w:rPr>
          <w:b/>
          <w:sz w:val="28"/>
        </w:rPr>
      </w:pPr>
      <w:r>
        <w:rPr>
          <w:b/>
          <w:color w:val="010202"/>
          <w:sz w:val="28"/>
        </w:rPr>
        <w:t>Rámcová kupní smlouva</w:t>
      </w:r>
    </w:p>
    <w:p w14:paraId="1F99E297" w14:textId="77777777" w:rsidR="00544260" w:rsidRDefault="00544260">
      <w:pPr>
        <w:pStyle w:val="Zkladntext"/>
        <w:spacing w:before="9"/>
        <w:rPr>
          <w:b/>
          <w:sz w:val="36"/>
        </w:rPr>
      </w:pPr>
    </w:p>
    <w:p w14:paraId="6D9687E1" w14:textId="77777777" w:rsidR="00544260" w:rsidRDefault="00E8705C">
      <w:pPr>
        <w:pStyle w:val="Zkladntext"/>
        <w:spacing w:line="276" w:lineRule="auto"/>
        <w:ind w:left="4081" w:right="140" w:hanging="3051"/>
      </w:pPr>
      <w:r>
        <w:rPr>
          <w:color w:val="010202"/>
        </w:rPr>
        <w:t>uzavřená dle ust. § 2079 a násl. zákona č. 89/2012 Sb., občanského zákoníku, v aktuálním znění (dále jen „OZ")</w:t>
      </w:r>
    </w:p>
    <w:p w14:paraId="42E7B873" w14:textId="77777777" w:rsidR="00544260" w:rsidRDefault="00544260">
      <w:pPr>
        <w:pStyle w:val="Zkladntext"/>
        <w:rPr>
          <w:sz w:val="32"/>
        </w:rPr>
      </w:pPr>
    </w:p>
    <w:p w14:paraId="4E9BFB67" w14:textId="77777777" w:rsidR="00544260" w:rsidRDefault="00E8705C">
      <w:pPr>
        <w:pStyle w:val="Nadpis1"/>
        <w:spacing w:line="240" w:lineRule="auto"/>
        <w:ind w:left="119" w:right="0"/>
        <w:jc w:val="left"/>
      </w:pPr>
      <w:r>
        <w:rPr>
          <w:color w:val="010202"/>
        </w:rPr>
        <w:t>Vysoká škola chemicko-technologická v Praze</w:t>
      </w:r>
    </w:p>
    <w:p w14:paraId="51088046" w14:textId="77777777" w:rsidR="00544260" w:rsidRDefault="00544260">
      <w:pPr>
        <w:pStyle w:val="Zkladntext"/>
        <w:spacing w:before="4"/>
        <w:rPr>
          <w:b/>
          <w:sz w:val="16"/>
        </w:rPr>
      </w:pPr>
    </w:p>
    <w:p w14:paraId="4E2DDFCF" w14:textId="77777777" w:rsidR="00544260" w:rsidRDefault="00E8705C">
      <w:pPr>
        <w:pStyle w:val="Zkladntext"/>
        <w:spacing w:line="420" w:lineRule="auto"/>
        <w:ind w:left="118" w:right="4239"/>
      </w:pPr>
      <w:r>
        <w:rPr>
          <w:color w:val="010202"/>
          <w:w w:val="105"/>
        </w:rPr>
        <w:t>se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sídlem: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Technická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5,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Praha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6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35"/>
        </w:rPr>
        <w:t>-</w:t>
      </w:r>
      <w:r>
        <w:rPr>
          <w:color w:val="010202"/>
          <w:spacing w:val="-35"/>
          <w:w w:val="135"/>
        </w:rPr>
        <w:t xml:space="preserve"> </w:t>
      </w:r>
      <w:r>
        <w:rPr>
          <w:color w:val="010202"/>
          <w:w w:val="105"/>
        </w:rPr>
        <w:t>Dejvice,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w w:val="105"/>
        </w:rPr>
        <w:t>PSČ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160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 xml:space="preserve">00 </w:t>
      </w:r>
      <w:r>
        <w:rPr>
          <w:color w:val="010202"/>
        </w:rPr>
        <w:t>zastoupena: xxxxx,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rektor</w:t>
      </w:r>
    </w:p>
    <w:p w14:paraId="50EFF4FF" w14:textId="77777777" w:rsidR="00544260" w:rsidRDefault="00E8705C">
      <w:pPr>
        <w:pStyle w:val="Zkladntext"/>
        <w:spacing w:line="267" w:lineRule="exact"/>
        <w:ind w:left="118"/>
      </w:pPr>
      <w:r>
        <w:rPr>
          <w:color w:val="010202"/>
        </w:rPr>
        <w:t>IČO: 60461373, DIČ: CZ60461373</w:t>
      </w:r>
    </w:p>
    <w:p w14:paraId="2096AA96" w14:textId="77777777" w:rsidR="00544260" w:rsidRDefault="00544260">
      <w:pPr>
        <w:pStyle w:val="Zkladntext"/>
        <w:spacing w:before="5"/>
        <w:rPr>
          <w:sz w:val="16"/>
        </w:rPr>
      </w:pPr>
    </w:p>
    <w:p w14:paraId="4F1B0F10" w14:textId="77777777" w:rsidR="00544260" w:rsidRDefault="00E8705C">
      <w:pPr>
        <w:pStyle w:val="Zkladntext"/>
        <w:ind w:left="118"/>
      </w:pPr>
      <w:r>
        <w:rPr>
          <w:color w:val="010202"/>
        </w:rPr>
        <w:t>Bankovní spojení: xxxxx</w:t>
      </w:r>
    </w:p>
    <w:p w14:paraId="5C1DB918" w14:textId="77777777" w:rsidR="00544260" w:rsidRDefault="00544260">
      <w:pPr>
        <w:pStyle w:val="Zkladntext"/>
        <w:spacing w:before="4"/>
        <w:rPr>
          <w:sz w:val="16"/>
        </w:rPr>
      </w:pPr>
    </w:p>
    <w:p w14:paraId="7B52B737" w14:textId="77777777" w:rsidR="00544260" w:rsidRDefault="00E8705C">
      <w:pPr>
        <w:pStyle w:val="Zkladntext"/>
        <w:ind w:left="118"/>
      </w:pPr>
      <w:r>
        <w:rPr>
          <w:color w:val="010202"/>
        </w:rPr>
        <w:t>č. účtu: xxxxx, IBAN: xxxxx, SWIFT: xxxxx</w:t>
      </w:r>
    </w:p>
    <w:p w14:paraId="2F4BAF98" w14:textId="77777777" w:rsidR="00544260" w:rsidRDefault="00544260">
      <w:pPr>
        <w:pStyle w:val="Zkladntext"/>
        <w:spacing w:before="4"/>
        <w:rPr>
          <w:sz w:val="16"/>
        </w:rPr>
      </w:pPr>
    </w:p>
    <w:p w14:paraId="059C2261" w14:textId="77777777" w:rsidR="00544260" w:rsidRDefault="00E8705C">
      <w:pPr>
        <w:pStyle w:val="Zkladntext"/>
        <w:spacing w:line="420" w:lineRule="auto"/>
        <w:ind w:left="118" w:right="3197"/>
      </w:pPr>
      <w:r>
        <w:rPr>
          <w:color w:val="010202"/>
        </w:rPr>
        <w:t>Kontaktní osoba v souvislosti s předmětem plnění smlouvy: xxxxx Odbor zásobování, VŠCHT Praha, Technická 3, 166 28 Praha 6, telefo</w:t>
      </w:r>
      <w:r>
        <w:rPr>
          <w:color w:val="010202"/>
        </w:rPr>
        <w:t>n xxxxx, e-mail: xxxxx</w:t>
      </w:r>
    </w:p>
    <w:p w14:paraId="51DF93A4" w14:textId="77777777" w:rsidR="00544260" w:rsidRDefault="00E8705C">
      <w:pPr>
        <w:spacing w:line="626" w:lineRule="auto"/>
        <w:ind w:left="119" w:right="7226" w:hanging="1"/>
        <w:rPr>
          <w:i/>
        </w:rPr>
      </w:pPr>
      <w:r>
        <w:rPr>
          <w:i/>
          <w:color w:val="010202"/>
        </w:rPr>
        <w:t>(dále jen "</w:t>
      </w:r>
      <w:r>
        <w:rPr>
          <w:b/>
          <w:i/>
          <w:color w:val="010202"/>
        </w:rPr>
        <w:t>Kupující</w:t>
      </w:r>
      <w:r>
        <w:rPr>
          <w:i/>
          <w:color w:val="010202"/>
        </w:rPr>
        <w:t>") a</w:t>
      </w:r>
    </w:p>
    <w:p w14:paraId="092FE175" w14:textId="77777777" w:rsidR="00544260" w:rsidRDefault="00544260">
      <w:pPr>
        <w:pStyle w:val="Zkladntext"/>
        <w:spacing w:before="6"/>
        <w:rPr>
          <w:i/>
          <w:sz w:val="19"/>
        </w:rPr>
      </w:pPr>
    </w:p>
    <w:p w14:paraId="0CE9080B" w14:textId="77777777" w:rsidR="00544260" w:rsidRDefault="00E8705C">
      <w:pPr>
        <w:pStyle w:val="Nadpis1"/>
        <w:spacing w:line="240" w:lineRule="auto"/>
        <w:ind w:left="119" w:right="0"/>
        <w:jc w:val="left"/>
      </w:pPr>
      <w:r>
        <w:rPr>
          <w:color w:val="010202"/>
        </w:rPr>
        <w:t>Fisher Scientific, spol. s r.o.</w:t>
      </w:r>
    </w:p>
    <w:p w14:paraId="62E64CDC" w14:textId="77777777" w:rsidR="00544260" w:rsidRDefault="00E8705C">
      <w:pPr>
        <w:spacing w:before="197"/>
        <w:ind w:left="119"/>
        <w:rPr>
          <w:b/>
        </w:rPr>
      </w:pPr>
      <w:r>
        <w:rPr>
          <w:color w:val="010202"/>
        </w:rPr>
        <w:t xml:space="preserve">se sídlem </w:t>
      </w:r>
      <w:r>
        <w:rPr>
          <w:b/>
          <w:color w:val="010202"/>
        </w:rPr>
        <w:t>Holandská 584, Pardubice, 533 01</w:t>
      </w:r>
    </w:p>
    <w:p w14:paraId="381F7CF9" w14:textId="77777777" w:rsidR="00544260" w:rsidRDefault="00E8705C">
      <w:pPr>
        <w:spacing w:before="197"/>
        <w:ind w:left="119"/>
        <w:rPr>
          <w:b/>
        </w:rPr>
      </w:pPr>
      <w:r>
        <w:rPr>
          <w:color w:val="010202"/>
        </w:rPr>
        <w:t xml:space="preserve">zapsaná v obchodním rejstříku vedeném </w:t>
      </w:r>
      <w:r>
        <w:rPr>
          <w:b/>
          <w:color w:val="010202"/>
        </w:rPr>
        <w:t>Krajským soudem v Hradci Králové, oddíl C, vložka 1920</w:t>
      </w:r>
    </w:p>
    <w:p w14:paraId="2B0A2943" w14:textId="77777777" w:rsidR="00544260" w:rsidRDefault="00E8705C">
      <w:pPr>
        <w:spacing w:before="197"/>
        <w:ind w:left="119"/>
        <w:rPr>
          <w:b/>
        </w:rPr>
      </w:pPr>
      <w:r>
        <w:rPr>
          <w:color w:val="010202"/>
        </w:rPr>
        <w:t xml:space="preserve">zastoupená </w:t>
      </w:r>
      <w:r>
        <w:rPr>
          <w:b/>
          <w:color w:val="010202"/>
        </w:rPr>
        <w:t>xxxxx, jednatel</w:t>
      </w:r>
    </w:p>
    <w:p w14:paraId="3FDDA9C9" w14:textId="77777777" w:rsidR="00544260" w:rsidRDefault="00E8705C">
      <w:pPr>
        <w:spacing w:before="197"/>
        <w:ind w:left="119"/>
        <w:rPr>
          <w:b/>
        </w:rPr>
      </w:pPr>
      <w:r>
        <w:rPr>
          <w:color w:val="010202"/>
        </w:rPr>
        <w:t xml:space="preserve">Bankovní spojení: </w:t>
      </w:r>
      <w:r>
        <w:rPr>
          <w:b/>
          <w:color w:val="010202"/>
        </w:rPr>
        <w:t>xxxxx</w:t>
      </w:r>
    </w:p>
    <w:p w14:paraId="35C75192" w14:textId="77777777" w:rsidR="00544260" w:rsidRDefault="00E8705C">
      <w:pPr>
        <w:pStyle w:val="Zkladntext"/>
        <w:spacing w:before="197"/>
        <w:ind w:left="119"/>
        <w:rPr>
          <w:b/>
        </w:rPr>
      </w:pPr>
      <w:r>
        <w:rPr>
          <w:color w:val="010202"/>
        </w:rPr>
        <w:t xml:space="preserve">Číslo účtu vedeného u správce daně: </w:t>
      </w:r>
      <w:r>
        <w:rPr>
          <w:b/>
          <w:color w:val="010202"/>
        </w:rPr>
        <w:t>xxxxx</w:t>
      </w:r>
    </w:p>
    <w:p w14:paraId="3A9127CE" w14:textId="77777777" w:rsidR="00544260" w:rsidRDefault="00E8705C">
      <w:pPr>
        <w:pStyle w:val="Zkladntext"/>
        <w:spacing w:before="197" w:line="417" w:lineRule="auto"/>
        <w:ind w:left="119" w:right="7481"/>
      </w:pPr>
      <w:r>
        <w:rPr>
          <w:color w:val="010202"/>
        </w:rPr>
        <w:t>IČO: 45539928 DIČ: CZ45539928</w:t>
      </w:r>
    </w:p>
    <w:p w14:paraId="6DB0D489" w14:textId="77777777" w:rsidR="00544260" w:rsidRDefault="00E8705C">
      <w:pPr>
        <w:spacing w:line="267" w:lineRule="exact"/>
        <w:ind w:left="119"/>
        <w:rPr>
          <w:i/>
        </w:rPr>
      </w:pPr>
      <w:r>
        <w:rPr>
          <w:i/>
          <w:color w:val="010202"/>
        </w:rPr>
        <w:t>(dále jen "</w:t>
      </w:r>
      <w:r>
        <w:rPr>
          <w:b/>
          <w:i/>
          <w:color w:val="010202"/>
        </w:rPr>
        <w:t>Prodávající</w:t>
      </w:r>
      <w:r>
        <w:rPr>
          <w:i/>
          <w:color w:val="010202"/>
        </w:rPr>
        <w:t>")</w:t>
      </w:r>
    </w:p>
    <w:p w14:paraId="33D68FA5" w14:textId="77777777" w:rsidR="00544260" w:rsidRDefault="00544260">
      <w:pPr>
        <w:pStyle w:val="Zkladntext"/>
        <w:rPr>
          <w:i/>
        </w:rPr>
      </w:pPr>
    </w:p>
    <w:p w14:paraId="49517ACB" w14:textId="77777777" w:rsidR="00544260" w:rsidRDefault="00544260">
      <w:pPr>
        <w:pStyle w:val="Zkladntext"/>
        <w:spacing w:before="9"/>
        <w:rPr>
          <w:i/>
          <w:sz w:val="32"/>
        </w:rPr>
      </w:pPr>
    </w:p>
    <w:p w14:paraId="55E08D05" w14:textId="77777777" w:rsidR="00544260" w:rsidRDefault="00E8705C">
      <w:pPr>
        <w:spacing w:before="1" w:line="276" w:lineRule="auto"/>
        <w:ind w:left="119"/>
        <w:rPr>
          <w:i/>
        </w:rPr>
      </w:pPr>
      <w:r>
        <w:rPr>
          <w:i/>
          <w:color w:val="010202"/>
        </w:rPr>
        <w:t>Kupující a Prodávající dále společně jen "</w:t>
      </w:r>
      <w:r>
        <w:rPr>
          <w:b/>
          <w:i/>
          <w:color w:val="010202"/>
        </w:rPr>
        <w:t>Smluvní s</w:t>
      </w:r>
      <w:r>
        <w:rPr>
          <w:b/>
          <w:i/>
          <w:color w:val="010202"/>
        </w:rPr>
        <w:t>trany</w:t>
      </w:r>
      <w:r>
        <w:rPr>
          <w:i/>
          <w:color w:val="010202"/>
        </w:rPr>
        <w:t>" nebo každý z nich samostatně jen "</w:t>
      </w:r>
      <w:r>
        <w:rPr>
          <w:b/>
          <w:i/>
          <w:color w:val="010202"/>
        </w:rPr>
        <w:t>Smluvní strana</w:t>
      </w:r>
      <w:r>
        <w:rPr>
          <w:i/>
          <w:color w:val="010202"/>
        </w:rPr>
        <w:t>").</w:t>
      </w:r>
    </w:p>
    <w:p w14:paraId="228ED967" w14:textId="77777777" w:rsidR="00544260" w:rsidRDefault="00544260">
      <w:pPr>
        <w:pStyle w:val="Zkladntext"/>
        <w:rPr>
          <w:i/>
        </w:rPr>
      </w:pPr>
    </w:p>
    <w:p w14:paraId="5D36FD10" w14:textId="77777777" w:rsidR="00544260" w:rsidRDefault="00544260">
      <w:pPr>
        <w:pStyle w:val="Zkladntext"/>
        <w:spacing w:before="7"/>
        <w:rPr>
          <w:i/>
          <w:sz w:val="24"/>
        </w:rPr>
      </w:pPr>
    </w:p>
    <w:p w14:paraId="219734F1" w14:textId="77777777" w:rsidR="00544260" w:rsidRDefault="00E8705C">
      <w:pPr>
        <w:ind w:left="1543" w:right="1544"/>
        <w:jc w:val="center"/>
        <w:rPr>
          <w:i/>
        </w:rPr>
      </w:pPr>
      <w:r>
        <w:rPr>
          <w:i/>
          <w:color w:val="010202"/>
        </w:rPr>
        <w:t>uzavírají dnešního dne, měsíce a roku tuto rámcovou kupní smlouvu</w:t>
      </w:r>
    </w:p>
    <w:p w14:paraId="40D6CB21" w14:textId="77777777" w:rsidR="00544260" w:rsidRDefault="00544260">
      <w:pPr>
        <w:jc w:val="center"/>
        <w:sectPr w:rsidR="00544260">
          <w:footerReference w:type="default" r:id="rId8"/>
          <w:type w:val="continuous"/>
          <w:pgSz w:w="11910" w:h="16840"/>
          <w:pgMar w:top="1520" w:right="1460" w:bottom="940" w:left="1300" w:header="708" w:footer="752" w:gutter="0"/>
          <w:cols w:space="708"/>
        </w:sectPr>
      </w:pPr>
    </w:p>
    <w:p w14:paraId="0B3B9911" w14:textId="77777777" w:rsidR="00544260" w:rsidRDefault="00E8705C">
      <w:pPr>
        <w:pStyle w:val="Nadpis1"/>
        <w:spacing w:before="25" w:line="240" w:lineRule="auto"/>
        <w:ind w:left="2781"/>
      </w:pPr>
      <w:r>
        <w:rPr>
          <w:color w:val="010202"/>
        </w:rPr>
        <w:lastRenderedPageBreak/>
        <w:t>I.</w:t>
      </w:r>
    </w:p>
    <w:p w14:paraId="086BE01F" w14:textId="46249AEA" w:rsidR="00544260" w:rsidRDefault="008D66AD">
      <w:pPr>
        <w:spacing w:before="1" w:line="268" w:lineRule="exact"/>
        <w:ind w:left="2778" w:right="3040"/>
        <w:jc w:val="center"/>
        <w:rPr>
          <w:b/>
        </w:rPr>
      </w:pPr>
      <w:r>
        <w:rPr>
          <w:b/>
          <w:color w:val="010202"/>
        </w:rPr>
        <w:t>Ú</w:t>
      </w:r>
      <w:r w:rsidR="00E8705C">
        <w:rPr>
          <w:b/>
          <w:color w:val="010202"/>
        </w:rPr>
        <w:t>vodní ustanovení</w:t>
      </w:r>
    </w:p>
    <w:p w14:paraId="2D81A88E" w14:textId="53286A50" w:rsidR="00544260" w:rsidRDefault="00E8705C">
      <w:pPr>
        <w:pStyle w:val="Odstavecseseznamem"/>
        <w:numPr>
          <w:ilvl w:val="0"/>
          <w:numId w:val="11"/>
        </w:numPr>
        <w:tabs>
          <w:tab w:val="left" w:pos="477"/>
        </w:tabs>
        <w:spacing w:before="0"/>
        <w:ind w:right="99"/>
        <w:jc w:val="both"/>
      </w:pPr>
      <w:r>
        <w:rPr>
          <w:color w:val="010202"/>
        </w:rPr>
        <w:t>Smluvní strany se dohodly na uzavření této rámcové kupní smlouvy (dále také jen „smlouva</w:t>
      </w:r>
      <w:r w:rsidR="00F3105C">
        <w:rPr>
          <w:color w:val="010202"/>
        </w:rPr>
        <w:t>“</w:t>
      </w:r>
      <w:r>
        <w:rPr>
          <w:color w:val="010202"/>
        </w:rPr>
        <w:t xml:space="preserve">), jejímž předmětem jsou dodávky </w:t>
      </w:r>
      <w:r>
        <w:rPr>
          <w:b/>
          <w:color w:val="010202"/>
        </w:rPr>
        <w:t xml:space="preserve">laboratorního skla pro ústřední sklad VŠCHT Praha, včetně dopravy do místa plnění a dalších souvisejících činnosti nutných ke splnění </w:t>
      </w:r>
      <w:r>
        <w:rPr>
          <w:b/>
          <w:color w:val="010202"/>
        </w:rPr>
        <w:t xml:space="preserve">veřejné zakázky. </w:t>
      </w:r>
      <w:r>
        <w:rPr>
          <w:color w:val="010202"/>
        </w:rPr>
        <w:t xml:space="preserve">Konkrétní specifikace jednotlivých položek, které budou následně předmětem </w:t>
      </w:r>
      <w:proofErr w:type="gramStart"/>
      <w:r>
        <w:rPr>
          <w:color w:val="010202"/>
        </w:rPr>
        <w:t>jednotlivých  dílčích</w:t>
      </w:r>
      <w:proofErr w:type="gramEnd"/>
      <w:r>
        <w:rPr>
          <w:color w:val="010202"/>
          <w:spacing w:val="-6"/>
        </w:rPr>
        <w:t xml:space="preserve"> </w:t>
      </w:r>
      <w:r>
        <w:rPr>
          <w:color w:val="010202"/>
        </w:rPr>
        <w:t>plnění,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uvedena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 příloze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1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nazvané</w:t>
      </w:r>
      <w:r>
        <w:rPr>
          <w:color w:val="010202"/>
          <w:spacing w:val="2"/>
        </w:rPr>
        <w:t xml:space="preserve"> </w:t>
      </w:r>
      <w:r>
        <w:rPr>
          <w:i/>
          <w:color w:val="010202"/>
        </w:rPr>
        <w:t>Specifikace</w:t>
      </w:r>
      <w:r>
        <w:rPr>
          <w:i/>
          <w:color w:val="010202"/>
          <w:spacing w:val="-4"/>
        </w:rPr>
        <w:t xml:space="preserve"> </w:t>
      </w:r>
      <w:r>
        <w:rPr>
          <w:i/>
          <w:color w:val="010202"/>
        </w:rPr>
        <w:t>položek</w:t>
      </w:r>
      <w:r>
        <w:rPr>
          <w:i/>
          <w:color w:val="010202"/>
          <w:spacing w:val="-7"/>
        </w:rPr>
        <w:t xml:space="preserve"> </w:t>
      </w:r>
      <w:r>
        <w:rPr>
          <w:i/>
          <w:color w:val="010202"/>
        </w:rPr>
        <w:t>předmětu</w:t>
      </w:r>
      <w:r>
        <w:rPr>
          <w:i/>
          <w:color w:val="010202"/>
          <w:spacing w:val="-4"/>
        </w:rPr>
        <w:t xml:space="preserve"> </w:t>
      </w:r>
      <w:r>
        <w:rPr>
          <w:i/>
          <w:color w:val="010202"/>
        </w:rPr>
        <w:t xml:space="preserve">plnění a cenová nabídka </w:t>
      </w:r>
      <w:r>
        <w:rPr>
          <w:color w:val="010202"/>
        </w:rPr>
        <w:t>(dále jen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„Nabídka</w:t>
      </w:r>
      <w:r w:rsidR="00FB6D25">
        <w:rPr>
          <w:color w:val="010202"/>
        </w:rPr>
        <w:t>“</w:t>
      </w:r>
      <w:r>
        <w:rPr>
          <w:color w:val="010202"/>
        </w:rPr>
        <w:t>)</w:t>
      </w:r>
    </w:p>
    <w:p w14:paraId="622C1844" w14:textId="77777777" w:rsidR="00544260" w:rsidRDefault="00E8705C">
      <w:pPr>
        <w:pStyle w:val="Odstavecseseznamem"/>
        <w:numPr>
          <w:ilvl w:val="0"/>
          <w:numId w:val="11"/>
        </w:numPr>
        <w:tabs>
          <w:tab w:val="left" w:pos="477"/>
        </w:tabs>
        <w:ind w:right="111"/>
        <w:jc w:val="both"/>
      </w:pPr>
      <w:r>
        <w:rPr>
          <w:color w:val="010202"/>
        </w:rPr>
        <w:t xml:space="preserve">Tato smlouva </w:t>
      </w:r>
      <w:r>
        <w:rPr>
          <w:color w:val="010202"/>
        </w:rPr>
        <w:t>obsahuje podrobné obchodní podmínky pro realizaci jednotlivých dílčích plnění       a tvoří právně závazný základ pro uzavírání jednotlivých smluv o dílčím plnění na základě výzvy (objednávky) k poskytnutí plnění zaslané ze strany kupujícího a potvrzením t</w:t>
      </w:r>
      <w:r>
        <w:rPr>
          <w:color w:val="010202"/>
        </w:rPr>
        <w:t>éto výzvy (objednávky) ze strany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prodávajícího.</w:t>
      </w:r>
    </w:p>
    <w:p w14:paraId="50ABC9E2" w14:textId="77777777" w:rsidR="00544260" w:rsidRDefault="00544260">
      <w:pPr>
        <w:pStyle w:val="Zkladntext"/>
      </w:pPr>
    </w:p>
    <w:p w14:paraId="696CD37E" w14:textId="77777777" w:rsidR="00544260" w:rsidRDefault="00544260">
      <w:pPr>
        <w:pStyle w:val="Zkladntext"/>
        <w:spacing w:before="9"/>
        <w:rPr>
          <w:sz w:val="31"/>
        </w:rPr>
      </w:pPr>
    </w:p>
    <w:p w14:paraId="0EFA744D" w14:textId="77777777" w:rsidR="00544260" w:rsidRDefault="00E8705C">
      <w:pPr>
        <w:pStyle w:val="Nadpis1"/>
        <w:spacing w:line="240" w:lineRule="auto"/>
        <w:ind w:right="3038"/>
      </w:pPr>
      <w:r>
        <w:rPr>
          <w:color w:val="010202"/>
        </w:rPr>
        <w:t>II.</w:t>
      </w:r>
    </w:p>
    <w:p w14:paraId="394C5430" w14:textId="77777777" w:rsidR="00544260" w:rsidRDefault="00E8705C">
      <w:pPr>
        <w:spacing w:line="268" w:lineRule="exact"/>
        <w:ind w:left="3058" w:right="3037"/>
        <w:jc w:val="center"/>
        <w:rPr>
          <w:b/>
        </w:rPr>
      </w:pPr>
      <w:r>
        <w:rPr>
          <w:b/>
          <w:color w:val="010202"/>
        </w:rPr>
        <w:t>Předmět plnění</w:t>
      </w:r>
    </w:p>
    <w:p w14:paraId="40468157" w14:textId="77777777" w:rsidR="00544260" w:rsidRDefault="00E8705C">
      <w:pPr>
        <w:pStyle w:val="Odstavecseseznamem"/>
        <w:numPr>
          <w:ilvl w:val="0"/>
          <w:numId w:val="10"/>
        </w:numPr>
        <w:tabs>
          <w:tab w:val="left" w:pos="479"/>
        </w:tabs>
        <w:spacing w:before="0" w:line="268" w:lineRule="exact"/>
      </w:pPr>
      <w:r>
        <w:rPr>
          <w:color w:val="010202"/>
        </w:rPr>
        <w:t>Prodávající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zavazuje</w:t>
      </w:r>
      <w:r>
        <w:rPr>
          <w:color w:val="010202"/>
          <w:spacing w:val="43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rámci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veřejné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zakázky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malého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rozsahu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dodávky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názvem</w:t>
      </w:r>
    </w:p>
    <w:p w14:paraId="6BDCC084" w14:textId="473B310D" w:rsidR="00544260" w:rsidRDefault="00E8705C">
      <w:pPr>
        <w:pStyle w:val="Zkladntext"/>
        <w:spacing w:before="2"/>
        <w:ind w:left="479" w:right="98"/>
        <w:jc w:val="both"/>
      </w:pPr>
      <w:r>
        <w:rPr>
          <w:b/>
          <w:color w:val="010202"/>
        </w:rPr>
        <w:t>„</w:t>
      </w:r>
      <w:proofErr w:type="gramStart"/>
      <w:r>
        <w:rPr>
          <w:b/>
          <w:color w:val="010202"/>
        </w:rPr>
        <w:t>Dodávky  laboratorního</w:t>
      </w:r>
      <w:proofErr w:type="gramEnd"/>
      <w:r>
        <w:rPr>
          <w:b/>
          <w:color w:val="010202"/>
        </w:rPr>
        <w:t xml:space="preserve">  skla  pro  ústřední  sklad  VŠCHT  Praha  </w:t>
      </w:r>
      <w:r w:rsidR="00FB6D25">
        <w:rPr>
          <w:b/>
          <w:color w:val="010202"/>
        </w:rPr>
        <w:t>(</w:t>
      </w:r>
      <w:r>
        <w:rPr>
          <w:b/>
          <w:color w:val="010202"/>
        </w:rPr>
        <w:t>2024)</w:t>
      </w:r>
      <w:r w:rsidR="00870F6D">
        <w:rPr>
          <w:b/>
          <w:color w:val="010202"/>
        </w:rPr>
        <w:t>“</w:t>
      </w:r>
      <w:r>
        <w:rPr>
          <w:b/>
          <w:color w:val="010202"/>
        </w:rPr>
        <w:t xml:space="preserve">  </w:t>
      </w:r>
      <w:r>
        <w:rPr>
          <w:color w:val="010202"/>
        </w:rPr>
        <w:t>dodat  kupujícímu   na základě dílčích objednávek laboratorní sklo (dále jen „zboží</w:t>
      </w:r>
      <w:r w:rsidR="001C0364">
        <w:rPr>
          <w:color w:val="010202"/>
        </w:rPr>
        <w:t>“</w:t>
      </w:r>
      <w:r>
        <w:rPr>
          <w:color w:val="010202"/>
        </w:rPr>
        <w:t>),  zboží  mu odevzdat a převést  na kupujícího vlastnické právo ke zboží. Jednotlivé druhy zbož</w:t>
      </w:r>
      <w:r>
        <w:rPr>
          <w:color w:val="010202"/>
        </w:rPr>
        <w:t xml:space="preserve">í včetně ceníku jsou podrobně specifikovány v Nabídce prodávajícího. Součástí závazku prodávajícího je dodání zboží včetně </w:t>
      </w:r>
      <w:proofErr w:type="gramStart"/>
      <w:r>
        <w:rPr>
          <w:color w:val="010202"/>
        </w:rPr>
        <w:t>dopravy  na</w:t>
      </w:r>
      <w:proofErr w:type="gramEnd"/>
      <w:r>
        <w:rPr>
          <w:color w:val="010202"/>
        </w:rPr>
        <w:t xml:space="preserve"> vlastní  náklad  a  nebezpečí  prodávajícího  do  míst  plnění,  která  budou  uvedena   v písemné objednávce kupujícího.</w:t>
      </w:r>
      <w:r>
        <w:rPr>
          <w:color w:val="010202"/>
        </w:rPr>
        <w:t xml:space="preserve"> Dílčí objednávky budou respektovat znění této rámcové kupní smlouvy.</w:t>
      </w:r>
    </w:p>
    <w:p w14:paraId="0ED286F6" w14:textId="32C2EF2B" w:rsidR="00544260" w:rsidRDefault="00E8705C">
      <w:pPr>
        <w:pStyle w:val="Odstavecseseznamem"/>
        <w:numPr>
          <w:ilvl w:val="0"/>
          <w:numId w:val="10"/>
        </w:numPr>
        <w:tabs>
          <w:tab w:val="left" w:pos="479"/>
        </w:tabs>
        <w:ind w:right="99"/>
        <w:jc w:val="both"/>
      </w:pPr>
      <w:r>
        <w:rPr>
          <w:color w:val="010202"/>
        </w:rPr>
        <w:t xml:space="preserve">Touto smlouvou smluvní strany sjednávají podmínky dodávek zboží, které budou blíže určeny (druh, množství a termín dodávek) v samostatných objednávkách kupujícího. Na </w:t>
      </w:r>
      <w:proofErr w:type="gramStart"/>
      <w:r>
        <w:rPr>
          <w:color w:val="010202"/>
        </w:rPr>
        <w:t>základě  takovéto</w:t>
      </w:r>
      <w:proofErr w:type="gramEnd"/>
      <w:r>
        <w:rPr>
          <w:color w:val="010202"/>
        </w:rPr>
        <w:t xml:space="preserve"> s</w:t>
      </w:r>
      <w:r>
        <w:rPr>
          <w:color w:val="010202"/>
        </w:rPr>
        <w:t xml:space="preserve">amostatné objednávky bude prodávající realizovat konkrétní plnění. </w:t>
      </w:r>
      <w:proofErr w:type="gramStart"/>
      <w:r>
        <w:rPr>
          <w:color w:val="010202"/>
        </w:rPr>
        <w:t>Objednávky  budou</w:t>
      </w:r>
      <w:proofErr w:type="gramEnd"/>
      <w:r>
        <w:rPr>
          <w:color w:val="010202"/>
        </w:rPr>
        <w:t xml:space="preserve"> učiněny písemně, přičemž za písemnou objednávku se považuje též objednávka učiněná prostřednictvím elektronické pošty na e-mailovou adresu</w:t>
      </w:r>
      <w:r w:rsidR="009B3A77">
        <w:rPr>
          <w:color w:val="010202"/>
        </w:rPr>
        <w:t xml:space="preserve"> xxxxx.                                                         </w:t>
      </w:r>
      <w:r>
        <w:rPr>
          <w:color w:val="010202"/>
        </w:rPr>
        <w:t xml:space="preserve">Prodávající je povinen nejpozději ve lhůtě do 1 pracovního dne od obdržení bezvadné objednávky (lhůta pro přijetí) tento návrh kupujícího přijmout. Přijetí návrhu učiní prodávající potvrzením na e-mailovou </w:t>
      </w:r>
      <w:r>
        <w:rPr>
          <w:color w:val="010202"/>
        </w:rPr>
        <w:t>adresu, ze které byla řádná výzva (objednávka) odeslána, a to nejpozději do konce pracovní doby, tj. do 16 hod. Tento návrh kupujícího ve formě výzvy (objednávky) zaniká, pokud výzva (objednávka) nebude prodávajícím potvrzena do konce lhůty pro její přijet</w:t>
      </w:r>
      <w:r>
        <w:rPr>
          <w:color w:val="010202"/>
        </w:rPr>
        <w:t>í. Kupující má právo objednat si zboží a určit si při každé výzvě (objednávce) jeho celkové množství podle vlastního uvážení, potřeb a poptávky 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trhu.</w:t>
      </w:r>
    </w:p>
    <w:p w14:paraId="3D903A59" w14:textId="77777777" w:rsidR="00544260" w:rsidRDefault="00E8705C">
      <w:pPr>
        <w:pStyle w:val="Odstavecseseznamem"/>
        <w:numPr>
          <w:ilvl w:val="0"/>
          <w:numId w:val="10"/>
        </w:numPr>
        <w:tabs>
          <w:tab w:val="left" w:pos="479"/>
        </w:tabs>
        <w:ind w:right="99"/>
        <w:jc w:val="both"/>
      </w:pPr>
      <w:r>
        <w:rPr>
          <w:color w:val="010202"/>
        </w:rPr>
        <w:t xml:space="preserve">Prodávající se zavazuje dodávat kupujícímu zboží řádně a včas po celou dobu platnosti a účinnosti této </w:t>
      </w:r>
      <w:r>
        <w:rPr>
          <w:color w:val="010202"/>
        </w:rPr>
        <w:t>smlouvy, nové a nepoužité, bez vad a v množství uvedeném v objednávce. Zboží, které nesplňuje požadavky uvedené v předchozí větě, je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vadné.</w:t>
      </w:r>
    </w:p>
    <w:p w14:paraId="611B3DE6" w14:textId="77777777" w:rsidR="00544260" w:rsidRDefault="00E8705C">
      <w:pPr>
        <w:pStyle w:val="Odstavecseseznamem"/>
        <w:numPr>
          <w:ilvl w:val="0"/>
          <w:numId w:val="10"/>
        </w:numPr>
        <w:tabs>
          <w:tab w:val="left" w:pos="479"/>
        </w:tabs>
        <w:spacing w:before="121"/>
        <w:ind w:right="98"/>
        <w:jc w:val="both"/>
      </w:pPr>
      <w:r>
        <w:rPr>
          <w:color w:val="010202"/>
        </w:rPr>
        <w:t xml:space="preserve">Kupující se zavazuje odebírat od prodávajícího zboží na základě vlastních objednávek a </w:t>
      </w:r>
      <w:proofErr w:type="gramStart"/>
      <w:r>
        <w:rPr>
          <w:color w:val="010202"/>
        </w:rPr>
        <w:t>zaplatit  mu</w:t>
      </w:r>
      <w:proofErr w:type="gramEnd"/>
      <w:r>
        <w:rPr>
          <w:color w:val="010202"/>
        </w:rPr>
        <w:t xml:space="preserve"> za řádně a včas </w:t>
      </w:r>
      <w:r>
        <w:rPr>
          <w:color w:val="010202"/>
        </w:rPr>
        <w:t>dodané zboží, které si objednal, dohodnutou kupní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cenu.</w:t>
      </w:r>
    </w:p>
    <w:p w14:paraId="6D228B06" w14:textId="77777777" w:rsidR="00544260" w:rsidRDefault="00E8705C">
      <w:pPr>
        <w:pStyle w:val="Odstavecseseznamem"/>
        <w:numPr>
          <w:ilvl w:val="0"/>
          <w:numId w:val="10"/>
        </w:numPr>
        <w:tabs>
          <w:tab w:val="left" w:pos="479"/>
        </w:tabs>
        <w:spacing w:before="121"/>
        <w:ind w:right="100"/>
        <w:jc w:val="both"/>
      </w:pPr>
      <w:r>
        <w:rPr>
          <w:color w:val="010202"/>
        </w:rPr>
        <w:t>Přestane-li se vyrábět nebo nebude-li dostupný určitý druh zboží uvedený v příloze č. 1, je prodávající povinen o tom kupujícího včas vyrozumět. V takovém případě se smluvní strany dohodnou na změně s</w:t>
      </w:r>
      <w:r>
        <w:rPr>
          <w:color w:val="010202"/>
        </w:rPr>
        <w:t>mlouvy spočívající v aktualizaci přílohy č. 1, s tím, že uvedený druh zboží bude nahrazen jiným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zaměnitelným výrobkem obdobné kvality, shodné ceny a shodného účelu.</w:t>
      </w:r>
    </w:p>
    <w:p w14:paraId="613C69A7" w14:textId="77777777" w:rsidR="00544260" w:rsidRDefault="00E8705C">
      <w:pPr>
        <w:pStyle w:val="Odstavecseseznamem"/>
        <w:numPr>
          <w:ilvl w:val="0"/>
          <w:numId w:val="10"/>
        </w:numPr>
        <w:tabs>
          <w:tab w:val="left" w:pos="479"/>
        </w:tabs>
        <w:spacing w:before="121"/>
        <w:ind w:right="116"/>
        <w:jc w:val="both"/>
      </w:pPr>
      <w:r>
        <w:rPr>
          <w:color w:val="010202"/>
        </w:rPr>
        <w:t>Kupující se zavazuje řádně a včas dodané zboží od prodávajícího převzít a zaplatit kupní ce</w:t>
      </w:r>
      <w:r>
        <w:rPr>
          <w:color w:val="010202"/>
        </w:rPr>
        <w:t>nu    dle článku III. této smlouvy a za podmínek ve smlouvě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stanovených.</w:t>
      </w:r>
    </w:p>
    <w:p w14:paraId="65AE0AE6" w14:textId="77777777" w:rsidR="00544260" w:rsidRDefault="00544260">
      <w:pPr>
        <w:jc w:val="both"/>
        <w:sectPr w:rsidR="00544260">
          <w:footerReference w:type="default" r:id="rId9"/>
          <w:pgSz w:w="11910" w:h="16840"/>
          <w:pgMar w:top="1400" w:right="1320" w:bottom="940" w:left="1300" w:header="0" w:footer="752" w:gutter="0"/>
          <w:pgNumType w:start="2"/>
          <w:cols w:space="708"/>
        </w:sectPr>
      </w:pPr>
    </w:p>
    <w:p w14:paraId="60E51496" w14:textId="77777777" w:rsidR="00544260" w:rsidRDefault="00E8705C">
      <w:pPr>
        <w:pStyle w:val="Nadpis1"/>
        <w:spacing w:before="25" w:line="240" w:lineRule="auto"/>
      </w:pPr>
      <w:r>
        <w:rPr>
          <w:color w:val="010202"/>
        </w:rPr>
        <w:lastRenderedPageBreak/>
        <w:t>III.</w:t>
      </w:r>
    </w:p>
    <w:p w14:paraId="4F53A212" w14:textId="77777777" w:rsidR="00544260" w:rsidRDefault="00E8705C">
      <w:pPr>
        <w:spacing w:before="1" w:line="268" w:lineRule="exact"/>
        <w:ind w:left="3058" w:right="3040"/>
        <w:jc w:val="center"/>
        <w:rPr>
          <w:b/>
        </w:rPr>
      </w:pPr>
      <w:r>
        <w:rPr>
          <w:b/>
          <w:color w:val="010202"/>
        </w:rPr>
        <w:t>Kupní cena a platební podmínky</w:t>
      </w:r>
    </w:p>
    <w:p w14:paraId="567D75BD" w14:textId="77777777" w:rsidR="00544260" w:rsidRDefault="00E8705C">
      <w:pPr>
        <w:pStyle w:val="Zkladntext"/>
        <w:ind w:left="119" w:right="107"/>
        <w:jc w:val="both"/>
      </w:pPr>
      <w:r>
        <w:rPr>
          <w:color w:val="010202"/>
        </w:rPr>
        <w:t>Konkrétní dílčí plnění budou realizována v konkrétních termínech a za podmínek sjednaných touto rámcovou smlouvou. Cena musí být stanovena a fakturována v souladu s platnými obecně závaznými právními předpisy a touto smlouvou.</w:t>
      </w:r>
    </w:p>
    <w:p w14:paraId="261AAE66" w14:textId="77777777" w:rsidR="00544260" w:rsidRDefault="00E8705C">
      <w:pPr>
        <w:pStyle w:val="Odstavecseseznamem"/>
        <w:numPr>
          <w:ilvl w:val="0"/>
          <w:numId w:val="9"/>
        </w:numPr>
        <w:tabs>
          <w:tab w:val="left" w:pos="555"/>
        </w:tabs>
        <w:spacing w:before="121"/>
        <w:ind w:right="101"/>
        <w:jc w:val="both"/>
      </w:pPr>
      <w:r>
        <w:rPr>
          <w:color w:val="010202"/>
        </w:rPr>
        <w:t>Cena zboží byla stanovena doh</w:t>
      </w:r>
      <w:r>
        <w:rPr>
          <w:color w:val="010202"/>
        </w:rPr>
        <w:t xml:space="preserve">odou smluvních stran a ve formě jednotkových cen je uvedena     v příloze č. 1 této smlouvy (oceněná specifikace položek předmětu plnění), jež je součástí nabídky prodávajícího).  </w:t>
      </w:r>
      <w:proofErr w:type="gramStart"/>
      <w:r>
        <w:rPr>
          <w:color w:val="010202"/>
        </w:rPr>
        <w:t>Tyto  ceny</w:t>
      </w:r>
      <w:proofErr w:type="gramEnd"/>
      <w:r>
        <w:rPr>
          <w:color w:val="010202"/>
        </w:rPr>
        <w:t xml:space="preserve">  jsou  pevné  a  nejvýše  přípustné  po  celou  dobu  platnosti a</w:t>
      </w:r>
      <w:r>
        <w:rPr>
          <w:color w:val="010202"/>
        </w:rPr>
        <w:t xml:space="preserve"> účinnosti této smlouvy a rozhodné pro stanovení dílčí kupní ceny za zboží. Ceny jsou shodné     s nabídkovými cenami, které uvedl prodávající ve své Nabídce. Jednotkové ceny obsahují ocenění veškerých nákladů nutných k řádnému splnění závazku prodávajícíh</w:t>
      </w:r>
      <w:r>
        <w:rPr>
          <w:color w:val="010202"/>
        </w:rPr>
        <w:t>o z této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smlouvy.</w:t>
      </w:r>
    </w:p>
    <w:p w14:paraId="68A1579E" w14:textId="77777777" w:rsidR="00544260" w:rsidRDefault="00E8705C">
      <w:pPr>
        <w:pStyle w:val="Odstavecseseznamem"/>
        <w:numPr>
          <w:ilvl w:val="0"/>
          <w:numId w:val="9"/>
        </w:numPr>
        <w:tabs>
          <w:tab w:val="left" w:pos="555"/>
        </w:tabs>
        <w:spacing w:before="121"/>
        <w:ind w:right="113"/>
        <w:jc w:val="both"/>
      </w:pPr>
      <w:r>
        <w:rPr>
          <w:color w:val="010202"/>
        </w:rPr>
        <w:t>Právo na zaplacení kupní ceny, resp. dílčí kupní ceny za dílčí dodávku bezvadného zboží objednaného kupujícím, vzniká prodávajícímu řádným splněním jeho závazku v místě plnění        a způsobem uvedeným v této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smlouvě.</w:t>
      </w:r>
    </w:p>
    <w:p w14:paraId="10AB3D11" w14:textId="77777777" w:rsidR="00544260" w:rsidRDefault="00E8705C">
      <w:pPr>
        <w:pStyle w:val="Odstavecseseznamem"/>
        <w:numPr>
          <w:ilvl w:val="0"/>
          <w:numId w:val="9"/>
        </w:numPr>
        <w:tabs>
          <w:tab w:val="left" w:pos="555"/>
        </w:tabs>
        <w:ind w:left="554" w:hanging="359"/>
        <w:jc w:val="both"/>
      </w:pPr>
      <w:r>
        <w:rPr>
          <w:color w:val="010202"/>
        </w:rPr>
        <w:t>K ceně zboží bude p</w:t>
      </w:r>
      <w:r>
        <w:rPr>
          <w:color w:val="010202"/>
        </w:rPr>
        <w:t>řipočtena DPH, platná v době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plnění.</w:t>
      </w:r>
    </w:p>
    <w:p w14:paraId="14526189" w14:textId="77777777" w:rsidR="00544260" w:rsidRDefault="00E8705C">
      <w:pPr>
        <w:pStyle w:val="Odstavecseseznamem"/>
        <w:numPr>
          <w:ilvl w:val="0"/>
          <w:numId w:val="9"/>
        </w:numPr>
        <w:tabs>
          <w:tab w:val="left" w:pos="555"/>
        </w:tabs>
        <w:spacing w:before="121"/>
        <w:ind w:left="554" w:hanging="359"/>
        <w:jc w:val="both"/>
      </w:pPr>
      <w:r>
        <w:rPr>
          <w:color w:val="010202"/>
        </w:rPr>
        <w:t>Cenou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rozumí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cena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zboží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včetně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obalu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dopravného,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zajišťuje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hradí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prodávající.</w:t>
      </w:r>
    </w:p>
    <w:p w14:paraId="37748CA0" w14:textId="77777777" w:rsidR="00544260" w:rsidRDefault="00E8705C">
      <w:pPr>
        <w:pStyle w:val="Odstavecseseznamem"/>
        <w:numPr>
          <w:ilvl w:val="0"/>
          <w:numId w:val="9"/>
        </w:numPr>
        <w:tabs>
          <w:tab w:val="left" w:pos="555"/>
        </w:tabs>
        <w:ind w:right="103"/>
        <w:jc w:val="both"/>
      </w:pPr>
      <w:r>
        <w:rPr>
          <w:color w:val="010202"/>
        </w:rPr>
        <w:t xml:space="preserve">Podkladem pro úhradu kupní ceny (dílčí kupní ceny) kupujícím za bezvadné zboží dodané prodávajícím a převzaté kupujícím dle této smlouvy je daňový </w:t>
      </w:r>
      <w:proofErr w:type="gramStart"/>
      <w:r>
        <w:rPr>
          <w:color w:val="010202"/>
        </w:rPr>
        <w:t xml:space="preserve">doklad </w:t>
      </w:r>
      <w:r>
        <w:rPr>
          <w:color w:val="010202"/>
          <w:w w:val="135"/>
        </w:rPr>
        <w:t xml:space="preserve">- </w:t>
      </w:r>
      <w:r>
        <w:rPr>
          <w:color w:val="010202"/>
        </w:rPr>
        <w:t>faktura</w:t>
      </w:r>
      <w:proofErr w:type="gramEnd"/>
      <w:r>
        <w:rPr>
          <w:color w:val="010202"/>
        </w:rPr>
        <w:t>, která musí být vystavena prodávajícím samostatně ke každé objednávce a jejíž součástí je do</w:t>
      </w:r>
      <w:r>
        <w:rPr>
          <w:color w:val="010202"/>
        </w:rPr>
        <w:t>dací list potvrzený kupujícím, resp. příslušným zmocněným zaměstnancem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kupujícího.</w:t>
      </w:r>
    </w:p>
    <w:p w14:paraId="0D43B763" w14:textId="4C6993C8" w:rsidR="00544260" w:rsidRDefault="00E8705C">
      <w:pPr>
        <w:pStyle w:val="Odstavecseseznamem"/>
        <w:numPr>
          <w:ilvl w:val="0"/>
          <w:numId w:val="9"/>
        </w:numPr>
        <w:tabs>
          <w:tab w:val="left" w:pos="556"/>
        </w:tabs>
        <w:ind w:right="104"/>
        <w:jc w:val="both"/>
      </w:pPr>
      <w:r>
        <w:rPr>
          <w:color w:val="010202"/>
        </w:rPr>
        <w:t xml:space="preserve">Daňový doklad (fakturu) je prodávající povinen zaslat na adresu </w:t>
      </w:r>
      <w:proofErr w:type="gramStart"/>
      <w:r>
        <w:rPr>
          <w:color w:val="010202"/>
        </w:rPr>
        <w:t>kupujícího:</w:t>
      </w:r>
      <w:r w:rsidR="00391EE2">
        <w:rPr>
          <w:color w:val="010202"/>
        </w:rPr>
        <w:t xml:space="preserve">   </w:t>
      </w:r>
      <w:proofErr w:type="gramEnd"/>
      <w:r w:rsidR="00391EE2">
        <w:rPr>
          <w:color w:val="010202"/>
        </w:rPr>
        <w:t xml:space="preserve">                                          xxxxx a xxxxx</w:t>
      </w:r>
      <w:r>
        <w:rPr>
          <w:color w:val="010202"/>
        </w:rPr>
        <w:t xml:space="preserve"> </w:t>
      </w:r>
      <w:r>
        <w:rPr>
          <w:color w:val="010202"/>
        </w:rPr>
        <w:t xml:space="preserve">v den dodání zboží. Za </w:t>
      </w:r>
      <w:proofErr w:type="gramStart"/>
      <w:r>
        <w:rPr>
          <w:color w:val="010202"/>
        </w:rPr>
        <w:t>den  zaplacení</w:t>
      </w:r>
      <w:proofErr w:type="gramEnd"/>
      <w:r>
        <w:rPr>
          <w:color w:val="010202"/>
        </w:rPr>
        <w:t xml:space="preserve">  kupní </w:t>
      </w:r>
      <w:r w:rsidR="00391EE2">
        <w:rPr>
          <w:color w:val="010202"/>
        </w:rPr>
        <w:t xml:space="preserve">                                                                                   </w:t>
      </w:r>
      <w:r>
        <w:rPr>
          <w:color w:val="010202"/>
        </w:rPr>
        <w:t>ceny, resp. její samostatně fakturované části za sjednané dílčí plnění, je považován den, kdy je částka odepsána z účtu kupujícího ve prospěch účtu</w:t>
      </w:r>
      <w:r>
        <w:rPr>
          <w:color w:val="010202"/>
        </w:rPr>
        <w:t xml:space="preserve"> prodávajícího, který je uveden v záhlaví této smlouvy. Faktura musí mít všechny náležitosti stanovené obecně závaznými právními předpisy   a musí na ní být uvedena touto smlouvou stanovená lhůta splatnosti, jinak je kupující </w:t>
      </w:r>
      <w:proofErr w:type="gramStart"/>
      <w:r>
        <w:rPr>
          <w:color w:val="010202"/>
        </w:rPr>
        <w:t>oprávněn  ji</w:t>
      </w:r>
      <w:proofErr w:type="gramEnd"/>
      <w:r>
        <w:rPr>
          <w:color w:val="010202"/>
        </w:rPr>
        <w:t xml:space="preserve"> vrátit prodávajíc</w:t>
      </w:r>
      <w:r>
        <w:rPr>
          <w:color w:val="010202"/>
        </w:rPr>
        <w:t>ímu k přepracování či doplnění. V takovém případě běží nová lhůta splatnosti ode dne doručení opravené faktury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kupujícímu.</w:t>
      </w:r>
    </w:p>
    <w:p w14:paraId="79DEFB99" w14:textId="77777777" w:rsidR="00544260" w:rsidRDefault="00E8705C">
      <w:pPr>
        <w:pStyle w:val="Odstavecseseznamem"/>
        <w:numPr>
          <w:ilvl w:val="0"/>
          <w:numId w:val="9"/>
        </w:numPr>
        <w:tabs>
          <w:tab w:val="left" w:pos="555"/>
        </w:tabs>
        <w:ind w:right="100"/>
        <w:jc w:val="both"/>
      </w:pPr>
      <w:proofErr w:type="gramStart"/>
      <w:r>
        <w:rPr>
          <w:color w:val="010202"/>
        </w:rPr>
        <w:t>Úhrada  za</w:t>
      </w:r>
      <w:proofErr w:type="gramEnd"/>
      <w:r>
        <w:rPr>
          <w:color w:val="010202"/>
        </w:rPr>
        <w:t xml:space="preserve"> jednotlivé  dílčí dodávky zboží  bude prodávajícím  fakturována za skutečně dodané   a kupujícím převzaté zboží na základě</w:t>
      </w:r>
      <w:r>
        <w:rPr>
          <w:color w:val="010202"/>
        </w:rPr>
        <w:t xml:space="preserve"> kupujícím potvrzeného dodacího listu, kterým si smluvní strany navzájem potvrdí, že požadované dodávky byly skutečně dodány v požadovaném rozsahu a kvalitě, až po převzetí zboží kupujícím, a to v souladu s cenami zboží uvedenými v příloze č.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1.</w:t>
      </w:r>
    </w:p>
    <w:p w14:paraId="7A6703FB" w14:textId="77777777" w:rsidR="00544260" w:rsidRDefault="00E8705C">
      <w:pPr>
        <w:pStyle w:val="Odstavecseseznamem"/>
        <w:numPr>
          <w:ilvl w:val="0"/>
          <w:numId w:val="9"/>
        </w:numPr>
        <w:tabs>
          <w:tab w:val="left" w:pos="555"/>
        </w:tabs>
        <w:ind w:right="99"/>
        <w:jc w:val="both"/>
      </w:pPr>
      <w:r>
        <w:rPr>
          <w:color w:val="010202"/>
        </w:rPr>
        <w:t>Kupující n</w:t>
      </w:r>
      <w:r>
        <w:rPr>
          <w:color w:val="010202"/>
        </w:rPr>
        <w:t>eposkytne prodávajícímu zálohu. Úhrada kupní ceny bude provedena v české měně. Splatnost faktur za jednotlivé dílčí dodávky zboží je sjednána na 30 dnů od doručení faktury kupujícímu. V případě, že bude dodáno větší než objednané množství zboží, není kupuj</w:t>
      </w:r>
      <w:r>
        <w:rPr>
          <w:color w:val="010202"/>
        </w:rPr>
        <w:t>ící povinen uhradit cenu zboží dodaného nad rámec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objednávky.</w:t>
      </w:r>
    </w:p>
    <w:p w14:paraId="5D10A77F" w14:textId="77777777" w:rsidR="00544260" w:rsidRDefault="00E8705C">
      <w:pPr>
        <w:pStyle w:val="Odstavecseseznamem"/>
        <w:numPr>
          <w:ilvl w:val="0"/>
          <w:numId w:val="9"/>
        </w:numPr>
        <w:tabs>
          <w:tab w:val="left" w:pos="556"/>
        </w:tabs>
        <w:ind w:right="118"/>
        <w:jc w:val="both"/>
      </w:pPr>
      <w:r>
        <w:rPr>
          <w:color w:val="010202"/>
        </w:rPr>
        <w:t>O převzetí dodaného zboží bude vždy vystaven oboustranně potvrzený dodací list, který bude obsahovat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minimálně:</w:t>
      </w:r>
    </w:p>
    <w:p w14:paraId="62F6A1F4" w14:textId="77777777" w:rsidR="00544260" w:rsidRDefault="00E8705C">
      <w:pPr>
        <w:pStyle w:val="Odstavecseseznamem"/>
        <w:numPr>
          <w:ilvl w:val="1"/>
          <w:numId w:val="9"/>
        </w:numPr>
        <w:tabs>
          <w:tab w:val="left" w:pos="829"/>
        </w:tabs>
        <w:spacing w:before="115"/>
        <w:ind w:hanging="359"/>
        <w:jc w:val="left"/>
      </w:pPr>
      <w:r>
        <w:rPr>
          <w:color w:val="010202"/>
        </w:rPr>
        <w:t>jméno/název/obchodní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firmu/IČO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prodávajícího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kupujícího</w:t>
      </w:r>
    </w:p>
    <w:p w14:paraId="2AB00048" w14:textId="77777777" w:rsidR="00544260" w:rsidRDefault="00E8705C">
      <w:pPr>
        <w:pStyle w:val="Odstavecseseznamem"/>
        <w:numPr>
          <w:ilvl w:val="1"/>
          <w:numId w:val="9"/>
        </w:numPr>
        <w:tabs>
          <w:tab w:val="left" w:pos="829"/>
        </w:tabs>
        <w:spacing w:before="115"/>
        <w:ind w:left="828" w:hanging="273"/>
        <w:jc w:val="left"/>
      </w:pPr>
      <w:r>
        <w:rPr>
          <w:color w:val="010202"/>
        </w:rPr>
        <w:t>bydliště/místo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podnikání</w:t>
      </w:r>
      <w:r>
        <w:rPr>
          <w:color w:val="010202"/>
        </w:rPr>
        <w:t>/sídlo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prodávajícího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kupujícího</w:t>
      </w:r>
    </w:p>
    <w:p w14:paraId="3D07A08D" w14:textId="77777777" w:rsidR="00544260" w:rsidRDefault="00E8705C">
      <w:pPr>
        <w:pStyle w:val="Odstavecseseznamem"/>
        <w:numPr>
          <w:ilvl w:val="1"/>
          <w:numId w:val="9"/>
        </w:numPr>
        <w:tabs>
          <w:tab w:val="left" w:pos="829"/>
        </w:tabs>
        <w:spacing w:before="115"/>
        <w:ind w:left="828" w:hanging="273"/>
        <w:jc w:val="left"/>
      </w:pPr>
      <w:r>
        <w:rPr>
          <w:color w:val="010202"/>
        </w:rPr>
        <w:t>číslo objednávky, datum jejího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vystavení</w:t>
      </w:r>
    </w:p>
    <w:p w14:paraId="68A70541" w14:textId="77777777" w:rsidR="00544260" w:rsidRDefault="00E8705C">
      <w:pPr>
        <w:pStyle w:val="Odstavecseseznamem"/>
        <w:numPr>
          <w:ilvl w:val="1"/>
          <w:numId w:val="9"/>
        </w:numPr>
        <w:tabs>
          <w:tab w:val="left" w:pos="829"/>
        </w:tabs>
        <w:spacing w:before="115"/>
        <w:ind w:left="828" w:hanging="273"/>
        <w:jc w:val="left"/>
      </w:pPr>
      <w:r>
        <w:rPr>
          <w:color w:val="010202"/>
        </w:rPr>
        <w:t>číslo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smlouvy</w:t>
      </w:r>
    </w:p>
    <w:p w14:paraId="6A818C1E" w14:textId="77777777" w:rsidR="00544260" w:rsidRDefault="00E8705C">
      <w:pPr>
        <w:pStyle w:val="Odstavecseseznamem"/>
        <w:numPr>
          <w:ilvl w:val="1"/>
          <w:numId w:val="9"/>
        </w:numPr>
        <w:tabs>
          <w:tab w:val="left" w:pos="829"/>
        </w:tabs>
        <w:spacing w:before="115"/>
        <w:ind w:left="828" w:hanging="273"/>
        <w:jc w:val="left"/>
      </w:pPr>
      <w:r>
        <w:rPr>
          <w:color w:val="010202"/>
        </w:rPr>
        <w:t>zboží určené podle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druhu</w:t>
      </w:r>
    </w:p>
    <w:p w14:paraId="06E93E42" w14:textId="77777777" w:rsidR="00544260" w:rsidRDefault="00E8705C">
      <w:pPr>
        <w:pStyle w:val="Odstavecseseznamem"/>
        <w:numPr>
          <w:ilvl w:val="1"/>
          <w:numId w:val="9"/>
        </w:numPr>
        <w:tabs>
          <w:tab w:val="left" w:pos="829"/>
        </w:tabs>
        <w:spacing w:before="115"/>
        <w:ind w:left="828" w:hanging="273"/>
        <w:jc w:val="left"/>
      </w:pPr>
      <w:r>
        <w:rPr>
          <w:color w:val="010202"/>
        </w:rPr>
        <w:t>množství dodaného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zboží</w:t>
      </w:r>
    </w:p>
    <w:p w14:paraId="3D0617E8" w14:textId="77777777" w:rsidR="00544260" w:rsidRDefault="00544260">
      <w:pPr>
        <w:sectPr w:rsidR="00544260">
          <w:pgSz w:w="11910" w:h="16840"/>
          <w:pgMar w:top="1400" w:right="1320" w:bottom="940" w:left="1300" w:header="0" w:footer="752" w:gutter="0"/>
          <w:cols w:space="708"/>
        </w:sectPr>
      </w:pPr>
    </w:p>
    <w:p w14:paraId="2DD00662" w14:textId="77777777" w:rsidR="00544260" w:rsidRDefault="00E8705C" w:rsidP="00FE247D">
      <w:pPr>
        <w:pStyle w:val="Odstavecseseznamem"/>
        <w:numPr>
          <w:ilvl w:val="1"/>
          <w:numId w:val="9"/>
        </w:numPr>
        <w:tabs>
          <w:tab w:val="left" w:pos="829"/>
        </w:tabs>
        <w:spacing w:before="81"/>
        <w:ind w:right="98" w:hanging="359"/>
      </w:pPr>
      <w:r>
        <w:rPr>
          <w:color w:val="010202"/>
        </w:rPr>
        <w:lastRenderedPageBreak/>
        <w:t>cenu zboží uvedenou jako jednotkovou a jako celkovou za dodané množství daného druhu zboží</w:t>
      </w:r>
    </w:p>
    <w:p w14:paraId="2091B50C" w14:textId="77777777" w:rsidR="00544260" w:rsidRDefault="00E8705C" w:rsidP="00FE247D">
      <w:pPr>
        <w:pStyle w:val="Odstavecseseznamem"/>
        <w:numPr>
          <w:ilvl w:val="1"/>
          <w:numId w:val="9"/>
        </w:numPr>
        <w:tabs>
          <w:tab w:val="left" w:pos="829"/>
        </w:tabs>
        <w:spacing w:before="114"/>
        <w:ind w:left="828" w:hanging="273"/>
      </w:pPr>
      <w:r>
        <w:rPr>
          <w:color w:val="010202"/>
        </w:rPr>
        <w:t>datum dodání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zboží</w:t>
      </w:r>
    </w:p>
    <w:p w14:paraId="10DB3FDD" w14:textId="77777777" w:rsidR="00544260" w:rsidRDefault="00E8705C" w:rsidP="00FE247D">
      <w:pPr>
        <w:pStyle w:val="Odstavecseseznamem"/>
        <w:numPr>
          <w:ilvl w:val="1"/>
          <w:numId w:val="9"/>
        </w:numPr>
        <w:tabs>
          <w:tab w:val="left" w:pos="829"/>
        </w:tabs>
        <w:spacing w:before="114"/>
        <w:ind w:left="828" w:hanging="273"/>
      </w:pPr>
      <w:r>
        <w:rPr>
          <w:color w:val="010202"/>
        </w:rPr>
        <w:t>místo dodání (přesná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adresa)</w:t>
      </w:r>
    </w:p>
    <w:p w14:paraId="462DC518" w14:textId="77777777" w:rsidR="00544260" w:rsidRDefault="00E8705C">
      <w:pPr>
        <w:pStyle w:val="Zkladntext"/>
        <w:spacing w:before="120"/>
        <w:ind w:left="119" w:right="105"/>
        <w:jc w:val="both"/>
      </w:pPr>
      <w:r>
        <w:rPr>
          <w:color w:val="010202"/>
        </w:rPr>
        <w:t>Dodací list bude ve dvou shodných vyhotoveních, z nichž jeden obdrží přebírající zaměstnanec kupujícího a jeden obdrží prodávající.</w:t>
      </w:r>
    </w:p>
    <w:p w14:paraId="64EF1251" w14:textId="77777777" w:rsidR="00544260" w:rsidRDefault="00544260">
      <w:pPr>
        <w:pStyle w:val="Zkladntext"/>
        <w:spacing w:before="10"/>
        <w:rPr>
          <w:sz w:val="31"/>
        </w:rPr>
      </w:pPr>
    </w:p>
    <w:p w14:paraId="429E9D25" w14:textId="77777777" w:rsidR="00544260" w:rsidRDefault="00E8705C">
      <w:pPr>
        <w:pStyle w:val="Nadpis1"/>
        <w:spacing w:line="240" w:lineRule="auto"/>
        <w:ind w:right="3038"/>
      </w:pPr>
      <w:r>
        <w:rPr>
          <w:color w:val="010202"/>
        </w:rPr>
        <w:t>IV.</w:t>
      </w:r>
    </w:p>
    <w:p w14:paraId="59FF679C" w14:textId="77777777" w:rsidR="00544260" w:rsidRDefault="00E8705C">
      <w:pPr>
        <w:spacing w:before="1" w:line="268" w:lineRule="exact"/>
        <w:ind w:left="3058" w:right="3040"/>
        <w:jc w:val="center"/>
        <w:rPr>
          <w:b/>
        </w:rPr>
      </w:pPr>
      <w:r>
        <w:rPr>
          <w:b/>
          <w:color w:val="010202"/>
        </w:rPr>
        <w:t>Doba plnění</w:t>
      </w:r>
    </w:p>
    <w:p w14:paraId="3636BD57" w14:textId="77777777" w:rsidR="00544260" w:rsidRDefault="00E8705C">
      <w:pPr>
        <w:pStyle w:val="Zkladntext"/>
        <w:ind w:left="118" w:right="103"/>
        <w:jc w:val="both"/>
      </w:pPr>
      <w:r>
        <w:rPr>
          <w:color w:val="010202"/>
        </w:rPr>
        <w:t xml:space="preserve">Prodávající se zavazuje dodat veškeré objednané zboží do sjednaného místa plnění dle čl. V. Prodávající se </w:t>
      </w:r>
      <w:r>
        <w:rPr>
          <w:color w:val="010202"/>
        </w:rPr>
        <w:t xml:space="preserve">zavazuje dodržet dodací lhůtu, která </w:t>
      </w:r>
      <w:r>
        <w:rPr>
          <w:b/>
          <w:color w:val="010202"/>
        </w:rPr>
        <w:t xml:space="preserve">nepřekročí 10 pracovní dnů </w:t>
      </w:r>
      <w:r>
        <w:rPr>
          <w:color w:val="010202"/>
        </w:rPr>
        <w:t>ode dne přijetí objednávky kupujícího, nedohodnou-li se strany v jednotlivých případech písemně jinak.</w:t>
      </w:r>
    </w:p>
    <w:p w14:paraId="6D0A7B22" w14:textId="77777777" w:rsidR="00544260" w:rsidRDefault="00544260">
      <w:pPr>
        <w:pStyle w:val="Zkladntext"/>
      </w:pPr>
    </w:p>
    <w:p w14:paraId="4622C0F6" w14:textId="77777777" w:rsidR="00544260" w:rsidRDefault="00544260">
      <w:pPr>
        <w:pStyle w:val="Zkladntext"/>
        <w:spacing w:before="2"/>
      </w:pPr>
    </w:p>
    <w:p w14:paraId="3E516FB7" w14:textId="77777777" w:rsidR="00544260" w:rsidRDefault="00E8705C">
      <w:pPr>
        <w:pStyle w:val="Nadpis1"/>
        <w:ind w:right="3037"/>
      </w:pPr>
      <w:r>
        <w:rPr>
          <w:color w:val="010202"/>
        </w:rPr>
        <w:t>V.</w:t>
      </w:r>
    </w:p>
    <w:p w14:paraId="55378ADB" w14:textId="77777777" w:rsidR="00544260" w:rsidRDefault="00E8705C">
      <w:pPr>
        <w:spacing w:line="268" w:lineRule="exact"/>
        <w:ind w:left="3058" w:right="3038"/>
        <w:jc w:val="center"/>
        <w:rPr>
          <w:b/>
        </w:rPr>
      </w:pPr>
      <w:r>
        <w:rPr>
          <w:b/>
          <w:color w:val="010202"/>
        </w:rPr>
        <w:t>Místo plnění</w:t>
      </w:r>
    </w:p>
    <w:p w14:paraId="4ED6E96C" w14:textId="77777777" w:rsidR="00544260" w:rsidRDefault="00E8705C">
      <w:pPr>
        <w:spacing w:before="1"/>
        <w:ind w:left="118" w:right="101"/>
        <w:jc w:val="both"/>
      </w:pPr>
      <w:r>
        <w:rPr>
          <w:color w:val="010202"/>
        </w:rPr>
        <w:t xml:space="preserve">Prodávající se zavazuje dodávat kupujícímu zboží na </w:t>
      </w:r>
      <w:proofErr w:type="gramStart"/>
      <w:r>
        <w:rPr>
          <w:color w:val="010202"/>
        </w:rPr>
        <w:t xml:space="preserve">adresu:  </w:t>
      </w:r>
      <w:r>
        <w:rPr>
          <w:b/>
          <w:color w:val="010202"/>
        </w:rPr>
        <w:t>Vysoká</w:t>
      </w:r>
      <w:proofErr w:type="gramEnd"/>
      <w:r>
        <w:rPr>
          <w:b/>
          <w:color w:val="010202"/>
        </w:rPr>
        <w:t xml:space="preserve"> ško</w:t>
      </w:r>
      <w:r>
        <w:rPr>
          <w:b/>
          <w:color w:val="010202"/>
        </w:rPr>
        <w:t xml:space="preserve">la chemicko-technologická   v Praze, ústřední sklad, budova A, Technická 5, 166 28 Praha 6. </w:t>
      </w:r>
      <w:r>
        <w:rPr>
          <w:color w:val="010202"/>
        </w:rPr>
        <w:t>Do areálu VŠCHT Praha není povolen vjezd pro vozidla vyšší než 2,4m a širší než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1,8m.</w:t>
      </w:r>
    </w:p>
    <w:p w14:paraId="25C5A35C" w14:textId="77777777" w:rsidR="00544260" w:rsidRDefault="00544260">
      <w:pPr>
        <w:pStyle w:val="Zkladntext"/>
      </w:pPr>
    </w:p>
    <w:p w14:paraId="2A18D312" w14:textId="77777777" w:rsidR="00544260" w:rsidRDefault="00544260">
      <w:pPr>
        <w:pStyle w:val="Zkladntext"/>
        <w:spacing w:before="11"/>
        <w:rPr>
          <w:sz w:val="21"/>
        </w:rPr>
      </w:pPr>
    </w:p>
    <w:p w14:paraId="15661A6E" w14:textId="77777777" w:rsidR="00544260" w:rsidRDefault="00E8705C">
      <w:pPr>
        <w:pStyle w:val="Nadpis1"/>
        <w:spacing w:line="240" w:lineRule="auto"/>
        <w:ind w:right="3039"/>
      </w:pPr>
      <w:r>
        <w:rPr>
          <w:color w:val="010202"/>
        </w:rPr>
        <w:t>VI.</w:t>
      </w:r>
    </w:p>
    <w:p w14:paraId="0910ACFB" w14:textId="77777777" w:rsidR="00544260" w:rsidRDefault="00E8705C">
      <w:pPr>
        <w:spacing w:line="268" w:lineRule="exact"/>
        <w:ind w:left="3058" w:right="3040"/>
        <w:jc w:val="center"/>
        <w:rPr>
          <w:b/>
        </w:rPr>
      </w:pPr>
      <w:r>
        <w:rPr>
          <w:b/>
          <w:color w:val="010202"/>
        </w:rPr>
        <w:t>Nabyti vlastnického práva ke zboží</w:t>
      </w:r>
    </w:p>
    <w:p w14:paraId="5FC8C371" w14:textId="77777777" w:rsidR="00544260" w:rsidRDefault="00E8705C">
      <w:pPr>
        <w:pStyle w:val="Zkladntext"/>
        <w:ind w:left="118" w:right="118"/>
        <w:jc w:val="both"/>
      </w:pPr>
      <w:r>
        <w:rPr>
          <w:color w:val="010202"/>
        </w:rPr>
        <w:t>Vlastnické právo ke zboží nabývá kupující okamžikem podpisu dodacího listu oprávněným zástupce kupujícího (doklad o převzetí zboží kupujícím).</w:t>
      </w:r>
    </w:p>
    <w:p w14:paraId="33FEB0F9" w14:textId="77777777" w:rsidR="00544260" w:rsidRDefault="00544260">
      <w:pPr>
        <w:pStyle w:val="Zkladntext"/>
      </w:pPr>
    </w:p>
    <w:p w14:paraId="4CD82203" w14:textId="77777777" w:rsidR="00544260" w:rsidRDefault="00544260">
      <w:pPr>
        <w:pStyle w:val="Zkladntext"/>
        <w:spacing w:before="9"/>
        <w:rPr>
          <w:sz w:val="19"/>
        </w:rPr>
      </w:pPr>
    </w:p>
    <w:p w14:paraId="1A9DB9F7" w14:textId="77777777" w:rsidR="00544260" w:rsidRDefault="00E8705C">
      <w:pPr>
        <w:pStyle w:val="Nadpis1"/>
        <w:ind w:left="3057"/>
      </w:pPr>
      <w:r>
        <w:rPr>
          <w:color w:val="010202"/>
        </w:rPr>
        <w:t>VII.</w:t>
      </w:r>
    </w:p>
    <w:p w14:paraId="2FF3E949" w14:textId="77777777" w:rsidR="00544260" w:rsidRDefault="00E8705C">
      <w:pPr>
        <w:spacing w:line="268" w:lineRule="exact"/>
        <w:ind w:left="3057" w:right="3040"/>
        <w:jc w:val="center"/>
        <w:rPr>
          <w:b/>
        </w:rPr>
      </w:pPr>
      <w:r>
        <w:rPr>
          <w:b/>
          <w:color w:val="010202"/>
        </w:rPr>
        <w:t>Nebezpečí škody na zboží</w:t>
      </w:r>
    </w:p>
    <w:p w14:paraId="3B4963F8" w14:textId="77777777" w:rsidR="00544260" w:rsidRDefault="00E8705C">
      <w:pPr>
        <w:pStyle w:val="Zkladntext"/>
        <w:spacing w:before="2"/>
        <w:ind w:left="118" w:right="121"/>
        <w:jc w:val="both"/>
      </w:pPr>
      <w:r>
        <w:rPr>
          <w:color w:val="010202"/>
        </w:rPr>
        <w:t>Nebezpečí škody na zboží přechází na kupujícího okamžikem převzetí zboží potvrzen</w:t>
      </w:r>
      <w:r>
        <w:rPr>
          <w:color w:val="010202"/>
        </w:rPr>
        <w:t>ého podpisem dodacího listu podle čl. III. odst. h) této smlouvy oprávněným zástupce kupujícího (doklad o převzetí zboží kupujícím).</w:t>
      </w:r>
    </w:p>
    <w:p w14:paraId="098D01C1" w14:textId="77777777" w:rsidR="00544260" w:rsidRDefault="00544260">
      <w:pPr>
        <w:pStyle w:val="Zkladntext"/>
      </w:pPr>
    </w:p>
    <w:p w14:paraId="018908BB" w14:textId="77777777" w:rsidR="00544260" w:rsidRDefault="00E8705C">
      <w:pPr>
        <w:pStyle w:val="Nadpis1"/>
        <w:ind w:right="3039"/>
      </w:pPr>
      <w:r>
        <w:rPr>
          <w:color w:val="010202"/>
        </w:rPr>
        <w:t>VIII.</w:t>
      </w:r>
    </w:p>
    <w:p w14:paraId="0120A995" w14:textId="77777777" w:rsidR="00544260" w:rsidRDefault="00E8705C">
      <w:pPr>
        <w:spacing w:line="268" w:lineRule="exact"/>
        <w:ind w:left="3058" w:right="3040"/>
        <w:jc w:val="center"/>
        <w:rPr>
          <w:b/>
        </w:rPr>
      </w:pPr>
      <w:r>
        <w:rPr>
          <w:b/>
          <w:color w:val="010202"/>
        </w:rPr>
        <w:t>Odpovědnost za vady zboží</w:t>
      </w:r>
    </w:p>
    <w:p w14:paraId="5D165CB8" w14:textId="77777777" w:rsidR="00544260" w:rsidRDefault="00E8705C">
      <w:pPr>
        <w:pStyle w:val="Zkladntext"/>
        <w:spacing w:before="2"/>
        <w:ind w:left="118" w:right="114"/>
        <w:jc w:val="both"/>
      </w:pPr>
      <w:r>
        <w:rPr>
          <w:color w:val="010202"/>
        </w:rPr>
        <w:t>V souladu s ustanovením § 2113 a násl. občanského zákoníku přejímá prodávající záruku za j</w:t>
      </w:r>
      <w:r>
        <w:rPr>
          <w:color w:val="010202"/>
        </w:rPr>
        <w:t xml:space="preserve">akost zboží, a to vždy po dobu trvanlivosti daného druhu zboží, je-li vyznačena na obalu zboží, není-li, pak   v délce </w:t>
      </w:r>
      <w:r>
        <w:rPr>
          <w:b/>
          <w:color w:val="010202"/>
        </w:rPr>
        <w:t xml:space="preserve">24 měsíců </w:t>
      </w:r>
      <w:r>
        <w:rPr>
          <w:color w:val="010202"/>
        </w:rPr>
        <w:t>ode dne následujícího po podpisu dodacího listu oprávněným zástupcem kupujícího (záruční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doba).</w:t>
      </w:r>
    </w:p>
    <w:p w14:paraId="3DEFEEE6" w14:textId="77777777" w:rsidR="00544260" w:rsidRDefault="00E8705C">
      <w:pPr>
        <w:pStyle w:val="Odstavecseseznamem"/>
        <w:numPr>
          <w:ilvl w:val="0"/>
          <w:numId w:val="8"/>
        </w:numPr>
        <w:tabs>
          <w:tab w:val="left" w:pos="479"/>
        </w:tabs>
        <w:spacing w:before="121" w:line="264" w:lineRule="auto"/>
        <w:ind w:right="104" w:hanging="358"/>
        <w:jc w:val="both"/>
      </w:pPr>
      <w:r>
        <w:rPr>
          <w:color w:val="010202"/>
        </w:rPr>
        <w:t>Reklamaci kupující uplatňuje pí</w:t>
      </w:r>
      <w:r>
        <w:rPr>
          <w:color w:val="010202"/>
        </w:rPr>
        <w:t xml:space="preserve">semně e-mailem s možností </w:t>
      </w:r>
      <w:proofErr w:type="gramStart"/>
      <w:r>
        <w:rPr>
          <w:color w:val="010202"/>
        </w:rPr>
        <w:t>předchozího  telefonického</w:t>
      </w:r>
      <w:proofErr w:type="gramEnd"/>
      <w:r>
        <w:rPr>
          <w:color w:val="010202"/>
        </w:rPr>
        <w:t xml:space="preserve"> projednání na níže uvedených kontaktech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prodávajícího:</w:t>
      </w:r>
    </w:p>
    <w:p w14:paraId="38ACB5F0" w14:textId="77777777" w:rsidR="00544260" w:rsidRDefault="00E8705C">
      <w:pPr>
        <w:spacing w:before="93" w:line="348" w:lineRule="auto"/>
        <w:ind w:left="476" w:right="5752"/>
      </w:pPr>
      <w:r>
        <w:rPr>
          <w:color w:val="010202"/>
        </w:rPr>
        <w:t xml:space="preserve">xxxxx </w:t>
      </w:r>
      <w:r>
        <w:rPr>
          <w:b/>
          <w:color w:val="010202"/>
        </w:rPr>
        <w:t xml:space="preserve">telefon: </w:t>
      </w:r>
      <w:r>
        <w:rPr>
          <w:color w:val="010202"/>
        </w:rPr>
        <w:t>xxxxx</w:t>
      </w:r>
      <w:r>
        <w:rPr>
          <w:b/>
          <w:color w:val="010202"/>
        </w:rPr>
        <w:t xml:space="preserve">; e-mail: </w:t>
      </w:r>
      <w:r>
        <w:rPr>
          <w:color w:val="010202"/>
        </w:rPr>
        <w:t xml:space="preserve">xxxxx xxxxx </w:t>
      </w:r>
      <w:r>
        <w:rPr>
          <w:b/>
          <w:color w:val="010202"/>
        </w:rPr>
        <w:t xml:space="preserve">telefon: </w:t>
      </w:r>
      <w:r>
        <w:rPr>
          <w:color w:val="010202"/>
        </w:rPr>
        <w:t>xxxxx</w:t>
      </w:r>
      <w:r>
        <w:rPr>
          <w:b/>
          <w:color w:val="010202"/>
        </w:rPr>
        <w:t xml:space="preserve">; e-mail: </w:t>
      </w:r>
      <w:r>
        <w:rPr>
          <w:color w:val="010202"/>
        </w:rPr>
        <w:t>xxxxx</w:t>
      </w:r>
    </w:p>
    <w:p w14:paraId="54CC7D7F" w14:textId="77777777" w:rsidR="00544260" w:rsidRDefault="00E8705C">
      <w:pPr>
        <w:pStyle w:val="Odstavecseseznamem"/>
        <w:numPr>
          <w:ilvl w:val="0"/>
          <w:numId w:val="8"/>
        </w:numPr>
        <w:tabs>
          <w:tab w:val="left" w:pos="479"/>
        </w:tabs>
        <w:spacing w:before="0" w:line="242" w:lineRule="exact"/>
        <w:ind w:left="478" w:hanging="359"/>
        <w:jc w:val="both"/>
      </w:pPr>
      <w:r>
        <w:rPr>
          <w:color w:val="010202"/>
        </w:rPr>
        <w:t xml:space="preserve">Prodávající je povinen převzetí reklamace kupujícímu písemně potvrdit ve lhůtě do </w:t>
      </w:r>
      <w:proofErr w:type="gramStart"/>
      <w:r>
        <w:rPr>
          <w:color w:val="010202"/>
        </w:rPr>
        <w:t xml:space="preserve">2 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pracovních</w:t>
      </w:r>
      <w:proofErr w:type="gramEnd"/>
    </w:p>
    <w:p w14:paraId="43F74BA6" w14:textId="77777777" w:rsidR="00544260" w:rsidRDefault="00E8705C">
      <w:pPr>
        <w:pStyle w:val="Zkladntext"/>
        <w:spacing w:line="268" w:lineRule="exact"/>
        <w:ind w:left="479"/>
      </w:pPr>
      <w:r>
        <w:rPr>
          <w:color w:val="010202"/>
        </w:rPr>
        <w:t>dnů po jejím obdržení na kontaktní e-mailovou adresu uvedenou v čl. V. této smlouvy.</w:t>
      </w:r>
    </w:p>
    <w:p w14:paraId="011E0955" w14:textId="77777777" w:rsidR="00544260" w:rsidRDefault="00E8705C">
      <w:pPr>
        <w:pStyle w:val="Odstavecseseznamem"/>
        <w:numPr>
          <w:ilvl w:val="0"/>
          <w:numId w:val="8"/>
        </w:numPr>
        <w:tabs>
          <w:tab w:val="left" w:pos="480"/>
        </w:tabs>
        <w:spacing w:before="121"/>
        <w:ind w:left="479" w:right="113"/>
        <w:jc w:val="both"/>
      </w:pPr>
      <w:proofErr w:type="gramStart"/>
      <w:r>
        <w:rPr>
          <w:color w:val="010202"/>
        </w:rPr>
        <w:t>Při  jakékoliv</w:t>
      </w:r>
      <w:proofErr w:type="gramEnd"/>
      <w:r>
        <w:rPr>
          <w:color w:val="010202"/>
        </w:rPr>
        <w:t xml:space="preserve"> vadě zboží  je kupující oprávněn požadovat výměnu zboží  neb</w:t>
      </w:r>
      <w:r>
        <w:rPr>
          <w:color w:val="010202"/>
        </w:rPr>
        <w:t>o přiměřenou slevu     z ceny zboží, zároveň je oprávněn bez ohledu na charakter vady výzvu (objednávku) bez náhrady zrušit.</w:t>
      </w:r>
    </w:p>
    <w:p w14:paraId="7858B62D" w14:textId="77777777" w:rsidR="00544260" w:rsidRDefault="00544260">
      <w:pPr>
        <w:jc w:val="both"/>
        <w:sectPr w:rsidR="00544260">
          <w:pgSz w:w="11910" w:h="16840"/>
          <w:pgMar w:top="1340" w:right="1320" w:bottom="940" w:left="1300" w:header="0" w:footer="752" w:gutter="0"/>
          <w:cols w:space="708"/>
        </w:sectPr>
      </w:pPr>
    </w:p>
    <w:p w14:paraId="7E51D44E" w14:textId="77777777" w:rsidR="00544260" w:rsidRDefault="00E8705C">
      <w:pPr>
        <w:pStyle w:val="Odstavecseseznamem"/>
        <w:numPr>
          <w:ilvl w:val="0"/>
          <w:numId w:val="8"/>
        </w:numPr>
        <w:tabs>
          <w:tab w:val="left" w:pos="899"/>
        </w:tabs>
        <w:spacing w:before="25"/>
        <w:ind w:left="899" w:right="124"/>
        <w:jc w:val="both"/>
      </w:pPr>
      <w:r>
        <w:rPr>
          <w:color w:val="010202"/>
        </w:rPr>
        <w:lastRenderedPageBreak/>
        <w:t xml:space="preserve">Prodávající odpovídá za to, že po dobu běhu záruční </w:t>
      </w:r>
      <w:proofErr w:type="gramStart"/>
      <w:r>
        <w:rPr>
          <w:color w:val="010202"/>
        </w:rPr>
        <w:t xml:space="preserve">doby  </w:t>
      </w:r>
      <w:r>
        <w:rPr>
          <w:b/>
          <w:color w:val="010202"/>
        </w:rPr>
        <w:t>24</w:t>
      </w:r>
      <w:proofErr w:type="gramEnd"/>
      <w:r>
        <w:rPr>
          <w:b/>
          <w:color w:val="010202"/>
        </w:rPr>
        <w:t xml:space="preserve"> měsíců</w:t>
      </w:r>
      <w:r>
        <w:rPr>
          <w:color w:val="010202"/>
        </w:rPr>
        <w:t>, bude mít zboží obvyklé       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smluvené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vlas</w:t>
      </w:r>
      <w:r>
        <w:rPr>
          <w:color w:val="010202"/>
        </w:rPr>
        <w:t>tnosti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bez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závad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sloužit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obvyklému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sjednanému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účelu.</w:t>
      </w:r>
    </w:p>
    <w:p w14:paraId="244AB8BC" w14:textId="77777777" w:rsidR="00544260" w:rsidRDefault="00E8705C">
      <w:pPr>
        <w:pStyle w:val="Odstavecseseznamem"/>
        <w:numPr>
          <w:ilvl w:val="0"/>
          <w:numId w:val="8"/>
        </w:numPr>
        <w:tabs>
          <w:tab w:val="left" w:pos="899"/>
        </w:tabs>
        <w:spacing w:before="118"/>
        <w:ind w:left="899" w:right="117"/>
        <w:jc w:val="both"/>
      </w:pPr>
      <w:r>
        <w:rPr>
          <w:color w:val="010202"/>
        </w:rPr>
        <w:t xml:space="preserve">Smluvní strany </w:t>
      </w:r>
      <w:proofErr w:type="gramStart"/>
      <w:r>
        <w:rPr>
          <w:color w:val="010202"/>
        </w:rPr>
        <w:t>sjednávají  lhůtu</w:t>
      </w:r>
      <w:proofErr w:type="gramEnd"/>
      <w:r>
        <w:rPr>
          <w:color w:val="010202"/>
        </w:rPr>
        <w:t xml:space="preserve">  pro  odstranění  záručních  vad  zboží  na  </w:t>
      </w:r>
      <w:r>
        <w:rPr>
          <w:b/>
          <w:color w:val="010202"/>
        </w:rPr>
        <w:t xml:space="preserve">10  pracovních  dnů  </w:t>
      </w:r>
      <w:r>
        <w:rPr>
          <w:color w:val="010202"/>
        </w:rPr>
        <w:t>od oznámení vad zboží kupujícím. Záruční vady zboží je prodávající povinen odstranit na své vlastní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náklady.</w:t>
      </w:r>
    </w:p>
    <w:p w14:paraId="619DDCA3" w14:textId="77777777" w:rsidR="00544260" w:rsidRDefault="00544260">
      <w:pPr>
        <w:pStyle w:val="Zkladntext"/>
        <w:spacing w:before="3"/>
        <w:rPr>
          <w:sz w:val="27"/>
        </w:rPr>
      </w:pPr>
    </w:p>
    <w:p w14:paraId="002638FA" w14:textId="77777777" w:rsidR="00544260" w:rsidRDefault="00544260">
      <w:pPr>
        <w:rPr>
          <w:sz w:val="27"/>
        </w:rPr>
        <w:sectPr w:rsidR="00544260">
          <w:pgSz w:w="11910" w:h="16840"/>
          <w:pgMar w:top="1400" w:right="1300" w:bottom="940" w:left="880" w:header="0" w:footer="752" w:gutter="0"/>
          <w:cols w:space="708"/>
        </w:sectPr>
      </w:pPr>
    </w:p>
    <w:p w14:paraId="5564878A" w14:textId="77777777" w:rsidR="00544260" w:rsidRDefault="00544260">
      <w:pPr>
        <w:pStyle w:val="Zkladntext"/>
      </w:pPr>
    </w:p>
    <w:p w14:paraId="0CB0A63C" w14:textId="77777777" w:rsidR="00544260" w:rsidRDefault="00544260">
      <w:pPr>
        <w:pStyle w:val="Zkladntext"/>
        <w:spacing w:before="7"/>
        <w:rPr>
          <w:sz w:val="26"/>
        </w:rPr>
      </w:pPr>
    </w:p>
    <w:p w14:paraId="6FE5F947" w14:textId="77777777" w:rsidR="00544260" w:rsidRDefault="00E8705C">
      <w:pPr>
        <w:pStyle w:val="Nadpis1"/>
        <w:spacing w:line="240" w:lineRule="auto"/>
        <w:ind w:left="113" w:right="0"/>
        <w:jc w:val="left"/>
      </w:pPr>
      <w:r>
        <w:rPr>
          <w:color w:val="010202"/>
        </w:rPr>
        <w:t>Přejímka a prohlídka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zboží</w:t>
      </w:r>
    </w:p>
    <w:p w14:paraId="6498FC72" w14:textId="77777777" w:rsidR="00544260" w:rsidRDefault="00E8705C">
      <w:pPr>
        <w:spacing w:before="55"/>
        <w:ind w:left="94" w:right="3299"/>
        <w:jc w:val="center"/>
        <w:rPr>
          <w:b/>
        </w:rPr>
      </w:pPr>
      <w:r>
        <w:br w:type="column"/>
      </w:r>
      <w:r>
        <w:rPr>
          <w:b/>
          <w:color w:val="010202"/>
        </w:rPr>
        <w:t>IX.</w:t>
      </w:r>
    </w:p>
    <w:p w14:paraId="5C1991BB" w14:textId="77777777" w:rsidR="00544260" w:rsidRDefault="00E8705C">
      <w:pPr>
        <w:pStyle w:val="Nadpis1"/>
        <w:spacing w:line="240" w:lineRule="auto"/>
        <w:ind w:left="94" w:right="3118"/>
      </w:pPr>
      <w:r>
        <w:rPr>
          <w:color w:val="010202"/>
        </w:rPr>
        <w:t>Přejímka a prohlídka zboží, reklamace</w:t>
      </w:r>
    </w:p>
    <w:p w14:paraId="5BF8977C" w14:textId="77777777" w:rsidR="00544260" w:rsidRDefault="00544260">
      <w:pPr>
        <w:sectPr w:rsidR="00544260">
          <w:type w:val="continuous"/>
          <w:pgSz w:w="11910" w:h="16840"/>
          <w:pgMar w:top="1520" w:right="1300" w:bottom="940" w:left="880" w:header="708" w:footer="708" w:gutter="0"/>
          <w:cols w:num="2" w:space="708" w:equalWidth="0">
            <w:col w:w="2517" w:space="500"/>
            <w:col w:w="6713"/>
          </w:cols>
        </w:sectPr>
      </w:pPr>
    </w:p>
    <w:p w14:paraId="6AD8671B" w14:textId="77777777" w:rsidR="00544260" w:rsidRDefault="00E8705C">
      <w:pPr>
        <w:pStyle w:val="Odstavecseseznamem"/>
        <w:numPr>
          <w:ilvl w:val="0"/>
          <w:numId w:val="7"/>
        </w:numPr>
        <w:tabs>
          <w:tab w:val="left" w:pos="899"/>
        </w:tabs>
        <w:spacing w:before="120"/>
        <w:ind w:right="133"/>
        <w:jc w:val="both"/>
      </w:pPr>
      <w:r>
        <w:rPr>
          <w:color w:val="010202"/>
        </w:rPr>
        <w:t>Kupující je povinen ihned při převzetí zboží prohlédnout s náležitou odbornou péčí, která odpovídá obchodním zvyklostem pro dodávky předmětného zboží, zejména zkontrolovat jeho množství, zjevnou neporušenost 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kvalitu.</w:t>
      </w:r>
    </w:p>
    <w:p w14:paraId="0AF868B4" w14:textId="77777777" w:rsidR="00544260" w:rsidRDefault="00E8705C">
      <w:pPr>
        <w:pStyle w:val="Odstavecseseznamem"/>
        <w:numPr>
          <w:ilvl w:val="0"/>
          <w:numId w:val="7"/>
        </w:numPr>
        <w:tabs>
          <w:tab w:val="left" w:pos="899"/>
        </w:tabs>
        <w:spacing w:before="118"/>
        <w:ind w:right="136"/>
        <w:jc w:val="both"/>
      </w:pPr>
      <w:r>
        <w:rPr>
          <w:color w:val="010202"/>
        </w:rPr>
        <w:t>V případě, že povaha zboží a jeho bal</w:t>
      </w:r>
      <w:r>
        <w:rPr>
          <w:color w:val="010202"/>
        </w:rPr>
        <w:t>ení neumožňuje uskutečnit řádnou prohlídku při přejímce, je zadavatel povinen ji provést co nejdříve, kdy je to fakticky možné, např. po uskladnění nebo uložení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zboží,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nejpozději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však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3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pracovních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přejímky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zboží.</w:t>
      </w:r>
    </w:p>
    <w:p w14:paraId="76D57876" w14:textId="77777777" w:rsidR="00544260" w:rsidRDefault="00E8705C">
      <w:pPr>
        <w:pStyle w:val="Odstavecseseznamem"/>
        <w:numPr>
          <w:ilvl w:val="0"/>
          <w:numId w:val="7"/>
        </w:numPr>
        <w:tabs>
          <w:tab w:val="left" w:pos="899"/>
        </w:tabs>
        <w:spacing w:before="120"/>
        <w:ind w:right="134"/>
        <w:jc w:val="both"/>
      </w:pPr>
      <w:r>
        <w:rPr>
          <w:color w:val="010202"/>
        </w:rPr>
        <w:t>Kupující je povinen uskladnit zbo</w:t>
      </w:r>
      <w:r>
        <w:rPr>
          <w:color w:val="010202"/>
        </w:rPr>
        <w:t>ží za podmínek obvyklých pro uchování tohoto druhu zboží. Prodávající má za tímto účelem právo kontroly způsobu uskladnění dodaného zboží a kupující je povinen mu toto umožnit. Tento bod se vztahuje pouze a výhradně na zboží reklamované kupujícím.</w:t>
      </w:r>
    </w:p>
    <w:p w14:paraId="767B341C" w14:textId="77777777" w:rsidR="00544260" w:rsidRDefault="00E8705C">
      <w:pPr>
        <w:pStyle w:val="Nadpis1"/>
        <w:spacing w:before="120" w:line="240" w:lineRule="auto"/>
        <w:ind w:left="113" w:right="0"/>
        <w:jc w:val="left"/>
      </w:pPr>
      <w:r>
        <w:rPr>
          <w:color w:val="010202"/>
        </w:rPr>
        <w:t>Zjevné v</w:t>
      </w:r>
      <w:r>
        <w:rPr>
          <w:color w:val="010202"/>
        </w:rPr>
        <w:t>ady a jejich reklamace</w:t>
      </w:r>
    </w:p>
    <w:p w14:paraId="6F8B1014" w14:textId="77777777" w:rsidR="00544260" w:rsidRDefault="00E8705C">
      <w:pPr>
        <w:pStyle w:val="Odstavecseseznamem"/>
        <w:numPr>
          <w:ilvl w:val="0"/>
          <w:numId w:val="6"/>
        </w:numPr>
        <w:tabs>
          <w:tab w:val="left" w:pos="835"/>
        </w:tabs>
        <w:spacing w:before="118"/>
        <w:ind w:right="143"/>
        <w:jc w:val="both"/>
      </w:pPr>
      <w:r>
        <w:rPr>
          <w:color w:val="010202"/>
        </w:rPr>
        <w:t>Kupující musí zjevné vady zboží, které zjistil nebo mohl zjistit při předání zboží nebo jeho následné kontrole, zejména chybějící množství, jakostní vady apod., uvést ihned v dodacím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listě.</w:t>
      </w:r>
    </w:p>
    <w:p w14:paraId="44F4BD7C" w14:textId="77777777" w:rsidR="00544260" w:rsidRDefault="00E8705C">
      <w:pPr>
        <w:pStyle w:val="Odstavecseseznamem"/>
        <w:numPr>
          <w:ilvl w:val="0"/>
          <w:numId w:val="6"/>
        </w:numPr>
        <w:tabs>
          <w:tab w:val="left" w:pos="835"/>
        </w:tabs>
        <w:spacing w:before="118"/>
        <w:ind w:right="133"/>
        <w:jc w:val="both"/>
      </w:pPr>
      <w:r>
        <w:rPr>
          <w:color w:val="010202"/>
        </w:rPr>
        <w:t xml:space="preserve">Vadou množství </w:t>
      </w:r>
      <w:proofErr w:type="gramStart"/>
      <w:r>
        <w:rPr>
          <w:color w:val="010202"/>
        </w:rPr>
        <w:t>není  dodávka</w:t>
      </w:r>
      <w:proofErr w:type="gramEnd"/>
      <w:r>
        <w:rPr>
          <w:color w:val="010202"/>
        </w:rPr>
        <w:t xml:space="preserve"> menšího množství zboží,  pokud toto množství odpovídá údajům    v dodacím listě nebo dodacím možnostem prodávajícího, v tomto případě se jedná o dílčí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dodávku nebo částečné nesplnění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smlouvy.</w:t>
      </w:r>
    </w:p>
    <w:p w14:paraId="7C161F60" w14:textId="77777777" w:rsidR="00544260" w:rsidRDefault="00E8705C">
      <w:pPr>
        <w:pStyle w:val="Odstavecseseznamem"/>
        <w:numPr>
          <w:ilvl w:val="0"/>
          <w:numId w:val="6"/>
        </w:numPr>
        <w:tabs>
          <w:tab w:val="left" w:pos="899"/>
        </w:tabs>
        <w:spacing w:before="120"/>
        <w:ind w:left="899" w:right="135"/>
        <w:jc w:val="both"/>
      </w:pPr>
      <w:r>
        <w:rPr>
          <w:color w:val="010202"/>
        </w:rPr>
        <w:t xml:space="preserve">Tyto zjevné vady zboží je kupující </w:t>
      </w:r>
      <w:r>
        <w:rPr>
          <w:color w:val="010202"/>
        </w:rPr>
        <w:t xml:space="preserve">oprávněn bezodkladně písemně reklamovat u </w:t>
      </w:r>
      <w:proofErr w:type="gramStart"/>
      <w:r>
        <w:rPr>
          <w:color w:val="010202"/>
        </w:rPr>
        <w:t xml:space="preserve">prodávajícího,   </w:t>
      </w:r>
      <w:proofErr w:type="gramEnd"/>
      <w:r>
        <w:rPr>
          <w:color w:val="010202"/>
        </w:rPr>
        <w:t xml:space="preserve">  a to nejpozději do 3 pracovních dnů od přejímky nebo provedení prohlídky zboží, popř. od doby, kdy měl kupující tuto prohlídku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provést.</w:t>
      </w:r>
    </w:p>
    <w:p w14:paraId="77BEA433" w14:textId="77777777" w:rsidR="00544260" w:rsidRDefault="00E8705C">
      <w:pPr>
        <w:pStyle w:val="Odstavecseseznamem"/>
        <w:numPr>
          <w:ilvl w:val="0"/>
          <w:numId w:val="6"/>
        </w:numPr>
        <w:tabs>
          <w:tab w:val="left" w:pos="835"/>
        </w:tabs>
        <w:spacing w:before="118"/>
        <w:ind w:right="135"/>
        <w:jc w:val="both"/>
      </w:pPr>
      <w:r>
        <w:rPr>
          <w:color w:val="010202"/>
        </w:rPr>
        <w:t>Reklamace kupujícího o vadách zboží musí obsahovat zejména tyto náležitosti: identifikaci dílčí objednávky, č. faktury, popis vady, kdy byla zjištěna a jak se projevuje, požadavek na způsob vyřízení reklamace a musí být doložena potřebnými přílohami, proka</w:t>
      </w:r>
      <w:r>
        <w:rPr>
          <w:color w:val="010202"/>
        </w:rPr>
        <w:t>zujícími existenci vad) např. dodací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list,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reklamační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protokol,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osvědčení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zjištění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vad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aj.</w:t>
      </w:r>
    </w:p>
    <w:p w14:paraId="67AE4252" w14:textId="77777777" w:rsidR="00544260" w:rsidRDefault="00E8705C">
      <w:pPr>
        <w:pStyle w:val="Nadpis1"/>
        <w:spacing w:before="118" w:line="240" w:lineRule="auto"/>
        <w:ind w:left="113" w:right="0"/>
        <w:jc w:val="left"/>
      </w:pPr>
      <w:r>
        <w:rPr>
          <w:color w:val="010202"/>
        </w:rPr>
        <w:t>Nároky z odpovědnosti za vady</w:t>
      </w:r>
    </w:p>
    <w:p w14:paraId="23331F21" w14:textId="77777777" w:rsidR="00544260" w:rsidRDefault="00E8705C">
      <w:pPr>
        <w:pStyle w:val="Odstavecseseznamem"/>
        <w:numPr>
          <w:ilvl w:val="0"/>
          <w:numId w:val="5"/>
        </w:numPr>
        <w:tabs>
          <w:tab w:val="left" w:pos="835"/>
        </w:tabs>
        <w:spacing w:before="120"/>
        <w:ind w:right="130"/>
        <w:jc w:val="both"/>
      </w:pPr>
      <w:r>
        <w:rPr>
          <w:color w:val="010202"/>
        </w:rPr>
        <w:t>V případě všech vad zboží, které zatím nebyly kupujícím řádně písemně reklamovány, ale jsou prodávajícím uznány za oprávněné, může pr</w:t>
      </w:r>
      <w:r>
        <w:rPr>
          <w:color w:val="010202"/>
        </w:rPr>
        <w:t>odávající vadu sám bez zbytečného odkladu, nejpozději však do 3 pracovních dnů, odstranit náhradní dodávkou a výměnou vadné dodávky     za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bezvadnou,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popř.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dodáním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chybějícího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množství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zboží.</w:t>
      </w:r>
    </w:p>
    <w:p w14:paraId="7B3DF892" w14:textId="77777777" w:rsidR="00544260" w:rsidRDefault="00E8705C">
      <w:pPr>
        <w:pStyle w:val="Odstavecseseznamem"/>
        <w:numPr>
          <w:ilvl w:val="0"/>
          <w:numId w:val="5"/>
        </w:numPr>
        <w:tabs>
          <w:tab w:val="left" w:pos="835"/>
        </w:tabs>
        <w:spacing w:before="120"/>
        <w:ind w:right="133"/>
        <w:jc w:val="both"/>
      </w:pPr>
      <w:r>
        <w:rPr>
          <w:color w:val="010202"/>
        </w:rPr>
        <w:t xml:space="preserve">V případě </w:t>
      </w:r>
      <w:proofErr w:type="gramStart"/>
      <w:r>
        <w:rPr>
          <w:color w:val="010202"/>
        </w:rPr>
        <w:t>vad  zboží</w:t>
      </w:r>
      <w:proofErr w:type="gramEnd"/>
      <w:r>
        <w:rPr>
          <w:color w:val="010202"/>
        </w:rPr>
        <w:t>,  které  byly  kupujícím  řádně  a  včas  r</w:t>
      </w:r>
      <w:r>
        <w:rPr>
          <w:color w:val="010202"/>
        </w:rPr>
        <w:t>eklamovány  a  prodávajícím  uznány za oprávněné, může kupující požadovat odstranění vad, a to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přednostně:</w:t>
      </w:r>
    </w:p>
    <w:p w14:paraId="1375F31A" w14:textId="77777777" w:rsidR="00544260" w:rsidRDefault="00E8705C" w:rsidP="00C34ADC">
      <w:pPr>
        <w:pStyle w:val="Odstavecseseznamem"/>
        <w:numPr>
          <w:ilvl w:val="0"/>
          <w:numId w:val="4"/>
        </w:numPr>
        <w:tabs>
          <w:tab w:val="left" w:pos="657"/>
        </w:tabs>
        <w:spacing w:before="120" w:line="345" w:lineRule="auto"/>
        <w:ind w:right="712" w:hanging="99"/>
      </w:pPr>
      <w:r>
        <w:rPr>
          <w:color w:val="010202"/>
        </w:rPr>
        <w:t>dodáním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chybějícího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množství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zboží,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pouze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pokud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nebude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možné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přiměřené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doby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nebo účelné,</w:t>
      </w:r>
    </w:p>
    <w:p w14:paraId="2EFBDBE0" w14:textId="77777777" w:rsidR="00544260" w:rsidRDefault="00E8705C" w:rsidP="00C34ADC">
      <w:pPr>
        <w:pStyle w:val="Odstavecseseznamem"/>
        <w:numPr>
          <w:ilvl w:val="0"/>
          <w:numId w:val="4"/>
        </w:numPr>
        <w:tabs>
          <w:tab w:val="left" w:pos="657"/>
        </w:tabs>
        <w:spacing w:before="2"/>
        <w:ind w:left="656"/>
      </w:pPr>
      <w:r>
        <w:rPr>
          <w:color w:val="010202"/>
        </w:rPr>
        <w:t>poskytnutím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přiměřené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slevy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ceny,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pokud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vady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nebrání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obvyklému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použití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zboží,</w:t>
      </w:r>
    </w:p>
    <w:p w14:paraId="0F2EF965" w14:textId="77777777" w:rsidR="00544260" w:rsidRDefault="00E8705C" w:rsidP="00C34ADC">
      <w:pPr>
        <w:pStyle w:val="Odstavecseseznamem"/>
        <w:numPr>
          <w:ilvl w:val="0"/>
          <w:numId w:val="4"/>
        </w:numPr>
        <w:tabs>
          <w:tab w:val="left" w:pos="657"/>
        </w:tabs>
        <w:spacing w:before="118"/>
        <w:ind w:left="656"/>
      </w:pPr>
      <w:r>
        <w:rPr>
          <w:color w:val="010202"/>
        </w:rPr>
        <w:t>výměnou vadného zboží za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bezvadné.</w:t>
      </w:r>
    </w:p>
    <w:p w14:paraId="18224314" w14:textId="77777777" w:rsidR="00544260" w:rsidRDefault="00544260">
      <w:pPr>
        <w:sectPr w:rsidR="00544260">
          <w:type w:val="continuous"/>
          <w:pgSz w:w="11910" w:h="16840"/>
          <w:pgMar w:top="1520" w:right="1300" w:bottom="940" w:left="880" w:header="708" w:footer="708" w:gutter="0"/>
          <w:cols w:space="708"/>
        </w:sectPr>
      </w:pPr>
    </w:p>
    <w:p w14:paraId="75741042" w14:textId="77777777" w:rsidR="00544260" w:rsidRDefault="00E8705C">
      <w:pPr>
        <w:pStyle w:val="Zkladntext"/>
        <w:spacing w:before="25"/>
        <w:ind w:left="119" w:right="118"/>
        <w:jc w:val="both"/>
      </w:pPr>
      <w:r>
        <w:rPr>
          <w:color w:val="010202"/>
        </w:rPr>
        <w:lastRenderedPageBreak/>
        <w:t>Kupující je oprávněn odstoupit od dílčí smlouvy a požadovat vrácení ceny, pokud nelze využít žádný   z předchozích způsobů vyřízení reklamace. Prodávající je povinen cenu v</w:t>
      </w:r>
      <w:r>
        <w:rPr>
          <w:color w:val="010202"/>
        </w:rPr>
        <w:t>rátit do 15 dnů od doručení sdělení kupujícího o odstoupení od dílčí smlouvy. V ostatních případech je prodávající povinen vady odstranit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3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pracovních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jejich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oznámení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kupujícím.</w:t>
      </w:r>
    </w:p>
    <w:p w14:paraId="00A0A473" w14:textId="77777777" w:rsidR="00544260" w:rsidRDefault="00E8705C">
      <w:pPr>
        <w:pStyle w:val="Zkladntext"/>
        <w:spacing w:before="118"/>
        <w:ind w:left="119" w:right="117"/>
        <w:jc w:val="both"/>
      </w:pPr>
      <w:r>
        <w:rPr>
          <w:color w:val="010202"/>
        </w:rPr>
        <w:t>V případě náhradní dodávky a výměny vadného zboží za bezvadné je kup</w:t>
      </w:r>
      <w:r>
        <w:rPr>
          <w:color w:val="010202"/>
        </w:rPr>
        <w:t>ující povinen vrátit reklamované zboží prodávajícímu zásadně ve stavu a množství, v jakém je převzal. Veškeré náklady spojené s výměnou a vrácením zboží jdou na vrub prodávajícího.</w:t>
      </w:r>
    </w:p>
    <w:p w14:paraId="2DD1759E" w14:textId="77777777" w:rsidR="00544260" w:rsidRDefault="00544260">
      <w:pPr>
        <w:pStyle w:val="Zkladntext"/>
        <w:spacing w:before="9"/>
        <w:rPr>
          <w:sz w:val="31"/>
        </w:rPr>
      </w:pPr>
    </w:p>
    <w:p w14:paraId="5799FDD3" w14:textId="77777777" w:rsidR="00544260" w:rsidRDefault="00E8705C">
      <w:pPr>
        <w:pStyle w:val="Nadpis1"/>
        <w:spacing w:before="1" w:line="240" w:lineRule="auto"/>
        <w:ind w:right="3035"/>
      </w:pPr>
      <w:r>
        <w:rPr>
          <w:color w:val="010202"/>
        </w:rPr>
        <w:t>X.</w:t>
      </w:r>
    </w:p>
    <w:p w14:paraId="49AB5B4F" w14:textId="77777777" w:rsidR="00544260" w:rsidRDefault="00E8705C">
      <w:pPr>
        <w:spacing w:before="1" w:line="268" w:lineRule="exact"/>
        <w:ind w:left="3058" w:right="3038"/>
        <w:jc w:val="center"/>
        <w:rPr>
          <w:b/>
        </w:rPr>
      </w:pPr>
      <w:r>
        <w:rPr>
          <w:b/>
          <w:color w:val="010202"/>
        </w:rPr>
        <w:t>Sankce</w:t>
      </w:r>
    </w:p>
    <w:p w14:paraId="4DDACB27" w14:textId="77777777" w:rsidR="00544260" w:rsidRDefault="00E8705C">
      <w:pPr>
        <w:pStyle w:val="Odstavecseseznamem"/>
        <w:numPr>
          <w:ilvl w:val="0"/>
          <w:numId w:val="3"/>
        </w:numPr>
        <w:tabs>
          <w:tab w:val="left" w:pos="477"/>
        </w:tabs>
        <w:spacing w:before="0"/>
        <w:ind w:right="101"/>
        <w:jc w:val="both"/>
      </w:pPr>
      <w:r>
        <w:rPr>
          <w:color w:val="010202"/>
        </w:rPr>
        <w:t xml:space="preserve">V případě prodlení prodávajícího s dodáním zboží (dílčí dodávky dle čl. II., čl. IV.), je povinen prodávající uhradit kupujícímu smluvní pokutu ve výši 0,1 % z dílčí kupní ceny s DPH za každý započatý den prodlení. Kupující je oprávněn tuto smluvní pokutu </w:t>
      </w:r>
      <w:r>
        <w:rPr>
          <w:color w:val="010202"/>
        </w:rPr>
        <w:t>započíst při placení faktury dle čl. III. této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smlouvy.</w:t>
      </w:r>
    </w:p>
    <w:p w14:paraId="5DB06EC2" w14:textId="77777777" w:rsidR="00544260" w:rsidRDefault="00E8705C">
      <w:pPr>
        <w:pStyle w:val="Odstavecseseznamem"/>
        <w:numPr>
          <w:ilvl w:val="0"/>
          <w:numId w:val="3"/>
        </w:numPr>
        <w:tabs>
          <w:tab w:val="left" w:pos="477"/>
        </w:tabs>
        <w:spacing w:before="120"/>
        <w:ind w:right="113"/>
        <w:jc w:val="both"/>
      </w:pPr>
      <w:r>
        <w:rPr>
          <w:color w:val="010202"/>
        </w:rPr>
        <w:t>V případě prodlení kupujícího s úhradou řádně vystavené a doručené faktury za dodané zboží je prodávající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oprávněn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požadovat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kupujícího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zákonný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úrok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prodlení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(nař.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vl.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351/2013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Sb.).</w:t>
      </w:r>
    </w:p>
    <w:p w14:paraId="5495EF47" w14:textId="77777777" w:rsidR="00544260" w:rsidRDefault="00E8705C">
      <w:pPr>
        <w:pStyle w:val="Odstavecseseznamem"/>
        <w:numPr>
          <w:ilvl w:val="0"/>
          <w:numId w:val="3"/>
        </w:numPr>
        <w:tabs>
          <w:tab w:val="left" w:pos="477"/>
        </w:tabs>
        <w:ind w:right="114"/>
        <w:jc w:val="both"/>
      </w:pPr>
      <w:r>
        <w:rPr>
          <w:color w:val="010202"/>
        </w:rPr>
        <w:t>Při nedod</w:t>
      </w:r>
      <w:r>
        <w:rPr>
          <w:color w:val="010202"/>
        </w:rPr>
        <w:t>ržení termínů pro odstranění vad, které brání řádnému užívání dodaného zboží, může kupující požadovat po prodávajícím zaplacení smluvní pokuty ve výši 500,- Kč za každý započatý den prodlení, maximálně však 100 % celkové ceny, za kterou bylo předmětné zbož</w:t>
      </w:r>
      <w:r>
        <w:rPr>
          <w:color w:val="010202"/>
        </w:rPr>
        <w:t>í dodáno kupujícímu.</w:t>
      </w:r>
    </w:p>
    <w:p w14:paraId="170958BA" w14:textId="77777777" w:rsidR="00544260" w:rsidRDefault="00E8705C">
      <w:pPr>
        <w:pStyle w:val="Odstavecseseznamem"/>
        <w:numPr>
          <w:ilvl w:val="0"/>
          <w:numId w:val="3"/>
        </w:numPr>
        <w:tabs>
          <w:tab w:val="left" w:pos="477"/>
        </w:tabs>
        <w:ind w:right="106"/>
        <w:jc w:val="both"/>
      </w:pPr>
      <w:r>
        <w:rPr>
          <w:color w:val="010202"/>
        </w:rPr>
        <w:t xml:space="preserve">V případě prodlení prodávajícího s odstraněním záručních vad zboží, které nebrání řádnému užívání zboží, je tento povinen uhradit kupujícímu smluvní pokutu ve výši 100,- Kč za každý </w:t>
      </w:r>
      <w:proofErr w:type="gramStart"/>
      <w:r>
        <w:rPr>
          <w:color w:val="010202"/>
        </w:rPr>
        <w:t>započatý  den</w:t>
      </w:r>
      <w:proofErr w:type="gramEnd"/>
      <w:r>
        <w:rPr>
          <w:color w:val="010202"/>
        </w:rPr>
        <w:t xml:space="preserve">  prodlení  s odstraněním  záručních  va</w:t>
      </w:r>
      <w:r>
        <w:rPr>
          <w:color w:val="010202"/>
        </w:rPr>
        <w:t>d  maximálně  však  100  %  celkové  ceny,  za kterou bylo předmětné zboží dodáno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kupujícímu.</w:t>
      </w:r>
    </w:p>
    <w:p w14:paraId="5C9D9A8E" w14:textId="77777777" w:rsidR="00544260" w:rsidRDefault="00E8705C">
      <w:pPr>
        <w:pStyle w:val="Odstavecseseznamem"/>
        <w:numPr>
          <w:ilvl w:val="0"/>
          <w:numId w:val="3"/>
        </w:numPr>
        <w:tabs>
          <w:tab w:val="left" w:pos="477"/>
        </w:tabs>
        <w:ind w:right="116"/>
        <w:jc w:val="both"/>
      </w:pPr>
      <w:r>
        <w:rPr>
          <w:color w:val="010202"/>
        </w:rPr>
        <w:t>I po zaplacení smluvní pokuty je prodávající povinen splnit smluvní povinnost, která je smluvní pokutou utvrzena. Kupující je oprávněn požadovat po prodávajícím r</w:t>
      </w:r>
      <w:r>
        <w:rPr>
          <w:color w:val="010202"/>
        </w:rPr>
        <w:t>ovněž náhradu škody vzniklé z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porušení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povinnosti,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ke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kterému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pokuta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vztahuje.</w:t>
      </w:r>
    </w:p>
    <w:p w14:paraId="253F2243" w14:textId="77777777" w:rsidR="00544260" w:rsidRDefault="00544260">
      <w:pPr>
        <w:pStyle w:val="Zkladntext"/>
        <w:spacing w:before="10"/>
        <w:rPr>
          <w:sz w:val="31"/>
        </w:rPr>
      </w:pPr>
    </w:p>
    <w:p w14:paraId="021234AB" w14:textId="77777777" w:rsidR="00544260" w:rsidRDefault="00E8705C">
      <w:pPr>
        <w:pStyle w:val="Nadpis1"/>
        <w:spacing w:line="240" w:lineRule="auto"/>
        <w:ind w:right="3038"/>
      </w:pPr>
      <w:r>
        <w:rPr>
          <w:color w:val="010202"/>
        </w:rPr>
        <w:t>XI.</w:t>
      </w:r>
    </w:p>
    <w:p w14:paraId="0F7B2CCF" w14:textId="77777777" w:rsidR="00544260" w:rsidRDefault="00E8705C">
      <w:pPr>
        <w:spacing w:before="1" w:line="268" w:lineRule="exact"/>
        <w:ind w:left="3058" w:right="3040"/>
        <w:jc w:val="center"/>
        <w:rPr>
          <w:b/>
        </w:rPr>
      </w:pPr>
      <w:r>
        <w:rPr>
          <w:b/>
          <w:color w:val="010202"/>
        </w:rPr>
        <w:t>Platnost a účinnost smlouvy</w:t>
      </w:r>
    </w:p>
    <w:p w14:paraId="0372CCE2" w14:textId="77777777" w:rsidR="00544260" w:rsidRDefault="00E8705C">
      <w:pPr>
        <w:pStyle w:val="Odstavecseseznamem"/>
        <w:numPr>
          <w:ilvl w:val="0"/>
          <w:numId w:val="2"/>
        </w:numPr>
        <w:tabs>
          <w:tab w:val="left" w:pos="477"/>
        </w:tabs>
        <w:spacing w:before="0" w:line="268" w:lineRule="exact"/>
        <w:jc w:val="both"/>
        <w:rPr>
          <w:b/>
        </w:rPr>
      </w:pPr>
      <w:r>
        <w:rPr>
          <w:color w:val="010202"/>
        </w:rPr>
        <w:t>Tato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smlouva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uzavírá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dobu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určitou,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4"/>
        </w:rPr>
        <w:t xml:space="preserve"> </w:t>
      </w:r>
      <w:r>
        <w:rPr>
          <w:b/>
          <w:color w:val="010202"/>
        </w:rPr>
        <w:t>na</w:t>
      </w:r>
      <w:r>
        <w:rPr>
          <w:b/>
          <w:color w:val="010202"/>
          <w:spacing w:val="-4"/>
        </w:rPr>
        <w:t xml:space="preserve"> </w:t>
      </w:r>
      <w:r>
        <w:rPr>
          <w:b/>
          <w:color w:val="010202"/>
        </w:rPr>
        <w:t>období</w:t>
      </w:r>
      <w:r>
        <w:rPr>
          <w:b/>
          <w:color w:val="010202"/>
          <w:spacing w:val="-4"/>
        </w:rPr>
        <w:t xml:space="preserve"> </w:t>
      </w:r>
      <w:r>
        <w:rPr>
          <w:b/>
          <w:color w:val="010202"/>
        </w:rPr>
        <w:t>12</w:t>
      </w:r>
      <w:r>
        <w:rPr>
          <w:b/>
          <w:color w:val="010202"/>
          <w:spacing w:val="-5"/>
        </w:rPr>
        <w:t xml:space="preserve"> </w:t>
      </w:r>
      <w:r>
        <w:rPr>
          <w:b/>
          <w:color w:val="010202"/>
        </w:rPr>
        <w:t>měsíců</w:t>
      </w:r>
      <w:r>
        <w:rPr>
          <w:b/>
          <w:color w:val="010202"/>
          <w:spacing w:val="-2"/>
        </w:rPr>
        <w:t xml:space="preserve"> </w:t>
      </w:r>
      <w:r>
        <w:rPr>
          <w:b/>
          <w:color w:val="010202"/>
        </w:rPr>
        <w:t>ode</w:t>
      </w:r>
      <w:r>
        <w:rPr>
          <w:b/>
          <w:color w:val="010202"/>
          <w:spacing w:val="-3"/>
        </w:rPr>
        <w:t xml:space="preserve"> </w:t>
      </w:r>
      <w:r>
        <w:rPr>
          <w:b/>
          <w:color w:val="010202"/>
        </w:rPr>
        <w:t>dne</w:t>
      </w:r>
      <w:r>
        <w:rPr>
          <w:b/>
          <w:color w:val="010202"/>
          <w:spacing w:val="-4"/>
        </w:rPr>
        <w:t xml:space="preserve"> </w:t>
      </w:r>
      <w:r>
        <w:rPr>
          <w:b/>
          <w:color w:val="010202"/>
        </w:rPr>
        <w:t>nabyti</w:t>
      </w:r>
      <w:r>
        <w:rPr>
          <w:b/>
          <w:color w:val="010202"/>
          <w:spacing w:val="-4"/>
        </w:rPr>
        <w:t xml:space="preserve"> </w:t>
      </w:r>
      <w:r>
        <w:rPr>
          <w:b/>
          <w:color w:val="010202"/>
        </w:rPr>
        <w:t>její</w:t>
      </w:r>
      <w:r>
        <w:rPr>
          <w:b/>
          <w:color w:val="010202"/>
          <w:spacing w:val="-2"/>
        </w:rPr>
        <w:t xml:space="preserve"> </w:t>
      </w:r>
      <w:r>
        <w:rPr>
          <w:b/>
          <w:color w:val="010202"/>
        </w:rPr>
        <w:t>účinnosti.</w:t>
      </w:r>
    </w:p>
    <w:p w14:paraId="662AAFC0" w14:textId="77777777" w:rsidR="00544260" w:rsidRDefault="00E8705C">
      <w:pPr>
        <w:pStyle w:val="Odstavecseseznamem"/>
        <w:numPr>
          <w:ilvl w:val="0"/>
          <w:numId w:val="2"/>
        </w:numPr>
        <w:tabs>
          <w:tab w:val="left" w:pos="477"/>
        </w:tabs>
        <w:spacing w:before="121"/>
        <w:ind w:right="100"/>
        <w:jc w:val="both"/>
      </w:pPr>
      <w:r>
        <w:rPr>
          <w:color w:val="010202"/>
        </w:rPr>
        <w:t xml:space="preserve">V případě, že doje k   vyčerpání </w:t>
      </w:r>
      <w:proofErr w:type="gramStart"/>
      <w:r>
        <w:rPr>
          <w:color w:val="010202"/>
        </w:rPr>
        <w:t xml:space="preserve">částky  </w:t>
      </w:r>
      <w:r>
        <w:rPr>
          <w:b/>
          <w:color w:val="010202"/>
        </w:rPr>
        <w:t>2</w:t>
      </w:r>
      <w:proofErr w:type="gramEnd"/>
      <w:r>
        <w:rPr>
          <w:b/>
          <w:color w:val="010202"/>
        </w:rPr>
        <w:t xml:space="preserve"> 000 000,- Kč bez DPH  </w:t>
      </w:r>
      <w:r>
        <w:rPr>
          <w:color w:val="010202"/>
        </w:rPr>
        <w:t>před uplynutím doby uvedené      v přechozím odstavci, dojde k ukončení této smlouvy k datu vyčerpání této částky. Prodávající započne s plněním svého závazku z této smlouvy neprodleně po jej</w:t>
      </w:r>
      <w:r>
        <w:rPr>
          <w:color w:val="010202"/>
        </w:rPr>
        <w:t>ím uzavření, a to na základě jednotlivých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dílčích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výzev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(objednávek)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kupujícího.</w:t>
      </w:r>
    </w:p>
    <w:p w14:paraId="0EA534B1" w14:textId="77777777" w:rsidR="00544260" w:rsidRDefault="00E8705C">
      <w:pPr>
        <w:pStyle w:val="Odstavecseseznamem"/>
        <w:numPr>
          <w:ilvl w:val="0"/>
          <w:numId w:val="2"/>
        </w:numPr>
        <w:tabs>
          <w:tab w:val="left" w:pos="477"/>
        </w:tabs>
        <w:spacing w:before="121"/>
        <w:ind w:right="102"/>
        <w:jc w:val="both"/>
      </w:pPr>
      <w:r>
        <w:rPr>
          <w:color w:val="010202"/>
        </w:rPr>
        <w:t xml:space="preserve">Kupující má právo odstoupit od smlouvy, pokud je prodávající v prodlení s dodáním zboží delším </w:t>
      </w:r>
      <w:proofErr w:type="gramStart"/>
      <w:r>
        <w:rPr>
          <w:color w:val="010202"/>
        </w:rPr>
        <w:t>než  7</w:t>
      </w:r>
      <w:proofErr w:type="gramEnd"/>
      <w:r>
        <w:rPr>
          <w:color w:val="010202"/>
        </w:rPr>
        <w:t xml:space="preserve"> pracovních dnů  a/nebo pokud  zboží nesplňuje  všechny  specifikace  stan</w:t>
      </w:r>
      <w:r>
        <w:rPr>
          <w:color w:val="010202"/>
        </w:rPr>
        <w:t>ovené  kupujícím v zadávacích podmínkách pro veřejnou zakázku malého rozsahu. V tomto případě má prodávající povinnost zaplatit kupujícímu všechny výdaje spojené s odstoupením od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smlouvy.</w:t>
      </w:r>
    </w:p>
    <w:p w14:paraId="72E318E7" w14:textId="77777777" w:rsidR="00544260" w:rsidRDefault="00E8705C">
      <w:pPr>
        <w:pStyle w:val="Odstavecseseznamem"/>
        <w:numPr>
          <w:ilvl w:val="0"/>
          <w:numId w:val="2"/>
        </w:numPr>
        <w:tabs>
          <w:tab w:val="left" w:pos="477"/>
        </w:tabs>
        <w:spacing w:before="121"/>
        <w:ind w:right="103"/>
        <w:jc w:val="both"/>
      </w:pPr>
      <w:r>
        <w:rPr>
          <w:color w:val="010202"/>
        </w:rPr>
        <w:t xml:space="preserve">Prodávající má právo odstoupit od smlouvy v případě, že je kupující v prodlení s úhradou kupní </w:t>
      </w:r>
      <w:proofErr w:type="gramStart"/>
      <w:r>
        <w:rPr>
          <w:color w:val="010202"/>
        </w:rPr>
        <w:t xml:space="preserve">ceny,   </w:t>
      </w:r>
      <w:proofErr w:type="gramEnd"/>
      <w:r>
        <w:rPr>
          <w:color w:val="010202"/>
        </w:rPr>
        <w:t xml:space="preserve">resp.   její   části   odpovídající   ceně   zboží   řádně   dodaného   prodávajícím   ve   </w:t>
      </w:r>
      <w:proofErr w:type="gramStart"/>
      <w:r>
        <w:rPr>
          <w:color w:val="010202"/>
        </w:rPr>
        <w:t>shodě  s</w:t>
      </w:r>
      <w:proofErr w:type="gramEnd"/>
      <w:r>
        <w:rPr>
          <w:color w:val="010202"/>
        </w:rPr>
        <w:t xml:space="preserve"> objednávkou   kupujícího,   po   dobu   delší   než </w:t>
      </w:r>
      <w:r>
        <w:rPr>
          <w:color w:val="010202"/>
        </w:rPr>
        <w:t xml:space="preserve">  30   dnů   a   tuto   skutečnost   nenapravil    ani po písemném upozornění ze strany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prodávajícího.</w:t>
      </w:r>
    </w:p>
    <w:p w14:paraId="0D3F5560" w14:textId="77777777" w:rsidR="00544260" w:rsidRDefault="00E8705C">
      <w:pPr>
        <w:pStyle w:val="Odstavecseseznamem"/>
        <w:numPr>
          <w:ilvl w:val="0"/>
          <w:numId w:val="2"/>
        </w:numPr>
        <w:tabs>
          <w:tab w:val="left" w:pos="478"/>
        </w:tabs>
        <w:spacing w:before="121"/>
        <w:ind w:right="124"/>
        <w:jc w:val="both"/>
      </w:pPr>
      <w:r>
        <w:rPr>
          <w:color w:val="010202"/>
        </w:rPr>
        <w:t>Odstoupení od smlouvy musí kupující i prodávající oznámit druhé smluvní straně bez zbytečného odkladu poté, co se dozvěděl o podstatném porušení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smlouvy.</w:t>
      </w:r>
    </w:p>
    <w:p w14:paraId="51BAF64D" w14:textId="77777777" w:rsidR="00544260" w:rsidRDefault="00544260">
      <w:pPr>
        <w:jc w:val="both"/>
        <w:sectPr w:rsidR="00544260">
          <w:pgSz w:w="11910" w:h="16840"/>
          <w:pgMar w:top="1400" w:right="1320" w:bottom="940" w:left="1300" w:header="0" w:footer="752" w:gutter="0"/>
          <w:cols w:space="708"/>
        </w:sectPr>
      </w:pPr>
    </w:p>
    <w:p w14:paraId="0C87CB2E" w14:textId="77777777" w:rsidR="00544260" w:rsidRDefault="00E8705C">
      <w:pPr>
        <w:pStyle w:val="Odstavecseseznamem"/>
        <w:numPr>
          <w:ilvl w:val="0"/>
          <w:numId w:val="2"/>
        </w:numPr>
        <w:tabs>
          <w:tab w:val="left" w:pos="477"/>
        </w:tabs>
        <w:spacing w:before="25"/>
        <w:ind w:right="121"/>
        <w:jc w:val="both"/>
      </w:pPr>
      <w:r>
        <w:rPr>
          <w:color w:val="010202"/>
        </w:rPr>
        <w:lastRenderedPageBreak/>
        <w:t>Smluvní strany jsou dále oprávněny od smlouvy odstoupit v případech stanovených občanským zákoníkem. Nastanou-li u některé ze smluvních stran skutečnosti bránící řádnému plnění této smlouvy, je tato smluvní strana povinna to ihned bez zb</w:t>
      </w:r>
      <w:r>
        <w:rPr>
          <w:color w:val="010202"/>
        </w:rPr>
        <w:t xml:space="preserve">ytečného odkladu oznámit druhé </w:t>
      </w:r>
      <w:proofErr w:type="gramStart"/>
      <w:r>
        <w:rPr>
          <w:color w:val="010202"/>
        </w:rPr>
        <w:t>straně  a</w:t>
      </w:r>
      <w:proofErr w:type="gramEnd"/>
      <w:r>
        <w:rPr>
          <w:color w:val="010202"/>
        </w:rPr>
        <w:t xml:space="preserve"> vyvolat jednání zástupců oprávněných stran k podpisu smlouvy k řízení 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dohodě.</w:t>
      </w:r>
    </w:p>
    <w:p w14:paraId="508A6A11" w14:textId="77777777" w:rsidR="00544260" w:rsidRDefault="00E8705C">
      <w:pPr>
        <w:pStyle w:val="Odstavecseseznamem"/>
        <w:numPr>
          <w:ilvl w:val="0"/>
          <w:numId w:val="2"/>
        </w:numPr>
        <w:tabs>
          <w:tab w:val="left" w:pos="477"/>
        </w:tabs>
        <w:spacing w:before="118"/>
        <w:ind w:right="132"/>
        <w:jc w:val="both"/>
      </w:pPr>
      <w:r>
        <w:rPr>
          <w:color w:val="010202"/>
        </w:rPr>
        <w:t>Smlouvu lze ukončit písemnou dohodou smluvních stran nebo písemnou výpovědí některou ze smluvních stran. Výpovědní doba činí tři měsíce</w:t>
      </w:r>
      <w:r>
        <w:rPr>
          <w:color w:val="010202"/>
        </w:rPr>
        <w:t xml:space="preserve"> od doručení výpovědi druhé smluvní straně.        V pochybnostech platí, že výpověď je doručena druhé straně třetím kalendářním dnem ode dne jejího podání u provozovatele poštovní licence. Ukončí-li smlouvu výpovědí prodávající, je povinen dokončit plnění</w:t>
      </w:r>
      <w:r>
        <w:rPr>
          <w:color w:val="010202"/>
        </w:rPr>
        <w:t xml:space="preserve"> všech veřejných zakázek zadaných kupujícím do dne přecházejícího poslednímu dni výpovědní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doby.</w:t>
      </w:r>
    </w:p>
    <w:p w14:paraId="6913FD84" w14:textId="77777777" w:rsidR="00544260" w:rsidRDefault="00544260">
      <w:pPr>
        <w:pStyle w:val="Zkladntext"/>
        <w:spacing w:before="9"/>
        <w:rPr>
          <w:sz w:val="31"/>
        </w:rPr>
      </w:pPr>
    </w:p>
    <w:p w14:paraId="3EF1AE02" w14:textId="77777777" w:rsidR="00544260" w:rsidRDefault="00E8705C">
      <w:pPr>
        <w:pStyle w:val="Nadpis1"/>
        <w:spacing w:before="1"/>
        <w:ind w:left="3874" w:right="3872"/>
      </w:pPr>
      <w:r>
        <w:rPr>
          <w:color w:val="010202"/>
        </w:rPr>
        <w:t>XII.</w:t>
      </w:r>
    </w:p>
    <w:p w14:paraId="58AD62A2" w14:textId="77777777" w:rsidR="00544260" w:rsidRDefault="00E8705C">
      <w:pPr>
        <w:spacing w:line="268" w:lineRule="exact"/>
        <w:ind w:left="3874" w:right="3873"/>
        <w:jc w:val="center"/>
        <w:rPr>
          <w:b/>
        </w:rPr>
      </w:pPr>
      <w:r>
        <w:rPr>
          <w:b/>
          <w:color w:val="010202"/>
        </w:rPr>
        <w:t>Ostatní ujednání</w:t>
      </w:r>
    </w:p>
    <w:p w14:paraId="0EADCDE0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34"/>
        <w:jc w:val="both"/>
      </w:pPr>
      <w:r>
        <w:rPr>
          <w:color w:val="010202"/>
        </w:rPr>
        <w:t>Otázky v této rámcové smlouvě neupravené nebo upravené jen částečně se řídí příslušnými ustanoveními občanského zákoníku, zákona o veřejných zakázkách a předpisy souvisejícími, vždy v platném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znění.</w:t>
      </w:r>
    </w:p>
    <w:p w14:paraId="3CBFC8DE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8"/>
        </w:tabs>
        <w:ind w:right="121"/>
        <w:jc w:val="both"/>
      </w:pPr>
      <w:r>
        <w:rPr>
          <w:color w:val="010202"/>
        </w:rPr>
        <w:t>Prodávající se zavazuje, že umožní všem subjektům oprávně</w:t>
      </w:r>
      <w:r>
        <w:rPr>
          <w:color w:val="010202"/>
        </w:rPr>
        <w:t xml:space="preserve">ným k výkonu kontroly </w:t>
      </w:r>
      <w:proofErr w:type="gramStart"/>
      <w:r>
        <w:rPr>
          <w:color w:val="010202"/>
        </w:rPr>
        <w:t xml:space="preserve">projektu,   </w:t>
      </w:r>
      <w:proofErr w:type="gramEnd"/>
      <w:r>
        <w:rPr>
          <w:color w:val="010202"/>
        </w:rPr>
        <w:t xml:space="preserve">     z jehož prostředků jsou hrazeny náklady na předmět veřejné zakázky, provést kontrolu veškerých dokladů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souvisejících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plněním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veřejné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zakázky.</w:t>
      </w:r>
    </w:p>
    <w:p w14:paraId="2489B2DC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7"/>
        </w:tabs>
        <w:spacing w:before="121"/>
        <w:ind w:right="132"/>
        <w:jc w:val="both"/>
      </w:pPr>
      <w:r>
        <w:rPr>
          <w:color w:val="010202"/>
        </w:rPr>
        <w:t>V případě sporu se smluvní strany pokusí jednat ve vzájemné shodě. Jestli</w:t>
      </w:r>
      <w:r>
        <w:rPr>
          <w:color w:val="010202"/>
        </w:rPr>
        <w:t>že během jednání nebude shody dosaženo, každá ze smluvních stran má právo obrátit se na příslušný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soud.</w:t>
      </w:r>
    </w:p>
    <w:p w14:paraId="519F5CF7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7"/>
        </w:tabs>
        <w:spacing w:before="121"/>
        <w:ind w:right="128"/>
        <w:jc w:val="both"/>
      </w:pPr>
      <w:r>
        <w:rPr>
          <w:color w:val="010202"/>
        </w:rPr>
        <w:t>Smlouvu lze měnit a doplňovat, pokud v ní samotné není uvedeno jinak, po vzájemné dohodě smluvních stran výhradně formou písemných vzestupně číslovaných</w:t>
      </w:r>
      <w:r>
        <w:rPr>
          <w:color w:val="010202"/>
        </w:rPr>
        <w:t xml:space="preserve"> dodatků, které obsahují dohodu stran o celém textu smlouvy a které jsou podepsány zástupci smluvních stran oprávněnými k takovým jednáním. Dodatky se po podpisu oběma smluvními stranami stávají nedílnou součástí této smlouvy. Ke změně smlouvy učiněné </w:t>
      </w:r>
      <w:proofErr w:type="gramStart"/>
      <w:r>
        <w:rPr>
          <w:color w:val="010202"/>
        </w:rPr>
        <w:t>jino</w:t>
      </w:r>
      <w:r>
        <w:rPr>
          <w:color w:val="010202"/>
        </w:rPr>
        <w:t>u</w:t>
      </w:r>
      <w:proofErr w:type="gramEnd"/>
      <w:r>
        <w:rPr>
          <w:color w:val="010202"/>
        </w:rPr>
        <w:t xml:space="preserve"> než sjednanou formou se nepřihlíží.</w:t>
      </w:r>
    </w:p>
    <w:p w14:paraId="69BE4EAA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7"/>
        </w:tabs>
        <w:spacing w:before="121"/>
        <w:ind w:right="131"/>
        <w:jc w:val="both"/>
      </w:pPr>
      <w:r>
        <w:rPr>
          <w:color w:val="010202"/>
        </w:rPr>
        <w:t>Kupující je povinným subjektem dle zákona č. 340/2015 Sb., o zvláštních podmínkách účinnosti některých smluv, uveřejňování těchto smluv a registru smluv, v platném znění (dále jen „zákon    o registru smluv"). Prodávaj</w:t>
      </w:r>
      <w:r>
        <w:rPr>
          <w:color w:val="010202"/>
        </w:rPr>
        <w:t>ící bere na vědomí a výslovně souhlasí s tím, aby Smlouva byla uveřejněna v souladu se zákonem o registru smluv. Smluvní strany se dohodly, že uveřejnění Smlouvy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prostřednictvím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registru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smluv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souladu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zákonem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registru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smluv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zajistí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Kupující.</w:t>
      </w:r>
    </w:p>
    <w:p w14:paraId="44DCAEEB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7"/>
        </w:tabs>
        <w:ind w:right="120"/>
        <w:jc w:val="both"/>
      </w:pPr>
      <w:r>
        <w:rPr>
          <w:color w:val="010202"/>
        </w:rPr>
        <w:t>Tato smlouva nabývá platnosti dnem jejího podpisu oprávněnými osobami obou Smluvních stran a účinnosti dnem uveřejnění v Registru smluv dle zákona č. 340/2015 Sb., o zvláštních podmínkách účinnosti některých smluv, uveřejňování těchto smluv a o r</w:t>
      </w:r>
      <w:r>
        <w:rPr>
          <w:color w:val="010202"/>
        </w:rPr>
        <w:t>egistru smluv, v platném znění.</w:t>
      </w:r>
    </w:p>
    <w:p w14:paraId="612F3B12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7"/>
        </w:tabs>
        <w:ind w:right="141"/>
        <w:jc w:val="both"/>
      </w:pPr>
      <w:r>
        <w:rPr>
          <w:color w:val="010202"/>
        </w:rPr>
        <w:t>Ukáže-li se některé z ustanovení této smlouvy zdánlivým (nicotným), posoudí se vliv této vady na ostatní ustanovení smlouvy obdobně podle § 576 občanského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zákoníku.</w:t>
      </w:r>
    </w:p>
    <w:p w14:paraId="6BFA093D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7"/>
        </w:tabs>
        <w:ind w:right="115"/>
        <w:jc w:val="both"/>
      </w:pPr>
      <w:r>
        <w:rPr>
          <w:color w:val="010202"/>
        </w:rPr>
        <w:t>Smluvní strany výslovně sjednávají, že tato smlouva vyvoláv</w:t>
      </w:r>
      <w:r>
        <w:rPr>
          <w:color w:val="010202"/>
        </w:rPr>
        <w:t xml:space="preserve">á právní následky, které jsou v ní samotné vyjádřeny, jakož i právní následky plynoucí ze zákona a dobrých mravů. Jiné právní následky smluvní strany vylučují. Smluvní strany vylučují pro smluvní vztah založený touto </w:t>
      </w:r>
      <w:proofErr w:type="gramStart"/>
      <w:r>
        <w:rPr>
          <w:color w:val="010202"/>
        </w:rPr>
        <w:t>smlouvou  použití</w:t>
      </w:r>
      <w:proofErr w:type="gramEnd"/>
      <w:r>
        <w:rPr>
          <w:color w:val="010202"/>
        </w:rPr>
        <w:t xml:space="preserve">   obchodních   zvyklo</w:t>
      </w:r>
      <w:r>
        <w:rPr>
          <w:color w:val="010202"/>
        </w:rPr>
        <w:t>stí   zachovávaných   obecně,   anebo   v   daném   odvětví a zavedené praxe stran. Vedle shora uvedeného si strany potvrzují, že si nejsou vědomy žádných dosud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mezi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nimi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zavedených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obchodních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zvyklostí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či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praxe.</w:t>
      </w:r>
    </w:p>
    <w:p w14:paraId="724151FB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8"/>
        </w:tabs>
        <w:ind w:right="118"/>
        <w:jc w:val="both"/>
      </w:pPr>
      <w:r>
        <w:rPr>
          <w:color w:val="010202"/>
        </w:rPr>
        <w:t>Smluvní strany prohlašují, že předem souhla</w:t>
      </w:r>
      <w:r>
        <w:rPr>
          <w:color w:val="010202"/>
        </w:rPr>
        <w:t>sí, v souladu se zněním zákona č. 106/1999 Sb.,          o svobodném přístupu k informacím, a se zněním § 219 zákona č. 134/2016 Sb., o zadávání veřejných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zakázek,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platném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znění,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zveřejněním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celé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jejím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plném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znění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na</w:t>
      </w:r>
    </w:p>
    <w:p w14:paraId="4EF30EE2" w14:textId="77777777" w:rsidR="00544260" w:rsidRDefault="00544260">
      <w:pPr>
        <w:jc w:val="both"/>
        <w:sectPr w:rsidR="00544260">
          <w:pgSz w:w="11910" w:h="16840"/>
          <w:pgMar w:top="1400" w:right="1300" w:bottom="940" w:left="1300" w:header="0" w:footer="752" w:gutter="0"/>
          <w:cols w:space="708"/>
        </w:sectPr>
      </w:pPr>
    </w:p>
    <w:p w14:paraId="5D8EC1F3" w14:textId="77777777" w:rsidR="00544260" w:rsidRDefault="00E8705C" w:rsidP="00A52C4E">
      <w:pPr>
        <w:pStyle w:val="Zkladntext"/>
        <w:spacing w:before="25"/>
        <w:ind w:left="477"/>
        <w:jc w:val="both"/>
      </w:pPr>
      <w:r>
        <w:rPr>
          <w:color w:val="010202"/>
        </w:rPr>
        <w:lastRenderedPageBreak/>
        <w:t>profilu kupujícího jako veřejného zadavatele, jakož i všech dodatků, úkonů a okolností s touto smlouvou souvisejících.</w:t>
      </w:r>
    </w:p>
    <w:p w14:paraId="48B37CEA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8"/>
        </w:tabs>
        <w:ind w:right="116"/>
        <w:jc w:val="both"/>
      </w:pPr>
      <w:r>
        <w:rPr>
          <w:color w:val="010202"/>
        </w:rPr>
        <w:t>Obě smluvní strany potvrzují, že tato smlouva byla uzavřena svobodně, určitě, srozumitelně a na základě projevené vážné vůle obou smluvní</w:t>
      </w:r>
      <w:r>
        <w:rPr>
          <w:color w:val="010202"/>
        </w:rPr>
        <w:t>ch stran, že souhlasí s jejím obsahem a že tato smlouva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nebyla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ujednána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tísni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ani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jinak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jednostranně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nevýhodných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podmínek.</w:t>
      </w:r>
    </w:p>
    <w:p w14:paraId="28CBFD98" w14:textId="77777777" w:rsidR="00544260" w:rsidRDefault="00E8705C">
      <w:pPr>
        <w:pStyle w:val="Odstavecseseznamem"/>
        <w:numPr>
          <w:ilvl w:val="0"/>
          <w:numId w:val="1"/>
        </w:numPr>
        <w:tabs>
          <w:tab w:val="left" w:pos="478"/>
        </w:tabs>
        <w:spacing w:before="121"/>
        <w:ind w:left="476" w:right="124" w:hanging="357"/>
        <w:jc w:val="both"/>
      </w:pPr>
      <w:r>
        <w:rPr>
          <w:color w:val="010202"/>
        </w:rPr>
        <w:t xml:space="preserve">Tato smlouva je vyhotovena ve třech stejnopisech, z nichž každý, je-li opatřen podpisem </w:t>
      </w:r>
      <w:proofErr w:type="gramStart"/>
      <w:r>
        <w:rPr>
          <w:color w:val="010202"/>
        </w:rPr>
        <w:t>oprávněného  zástupce</w:t>
      </w:r>
      <w:proofErr w:type="gramEnd"/>
      <w:r>
        <w:rPr>
          <w:color w:val="010202"/>
        </w:rPr>
        <w:t xml:space="preserve">  kupujícího  a   o</w:t>
      </w:r>
      <w:r>
        <w:rPr>
          <w:color w:val="010202"/>
        </w:rPr>
        <w:t>právněného   zástupce   prodávajícího,   je   považován   za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originál.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Kupující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obdrží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dva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(2)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stejnopisy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prodávající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jeden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(1)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stejnopis.</w:t>
      </w:r>
    </w:p>
    <w:p w14:paraId="34CC68DE" w14:textId="77777777" w:rsidR="00544260" w:rsidRDefault="00544260">
      <w:pPr>
        <w:pStyle w:val="Zkladntext"/>
        <w:spacing w:before="10"/>
        <w:rPr>
          <w:sz w:val="31"/>
        </w:rPr>
      </w:pPr>
    </w:p>
    <w:p w14:paraId="20DFCC6A" w14:textId="77777777" w:rsidR="00544260" w:rsidRDefault="00E8705C">
      <w:pPr>
        <w:pStyle w:val="Zkladntext"/>
        <w:ind w:left="119"/>
      </w:pPr>
      <w:r>
        <w:rPr>
          <w:color w:val="010202"/>
        </w:rPr>
        <w:t>Nedílnou součástí smlouvy jsou následující přílohy:</w:t>
      </w:r>
    </w:p>
    <w:p w14:paraId="44B1C816" w14:textId="77777777" w:rsidR="00544260" w:rsidRDefault="00544260">
      <w:pPr>
        <w:pStyle w:val="Zkladntext"/>
      </w:pPr>
    </w:p>
    <w:p w14:paraId="7355DC11" w14:textId="77777777" w:rsidR="00544260" w:rsidRDefault="00E8705C">
      <w:pPr>
        <w:pStyle w:val="Zkladntext"/>
        <w:ind w:left="119"/>
      </w:pPr>
      <w:r>
        <w:rPr>
          <w:color w:val="010202"/>
          <w:w w:val="105"/>
        </w:rPr>
        <w:t xml:space="preserve">Příloha č. 1 </w:t>
      </w:r>
      <w:r>
        <w:rPr>
          <w:color w:val="010202"/>
          <w:w w:val="135"/>
        </w:rPr>
        <w:t xml:space="preserve">- </w:t>
      </w:r>
      <w:r>
        <w:rPr>
          <w:color w:val="010202"/>
          <w:w w:val="105"/>
        </w:rPr>
        <w:t>Specifikace položek předmětu plnění a cenová nabídka (příloha č. 3 Výzvy k podání nabídek)</w:t>
      </w:r>
    </w:p>
    <w:p w14:paraId="3FE85D7B" w14:textId="77777777" w:rsidR="00544260" w:rsidRDefault="00544260">
      <w:pPr>
        <w:pStyle w:val="Zkladntext"/>
      </w:pPr>
    </w:p>
    <w:p w14:paraId="50570156" w14:textId="77777777" w:rsidR="00544260" w:rsidRDefault="00544260">
      <w:pPr>
        <w:pStyle w:val="Zkladntext"/>
        <w:spacing w:before="1"/>
      </w:pPr>
    </w:p>
    <w:p w14:paraId="34DB2F49" w14:textId="77777777" w:rsidR="00544260" w:rsidRDefault="00E8705C">
      <w:pPr>
        <w:pStyle w:val="Zkladntext"/>
        <w:tabs>
          <w:tab w:val="left" w:pos="5072"/>
        </w:tabs>
        <w:ind w:left="119"/>
      </w:pPr>
      <w:r>
        <w:rPr>
          <w:color w:val="010202"/>
        </w:rPr>
        <w:t>V Praze dne 24.1.2024</w:t>
      </w:r>
      <w:r>
        <w:rPr>
          <w:color w:val="010202"/>
        </w:rPr>
        <w:tab/>
        <w:t>V Pardubicích dne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22.1.2024</w:t>
      </w:r>
    </w:p>
    <w:p w14:paraId="57B1E4B3" w14:textId="77777777" w:rsidR="00544260" w:rsidRDefault="00544260">
      <w:pPr>
        <w:pStyle w:val="Zkladntext"/>
      </w:pPr>
    </w:p>
    <w:p w14:paraId="5E9F976B" w14:textId="77777777" w:rsidR="00544260" w:rsidRDefault="00E8705C">
      <w:pPr>
        <w:pStyle w:val="Zkladntext"/>
        <w:tabs>
          <w:tab w:val="left" w:pos="5072"/>
        </w:tabs>
        <w:ind w:left="119"/>
      </w:pPr>
      <w:r>
        <w:rPr>
          <w:color w:val="010202"/>
        </w:rPr>
        <w:t>Kupující:</w:t>
      </w:r>
      <w:r>
        <w:rPr>
          <w:color w:val="010202"/>
        </w:rPr>
        <w:tab/>
        <w:t>Prodávající:</w:t>
      </w:r>
    </w:p>
    <w:p w14:paraId="2B80CF65" w14:textId="77777777" w:rsidR="00544260" w:rsidRDefault="00544260">
      <w:pPr>
        <w:pStyle w:val="Zkladntext"/>
        <w:rPr>
          <w:sz w:val="20"/>
        </w:rPr>
      </w:pPr>
    </w:p>
    <w:p w14:paraId="07A12246" w14:textId="77777777" w:rsidR="00544260" w:rsidRDefault="00544260">
      <w:pPr>
        <w:pStyle w:val="Zkladntext"/>
        <w:spacing w:before="2"/>
        <w:rPr>
          <w:sz w:val="18"/>
        </w:rPr>
      </w:pPr>
    </w:p>
    <w:p w14:paraId="4BAC7CF8" w14:textId="77777777" w:rsidR="00544260" w:rsidRDefault="00544260">
      <w:pPr>
        <w:rPr>
          <w:sz w:val="18"/>
        </w:rPr>
        <w:sectPr w:rsidR="00544260">
          <w:pgSz w:w="11910" w:h="16840"/>
          <w:pgMar w:top="1400" w:right="1300" w:bottom="940" w:left="1300" w:header="0" w:footer="752" w:gutter="0"/>
          <w:cols w:space="708"/>
        </w:sectPr>
      </w:pPr>
    </w:p>
    <w:p w14:paraId="33431002" w14:textId="77777777" w:rsidR="00544260" w:rsidRDefault="00E8705C">
      <w:pPr>
        <w:pStyle w:val="Zkladntext"/>
        <w:spacing w:before="71"/>
        <w:ind w:left="119"/>
      </w:pPr>
      <w:r>
        <w:rPr>
          <w:color w:val="010202"/>
          <w:w w:val="220"/>
        </w:rPr>
        <w:t xml:space="preserve">                        </w:t>
      </w:r>
    </w:p>
    <w:p w14:paraId="789EE3F9" w14:textId="7406CEC5" w:rsidR="008D12FB" w:rsidRDefault="008D12FB">
      <w:pPr>
        <w:pStyle w:val="Zkladntext"/>
        <w:ind w:left="119"/>
        <w:rPr>
          <w:color w:val="010202"/>
        </w:rPr>
      </w:pPr>
      <w:r>
        <w:rPr>
          <w:color w:val="010202"/>
        </w:rPr>
        <w:t>______________________</w:t>
      </w:r>
    </w:p>
    <w:p w14:paraId="2EC9F55E" w14:textId="752A7386" w:rsidR="00544260" w:rsidRDefault="00E8705C">
      <w:pPr>
        <w:pStyle w:val="Zkladntext"/>
        <w:ind w:left="119"/>
      </w:pPr>
      <w:r>
        <w:rPr>
          <w:color w:val="010202"/>
        </w:rPr>
        <w:t>xxxxx</w:t>
      </w:r>
    </w:p>
    <w:p w14:paraId="14D6EC6B" w14:textId="77777777" w:rsidR="00544260" w:rsidRDefault="00E8705C">
      <w:pPr>
        <w:pStyle w:val="Zkladntext"/>
        <w:ind w:left="119"/>
      </w:pPr>
      <w:r>
        <w:rPr>
          <w:color w:val="010202"/>
        </w:rPr>
        <w:t>rektor</w:t>
      </w:r>
    </w:p>
    <w:p w14:paraId="14389379" w14:textId="77777777" w:rsidR="00544260" w:rsidRDefault="00E8705C">
      <w:pPr>
        <w:pStyle w:val="Zkladntext"/>
        <w:spacing w:before="55"/>
        <w:ind w:left="119"/>
      </w:pPr>
      <w:r>
        <w:br w:type="column"/>
      </w:r>
      <w:r>
        <w:rPr>
          <w:color w:val="010202"/>
          <w:w w:val="220"/>
        </w:rPr>
        <w:t xml:space="preserve">                          </w:t>
      </w:r>
    </w:p>
    <w:p w14:paraId="1BE219A4" w14:textId="77713FE4" w:rsidR="008D12FB" w:rsidRDefault="008D12FB" w:rsidP="008D12FB">
      <w:pPr>
        <w:pStyle w:val="Zkladntext"/>
        <w:ind w:left="119"/>
        <w:rPr>
          <w:color w:val="010202"/>
        </w:rPr>
      </w:pPr>
      <w:r>
        <w:rPr>
          <w:color w:val="010202"/>
        </w:rPr>
        <w:t>______________________</w:t>
      </w:r>
    </w:p>
    <w:p w14:paraId="597E5130" w14:textId="4437631D" w:rsidR="00544260" w:rsidRDefault="00E8705C">
      <w:pPr>
        <w:pStyle w:val="Zkladntext"/>
        <w:spacing w:before="1"/>
        <w:ind w:left="119"/>
      </w:pPr>
      <w:r>
        <w:rPr>
          <w:color w:val="010202"/>
        </w:rPr>
        <w:t>xxxxx</w:t>
      </w:r>
    </w:p>
    <w:p w14:paraId="5DFD7C2C" w14:textId="77777777" w:rsidR="00544260" w:rsidRDefault="00E8705C">
      <w:pPr>
        <w:pStyle w:val="Zkladntext"/>
        <w:spacing w:before="1"/>
        <w:ind w:left="119"/>
      </w:pPr>
      <w:r>
        <w:rPr>
          <w:color w:val="010202"/>
        </w:rPr>
        <w:t>jednatel</w:t>
      </w:r>
    </w:p>
    <w:sectPr w:rsidR="00544260">
      <w:type w:val="continuous"/>
      <w:pgSz w:w="11910" w:h="16840"/>
      <w:pgMar w:top="1520" w:right="1300" w:bottom="940" w:left="1300" w:header="708" w:footer="708" w:gutter="0"/>
      <w:cols w:num="2" w:space="708" w:equalWidth="0">
        <w:col w:w="2753" w:space="2199"/>
        <w:col w:w="43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C4BA" w14:textId="77777777" w:rsidR="00E8705C" w:rsidRDefault="00E8705C">
      <w:r>
        <w:separator/>
      </w:r>
    </w:p>
  </w:endnote>
  <w:endnote w:type="continuationSeparator" w:id="0">
    <w:p w14:paraId="0350063B" w14:textId="77777777" w:rsidR="00E8705C" w:rsidRDefault="00E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8C48" w14:textId="77777777" w:rsidR="00544260" w:rsidRDefault="00E8705C">
    <w:pPr>
      <w:pStyle w:val="Zkladntext"/>
      <w:spacing w:line="14" w:lineRule="auto"/>
      <w:rPr>
        <w:sz w:val="20"/>
      </w:rPr>
    </w:pPr>
    <w:r>
      <w:pict w14:anchorId="4621C6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15pt;margin-top:793.4pt;width:7pt;height:13.1pt;z-index:-7144;mso-position-horizontal-relative:page;mso-position-vertical-relative:page" filled="f" stroked="f">
          <v:textbox inset="0,0,0,0">
            <w:txbxContent>
              <w:p w14:paraId="0B6EBB73" w14:textId="77777777" w:rsidR="00544260" w:rsidRDefault="00E8705C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010202"/>
                    <w:w w:val="200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7E22" w14:textId="77777777" w:rsidR="00544260" w:rsidRDefault="00E8705C">
    <w:pPr>
      <w:pStyle w:val="Zkladntext"/>
      <w:spacing w:line="14" w:lineRule="auto"/>
      <w:rPr>
        <w:sz w:val="20"/>
      </w:rPr>
    </w:pPr>
    <w:r>
      <w:pict w14:anchorId="18D701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93.4pt;width:9pt;height:13.1pt;z-index:-7120;mso-position-horizontal-relative:page;mso-position-vertical-relative:page" filled="f" stroked="f">
          <v:textbox inset="0,0,0,0">
            <w:txbxContent>
              <w:p w14:paraId="26D4A540" w14:textId="77777777" w:rsidR="00544260" w:rsidRDefault="00E8705C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10202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2323" w14:textId="77777777" w:rsidR="00E8705C" w:rsidRDefault="00E8705C">
      <w:r>
        <w:separator/>
      </w:r>
    </w:p>
  </w:footnote>
  <w:footnote w:type="continuationSeparator" w:id="0">
    <w:p w14:paraId="609D4504" w14:textId="77777777" w:rsidR="00E8705C" w:rsidRDefault="00E8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5F3"/>
    <w:multiLevelType w:val="hybridMultilevel"/>
    <w:tmpl w:val="89005F38"/>
    <w:lvl w:ilvl="0" w:tplc="75800C1E">
      <w:start w:val="1"/>
      <w:numFmt w:val="lowerLetter"/>
      <w:lvlText w:val="%1)"/>
      <w:lvlJc w:val="left"/>
      <w:pPr>
        <w:ind w:left="477" w:hanging="358"/>
        <w:jc w:val="left"/>
      </w:pPr>
      <w:rPr>
        <w:rFonts w:ascii="Calibri" w:eastAsia="Calibri" w:hAnsi="Calibri" w:cs="Calibri" w:hint="default"/>
        <w:color w:val="010202"/>
        <w:w w:val="99"/>
        <w:sz w:val="22"/>
        <w:szCs w:val="22"/>
      </w:rPr>
    </w:lvl>
    <w:lvl w:ilvl="1" w:tplc="1EAC0126">
      <w:numFmt w:val="bullet"/>
      <w:lvlText w:val="•"/>
      <w:lvlJc w:val="left"/>
      <w:pPr>
        <w:ind w:left="1360" w:hanging="358"/>
      </w:pPr>
      <w:rPr>
        <w:rFonts w:hint="default"/>
      </w:rPr>
    </w:lvl>
    <w:lvl w:ilvl="2" w:tplc="5C92CED6">
      <w:numFmt w:val="bullet"/>
      <w:lvlText w:val="•"/>
      <w:lvlJc w:val="left"/>
      <w:pPr>
        <w:ind w:left="2240" w:hanging="358"/>
      </w:pPr>
      <w:rPr>
        <w:rFonts w:hint="default"/>
      </w:rPr>
    </w:lvl>
    <w:lvl w:ilvl="3" w:tplc="908CB380">
      <w:numFmt w:val="bullet"/>
      <w:lvlText w:val="•"/>
      <w:lvlJc w:val="left"/>
      <w:pPr>
        <w:ind w:left="3121" w:hanging="358"/>
      </w:pPr>
      <w:rPr>
        <w:rFonts w:hint="default"/>
      </w:rPr>
    </w:lvl>
    <w:lvl w:ilvl="4" w:tplc="BFFCC632">
      <w:numFmt w:val="bullet"/>
      <w:lvlText w:val="•"/>
      <w:lvlJc w:val="left"/>
      <w:pPr>
        <w:ind w:left="4001" w:hanging="358"/>
      </w:pPr>
      <w:rPr>
        <w:rFonts w:hint="default"/>
      </w:rPr>
    </w:lvl>
    <w:lvl w:ilvl="5" w:tplc="EFFAF648">
      <w:numFmt w:val="bullet"/>
      <w:lvlText w:val="•"/>
      <w:lvlJc w:val="left"/>
      <w:pPr>
        <w:ind w:left="4882" w:hanging="358"/>
      </w:pPr>
      <w:rPr>
        <w:rFonts w:hint="default"/>
      </w:rPr>
    </w:lvl>
    <w:lvl w:ilvl="6" w:tplc="CF66F472">
      <w:numFmt w:val="bullet"/>
      <w:lvlText w:val="•"/>
      <w:lvlJc w:val="left"/>
      <w:pPr>
        <w:ind w:left="5762" w:hanging="358"/>
      </w:pPr>
      <w:rPr>
        <w:rFonts w:hint="default"/>
      </w:rPr>
    </w:lvl>
    <w:lvl w:ilvl="7" w:tplc="765C0496">
      <w:numFmt w:val="bullet"/>
      <w:lvlText w:val="•"/>
      <w:lvlJc w:val="left"/>
      <w:pPr>
        <w:ind w:left="6643" w:hanging="358"/>
      </w:pPr>
      <w:rPr>
        <w:rFonts w:hint="default"/>
      </w:rPr>
    </w:lvl>
    <w:lvl w:ilvl="8" w:tplc="58CC0A00">
      <w:numFmt w:val="bullet"/>
      <w:lvlText w:val="•"/>
      <w:lvlJc w:val="left"/>
      <w:pPr>
        <w:ind w:left="7523" w:hanging="358"/>
      </w:pPr>
      <w:rPr>
        <w:rFonts w:hint="default"/>
      </w:rPr>
    </w:lvl>
  </w:abstractNum>
  <w:abstractNum w:abstractNumId="1" w15:restartNumberingAfterBreak="0">
    <w:nsid w:val="1189590B"/>
    <w:multiLevelType w:val="hybridMultilevel"/>
    <w:tmpl w:val="7C66CCDA"/>
    <w:lvl w:ilvl="0" w:tplc="40BCF4F4">
      <w:start w:val="1"/>
      <w:numFmt w:val="lowerLetter"/>
      <w:lvlText w:val="%1)"/>
      <w:lvlJc w:val="left"/>
      <w:pPr>
        <w:ind w:left="477" w:hanging="358"/>
        <w:jc w:val="left"/>
      </w:pPr>
      <w:rPr>
        <w:rFonts w:ascii="Calibri" w:eastAsia="Calibri" w:hAnsi="Calibri" w:cs="Calibri" w:hint="default"/>
        <w:color w:val="010202"/>
        <w:spacing w:val="-1"/>
        <w:w w:val="99"/>
        <w:sz w:val="22"/>
        <w:szCs w:val="22"/>
      </w:rPr>
    </w:lvl>
    <w:lvl w:ilvl="1" w:tplc="B4B4DEC8">
      <w:numFmt w:val="bullet"/>
      <w:lvlText w:val="•"/>
      <w:lvlJc w:val="left"/>
      <w:pPr>
        <w:ind w:left="1360" w:hanging="358"/>
      </w:pPr>
      <w:rPr>
        <w:rFonts w:hint="default"/>
      </w:rPr>
    </w:lvl>
    <w:lvl w:ilvl="2" w:tplc="55028EDC">
      <w:numFmt w:val="bullet"/>
      <w:lvlText w:val="•"/>
      <w:lvlJc w:val="left"/>
      <w:pPr>
        <w:ind w:left="2240" w:hanging="358"/>
      </w:pPr>
      <w:rPr>
        <w:rFonts w:hint="default"/>
      </w:rPr>
    </w:lvl>
    <w:lvl w:ilvl="3" w:tplc="F09086B2">
      <w:numFmt w:val="bullet"/>
      <w:lvlText w:val="•"/>
      <w:lvlJc w:val="left"/>
      <w:pPr>
        <w:ind w:left="3121" w:hanging="358"/>
      </w:pPr>
      <w:rPr>
        <w:rFonts w:hint="default"/>
      </w:rPr>
    </w:lvl>
    <w:lvl w:ilvl="4" w:tplc="EB802B2C">
      <w:numFmt w:val="bullet"/>
      <w:lvlText w:val="•"/>
      <w:lvlJc w:val="left"/>
      <w:pPr>
        <w:ind w:left="4001" w:hanging="358"/>
      </w:pPr>
      <w:rPr>
        <w:rFonts w:hint="default"/>
      </w:rPr>
    </w:lvl>
    <w:lvl w:ilvl="5" w:tplc="AC3E7350">
      <w:numFmt w:val="bullet"/>
      <w:lvlText w:val="•"/>
      <w:lvlJc w:val="left"/>
      <w:pPr>
        <w:ind w:left="4882" w:hanging="358"/>
      </w:pPr>
      <w:rPr>
        <w:rFonts w:hint="default"/>
      </w:rPr>
    </w:lvl>
    <w:lvl w:ilvl="6" w:tplc="46A0FA0C">
      <w:numFmt w:val="bullet"/>
      <w:lvlText w:val="•"/>
      <w:lvlJc w:val="left"/>
      <w:pPr>
        <w:ind w:left="5762" w:hanging="358"/>
      </w:pPr>
      <w:rPr>
        <w:rFonts w:hint="default"/>
      </w:rPr>
    </w:lvl>
    <w:lvl w:ilvl="7" w:tplc="1FBA8C34">
      <w:numFmt w:val="bullet"/>
      <w:lvlText w:val="•"/>
      <w:lvlJc w:val="left"/>
      <w:pPr>
        <w:ind w:left="6643" w:hanging="358"/>
      </w:pPr>
      <w:rPr>
        <w:rFonts w:hint="default"/>
      </w:rPr>
    </w:lvl>
    <w:lvl w:ilvl="8" w:tplc="13D8B254">
      <w:numFmt w:val="bullet"/>
      <w:lvlText w:val="•"/>
      <w:lvlJc w:val="left"/>
      <w:pPr>
        <w:ind w:left="7523" w:hanging="358"/>
      </w:pPr>
      <w:rPr>
        <w:rFonts w:hint="default"/>
      </w:rPr>
    </w:lvl>
  </w:abstractNum>
  <w:abstractNum w:abstractNumId="2" w15:restartNumberingAfterBreak="0">
    <w:nsid w:val="1562053F"/>
    <w:multiLevelType w:val="hybridMultilevel"/>
    <w:tmpl w:val="CDA24832"/>
    <w:lvl w:ilvl="0" w:tplc="005E7C0A">
      <w:start w:val="1"/>
      <w:numFmt w:val="lowerLetter"/>
      <w:lvlText w:val="%1)"/>
      <w:lvlJc w:val="left"/>
      <w:pPr>
        <w:ind w:left="835" w:hanging="360"/>
        <w:jc w:val="left"/>
      </w:pPr>
      <w:rPr>
        <w:rFonts w:ascii="Calibri" w:eastAsia="Calibri" w:hAnsi="Calibri" w:cs="Calibri" w:hint="default"/>
        <w:color w:val="010202"/>
        <w:spacing w:val="-1"/>
        <w:w w:val="99"/>
        <w:sz w:val="22"/>
        <w:szCs w:val="22"/>
      </w:rPr>
    </w:lvl>
    <w:lvl w:ilvl="1" w:tplc="1ED2CC6C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EE9A1B72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56D6A94E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90E2A7EE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D5BC1CD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C0A88818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7876DAD8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0E90F816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3" w15:restartNumberingAfterBreak="0">
    <w:nsid w:val="207445AC"/>
    <w:multiLevelType w:val="hybridMultilevel"/>
    <w:tmpl w:val="3B04604E"/>
    <w:lvl w:ilvl="0" w:tplc="174E6754">
      <w:start w:val="1"/>
      <w:numFmt w:val="lowerLetter"/>
      <w:lvlText w:val="%1)"/>
      <w:lvlJc w:val="left"/>
      <w:pPr>
        <w:ind w:left="555" w:hanging="360"/>
        <w:jc w:val="left"/>
      </w:pPr>
      <w:rPr>
        <w:rFonts w:ascii="Calibri" w:eastAsia="Calibri" w:hAnsi="Calibri" w:cs="Calibri" w:hint="default"/>
        <w:color w:val="010202"/>
        <w:w w:val="99"/>
        <w:sz w:val="22"/>
        <w:szCs w:val="22"/>
      </w:rPr>
    </w:lvl>
    <w:lvl w:ilvl="1" w:tplc="66403A36">
      <w:numFmt w:val="bullet"/>
      <w:lvlText w:val=""/>
      <w:lvlJc w:val="left"/>
      <w:pPr>
        <w:ind w:left="914" w:hanging="274"/>
      </w:pPr>
      <w:rPr>
        <w:rFonts w:ascii="Symbol" w:eastAsia="Symbol" w:hAnsi="Symbol" w:cs="Symbol" w:hint="default"/>
        <w:color w:val="010202"/>
        <w:w w:val="100"/>
        <w:sz w:val="22"/>
        <w:szCs w:val="22"/>
      </w:rPr>
    </w:lvl>
    <w:lvl w:ilvl="2" w:tplc="7D7806BE">
      <w:numFmt w:val="bullet"/>
      <w:lvlText w:val="•"/>
      <w:lvlJc w:val="left"/>
      <w:pPr>
        <w:ind w:left="1849" w:hanging="274"/>
      </w:pPr>
      <w:rPr>
        <w:rFonts w:hint="default"/>
      </w:rPr>
    </w:lvl>
    <w:lvl w:ilvl="3" w:tplc="1424E79C">
      <w:numFmt w:val="bullet"/>
      <w:lvlText w:val="•"/>
      <w:lvlJc w:val="left"/>
      <w:pPr>
        <w:ind w:left="2778" w:hanging="274"/>
      </w:pPr>
      <w:rPr>
        <w:rFonts w:hint="default"/>
      </w:rPr>
    </w:lvl>
    <w:lvl w:ilvl="4" w:tplc="0EDE97A6">
      <w:numFmt w:val="bullet"/>
      <w:lvlText w:val="•"/>
      <w:lvlJc w:val="left"/>
      <w:pPr>
        <w:ind w:left="3708" w:hanging="274"/>
      </w:pPr>
      <w:rPr>
        <w:rFonts w:hint="default"/>
      </w:rPr>
    </w:lvl>
    <w:lvl w:ilvl="5" w:tplc="2008567E">
      <w:numFmt w:val="bullet"/>
      <w:lvlText w:val="•"/>
      <w:lvlJc w:val="left"/>
      <w:pPr>
        <w:ind w:left="4637" w:hanging="274"/>
      </w:pPr>
      <w:rPr>
        <w:rFonts w:hint="default"/>
      </w:rPr>
    </w:lvl>
    <w:lvl w:ilvl="6" w:tplc="B620819E">
      <w:numFmt w:val="bullet"/>
      <w:lvlText w:val="•"/>
      <w:lvlJc w:val="left"/>
      <w:pPr>
        <w:ind w:left="5566" w:hanging="274"/>
      </w:pPr>
      <w:rPr>
        <w:rFonts w:hint="default"/>
      </w:rPr>
    </w:lvl>
    <w:lvl w:ilvl="7" w:tplc="0F044C2A">
      <w:numFmt w:val="bullet"/>
      <w:lvlText w:val="•"/>
      <w:lvlJc w:val="left"/>
      <w:pPr>
        <w:ind w:left="6496" w:hanging="274"/>
      </w:pPr>
      <w:rPr>
        <w:rFonts w:hint="default"/>
      </w:rPr>
    </w:lvl>
    <w:lvl w:ilvl="8" w:tplc="58541618">
      <w:numFmt w:val="bullet"/>
      <w:lvlText w:val="•"/>
      <w:lvlJc w:val="left"/>
      <w:pPr>
        <w:ind w:left="7425" w:hanging="274"/>
      </w:pPr>
      <w:rPr>
        <w:rFonts w:hint="default"/>
      </w:rPr>
    </w:lvl>
  </w:abstractNum>
  <w:abstractNum w:abstractNumId="4" w15:restartNumberingAfterBreak="0">
    <w:nsid w:val="2C777F25"/>
    <w:multiLevelType w:val="hybridMultilevel"/>
    <w:tmpl w:val="F2DA5B20"/>
    <w:lvl w:ilvl="0" w:tplc="3BFA6DBA">
      <w:start w:val="1"/>
      <w:numFmt w:val="lowerLetter"/>
      <w:lvlText w:val="%1)"/>
      <w:lvlJc w:val="left"/>
      <w:pPr>
        <w:ind w:left="477" w:hanging="358"/>
        <w:jc w:val="left"/>
      </w:pPr>
      <w:rPr>
        <w:rFonts w:ascii="Calibri" w:eastAsia="Calibri" w:hAnsi="Calibri" w:cs="Calibri" w:hint="default"/>
        <w:color w:val="010202"/>
        <w:w w:val="99"/>
        <w:sz w:val="22"/>
        <w:szCs w:val="22"/>
      </w:rPr>
    </w:lvl>
    <w:lvl w:ilvl="1" w:tplc="07DAAC5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A3964268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18C6B8FE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600C0076">
      <w:numFmt w:val="bullet"/>
      <w:lvlText w:val="•"/>
      <w:lvlJc w:val="left"/>
      <w:pPr>
        <w:ind w:left="4009" w:hanging="358"/>
      </w:pPr>
      <w:rPr>
        <w:rFonts w:hint="default"/>
      </w:rPr>
    </w:lvl>
    <w:lvl w:ilvl="5" w:tplc="1C4E45EA">
      <w:numFmt w:val="bullet"/>
      <w:lvlText w:val="•"/>
      <w:lvlJc w:val="left"/>
      <w:pPr>
        <w:ind w:left="4892" w:hanging="358"/>
      </w:pPr>
      <w:rPr>
        <w:rFonts w:hint="default"/>
      </w:rPr>
    </w:lvl>
    <w:lvl w:ilvl="6" w:tplc="7CEE4372">
      <w:numFmt w:val="bullet"/>
      <w:lvlText w:val="•"/>
      <w:lvlJc w:val="left"/>
      <w:pPr>
        <w:ind w:left="5774" w:hanging="358"/>
      </w:pPr>
      <w:rPr>
        <w:rFonts w:hint="default"/>
      </w:rPr>
    </w:lvl>
    <w:lvl w:ilvl="7" w:tplc="BB5ADC1C">
      <w:numFmt w:val="bullet"/>
      <w:lvlText w:val="•"/>
      <w:lvlJc w:val="left"/>
      <w:pPr>
        <w:ind w:left="6657" w:hanging="358"/>
      </w:pPr>
      <w:rPr>
        <w:rFonts w:hint="default"/>
      </w:rPr>
    </w:lvl>
    <w:lvl w:ilvl="8" w:tplc="C65677F2">
      <w:numFmt w:val="bullet"/>
      <w:lvlText w:val="•"/>
      <w:lvlJc w:val="left"/>
      <w:pPr>
        <w:ind w:left="7539" w:hanging="358"/>
      </w:pPr>
      <w:rPr>
        <w:rFonts w:hint="default"/>
      </w:rPr>
    </w:lvl>
  </w:abstractNum>
  <w:abstractNum w:abstractNumId="5" w15:restartNumberingAfterBreak="0">
    <w:nsid w:val="55D80BE9"/>
    <w:multiLevelType w:val="hybridMultilevel"/>
    <w:tmpl w:val="17F67BEA"/>
    <w:lvl w:ilvl="0" w:tplc="35B6FFE4">
      <w:start w:val="1"/>
      <w:numFmt w:val="lowerLetter"/>
      <w:lvlText w:val="%1)"/>
      <w:lvlJc w:val="left"/>
      <w:pPr>
        <w:ind w:left="476" w:hanging="360"/>
        <w:jc w:val="right"/>
      </w:pPr>
      <w:rPr>
        <w:rFonts w:ascii="Calibri" w:eastAsia="Calibri" w:hAnsi="Calibri" w:cs="Calibri" w:hint="default"/>
        <w:color w:val="010202"/>
        <w:w w:val="99"/>
        <w:sz w:val="22"/>
        <w:szCs w:val="22"/>
      </w:rPr>
    </w:lvl>
    <w:lvl w:ilvl="1" w:tplc="53569178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19E612E0"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6B9EFC68"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A4F831AE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3990B7EE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9710AAA2">
      <w:numFmt w:val="bullet"/>
      <w:lvlText w:val="•"/>
      <w:lvlJc w:val="left"/>
      <w:pPr>
        <w:ind w:left="5762" w:hanging="360"/>
      </w:pPr>
      <w:rPr>
        <w:rFonts w:hint="default"/>
      </w:rPr>
    </w:lvl>
    <w:lvl w:ilvl="7" w:tplc="96B6711A"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4BB0298C">
      <w:numFmt w:val="bullet"/>
      <w:lvlText w:val="•"/>
      <w:lvlJc w:val="left"/>
      <w:pPr>
        <w:ind w:left="7523" w:hanging="360"/>
      </w:pPr>
      <w:rPr>
        <w:rFonts w:hint="default"/>
      </w:rPr>
    </w:lvl>
  </w:abstractNum>
  <w:abstractNum w:abstractNumId="6" w15:restartNumberingAfterBreak="0">
    <w:nsid w:val="59B83C2E"/>
    <w:multiLevelType w:val="hybridMultilevel"/>
    <w:tmpl w:val="C0B6AC9A"/>
    <w:lvl w:ilvl="0" w:tplc="008AEC3C">
      <w:numFmt w:val="bullet"/>
      <w:lvlText w:val="-"/>
      <w:lvlJc w:val="left"/>
      <w:pPr>
        <w:ind w:left="638" w:hanging="117"/>
      </w:pPr>
      <w:rPr>
        <w:rFonts w:ascii="Calibri" w:eastAsia="Calibri" w:hAnsi="Calibri" w:cs="Calibri" w:hint="default"/>
        <w:color w:val="010202"/>
        <w:w w:val="99"/>
        <w:sz w:val="22"/>
        <w:szCs w:val="22"/>
      </w:rPr>
    </w:lvl>
    <w:lvl w:ilvl="1" w:tplc="7884EBFE">
      <w:numFmt w:val="bullet"/>
      <w:lvlText w:val="•"/>
      <w:lvlJc w:val="left"/>
      <w:pPr>
        <w:ind w:left="1548" w:hanging="117"/>
      </w:pPr>
      <w:rPr>
        <w:rFonts w:hint="default"/>
      </w:rPr>
    </w:lvl>
    <w:lvl w:ilvl="2" w:tplc="35A6B112">
      <w:numFmt w:val="bullet"/>
      <w:lvlText w:val="•"/>
      <w:lvlJc w:val="left"/>
      <w:pPr>
        <w:ind w:left="2456" w:hanging="117"/>
      </w:pPr>
      <w:rPr>
        <w:rFonts w:hint="default"/>
      </w:rPr>
    </w:lvl>
    <w:lvl w:ilvl="3" w:tplc="83863722">
      <w:numFmt w:val="bullet"/>
      <w:lvlText w:val="•"/>
      <w:lvlJc w:val="left"/>
      <w:pPr>
        <w:ind w:left="3365" w:hanging="117"/>
      </w:pPr>
      <w:rPr>
        <w:rFonts w:hint="default"/>
      </w:rPr>
    </w:lvl>
    <w:lvl w:ilvl="4" w:tplc="65E0B010">
      <w:numFmt w:val="bullet"/>
      <w:lvlText w:val="•"/>
      <w:lvlJc w:val="left"/>
      <w:pPr>
        <w:ind w:left="4273" w:hanging="117"/>
      </w:pPr>
      <w:rPr>
        <w:rFonts w:hint="default"/>
      </w:rPr>
    </w:lvl>
    <w:lvl w:ilvl="5" w:tplc="DDB876E4">
      <w:numFmt w:val="bullet"/>
      <w:lvlText w:val="•"/>
      <w:lvlJc w:val="left"/>
      <w:pPr>
        <w:ind w:left="5182" w:hanging="117"/>
      </w:pPr>
      <w:rPr>
        <w:rFonts w:hint="default"/>
      </w:rPr>
    </w:lvl>
    <w:lvl w:ilvl="6" w:tplc="9104C3FA">
      <w:numFmt w:val="bullet"/>
      <w:lvlText w:val="•"/>
      <w:lvlJc w:val="left"/>
      <w:pPr>
        <w:ind w:left="6090" w:hanging="117"/>
      </w:pPr>
      <w:rPr>
        <w:rFonts w:hint="default"/>
      </w:rPr>
    </w:lvl>
    <w:lvl w:ilvl="7" w:tplc="E1C4B824">
      <w:numFmt w:val="bullet"/>
      <w:lvlText w:val="•"/>
      <w:lvlJc w:val="left"/>
      <w:pPr>
        <w:ind w:left="6999" w:hanging="117"/>
      </w:pPr>
      <w:rPr>
        <w:rFonts w:hint="default"/>
      </w:rPr>
    </w:lvl>
    <w:lvl w:ilvl="8" w:tplc="F300CAE4">
      <w:numFmt w:val="bullet"/>
      <w:lvlText w:val="•"/>
      <w:lvlJc w:val="left"/>
      <w:pPr>
        <w:ind w:left="7907" w:hanging="117"/>
      </w:pPr>
      <w:rPr>
        <w:rFonts w:hint="default"/>
      </w:rPr>
    </w:lvl>
  </w:abstractNum>
  <w:abstractNum w:abstractNumId="7" w15:restartNumberingAfterBreak="0">
    <w:nsid w:val="666C17B7"/>
    <w:multiLevelType w:val="hybridMultilevel"/>
    <w:tmpl w:val="F2821842"/>
    <w:lvl w:ilvl="0" w:tplc="239A452E">
      <w:start w:val="1"/>
      <w:numFmt w:val="lowerLetter"/>
      <w:lvlText w:val="%1)"/>
      <w:lvlJc w:val="left"/>
      <w:pPr>
        <w:ind w:left="899" w:hanging="360"/>
        <w:jc w:val="left"/>
      </w:pPr>
      <w:rPr>
        <w:rFonts w:ascii="Calibri" w:eastAsia="Calibri" w:hAnsi="Calibri" w:cs="Calibri" w:hint="default"/>
        <w:color w:val="010202"/>
        <w:spacing w:val="-1"/>
        <w:w w:val="99"/>
        <w:sz w:val="22"/>
        <w:szCs w:val="22"/>
      </w:rPr>
    </w:lvl>
    <w:lvl w:ilvl="1" w:tplc="444A16A0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47C0E60A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BD4A35A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438DDFA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53EC0AD4"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D7AA573A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A6524806"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8C02C96C"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8" w15:restartNumberingAfterBreak="0">
    <w:nsid w:val="738A3B07"/>
    <w:multiLevelType w:val="hybridMultilevel"/>
    <w:tmpl w:val="65F4BA72"/>
    <w:lvl w:ilvl="0" w:tplc="196001D8">
      <w:start w:val="1"/>
      <w:numFmt w:val="lowerLetter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color w:val="010202"/>
        <w:w w:val="99"/>
        <w:sz w:val="22"/>
        <w:szCs w:val="22"/>
      </w:rPr>
    </w:lvl>
    <w:lvl w:ilvl="1" w:tplc="237006D2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2A044C18"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C0A8952A"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F6B628DA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9AF8939E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AB6030B6">
      <w:numFmt w:val="bullet"/>
      <w:lvlText w:val="•"/>
      <w:lvlJc w:val="left"/>
      <w:pPr>
        <w:ind w:left="5762" w:hanging="360"/>
      </w:pPr>
      <w:rPr>
        <w:rFonts w:hint="default"/>
      </w:rPr>
    </w:lvl>
    <w:lvl w:ilvl="7" w:tplc="039CF51C"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F958490E">
      <w:numFmt w:val="bullet"/>
      <w:lvlText w:val="•"/>
      <w:lvlJc w:val="left"/>
      <w:pPr>
        <w:ind w:left="7523" w:hanging="360"/>
      </w:pPr>
      <w:rPr>
        <w:rFonts w:hint="default"/>
      </w:rPr>
    </w:lvl>
  </w:abstractNum>
  <w:abstractNum w:abstractNumId="9" w15:restartNumberingAfterBreak="0">
    <w:nsid w:val="74B227AC"/>
    <w:multiLevelType w:val="hybridMultilevel"/>
    <w:tmpl w:val="743CB892"/>
    <w:lvl w:ilvl="0" w:tplc="52C6FB14">
      <w:start w:val="1"/>
      <w:numFmt w:val="lowerLetter"/>
      <w:lvlText w:val="%1)"/>
      <w:lvlJc w:val="left"/>
      <w:pPr>
        <w:ind w:left="835" w:hanging="360"/>
        <w:jc w:val="right"/>
      </w:pPr>
      <w:rPr>
        <w:rFonts w:ascii="Calibri" w:eastAsia="Calibri" w:hAnsi="Calibri" w:cs="Calibri" w:hint="default"/>
        <w:color w:val="010202"/>
        <w:spacing w:val="-1"/>
        <w:w w:val="99"/>
        <w:sz w:val="22"/>
        <w:szCs w:val="22"/>
      </w:rPr>
    </w:lvl>
    <w:lvl w:ilvl="1" w:tplc="D4DA4BDA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40F0CC42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0F0ADF0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5E7C5800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8752BB0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5AF49C4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7F48418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EA66F5D6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10" w15:restartNumberingAfterBreak="0">
    <w:nsid w:val="796453D4"/>
    <w:multiLevelType w:val="hybridMultilevel"/>
    <w:tmpl w:val="79948A0A"/>
    <w:lvl w:ilvl="0" w:tplc="429A8A90">
      <w:start w:val="1"/>
      <w:numFmt w:val="lowerLetter"/>
      <w:lvlText w:val="%1)"/>
      <w:lvlJc w:val="left"/>
      <w:pPr>
        <w:ind w:left="477" w:hanging="358"/>
        <w:jc w:val="left"/>
      </w:pPr>
      <w:rPr>
        <w:rFonts w:ascii="Calibri" w:eastAsia="Calibri" w:hAnsi="Calibri" w:cs="Calibri" w:hint="default"/>
        <w:color w:val="010202"/>
        <w:w w:val="99"/>
        <w:sz w:val="22"/>
        <w:szCs w:val="22"/>
      </w:rPr>
    </w:lvl>
    <w:lvl w:ilvl="1" w:tplc="56C8CD84">
      <w:numFmt w:val="bullet"/>
      <w:lvlText w:val="•"/>
      <w:lvlJc w:val="left"/>
      <w:pPr>
        <w:ind w:left="1360" w:hanging="358"/>
      </w:pPr>
      <w:rPr>
        <w:rFonts w:hint="default"/>
      </w:rPr>
    </w:lvl>
    <w:lvl w:ilvl="2" w:tplc="C4881B84">
      <w:numFmt w:val="bullet"/>
      <w:lvlText w:val="•"/>
      <w:lvlJc w:val="left"/>
      <w:pPr>
        <w:ind w:left="2240" w:hanging="358"/>
      </w:pPr>
      <w:rPr>
        <w:rFonts w:hint="default"/>
      </w:rPr>
    </w:lvl>
    <w:lvl w:ilvl="3" w:tplc="0F9AE8FC">
      <w:numFmt w:val="bullet"/>
      <w:lvlText w:val="•"/>
      <w:lvlJc w:val="left"/>
      <w:pPr>
        <w:ind w:left="3121" w:hanging="358"/>
      </w:pPr>
      <w:rPr>
        <w:rFonts w:hint="default"/>
      </w:rPr>
    </w:lvl>
    <w:lvl w:ilvl="4" w:tplc="95C05DEC">
      <w:numFmt w:val="bullet"/>
      <w:lvlText w:val="•"/>
      <w:lvlJc w:val="left"/>
      <w:pPr>
        <w:ind w:left="4001" w:hanging="358"/>
      </w:pPr>
      <w:rPr>
        <w:rFonts w:hint="default"/>
      </w:rPr>
    </w:lvl>
    <w:lvl w:ilvl="5" w:tplc="AE22BB9C">
      <w:numFmt w:val="bullet"/>
      <w:lvlText w:val="•"/>
      <w:lvlJc w:val="left"/>
      <w:pPr>
        <w:ind w:left="4882" w:hanging="358"/>
      </w:pPr>
      <w:rPr>
        <w:rFonts w:hint="default"/>
      </w:rPr>
    </w:lvl>
    <w:lvl w:ilvl="6" w:tplc="D58881F4">
      <w:numFmt w:val="bullet"/>
      <w:lvlText w:val="•"/>
      <w:lvlJc w:val="left"/>
      <w:pPr>
        <w:ind w:left="5762" w:hanging="358"/>
      </w:pPr>
      <w:rPr>
        <w:rFonts w:hint="default"/>
      </w:rPr>
    </w:lvl>
    <w:lvl w:ilvl="7" w:tplc="ED5CA06A">
      <w:numFmt w:val="bullet"/>
      <w:lvlText w:val="•"/>
      <w:lvlJc w:val="left"/>
      <w:pPr>
        <w:ind w:left="6643" w:hanging="358"/>
      </w:pPr>
      <w:rPr>
        <w:rFonts w:hint="default"/>
      </w:rPr>
    </w:lvl>
    <w:lvl w:ilvl="8" w:tplc="98A8DD76">
      <w:numFmt w:val="bullet"/>
      <w:lvlText w:val="•"/>
      <w:lvlJc w:val="left"/>
      <w:pPr>
        <w:ind w:left="7523" w:hanging="35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260"/>
    <w:rsid w:val="001C0364"/>
    <w:rsid w:val="00391EE2"/>
    <w:rsid w:val="00544260"/>
    <w:rsid w:val="00870F6D"/>
    <w:rsid w:val="008D12FB"/>
    <w:rsid w:val="008D66AD"/>
    <w:rsid w:val="009B3A77"/>
    <w:rsid w:val="00A52C4E"/>
    <w:rsid w:val="00BD1990"/>
    <w:rsid w:val="00C34ADC"/>
    <w:rsid w:val="00C5201B"/>
    <w:rsid w:val="00D50B63"/>
    <w:rsid w:val="00D7428D"/>
    <w:rsid w:val="00E8705C"/>
    <w:rsid w:val="00F3105C"/>
    <w:rsid w:val="00FB6D25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3CDB94"/>
  <w15:docId w15:val="{28EE9CFB-BB8A-40F7-AD96-585F9E08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268" w:lineRule="exact"/>
      <w:ind w:left="3058" w:right="304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477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0FDD-AC1B-440C-AF59-20BF5F89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3062</Words>
  <Characters>18072</Characters>
  <Application>Microsoft Office Word</Application>
  <DocSecurity>0</DocSecurity>
  <Lines>150</Lines>
  <Paragraphs>42</Paragraphs>
  <ScaleCrop>false</ScaleCrop>
  <Company>VSCHT Praha</Company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 Scientific_smlouva_rámcová kupní_labsklo_2462969001_original.pdf</dc:title>
  <dc:creator>maurerom</dc:creator>
  <cp:lastModifiedBy>Maurerova Marketa</cp:lastModifiedBy>
  <cp:revision>17</cp:revision>
  <dcterms:created xsi:type="dcterms:W3CDTF">2024-01-25T12:00:00Z</dcterms:created>
  <dcterms:modified xsi:type="dcterms:W3CDTF">2024-01-25T12:15:00Z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PDF24</vt:lpwstr>
  </property>
  <property fmtid="{D5CDD505-2E9C-101B-9397-08002B2CF9AE}" pid="4" name="LastSaved">
    <vt:filetime>2024-01-25T00:00:00Z</vt:filetime>
  </property>
</Properties>
</file>