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D9" w:rsidRDefault="008510C1">
      <w:pPr>
        <w:pStyle w:val="Nadpis1"/>
        <w:spacing w:before="66"/>
        <w:ind w:left="3191" w:right="0"/>
        <w:jc w:val="left"/>
      </w:pPr>
      <w:r>
        <w:t>R17Z00321 – 321. minitendr</w:t>
      </w:r>
    </w:p>
    <w:p w:rsidR="00BF30D9" w:rsidRDefault="00BF30D9">
      <w:pPr>
        <w:pStyle w:val="Zkladntext"/>
        <w:spacing w:before="9"/>
        <w:rPr>
          <w:b/>
          <w:sz w:val="37"/>
        </w:rPr>
      </w:pPr>
    </w:p>
    <w:p w:rsidR="00BF30D9" w:rsidRDefault="008510C1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BF30D9" w:rsidRDefault="008510C1">
      <w:pPr>
        <w:pStyle w:val="Zkladntext"/>
        <w:spacing w:before="38" w:line="276" w:lineRule="auto"/>
        <w:ind w:left="1249" w:right="2235"/>
      </w:pPr>
      <w:r>
        <w:t>se sídlem Jeremenkova 11, Ostrava - Vítkovice, PSČ 703 00 IČO: 47672234, DIČ: Není plátce DPH</w:t>
      </w:r>
    </w:p>
    <w:p w:rsidR="00BF30D9" w:rsidRDefault="008510C1">
      <w:pPr>
        <w:spacing w:line="276" w:lineRule="auto"/>
        <w:ind w:left="124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BF30D9" w:rsidRDefault="008510C1">
      <w:pPr>
        <w:pStyle w:val="Zkladntext"/>
        <w:spacing w:before="3" w:line="552" w:lineRule="auto"/>
        <w:ind w:left="124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BF30D9" w:rsidRDefault="008510C1">
      <w:pPr>
        <w:pStyle w:val="Zkladntext"/>
        <w:spacing w:before="14"/>
        <w:ind w:left="1249"/>
      </w:pPr>
      <w:r>
        <w:t>a</w:t>
      </w:r>
    </w:p>
    <w:p w:rsidR="00BF30D9" w:rsidRDefault="00BF30D9">
      <w:pPr>
        <w:pStyle w:val="Zkladntext"/>
        <w:spacing w:before="5"/>
        <w:rPr>
          <w:sz w:val="31"/>
        </w:rPr>
      </w:pPr>
    </w:p>
    <w:p w:rsidR="00BF30D9" w:rsidRDefault="008510C1">
      <w:pPr>
        <w:pStyle w:val="Nadpis1"/>
        <w:spacing w:before="1"/>
        <w:ind w:left="1249" w:right="0"/>
        <w:jc w:val="left"/>
      </w:pPr>
      <w:r>
        <w:t>Ogilvy &amp; Mather spol. s r.o.</w:t>
      </w:r>
    </w:p>
    <w:p w:rsidR="00BF30D9" w:rsidRDefault="008510C1">
      <w:pPr>
        <w:pStyle w:val="Zkladntext"/>
        <w:spacing w:before="36" w:line="278" w:lineRule="auto"/>
        <w:ind w:left="1249" w:right="2794"/>
      </w:pPr>
      <w:r>
        <w:t>se sídlem Přívozní 2A, č.p. 1064, Praha 7, PSČ 170 00 IČO: 45794511, DIČ: CZ45794511</w:t>
      </w:r>
    </w:p>
    <w:p w:rsidR="00BF30D9" w:rsidRDefault="008510C1">
      <w:pPr>
        <w:spacing w:line="274" w:lineRule="exact"/>
        <w:ind w:left="1249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</w:t>
      </w:r>
    </w:p>
    <w:p w:rsidR="00BF30D9" w:rsidRDefault="008510C1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BF30D9" w:rsidRDefault="008510C1">
      <w:pPr>
        <w:pStyle w:val="Zkladntext"/>
        <w:spacing w:before="41" w:line="552" w:lineRule="auto"/>
        <w:ind w:left="1249" w:right="3269"/>
      </w:pPr>
      <w:r>
        <w:t>zastoupená na základě plné moci Hanou Fialovou dále jen „</w:t>
      </w:r>
      <w:r>
        <w:rPr>
          <w:b/>
        </w:rPr>
        <w:t>poskytovatel</w:t>
      </w:r>
      <w:r>
        <w:t>“ na straně druhé</w:t>
      </w:r>
    </w:p>
    <w:p w:rsidR="00BF30D9" w:rsidRDefault="00BF30D9">
      <w:pPr>
        <w:pStyle w:val="Zkladntext"/>
        <w:spacing w:before="7"/>
        <w:rPr>
          <w:sz w:val="28"/>
        </w:rPr>
      </w:pPr>
    </w:p>
    <w:p w:rsidR="00BF30D9" w:rsidRDefault="008510C1">
      <w:pPr>
        <w:pStyle w:val="Zkladntext"/>
        <w:ind w:left="704" w:right="704"/>
        <w:jc w:val="center"/>
      </w:pPr>
      <w:r>
        <w:t>uzavírají níže uvedeného dne, měsíce a roku tuto</w:t>
      </w:r>
    </w:p>
    <w:p w:rsidR="00BF30D9" w:rsidRDefault="00BF30D9">
      <w:pPr>
        <w:pStyle w:val="Zkladntext"/>
        <w:rPr>
          <w:sz w:val="26"/>
        </w:rPr>
      </w:pPr>
    </w:p>
    <w:p w:rsidR="00BF30D9" w:rsidRDefault="00BF30D9">
      <w:pPr>
        <w:pStyle w:val="Zkladntext"/>
        <w:spacing w:before="2"/>
        <w:rPr>
          <w:sz w:val="33"/>
        </w:rPr>
      </w:pPr>
    </w:p>
    <w:p w:rsidR="00BF30D9" w:rsidRDefault="008510C1">
      <w:pPr>
        <w:pStyle w:val="Nadpis1"/>
        <w:ind w:right="706"/>
      </w:pPr>
      <w:r>
        <w:t>Dílčí smlouvu č. 321 k rámcové smlouvě</w:t>
      </w:r>
    </w:p>
    <w:p w:rsidR="00BF30D9" w:rsidRDefault="008510C1">
      <w:pPr>
        <w:spacing w:before="40" w:line="278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BF30D9" w:rsidRDefault="00BF30D9">
      <w:pPr>
        <w:pStyle w:val="Zkladntext"/>
        <w:rPr>
          <w:b/>
          <w:sz w:val="26"/>
        </w:rPr>
      </w:pPr>
    </w:p>
    <w:p w:rsidR="00BF30D9" w:rsidRDefault="00BF30D9">
      <w:pPr>
        <w:pStyle w:val="Zkladntext"/>
        <w:spacing w:before="10"/>
        <w:rPr>
          <w:b/>
          <w:sz w:val="28"/>
        </w:rPr>
      </w:pPr>
    </w:p>
    <w:p w:rsidR="00BF30D9" w:rsidRDefault="008510C1">
      <w:pPr>
        <w:spacing w:before="1"/>
        <w:ind w:left="704" w:right="70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BF30D9" w:rsidRDefault="008510C1">
      <w:pPr>
        <w:pStyle w:val="Odstavecseseznamem"/>
        <w:numPr>
          <w:ilvl w:val="0"/>
          <w:numId w:val="5"/>
        </w:numPr>
        <w:tabs>
          <w:tab w:val="left" w:pos="683"/>
        </w:tabs>
        <w:spacing w:before="159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BF30D9" w:rsidRDefault="008510C1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BF30D9" w:rsidRDefault="00BF30D9">
      <w:pPr>
        <w:pStyle w:val="Zkladntext"/>
        <w:spacing w:before="2"/>
        <w:rPr>
          <w:sz w:val="28"/>
        </w:rPr>
      </w:pPr>
    </w:p>
    <w:p w:rsidR="00BF30D9" w:rsidRDefault="008510C1">
      <w:pPr>
        <w:pStyle w:val="Nadpis1"/>
      </w:pPr>
      <w:r>
        <w:t>Článek 2.</w:t>
      </w:r>
    </w:p>
    <w:p w:rsidR="00BF30D9" w:rsidRDefault="008510C1">
      <w:pPr>
        <w:pStyle w:val="Odstavecseseznamem"/>
        <w:numPr>
          <w:ilvl w:val="0"/>
          <w:numId w:val="4"/>
        </w:numPr>
        <w:tabs>
          <w:tab w:val="left" w:pos="683"/>
        </w:tabs>
        <w:spacing w:before="155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BF30D9" w:rsidRDefault="008510C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BF30D9" w:rsidRDefault="008510C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29 400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BF30D9" w:rsidRDefault="00BF30D9">
      <w:pPr>
        <w:rPr>
          <w:sz w:val="24"/>
        </w:rPr>
        <w:sectPr w:rsidR="00BF30D9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F30D9" w:rsidRDefault="008510C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1 400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F30D9" w:rsidRDefault="008510C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30 800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F30D9" w:rsidRDefault="00BF30D9">
      <w:pPr>
        <w:pStyle w:val="Zkladntext"/>
        <w:rPr>
          <w:sz w:val="26"/>
        </w:rPr>
      </w:pPr>
    </w:p>
    <w:p w:rsidR="00BF30D9" w:rsidRDefault="00BF30D9">
      <w:pPr>
        <w:pStyle w:val="Zkladntext"/>
        <w:spacing w:before="11"/>
        <w:rPr>
          <w:sz w:val="25"/>
        </w:rPr>
      </w:pPr>
    </w:p>
    <w:p w:rsidR="00BF30D9" w:rsidRDefault="008510C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BF30D9" w:rsidRDefault="00BF30D9">
      <w:pPr>
        <w:pStyle w:val="Zkladntext"/>
        <w:spacing w:before="8"/>
        <w:rPr>
          <w:sz w:val="31"/>
        </w:rPr>
      </w:pPr>
    </w:p>
    <w:p w:rsidR="00BF30D9" w:rsidRDefault="008510C1">
      <w:pPr>
        <w:pStyle w:val="Nadpis1"/>
      </w:pPr>
      <w:r>
        <w:t>Článek 3.</w:t>
      </w:r>
    </w:p>
    <w:p w:rsidR="00BF30D9" w:rsidRDefault="008510C1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BF30D9" w:rsidRDefault="008510C1">
      <w:pPr>
        <w:pStyle w:val="Odstavecseseznamem"/>
        <w:numPr>
          <w:ilvl w:val="0"/>
          <w:numId w:val="3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BF30D9" w:rsidRDefault="008510C1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</w:t>
      </w:r>
      <w:r>
        <w:rPr>
          <w:spacing w:val="-3"/>
          <w:sz w:val="24"/>
        </w:rPr>
        <w:t xml:space="preserve"> </w:t>
      </w:r>
      <w:r>
        <w:rPr>
          <w:sz w:val="24"/>
        </w:rPr>
        <w:t>autorovi.</w:t>
      </w:r>
    </w:p>
    <w:p w:rsidR="00BF30D9" w:rsidRDefault="00BF30D9">
      <w:pPr>
        <w:pStyle w:val="Zkladntext"/>
        <w:spacing w:before="2"/>
        <w:rPr>
          <w:sz w:val="28"/>
        </w:rPr>
      </w:pPr>
    </w:p>
    <w:p w:rsidR="00BF30D9" w:rsidRDefault="008510C1">
      <w:pPr>
        <w:pStyle w:val="Nadpis1"/>
      </w:pPr>
      <w:r>
        <w:t>Článek 4.</w:t>
      </w:r>
    </w:p>
    <w:p w:rsidR="00BF30D9" w:rsidRDefault="008510C1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BF30D9" w:rsidRDefault="008510C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BF30D9" w:rsidRDefault="008510C1">
      <w:pPr>
        <w:pStyle w:val="Odstavecseseznamem"/>
        <w:numPr>
          <w:ilvl w:val="0"/>
          <w:numId w:val="2"/>
        </w:numPr>
        <w:tabs>
          <w:tab w:val="left" w:pos="683"/>
        </w:tabs>
        <w:spacing w:before="162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6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:rsidR="00BF30D9" w:rsidRDefault="008510C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objednateli.</w:t>
      </w:r>
    </w:p>
    <w:p w:rsidR="00BF30D9" w:rsidRDefault="008510C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BF30D9" w:rsidRDefault="00BF30D9">
      <w:pPr>
        <w:pStyle w:val="Zkladntext"/>
        <w:spacing w:before="7"/>
        <w:rPr>
          <w:sz w:val="31"/>
        </w:rPr>
      </w:pPr>
    </w:p>
    <w:p w:rsidR="00BF30D9" w:rsidRDefault="008510C1">
      <w:pPr>
        <w:pStyle w:val="Nadpis1"/>
        <w:spacing w:before="1"/>
      </w:pPr>
      <w:r>
        <w:t>Článek 5.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BF30D9" w:rsidRDefault="00BF30D9">
      <w:pPr>
        <w:spacing w:line="276" w:lineRule="auto"/>
        <w:jc w:val="both"/>
        <w:rPr>
          <w:sz w:val="24"/>
        </w:rPr>
        <w:sectPr w:rsidR="00BF30D9">
          <w:pgSz w:w="11910" w:h="16840"/>
          <w:pgMar w:top="1320" w:right="1300" w:bottom="280" w:left="1300" w:header="708" w:footer="708" w:gutter="0"/>
          <w:cols w:space="708"/>
        </w:sectPr>
      </w:pP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BF30D9" w:rsidRDefault="008510C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BF30D9" w:rsidRDefault="008510C1">
      <w:pPr>
        <w:pStyle w:val="Zkladntext"/>
        <w:spacing w:before="205"/>
        <w:ind w:left="116"/>
      </w:pPr>
      <w:r>
        <w:t>Za objednatele:</w:t>
      </w:r>
      <w:r w:rsidR="00412AF9">
        <w:t xml:space="preserve"> 27.6.2017</w:t>
      </w:r>
      <w:bookmarkStart w:id="0" w:name="_GoBack"/>
      <w:bookmarkEnd w:id="0"/>
    </w:p>
    <w:p w:rsidR="00BF30D9" w:rsidRDefault="00BF30D9">
      <w:pPr>
        <w:pStyle w:val="Zkladntext"/>
        <w:rPr>
          <w:sz w:val="20"/>
        </w:rPr>
      </w:pPr>
    </w:p>
    <w:p w:rsidR="00BF30D9" w:rsidRDefault="00BF30D9">
      <w:pPr>
        <w:pStyle w:val="Zkladntext"/>
        <w:rPr>
          <w:sz w:val="20"/>
        </w:rPr>
      </w:pPr>
    </w:p>
    <w:p w:rsidR="00BF30D9" w:rsidRDefault="00BF30D9">
      <w:pPr>
        <w:pStyle w:val="Zkladntext"/>
        <w:rPr>
          <w:sz w:val="20"/>
        </w:rPr>
      </w:pPr>
    </w:p>
    <w:p w:rsidR="00BF30D9" w:rsidRDefault="00BF30D9">
      <w:pPr>
        <w:pStyle w:val="Zkladntext"/>
        <w:spacing w:before="6"/>
        <w:rPr>
          <w:sz w:val="18"/>
        </w:rPr>
      </w:pPr>
    </w:p>
    <w:p w:rsidR="00BF30D9" w:rsidRDefault="008510C1">
      <w:pPr>
        <w:pStyle w:val="Zkladntext"/>
        <w:spacing w:before="90" w:line="276" w:lineRule="auto"/>
        <w:ind w:left="5529" w:right="710"/>
        <w:jc w:val="center"/>
      </w:pPr>
      <w:r>
        <w:t>JUDr. Petr Vaněk, Ph.D. generální ředitel</w:t>
      </w:r>
    </w:p>
    <w:p w:rsidR="00BF30D9" w:rsidRDefault="008510C1">
      <w:pPr>
        <w:pStyle w:val="Zkladntext"/>
        <w:ind w:left="4824"/>
        <w:jc w:val="center"/>
      </w:pPr>
      <w:r>
        <w:t>České průmyslové zdravotní pojišťovny</w:t>
      </w:r>
    </w:p>
    <w:p w:rsidR="00BF30D9" w:rsidRDefault="00BF30D9">
      <w:pPr>
        <w:pStyle w:val="Zkladntext"/>
        <w:spacing w:before="5"/>
        <w:rPr>
          <w:sz w:val="23"/>
        </w:rPr>
      </w:pPr>
    </w:p>
    <w:p w:rsidR="00BF30D9" w:rsidRDefault="00BF30D9">
      <w:pPr>
        <w:rPr>
          <w:sz w:val="23"/>
        </w:rPr>
        <w:sectPr w:rsidR="00BF30D9">
          <w:pgSz w:w="11910" w:h="16840"/>
          <w:pgMar w:top="1320" w:right="1300" w:bottom="280" w:left="1300" w:header="708" w:footer="708" w:gutter="0"/>
          <w:cols w:space="708"/>
        </w:sectPr>
      </w:pPr>
    </w:p>
    <w:p w:rsidR="00BF30D9" w:rsidRDefault="008510C1">
      <w:pPr>
        <w:pStyle w:val="Zkladntext"/>
        <w:spacing w:before="90"/>
        <w:ind w:left="116"/>
      </w:pPr>
      <w:r>
        <w:lastRenderedPageBreak/>
        <w:t>Za poskytovatele na základě plné</w:t>
      </w:r>
      <w:r>
        <w:rPr>
          <w:spacing w:val="-6"/>
        </w:rPr>
        <w:t xml:space="preserve"> </w:t>
      </w:r>
      <w:r>
        <w:t>moci:</w:t>
      </w:r>
    </w:p>
    <w:p w:rsidR="00BF30D9" w:rsidRDefault="00BF30D9">
      <w:pPr>
        <w:pStyle w:val="Zkladntext"/>
        <w:spacing w:before="1"/>
        <w:rPr>
          <w:sz w:val="31"/>
        </w:rPr>
      </w:pPr>
    </w:p>
    <w:p w:rsidR="00BF30D9" w:rsidRDefault="008510C1">
      <w:pPr>
        <w:pStyle w:val="Zkladntext"/>
        <w:spacing w:line="197" w:lineRule="exact"/>
        <w:ind w:left="116"/>
      </w:pPr>
      <w:r>
        <w:t>V Praze dne 20.6.2017</w:t>
      </w:r>
    </w:p>
    <w:p w:rsidR="00BF30D9" w:rsidRDefault="008510C1">
      <w:pPr>
        <w:pStyle w:val="Zkladntext"/>
        <w:rPr>
          <w:sz w:val="28"/>
        </w:rPr>
      </w:pPr>
      <w:r>
        <w:br w:type="column"/>
      </w:r>
    </w:p>
    <w:p w:rsidR="00BF30D9" w:rsidRDefault="00BF30D9">
      <w:pPr>
        <w:pStyle w:val="Zkladntext"/>
        <w:spacing w:before="1"/>
        <w:rPr>
          <w:sz w:val="28"/>
        </w:rPr>
      </w:pPr>
    </w:p>
    <w:p w:rsidR="00BF30D9" w:rsidRDefault="008510C1">
      <w:pPr>
        <w:pStyle w:val="Zkladntext"/>
        <w:rPr>
          <w:rFonts w:ascii="Myriad Pro"/>
          <w:sz w:val="14"/>
        </w:rPr>
      </w:pPr>
      <w:r>
        <w:br w:type="column"/>
      </w:r>
    </w:p>
    <w:p w:rsidR="00BF30D9" w:rsidRDefault="00BF30D9">
      <w:pPr>
        <w:pStyle w:val="Zkladntext"/>
        <w:rPr>
          <w:rFonts w:ascii="Myriad Pro"/>
          <w:sz w:val="14"/>
        </w:rPr>
      </w:pPr>
    </w:p>
    <w:p w:rsidR="00BF30D9" w:rsidRDefault="00BF30D9">
      <w:pPr>
        <w:pStyle w:val="Zkladntext"/>
        <w:rPr>
          <w:rFonts w:ascii="Myriad Pro"/>
          <w:sz w:val="14"/>
        </w:rPr>
      </w:pPr>
    </w:p>
    <w:p w:rsidR="00BF30D9" w:rsidRDefault="00BF30D9">
      <w:pPr>
        <w:pStyle w:val="Zkladntext"/>
        <w:spacing w:before="5"/>
        <w:rPr>
          <w:rFonts w:ascii="Myriad Pro"/>
          <w:sz w:val="17"/>
        </w:rPr>
      </w:pPr>
    </w:p>
    <w:p w:rsidR="00BF30D9" w:rsidRDefault="00BF30D9">
      <w:pPr>
        <w:spacing w:line="140" w:lineRule="atLeast"/>
        <w:rPr>
          <w:rFonts w:ascii="Myriad Pro" w:hAnsi="Myriad Pro"/>
          <w:sz w:val="11"/>
        </w:rPr>
        <w:sectPr w:rsidR="00BF30D9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153"/>
            <w:col w:w="1147" w:space="666"/>
            <w:col w:w="2424"/>
          </w:cols>
        </w:sectPr>
      </w:pPr>
    </w:p>
    <w:p w:rsidR="00BF30D9" w:rsidRDefault="008510C1">
      <w:pPr>
        <w:tabs>
          <w:tab w:val="left" w:pos="6885"/>
          <w:tab w:val="left" w:pos="9072"/>
        </w:tabs>
        <w:spacing w:line="313" w:lineRule="exact"/>
        <w:ind w:left="4872"/>
        <w:jc w:val="center"/>
        <w:rPr>
          <w:rFonts w:ascii="Myriad Pro" w:hAnsi="Myriad Pro"/>
          <w:sz w:val="11"/>
        </w:rPr>
      </w:pPr>
      <w:r>
        <w:rPr>
          <w:rFonts w:ascii="Myriad Pro" w:hAnsi="Myriad Pro"/>
          <w:w w:val="105"/>
          <w:sz w:val="11"/>
          <w:u w:val="single"/>
        </w:rPr>
        <w:lastRenderedPageBreak/>
        <w:t xml:space="preserve"> </w:t>
      </w:r>
      <w:r>
        <w:rPr>
          <w:rFonts w:ascii="Myriad Pro" w:hAnsi="Myriad Pro"/>
          <w:sz w:val="11"/>
          <w:u w:val="single"/>
        </w:rPr>
        <w:tab/>
      </w:r>
      <w:r>
        <w:rPr>
          <w:rFonts w:ascii="Myriad Pro" w:hAnsi="Myriad Pro"/>
          <w:sz w:val="11"/>
          <w:u w:val="single"/>
        </w:rPr>
        <w:tab/>
      </w:r>
    </w:p>
    <w:p w:rsidR="00BF30D9" w:rsidRDefault="008510C1">
      <w:pPr>
        <w:pStyle w:val="Zkladntext"/>
        <w:spacing w:before="47"/>
        <w:ind w:right="1599"/>
        <w:jc w:val="right"/>
      </w:pPr>
      <w:r>
        <w:t>Hana Fialová</w:t>
      </w:r>
    </w:p>
    <w:p w:rsidR="00BF30D9" w:rsidRDefault="00BF30D9">
      <w:pPr>
        <w:jc w:val="right"/>
        <w:sectPr w:rsidR="00BF30D9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F30D9" w:rsidRDefault="00BF30D9">
      <w:pPr>
        <w:pStyle w:val="Zkladntext"/>
        <w:spacing w:before="9"/>
        <w:rPr>
          <w:sz w:val="18"/>
        </w:rPr>
      </w:pPr>
    </w:p>
    <w:p w:rsidR="00BF30D9" w:rsidRDefault="008510C1">
      <w:pPr>
        <w:pStyle w:val="Nadpis1"/>
        <w:spacing w:before="90"/>
        <w:ind w:left="115" w:right="0"/>
        <w:jc w:val="left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321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marketingových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předmětů:</w:t>
      </w:r>
      <w:r>
        <w:rPr>
          <w:spacing w:val="-10"/>
        </w:rPr>
        <w:t xml:space="preserve"> </w:t>
      </w:r>
      <w:r>
        <w:t>Soupis požadovaného</w:t>
      </w:r>
      <w:r>
        <w:rPr>
          <w:spacing w:val="-5"/>
        </w:rPr>
        <w:t xml:space="preserve"> </w:t>
      </w:r>
      <w:r>
        <w:t>plnění</w:t>
      </w:r>
    </w:p>
    <w:p w:rsidR="00BF30D9" w:rsidRDefault="00BF30D9">
      <w:pPr>
        <w:pStyle w:val="Zkladntext"/>
        <w:spacing w:before="4"/>
        <w:rPr>
          <w:b/>
          <w:sz w:val="20"/>
        </w:rPr>
      </w:pPr>
    </w:p>
    <w:p w:rsidR="00BF30D9" w:rsidRDefault="008510C1">
      <w:pPr>
        <w:pStyle w:val="Zkladntext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BF30D9" w:rsidRDefault="00BF30D9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BF30D9">
        <w:trPr>
          <w:trHeight w:val="720"/>
        </w:trPr>
        <w:tc>
          <w:tcPr>
            <w:tcW w:w="3058" w:type="dxa"/>
            <w:shd w:val="clear" w:color="auto" w:fill="F1F1F1"/>
          </w:tcPr>
          <w:p w:rsidR="00BF30D9" w:rsidRDefault="008510C1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název akce</w:t>
            </w:r>
          </w:p>
        </w:tc>
        <w:tc>
          <w:tcPr>
            <w:tcW w:w="4693" w:type="dxa"/>
            <w:shd w:val="clear" w:color="auto" w:fill="F1F1F1"/>
          </w:tcPr>
          <w:p w:rsidR="00BF30D9" w:rsidRDefault="008510C1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předmět plnění</w:t>
            </w:r>
          </w:p>
        </w:tc>
        <w:tc>
          <w:tcPr>
            <w:tcW w:w="4085" w:type="dxa"/>
            <w:shd w:val="clear" w:color="auto" w:fill="F1F1F1"/>
          </w:tcPr>
          <w:p w:rsidR="00BF30D9" w:rsidRDefault="008510C1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třetí (3.) osoba</w:t>
            </w:r>
          </w:p>
        </w:tc>
        <w:tc>
          <w:tcPr>
            <w:tcW w:w="2165" w:type="dxa"/>
            <w:shd w:val="clear" w:color="auto" w:fill="F1F1F1"/>
          </w:tcPr>
          <w:p w:rsidR="00BF30D9" w:rsidRDefault="008510C1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BF30D9">
        <w:trPr>
          <w:trHeight w:val="2580"/>
        </w:trPr>
        <w:tc>
          <w:tcPr>
            <w:tcW w:w="3058" w:type="dxa"/>
            <w:tcBorders>
              <w:top w:val="single" w:sz="48" w:space="0" w:color="F1F1F1"/>
            </w:tcBorders>
          </w:tcPr>
          <w:p w:rsidR="00BF30D9" w:rsidRDefault="00BF30D9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BF30D9" w:rsidRDefault="008510C1">
            <w:pPr>
              <w:pStyle w:val="TableParagraph"/>
              <w:ind w:left="348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BF30D9" w:rsidRDefault="008510C1">
            <w:pPr>
              <w:pStyle w:val="TableParagraph"/>
              <w:ind w:left="269" w:right="244" w:firstLine="907"/>
              <w:rPr>
                <w:sz w:val="24"/>
              </w:rPr>
            </w:pPr>
            <w:r>
              <w:rPr>
                <w:sz w:val="24"/>
              </w:rPr>
              <w:t>Inzerce VLTAVA LABE MEDIA</w:t>
            </w:r>
          </w:p>
          <w:p w:rsidR="00BF30D9" w:rsidRDefault="008510C1">
            <w:pPr>
              <w:pStyle w:val="TableParagraph"/>
              <w:ind w:left="501" w:right="479" w:firstLine="866"/>
              <w:rPr>
                <w:sz w:val="24"/>
              </w:rPr>
            </w:pPr>
            <w:r>
              <w:rPr>
                <w:sz w:val="24"/>
              </w:rPr>
              <w:t>a.s. červenec- srpen 2017</w:t>
            </w:r>
          </w:p>
          <w:p w:rsidR="00BF30D9" w:rsidRDefault="008510C1">
            <w:pPr>
              <w:pStyle w:val="TableParagraph"/>
              <w:ind w:left="350" w:right="287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F30D9" w:rsidRDefault="008510C1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Objednávka a úhrada propagace ČPZP</w:t>
            </w:r>
          </w:p>
          <w:p w:rsidR="00BF30D9" w:rsidRDefault="008510C1">
            <w:pPr>
              <w:pStyle w:val="TableParagraph"/>
              <w:ind w:left="218" w:right="220" w:firstLine="64"/>
              <w:jc w:val="both"/>
              <w:rPr>
                <w:sz w:val="24"/>
              </w:rPr>
            </w:pPr>
            <w:r>
              <w:rPr>
                <w:sz w:val="24"/>
              </w:rPr>
              <w:t>v Opavském a Hlučínském deníku, balíček i10 (10x inzerát + týden Komerční sdělení) Termín tištěné inzerce: červenec/srpen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2017 Termín Komerčního sdělení: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24.-30.7.2017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BF30D9" w:rsidRDefault="008510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VLTAVA LABE MEDIA a.s.</w:t>
            </w:r>
          </w:p>
          <w:p w:rsidR="00BF30D9" w:rsidRDefault="008510C1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U Trezorky 921/2, Jinonice 158 00 Praha 5</w:t>
            </w:r>
          </w:p>
          <w:p w:rsidR="00BF30D9" w:rsidRDefault="008510C1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01440578 DIČ: CZ01440578</w:t>
            </w:r>
          </w:p>
          <w:p w:rsidR="001C48DD" w:rsidRDefault="008510C1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1C48DD">
              <w:rPr>
                <w:sz w:val="24"/>
              </w:rPr>
              <w:t>xxxx</w:t>
            </w:r>
          </w:p>
          <w:p w:rsidR="00BF30D9" w:rsidRDefault="008510C1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 xml:space="preserve">Kontakt: Martina Feilhauerová Tel.: </w:t>
            </w:r>
            <w:r w:rsidR="001C48DD">
              <w:rPr>
                <w:sz w:val="24"/>
              </w:rPr>
              <w:t>xxxxx</w:t>
            </w:r>
          </w:p>
          <w:p w:rsidR="00BF30D9" w:rsidRDefault="008510C1" w:rsidP="001C4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r w:rsidR="001C48DD">
                <w:rPr>
                  <w:sz w:val="24"/>
                </w:rPr>
                <w:t>xxxxx</w:t>
              </w:r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8510C1">
            <w:pPr>
              <w:pStyle w:val="TableParagraph"/>
              <w:spacing w:before="229"/>
              <w:ind w:left="811"/>
              <w:rPr>
                <w:sz w:val="24"/>
              </w:rPr>
            </w:pPr>
            <w:r>
              <w:rPr>
                <w:sz w:val="24"/>
              </w:rPr>
              <w:t>9 400</w:t>
            </w:r>
          </w:p>
        </w:tc>
      </w:tr>
      <w:tr w:rsidR="00BF30D9">
        <w:trPr>
          <w:trHeight w:val="266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BF30D9" w:rsidRDefault="008510C1">
            <w:pPr>
              <w:pStyle w:val="TableParagraph"/>
              <w:ind w:left="348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BF30D9" w:rsidRDefault="008510C1">
            <w:pPr>
              <w:pStyle w:val="TableParagraph"/>
              <w:ind w:left="350" w:right="343"/>
              <w:jc w:val="center"/>
              <w:rPr>
                <w:sz w:val="24"/>
              </w:rPr>
            </w:pPr>
            <w:r>
              <w:rPr>
                <w:sz w:val="24"/>
              </w:rPr>
              <w:t>Top Golf Open golf tour 2017</w:t>
            </w:r>
          </w:p>
          <w:p w:rsidR="00BF30D9" w:rsidRDefault="008510C1">
            <w:pPr>
              <w:pStyle w:val="TableParagraph"/>
              <w:spacing w:before="1"/>
              <w:ind w:left="348" w:right="343"/>
              <w:jc w:val="center"/>
              <w:rPr>
                <w:sz w:val="24"/>
              </w:rPr>
            </w:pPr>
            <w:r>
              <w:rPr>
                <w:sz w:val="24"/>
              </w:rPr>
              <w:t>červenec – září 2017 (DV)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BF30D9" w:rsidRDefault="008510C1">
            <w:pPr>
              <w:pStyle w:val="TableParagraph"/>
              <w:spacing w:before="215"/>
              <w:ind w:left="96" w:right="99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propagace ČPZP na Top Golf Open golf tour 2017 (venkovní</w:t>
            </w:r>
          </w:p>
          <w:p w:rsidR="00BF30D9" w:rsidRDefault="008510C1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jednodenní stánek v prostorech před golfovou klubovnou a hřištěm, umístění banneru)</w:t>
            </w:r>
          </w:p>
          <w:p w:rsidR="00BF30D9" w:rsidRDefault="008510C1">
            <w:pPr>
              <w:pStyle w:val="TableParagraph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Termín a místo: 13.7.2017 Čeladná, 12.8.2017 Šilheřovice, 31.8.2017 Kravaře,</w:t>
            </w:r>
          </w:p>
          <w:p w:rsidR="00BF30D9" w:rsidRDefault="008510C1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23.9.2017 Čeladná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BF30D9" w:rsidRDefault="008510C1">
            <w:pPr>
              <w:pStyle w:val="TableParagraph"/>
              <w:spacing w:before="78"/>
              <w:ind w:right="1922"/>
              <w:rPr>
                <w:sz w:val="24"/>
              </w:rPr>
            </w:pPr>
            <w:r>
              <w:rPr>
                <w:sz w:val="24"/>
              </w:rPr>
              <w:t>Golf consulting s.r.o. Rudná 809/6,</w:t>
            </w:r>
          </w:p>
          <w:p w:rsidR="00BF30D9" w:rsidRDefault="00851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703 00 Ostrava – Vítkovice</w:t>
            </w:r>
          </w:p>
          <w:p w:rsidR="00BF30D9" w:rsidRDefault="008510C1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27810801 DIČ: CZ27810801</w:t>
            </w:r>
          </w:p>
          <w:p w:rsidR="001C48DD" w:rsidRDefault="00851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1C48DD"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BF30D9" w:rsidRDefault="00851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Kontaktní osoba: Pavel Cagaš, jednatel Tel.: </w:t>
            </w:r>
            <w:r w:rsidR="001C48DD">
              <w:rPr>
                <w:sz w:val="24"/>
              </w:rPr>
              <w:t>xxxxx</w:t>
            </w:r>
          </w:p>
          <w:p w:rsidR="00BF30D9" w:rsidRDefault="008510C1" w:rsidP="001C4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r w:rsidR="001C48DD">
                <w:rPr>
                  <w:sz w:val="24"/>
                </w:rPr>
                <w:t>xxxxx</w:t>
              </w:r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ind w:left="0"/>
              <w:rPr>
                <w:sz w:val="26"/>
              </w:rPr>
            </w:pPr>
          </w:p>
          <w:p w:rsidR="00BF30D9" w:rsidRDefault="00BF30D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F30D9" w:rsidRDefault="008510C1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BF30D9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BF30D9" w:rsidRDefault="008510C1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BF30D9" w:rsidRDefault="008510C1">
            <w:pPr>
              <w:pStyle w:val="TableParagraph"/>
              <w:spacing w:before="92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29 400</w:t>
            </w:r>
          </w:p>
        </w:tc>
      </w:tr>
    </w:tbl>
    <w:p w:rsidR="00BF30D9" w:rsidRDefault="00BF30D9">
      <w:pPr>
        <w:rPr>
          <w:sz w:val="24"/>
        </w:rPr>
        <w:sectPr w:rsidR="00BF30D9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BF30D9" w:rsidRDefault="00BF30D9">
      <w:pPr>
        <w:pStyle w:val="Zkladntext"/>
        <w:spacing w:before="7"/>
        <w:rPr>
          <w:sz w:val="18"/>
        </w:rPr>
      </w:pPr>
    </w:p>
    <w:p w:rsidR="00BF30D9" w:rsidRDefault="008510C1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BF30D9" w:rsidRDefault="00BF30D9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BF30D9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F30D9" w:rsidRDefault="008510C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BF30D9" w:rsidRDefault="008510C1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F30D9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BF30D9" w:rsidRDefault="008510C1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BF30D9" w:rsidRDefault="008510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BF30D9" w:rsidRDefault="008510C1">
            <w:pPr>
              <w:pStyle w:val="TableParagraph"/>
              <w:spacing w:before="229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29 400</w:t>
            </w:r>
          </w:p>
        </w:tc>
      </w:tr>
      <w:tr w:rsidR="00BF30D9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F30D9" w:rsidRDefault="008510C1">
            <w:pPr>
              <w:pStyle w:val="TableParagraph"/>
              <w:spacing w:before="10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BF30D9" w:rsidRDefault="008510C1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F30D9" w:rsidRDefault="00BF30D9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BF30D9" w:rsidRDefault="008510C1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BF30D9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BF30D9" w:rsidRDefault="008510C1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BF30D9" w:rsidRDefault="008510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BF30D9" w:rsidRDefault="00BF30D9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BF30D9" w:rsidRDefault="008510C1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30 800</w:t>
            </w:r>
          </w:p>
        </w:tc>
      </w:tr>
    </w:tbl>
    <w:p w:rsidR="008510C1" w:rsidRDefault="008510C1"/>
    <w:sectPr w:rsidR="008510C1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654"/>
    <w:multiLevelType w:val="hybridMultilevel"/>
    <w:tmpl w:val="DC3EB440"/>
    <w:lvl w:ilvl="0" w:tplc="71BE119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C6901EC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B88BB3A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579C637E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31B42090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8286C03C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6EEE41A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9EAA618C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A1F486EA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11AE050F"/>
    <w:multiLevelType w:val="hybridMultilevel"/>
    <w:tmpl w:val="844499AE"/>
    <w:lvl w:ilvl="0" w:tplc="40A0A72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8C6FF5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1C25E0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1E8D47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FA6EEA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39E928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02C115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022E5B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BBCAE2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65CA3E73"/>
    <w:multiLevelType w:val="hybridMultilevel"/>
    <w:tmpl w:val="2996A6D8"/>
    <w:lvl w:ilvl="0" w:tplc="306C2AC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BF2EFB7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6BCD46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974C85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B8819B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D5A182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E5EBD4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6EA7D1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A3840D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731B2DAB"/>
    <w:multiLevelType w:val="hybridMultilevel"/>
    <w:tmpl w:val="70CE0FBA"/>
    <w:lvl w:ilvl="0" w:tplc="A184B2B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E8C379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6469A8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BB82E8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EF0609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27A337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CAAAA3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D4C620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C244A9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ADE75EF"/>
    <w:multiLevelType w:val="hybridMultilevel"/>
    <w:tmpl w:val="5F7804CC"/>
    <w:lvl w:ilvl="0" w:tplc="7004E49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22162EE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328108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2D6FDD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3AC166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084220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92002B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FACCAA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4EA77F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9"/>
    <w:rsid w:val="001C48DD"/>
    <w:rsid w:val="00412AF9"/>
    <w:rsid w:val="008510C1"/>
    <w:rsid w:val="00954302"/>
    <w:rsid w:val="00B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vel@friendly-gol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feilhauerova@deni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2017-06-23T09:12:00Z</dcterms:created>
  <dcterms:modified xsi:type="dcterms:W3CDTF">2017-06-28T07:28:00Z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2017-06-23T00:00:00Z</vt:filetime>
  </property>
</Properties>
</file>