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F37A" w14:textId="026A78EE" w:rsidR="00CB6078" w:rsidRPr="00286C17" w:rsidRDefault="00271A30" w:rsidP="00CB6078">
      <w:pPr>
        <w:pStyle w:val="Nadpis1"/>
        <w:rPr>
          <w:lang w:val="cs-CZ"/>
        </w:rPr>
      </w:pPr>
      <w:bookmarkStart w:id="1" w:name="_Toc303154000"/>
      <w:bookmarkStart w:id="2" w:name="_Toc330810668"/>
      <w:bookmarkStart w:id="3" w:name="_Toc151616910"/>
      <w:r w:rsidRPr="007B6AB0">
        <w:t xml:space="preserve">Dodatek č. </w:t>
      </w:r>
      <w:r>
        <w:t>1</w:t>
      </w:r>
      <w:r w:rsidR="00CB6078">
        <w:rPr>
          <w:lang w:val="cs-CZ"/>
        </w:rPr>
        <w:t xml:space="preserve"> </w:t>
      </w:r>
      <w:r w:rsidRPr="00CB6078">
        <w:t>ke Smlouvě</w:t>
      </w:r>
      <w:r w:rsidRPr="007B6AB0">
        <w:rPr>
          <w:rFonts w:cs="Arial"/>
          <w:sz w:val="32"/>
        </w:rPr>
        <w:t xml:space="preserve"> </w:t>
      </w:r>
      <w:bookmarkEnd w:id="1"/>
      <w:bookmarkEnd w:id="2"/>
      <w:r w:rsidR="00286C17" w:rsidRPr="00286C17">
        <w:t>o</w:t>
      </w:r>
    </w:p>
    <w:p w14:paraId="4417D0D6" w14:textId="0AB3854A" w:rsidR="00271A30" w:rsidRPr="00CB6078" w:rsidRDefault="00271A30" w:rsidP="00E23CB4">
      <w:pPr>
        <w:pStyle w:val="Nadpis1"/>
      </w:pPr>
      <w:r>
        <w:t>POSKYTOVÁNÍ SLUŽEB V ZAJIŠTĚNÍ TEPELNÉHO</w:t>
      </w:r>
      <w:r w:rsidR="00E23CB4">
        <w:rPr>
          <w:lang w:val="cs-CZ"/>
        </w:rPr>
        <w:t xml:space="preserve"> </w:t>
      </w:r>
      <w:r w:rsidRPr="00CB6078">
        <w:t>HOSPODÁŘSTVÍ</w:t>
      </w:r>
    </w:p>
    <w:p w14:paraId="22466458" w14:textId="4FB91894" w:rsidR="00CB6078" w:rsidRDefault="00271A30" w:rsidP="006C009A">
      <w:pPr>
        <w:spacing w:after="0"/>
        <w:jc w:val="center"/>
        <w:rPr>
          <w:rFonts w:cs="Arial"/>
          <w:b/>
        </w:rPr>
      </w:pPr>
      <w:r>
        <w:t>č. smlouvy</w:t>
      </w:r>
      <w:r w:rsidR="00CB6078">
        <w:t xml:space="preserve"> Objednatele:</w:t>
      </w:r>
      <w:r>
        <w:t xml:space="preserve"> 9122000005</w:t>
      </w:r>
      <w:r w:rsidRPr="00305F66">
        <w:rPr>
          <w:rFonts w:cs="Arial"/>
          <w:b/>
        </w:rPr>
        <w:t xml:space="preserve"> </w:t>
      </w:r>
    </w:p>
    <w:p w14:paraId="4D9CA50B" w14:textId="46203604" w:rsidR="00CB6078" w:rsidRDefault="00CB6078" w:rsidP="006C009A">
      <w:pPr>
        <w:spacing w:after="0"/>
        <w:jc w:val="center"/>
      </w:pPr>
      <w:r>
        <w:t>č. smlouvy Zhotovitele: 22I0010-21227-0</w:t>
      </w:r>
    </w:p>
    <w:p w14:paraId="60B3882B" w14:textId="1F51DADF" w:rsidR="00271A30" w:rsidRDefault="00271A30" w:rsidP="006C009A">
      <w:pPr>
        <w:spacing w:before="120"/>
        <w:jc w:val="center"/>
        <w:rPr>
          <w:rFonts w:cs="Arial"/>
          <w:b/>
        </w:rPr>
      </w:pPr>
      <w:r w:rsidRPr="00305F66">
        <w:rPr>
          <w:rFonts w:cs="Arial"/>
          <w:b/>
        </w:rPr>
        <w:t>(dále jen Dodatek)</w:t>
      </w:r>
    </w:p>
    <w:p w14:paraId="075AE752" w14:textId="416F08E8" w:rsidR="001B6C7D" w:rsidRPr="00305F66" w:rsidRDefault="001B6C7D" w:rsidP="006C009A">
      <w:pPr>
        <w:spacing w:before="120"/>
        <w:jc w:val="center"/>
        <w:rPr>
          <w:rFonts w:cs="Arial"/>
        </w:rPr>
      </w:pPr>
      <w:r>
        <w:rPr>
          <w:rFonts w:cs="Arial"/>
          <w:b/>
        </w:rPr>
        <w:t>číslo dodatku 9124000013</w:t>
      </w:r>
    </w:p>
    <w:p w14:paraId="627BBF12" w14:textId="77777777" w:rsidR="00271A30" w:rsidRPr="007B6AB0" w:rsidRDefault="00271A30" w:rsidP="00271A30">
      <w:pPr>
        <w:spacing w:line="300" w:lineRule="atLeast"/>
        <w:rPr>
          <w:rFonts w:cs="Arial"/>
        </w:rPr>
      </w:pPr>
    </w:p>
    <w:bookmarkEnd w:id="3"/>
    <w:p w14:paraId="405E137E" w14:textId="77777777" w:rsidR="00271A30" w:rsidRPr="00070CF5" w:rsidRDefault="00271A30" w:rsidP="003B533E">
      <w:pPr>
        <w:pStyle w:val="SoD1"/>
      </w:pPr>
      <w:r w:rsidRPr="00070CF5">
        <w:t>Smluvní strany</w:t>
      </w:r>
    </w:p>
    <w:p w14:paraId="728508B1" w14:textId="77777777" w:rsidR="00B02036" w:rsidRDefault="00B02036" w:rsidP="00971F68">
      <w:pPr>
        <w:rPr>
          <w:rFonts w:eastAsia="Arial"/>
        </w:rPr>
      </w:pPr>
    </w:p>
    <w:p w14:paraId="4375B53D" w14:textId="65CFDE03" w:rsidR="00971F68" w:rsidRPr="00B02036" w:rsidRDefault="00971F68" w:rsidP="00971F68">
      <w:pPr>
        <w:rPr>
          <w:rFonts w:eastAsia="Arial"/>
          <w:b/>
          <w:bCs/>
        </w:rPr>
      </w:pPr>
      <w:r w:rsidRPr="00B02036">
        <w:rPr>
          <w:rFonts w:eastAsia="Arial"/>
          <w:b/>
          <w:bCs/>
        </w:rPr>
        <w:t>České vysoké učení technické v Praze, veřejná vysoká škola</w:t>
      </w:r>
    </w:p>
    <w:p w14:paraId="15B6CC1D" w14:textId="089D8E34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Sídlo: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Jugoslávských partyzánů 1580/6, 160 00 Praha 6</w:t>
      </w:r>
    </w:p>
    <w:p w14:paraId="20C13E0B" w14:textId="77777777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>Organizační součást: Správa účelových zařízení</w:t>
      </w:r>
    </w:p>
    <w:p w14:paraId="3075E6BE" w14:textId="450752DF" w:rsidR="00971F68" w:rsidRPr="00971F68" w:rsidRDefault="006C009A" w:rsidP="00286C17">
      <w:pPr>
        <w:rPr>
          <w:rFonts w:eastAsia="Arial"/>
        </w:rPr>
      </w:pPr>
      <w:r>
        <w:rPr>
          <w:rFonts w:eastAsia="Arial"/>
        </w:rPr>
        <w:t>A</w:t>
      </w:r>
      <w:r w:rsidR="00971F68" w:rsidRPr="00971F68">
        <w:rPr>
          <w:rFonts w:eastAsia="Arial"/>
        </w:rPr>
        <w:t xml:space="preserve">dresa: </w:t>
      </w:r>
      <w:r>
        <w:rPr>
          <w:rFonts w:eastAsia="Arial"/>
        </w:rPr>
        <w:tab/>
      </w:r>
      <w:r>
        <w:rPr>
          <w:rFonts w:eastAsia="Arial"/>
        </w:rPr>
        <w:tab/>
      </w:r>
      <w:r w:rsidR="00971F68" w:rsidRPr="00971F68">
        <w:rPr>
          <w:rFonts w:eastAsia="Arial"/>
        </w:rPr>
        <w:t>Vaníčkova 315/7, 160 17 Praha 6</w:t>
      </w:r>
    </w:p>
    <w:p w14:paraId="72A98CB0" w14:textId="701DC912" w:rsidR="00E23CB4" w:rsidRDefault="00E23CB4" w:rsidP="00286C17">
      <w:pPr>
        <w:rPr>
          <w:rFonts w:eastAsia="Arial"/>
        </w:rPr>
      </w:pPr>
      <w:r>
        <w:rPr>
          <w:rFonts w:eastAsia="Arial"/>
        </w:rPr>
        <w:t>Datová schránka:</w:t>
      </w:r>
      <w:r>
        <w:rPr>
          <w:rFonts w:eastAsia="Arial"/>
        </w:rPr>
        <w:tab/>
      </w:r>
      <w:r w:rsidRPr="00E23CB4">
        <w:rPr>
          <w:rFonts w:eastAsia="Arial"/>
        </w:rPr>
        <w:t>p83j9ee</w:t>
      </w:r>
    </w:p>
    <w:p w14:paraId="3621CA16" w14:textId="37EEBB8B" w:rsidR="00971F68" w:rsidRPr="00971F68" w:rsidRDefault="006C009A" w:rsidP="00286C17">
      <w:pPr>
        <w:rPr>
          <w:rFonts w:eastAsia="Arial"/>
        </w:rPr>
      </w:pPr>
      <w:r>
        <w:rPr>
          <w:rFonts w:eastAsia="Arial"/>
        </w:rPr>
        <w:t>Z</w:t>
      </w:r>
      <w:r w:rsidR="00971F68" w:rsidRPr="00971F68">
        <w:rPr>
          <w:rFonts w:eastAsia="Arial"/>
        </w:rPr>
        <w:t xml:space="preserve">astoupená: </w:t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E47595">
        <w:rPr>
          <w:rFonts w:eastAsia="Arial"/>
        </w:rPr>
        <w:t>xxxxxxxxxxxxxxxx</w:t>
      </w:r>
      <w:proofErr w:type="spellEnd"/>
      <w:r w:rsidR="00971F68" w:rsidRPr="00971F68">
        <w:rPr>
          <w:rFonts w:eastAsia="Arial"/>
        </w:rPr>
        <w:t>, ředitel SÚZ ČVUT</w:t>
      </w:r>
    </w:p>
    <w:p w14:paraId="49527746" w14:textId="23B0D5A2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IČ: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68407700</w:t>
      </w:r>
    </w:p>
    <w:p w14:paraId="7BB684A1" w14:textId="52007B05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DIČ: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CZ68407700</w:t>
      </w:r>
    </w:p>
    <w:p w14:paraId="04CFD9E4" w14:textId="65CCEA92" w:rsidR="00E23CB4" w:rsidRPr="00971F68" w:rsidRDefault="006C009A" w:rsidP="00286C17">
      <w:pPr>
        <w:rPr>
          <w:rFonts w:eastAsia="Arial"/>
        </w:rPr>
      </w:pPr>
      <w:r>
        <w:rPr>
          <w:rFonts w:eastAsia="Arial"/>
        </w:rPr>
        <w:t>B</w:t>
      </w:r>
      <w:r w:rsidR="00971F68" w:rsidRPr="00971F68">
        <w:rPr>
          <w:rFonts w:eastAsia="Arial"/>
        </w:rPr>
        <w:t xml:space="preserve">ankovní spojení: </w:t>
      </w:r>
      <w:r>
        <w:rPr>
          <w:rFonts w:eastAsia="Arial"/>
        </w:rPr>
        <w:tab/>
      </w:r>
      <w:r w:rsidR="00971F68" w:rsidRPr="00971F68">
        <w:rPr>
          <w:rFonts w:eastAsia="Arial"/>
        </w:rPr>
        <w:t>27-4082120257/0100</w:t>
      </w:r>
      <w:r w:rsidR="00E23CB4">
        <w:rPr>
          <w:rFonts w:eastAsia="Arial"/>
        </w:rPr>
        <w:tab/>
      </w:r>
    </w:p>
    <w:p w14:paraId="56960DF3" w14:textId="3CC43309" w:rsidR="00971F68" w:rsidRPr="00A74DE6" w:rsidRDefault="00971F68" w:rsidP="00286C17">
      <w:pPr>
        <w:rPr>
          <w:rFonts w:eastAsia="Arial"/>
        </w:rPr>
      </w:pPr>
      <w:r w:rsidRPr="00A74DE6">
        <w:rPr>
          <w:rFonts w:eastAsia="Arial"/>
        </w:rPr>
        <w:t xml:space="preserve">ve věcech </w:t>
      </w:r>
      <w:r w:rsidR="00455CB0">
        <w:rPr>
          <w:rFonts w:eastAsia="Arial"/>
        </w:rPr>
        <w:t>smluvních</w:t>
      </w:r>
      <w:r w:rsidR="00455CB0" w:rsidRPr="00A74DE6">
        <w:rPr>
          <w:rFonts w:eastAsia="Arial"/>
        </w:rPr>
        <w:t xml:space="preserve"> </w:t>
      </w:r>
      <w:r w:rsidRPr="00A74DE6">
        <w:rPr>
          <w:rFonts w:eastAsia="Arial"/>
        </w:rPr>
        <w:t>je oprávněn jednat:</w:t>
      </w:r>
      <w:r w:rsidR="005D2E13">
        <w:rPr>
          <w:rFonts w:eastAsia="Arial"/>
        </w:rPr>
        <w:t xml:space="preserve"> </w:t>
      </w:r>
      <w:proofErr w:type="spellStart"/>
      <w:r w:rsidR="00E47595">
        <w:rPr>
          <w:rFonts w:eastAsia="Arial"/>
        </w:rPr>
        <w:t>xxxxxxxxxxxxxxxxxxxxx</w:t>
      </w:r>
      <w:proofErr w:type="spellEnd"/>
      <w:r w:rsidR="00D152D7" w:rsidRPr="006C009A">
        <w:rPr>
          <w:rFonts w:eastAsia="Arial"/>
        </w:rPr>
        <w:t>, ředitel SÚZ ČVUT</w:t>
      </w:r>
    </w:p>
    <w:p w14:paraId="167A6D8A" w14:textId="292D08BC" w:rsidR="00D152D7" w:rsidRDefault="00971F68" w:rsidP="00D152D7">
      <w:pPr>
        <w:rPr>
          <w:color w:val="002060"/>
        </w:rPr>
      </w:pPr>
      <w:r w:rsidRPr="00A74DE6">
        <w:rPr>
          <w:rFonts w:eastAsia="Arial"/>
        </w:rPr>
        <w:t>kontaktní osoba</w:t>
      </w:r>
      <w:r w:rsidR="00455CB0">
        <w:rPr>
          <w:rFonts w:eastAsia="Arial"/>
        </w:rPr>
        <w:t xml:space="preserve"> ve věcech technických</w:t>
      </w:r>
      <w:r w:rsidRPr="00A74DE6">
        <w:rPr>
          <w:rFonts w:eastAsia="Arial"/>
        </w:rPr>
        <w:t>:</w:t>
      </w:r>
      <w:r w:rsidR="00D152D7" w:rsidRPr="006C009A">
        <w:rPr>
          <w:rFonts w:eastAsia="Arial"/>
        </w:rPr>
        <w:t xml:space="preserve"> </w:t>
      </w:r>
      <w:proofErr w:type="spellStart"/>
      <w:r w:rsidR="00E47595">
        <w:rPr>
          <w:rFonts w:eastAsia="Arial"/>
        </w:rPr>
        <w:t>xxxxxxxxxxxxxxxxxx</w:t>
      </w:r>
      <w:proofErr w:type="spellEnd"/>
      <w:r w:rsidRPr="00A74DE6">
        <w:rPr>
          <w:rFonts w:eastAsia="Arial"/>
        </w:rPr>
        <w:t xml:space="preserve"> </w:t>
      </w:r>
      <w:r w:rsidR="00D6176E" w:rsidRPr="006C009A">
        <w:rPr>
          <w:rFonts w:eastAsia="Arial"/>
        </w:rPr>
        <w:t>investiční technik</w:t>
      </w:r>
      <w:r w:rsidR="00D152D7" w:rsidRPr="006C009A">
        <w:rPr>
          <w:rFonts w:eastAsia="Arial"/>
        </w:rPr>
        <w:t xml:space="preserve"> a </w:t>
      </w:r>
      <w:proofErr w:type="gramStart"/>
      <w:r w:rsidR="00D152D7" w:rsidRPr="006C009A">
        <w:rPr>
          <w:rFonts w:eastAsia="Arial"/>
        </w:rPr>
        <w:t>energetik</w:t>
      </w:r>
      <w:r w:rsidRPr="00A74DE6">
        <w:rPr>
          <w:rFonts w:eastAsia="Arial"/>
        </w:rPr>
        <w:t xml:space="preserve">, </w:t>
      </w:r>
      <w:r w:rsidR="005D2E13">
        <w:rPr>
          <w:rFonts w:eastAsia="Arial"/>
        </w:rPr>
        <w:t xml:space="preserve">  </w:t>
      </w:r>
      <w:proofErr w:type="gramEnd"/>
      <w:r w:rsidR="005D2E13">
        <w:rPr>
          <w:rFonts w:eastAsia="Arial"/>
        </w:rPr>
        <w:t xml:space="preserve">                   </w:t>
      </w:r>
      <w:r w:rsidR="00D152D7" w:rsidRPr="006C009A">
        <w:rPr>
          <w:rFonts w:eastAsia="Arial"/>
        </w:rPr>
        <w:t xml:space="preserve">tel. </w:t>
      </w:r>
      <w:proofErr w:type="spellStart"/>
      <w:r w:rsidR="00E47595">
        <w:rPr>
          <w:rFonts w:eastAsia="Arial"/>
        </w:rPr>
        <w:t>xxxxxxxxxxxxxxxxxxxxxxxxxxx</w:t>
      </w:r>
      <w:proofErr w:type="spellEnd"/>
      <w:r w:rsidR="00D152D7" w:rsidRPr="006C009A">
        <w:rPr>
          <w:rFonts w:eastAsia="Arial"/>
        </w:rPr>
        <w:t xml:space="preserve">, e-mail: </w:t>
      </w:r>
      <w:hyperlink r:id="rId8" w:history="1">
        <w:proofErr w:type="spellStart"/>
        <w:r w:rsidR="00E47595">
          <w:rPr>
            <w:rFonts w:eastAsia="Arial"/>
          </w:rPr>
          <w:t>xxxxxxxxxxxxxxxxxxxxxx</w:t>
        </w:r>
        <w:proofErr w:type="spellEnd"/>
      </w:hyperlink>
      <w:r w:rsidR="006C009A">
        <w:rPr>
          <w:rFonts w:eastAsia="Arial"/>
        </w:rPr>
        <w:t xml:space="preserve"> </w:t>
      </w:r>
    </w:p>
    <w:p w14:paraId="784BCC4E" w14:textId="77777777" w:rsidR="00B02036" w:rsidRDefault="00971F68" w:rsidP="00D152D7">
      <w:pPr>
        <w:rPr>
          <w:rFonts w:eastAsia="Arial"/>
        </w:rPr>
      </w:pPr>
      <w:r w:rsidRPr="00971F68">
        <w:rPr>
          <w:rFonts w:eastAsia="Arial"/>
        </w:rPr>
        <w:t>(dále jen „</w:t>
      </w:r>
      <w:r w:rsidRPr="00B02036">
        <w:rPr>
          <w:rFonts w:eastAsia="Arial"/>
          <w:b/>
          <w:bCs/>
        </w:rPr>
        <w:t>Objednatel</w:t>
      </w:r>
      <w:r w:rsidRPr="00971F68">
        <w:rPr>
          <w:rFonts w:eastAsia="Arial"/>
        </w:rPr>
        <w:t>")</w:t>
      </w:r>
    </w:p>
    <w:p w14:paraId="3989A531" w14:textId="77777777" w:rsidR="00B02036" w:rsidRDefault="00B02036" w:rsidP="00B02036">
      <w:pPr>
        <w:rPr>
          <w:rFonts w:eastAsia="Arial"/>
        </w:rPr>
      </w:pPr>
    </w:p>
    <w:p w14:paraId="7FB8CE80" w14:textId="0EE9C726" w:rsidR="00271A30" w:rsidRPr="0075799C" w:rsidRDefault="00271A30" w:rsidP="00B02036">
      <w:r w:rsidRPr="0075799C">
        <w:t>a</w:t>
      </w:r>
    </w:p>
    <w:p w14:paraId="4B25E5EF" w14:textId="77777777" w:rsidR="00E23CB4" w:rsidRDefault="00E23CB4" w:rsidP="00B02036">
      <w:pPr>
        <w:autoSpaceDE w:val="0"/>
        <w:autoSpaceDN w:val="0"/>
        <w:adjustRightInd w:val="0"/>
        <w:spacing w:after="0"/>
        <w:jc w:val="left"/>
        <w:rPr>
          <w:rFonts w:ascii="Arial-BoldMT" w:eastAsia="Arial" w:hAnsi="Arial-BoldMT" w:cs="Arial-BoldMT"/>
          <w:b/>
          <w:bCs/>
          <w:szCs w:val="22"/>
        </w:rPr>
      </w:pPr>
    </w:p>
    <w:p w14:paraId="2591931D" w14:textId="678DEF65" w:rsidR="00B02036" w:rsidRDefault="00B02036" w:rsidP="00B02036">
      <w:pPr>
        <w:autoSpaceDE w:val="0"/>
        <w:autoSpaceDN w:val="0"/>
        <w:adjustRightInd w:val="0"/>
        <w:spacing w:after="0"/>
        <w:jc w:val="left"/>
        <w:rPr>
          <w:rFonts w:ascii="Arial-BoldMT" w:eastAsia="Arial" w:hAnsi="Arial-BoldMT" w:cs="Arial-BoldMT"/>
          <w:b/>
          <w:bCs/>
          <w:szCs w:val="22"/>
        </w:rPr>
      </w:pPr>
      <w:r>
        <w:rPr>
          <w:rFonts w:ascii="Arial-BoldMT" w:eastAsia="Arial" w:hAnsi="Arial-BoldMT" w:cs="Arial-BoldMT"/>
          <w:b/>
          <w:bCs/>
          <w:szCs w:val="22"/>
        </w:rPr>
        <w:t>ENESA a.s.</w:t>
      </w:r>
    </w:p>
    <w:p w14:paraId="5CC5819F" w14:textId="49560C30" w:rsidR="00B02036" w:rsidRDefault="00B02036" w:rsidP="00B02036">
      <w:pPr>
        <w:rPr>
          <w:rFonts w:eastAsia="Arial"/>
        </w:rPr>
      </w:pPr>
      <w:r>
        <w:rPr>
          <w:rFonts w:eastAsia="Arial"/>
        </w:rPr>
        <w:t xml:space="preserve">Se sídlem: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3E37B3">
        <w:rPr>
          <w:rFonts w:eastAsia="Arial"/>
        </w:rPr>
        <w:t>Českomoravská 2532/19b, Libeň,</w:t>
      </w:r>
      <w:r w:rsidR="00CF6C09">
        <w:rPr>
          <w:rFonts w:eastAsia="Arial"/>
        </w:rPr>
        <w:t xml:space="preserve"> 190 00</w:t>
      </w:r>
      <w:r>
        <w:rPr>
          <w:rFonts w:eastAsia="Arial"/>
        </w:rPr>
        <w:t xml:space="preserve"> Praha 9</w:t>
      </w:r>
    </w:p>
    <w:p w14:paraId="052EC1B6" w14:textId="12DA5ED5" w:rsidR="00E23CB4" w:rsidRDefault="00E23CB4" w:rsidP="00B02036">
      <w:pPr>
        <w:rPr>
          <w:rFonts w:eastAsia="Arial"/>
        </w:rPr>
      </w:pPr>
      <w:r>
        <w:rPr>
          <w:rFonts w:eastAsia="Arial"/>
        </w:rPr>
        <w:t>Doručovací adresa:</w:t>
      </w:r>
      <w:r>
        <w:rPr>
          <w:rFonts w:eastAsia="Arial"/>
        </w:rPr>
        <w:tab/>
        <w:t xml:space="preserve">Arnošta z Pardubic 676, 530 02 Pardubice </w:t>
      </w:r>
    </w:p>
    <w:p w14:paraId="02139BED" w14:textId="0AA55EB3" w:rsidR="00E23CB4" w:rsidRDefault="00E23CB4" w:rsidP="00B02036">
      <w:pPr>
        <w:rPr>
          <w:rFonts w:eastAsia="Arial"/>
        </w:rPr>
      </w:pPr>
      <w:r>
        <w:rPr>
          <w:rFonts w:eastAsia="Arial"/>
        </w:rPr>
        <w:t>Datová schránka:</w:t>
      </w:r>
      <w:r>
        <w:rPr>
          <w:rFonts w:eastAsia="Arial"/>
        </w:rPr>
        <w:tab/>
      </w:r>
      <w:r w:rsidRPr="00E23CB4">
        <w:rPr>
          <w:rFonts w:eastAsia="Arial"/>
        </w:rPr>
        <w:t>m6sdwvm</w:t>
      </w:r>
    </w:p>
    <w:p w14:paraId="102CD820" w14:textId="608FFF47" w:rsidR="006C009A" w:rsidRDefault="00B02036" w:rsidP="00B02036">
      <w:pPr>
        <w:rPr>
          <w:rFonts w:eastAsia="Arial"/>
        </w:rPr>
      </w:pPr>
      <w:r>
        <w:rPr>
          <w:rFonts w:eastAsia="Arial"/>
        </w:rPr>
        <w:t xml:space="preserve">Zastoupena: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proofErr w:type="spellStart"/>
      <w:r w:rsidR="00E47595">
        <w:rPr>
          <w:rFonts w:eastAsia="Arial"/>
        </w:rPr>
        <w:t>xxxxxxxxxxxxxxxx</w:t>
      </w:r>
      <w:proofErr w:type="spellEnd"/>
      <w:r>
        <w:rPr>
          <w:rFonts w:eastAsia="Arial"/>
        </w:rPr>
        <w:t xml:space="preserve">, předsedou představenstva, </w:t>
      </w:r>
    </w:p>
    <w:p w14:paraId="286E7C0A" w14:textId="33DDACC2" w:rsidR="006C009A" w:rsidRDefault="006C009A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E47595">
        <w:rPr>
          <w:rFonts w:eastAsia="Arial"/>
        </w:rPr>
        <w:t>xxxxxxxxxxxxxxxxxx</w:t>
      </w:r>
      <w:proofErr w:type="spellEnd"/>
      <w:r w:rsidR="00B02036">
        <w:rPr>
          <w:rFonts w:eastAsia="Arial"/>
        </w:rPr>
        <w:t>,</w:t>
      </w:r>
      <w:r>
        <w:rPr>
          <w:rFonts w:eastAsia="Arial"/>
        </w:rPr>
        <w:t xml:space="preserve"> </w:t>
      </w:r>
      <w:r w:rsidR="00B02036">
        <w:rPr>
          <w:rFonts w:eastAsia="Arial"/>
        </w:rPr>
        <w:t>místopředsed</w:t>
      </w:r>
      <w:r w:rsidR="00DB7122">
        <w:rPr>
          <w:rFonts w:eastAsia="Arial"/>
        </w:rPr>
        <w:t>kyní</w:t>
      </w:r>
      <w:r w:rsidR="00B02036">
        <w:rPr>
          <w:rFonts w:eastAsia="Arial"/>
        </w:rPr>
        <w:t xml:space="preserve"> představenstva, </w:t>
      </w:r>
    </w:p>
    <w:p w14:paraId="5A7CEA32" w14:textId="6046A725" w:rsidR="00B02036" w:rsidRDefault="006C009A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E47595">
        <w:rPr>
          <w:rFonts w:eastAsia="Arial"/>
        </w:rPr>
        <w:t>xxxxxxxxxxxxxxxxxxx</w:t>
      </w:r>
      <w:proofErr w:type="spellEnd"/>
      <w:r w:rsidR="00B02036">
        <w:rPr>
          <w:rFonts w:eastAsia="Arial"/>
        </w:rPr>
        <w:t>, člen</w:t>
      </w:r>
      <w:r w:rsidR="00DB7122">
        <w:rPr>
          <w:rFonts w:eastAsia="Arial"/>
        </w:rPr>
        <w:t>em</w:t>
      </w:r>
      <w:r w:rsidR="00B02036">
        <w:rPr>
          <w:rFonts w:eastAsia="Arial"/>
        </w:rPr>
        <w:t xml:space="preserve"> představenstva</w:t>
      </w:r>
    </w:p>
    <w:p w14:paraId="051DF286" w14:textId="7D3768E9" w:rsidR="00BD442B" w:rsidRPr="00D152D7" w:rsidRDefault="00BD442B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za společnost jednají vždy min</w:t>
      </w:r>
      <w:r w:rsidR="00C037AD">
        <w:rPr>
          <w:rFonts w:eastAsia="Arial"/>
        </w:rPr>
        <w:t>imálně</w:t>
      </w:r>
      <w:r>
        <w:rPr>
          <w:rFonts w:eastAsia="Arial"/>
        </w:rPr>
        <w:t xml:space="preserve"> dva členové představenstva</w:t>
      </w:r>
    </w:p>
    <w:p w14:paraId="0531761B" w14:textId="77777777" w:rsidR="00B02036" w:rsidRPr="00D152D7" w:rsidRDefault="00B02036" w:rsidP="00B02036">
      <w:pPr>
        <w:rPr>
          <w:rFonts w:eastAsia="Arial"/>
        </w:rPr>
      </w:pPr>
      <w:r w:rsidRPr="00D152D7">
        <w:rPr>
          <w:rFonts w:eastAsia="Arial"/>
        </w:rPr>
        <w:t>Zapsaná v obchodním rejstříku u Městského soudu v Praze, oddíl B, vložka 10200</w:t>
      </w:r>
    </w:p>
    <w:p w14:paraId="558C9989" w14:textId="77777777" w:rsidR="00B02036" w:rsidRDefault="00B02036" w:rsidP="00B02036">
      <w:pPr>
        <w:rPr>
          <w:rFonts w:eastAsia="Arial"/>
        </w:rPr>
      </w:pPr>
      <w:r w:rsidRPr="00D152D7">
        <w:rPr>
          <w:rFonts w:eastAsia="Arial"/>
        </w:rPr>
        <w:t>IČ: 27382052</w:t>
      </w:r>
    </w:p>
    <w:p w14:paraId="0DEB11A9" w14:textId="77777777" w:rsidR="00B02036" w:rsidRDefault="00B02036" w:rsidP="00B02036">
      <w:pPr>
        <w:rPr>
          <w:rFonts w:eastAsia="Arial"/>
        </w:rPr>
      </w:pPr>
      <w:r>
        <w:rPr>
          <w:rFonts w:eastAsia="Arial"/>
        </w:rPr>
        <w:t>DIČ: CZ27382052</w:t>
      </w:r>
    </w:p>
    <w:p w14:paraId="0CBE5506" w14:textId="69713BF3" w:rsidR="00E23CB4" w:rsidRDefault="00B02036" w:rsidP="00B02036">
      <w:pPr>
        <w:rPr>
          <w:rFonts w:eastAsia="Arial"/>
        </w:rPr>
      </w:pPr>
      <w:r>
        <w:rPr>
          <w:rFonts w:eastAsia="Arial"/>
        </w:rPr>
        <w:t>Bankovní spojení: Komerční banka, a.s., 35-6930270207/0100</w:t>
      </w:r>
      <w:r w:rsidR="00E23CB4">
        <w:rPr>
          <w:rFonts w:eastAsia="Arial"/>
        </w:rPr>
        <w:tab/>
      </w:r>
    </w:p>
    <w:p w14:paraId="29B8D1AE" w14:textId="19A7E7D5" w:rsidR="00BD442B" w:rsidRDefault="00B02036" w:rsidP="00B02036">
      <w:pPr>
        <w:rPr>
          <w:rFonts w:eastAsia="Arial"/>
        </w:rPr>
      </w:pPr>
      <w:r>
        <w:rPr>
          <w:rFonts w:eastAsia="Arial"/>
        </w:rPr>
        <w:t>Kontaktní osob</w:t>
      </w:r>
      <w:r w:rsidR="00BD442B">
        <w:rPr>
          <w:rFonts w:eastAsia="Arial"/>
        </w:rPr>
        <w:t>y:</w:t>
      </w:r>
      <w:r>
        <w:rPr>
          <w:rFonts w:eastAsia="Arial"/>
        </w:rPr>
        <w:t xml:space="preserve"> </w:t>
      </w:r>
    </w:p>
    <w:p w14:paraId="0C574FB5" w14:textId="553FC9BC" w:rsidR="00E2392F" w:rsidRDefault="00BD442B" w:rsidP="00B02036">
      <w:pPr>
        <w:rPr>
          <w:rFonts w:eastAsia="Arial"/>
        </w:rPr>
      </w:pPr>
      <w:r>
        <w:rPr>
          <w:rFonts w:eastAsia="Arial"/>
        </w:rPr>
        <w:t xml:space="preserve">- </w:t>
      </w:r>
      <w:r w:rsidR="00B02036">
        <w:rPr>
          <w:rFonts w:eastAsia="Arial"/>
        </w:rPr>
        <w:t xml:space="preserve">ve věcech technických: </w:t>
      </w:r>
      <w:proofErr w:type="spellStart"/>
      <w:r w:rsidR="00E47595">
        <w:rPr>
          <w:rFonts w:eastAsia="Arial"/>
        </w:rPr>
        <w:t>xxxxxxxxxxxxxxx</w:t>
      </w:r>
      <w:proofErr w:type="spellEnd"/>
      <w:r w:rsidR="00CA474F">
        <w:rPr>
          <w:rFonts w:eastAsia="Arial"/>
        </w:rPr>
        <w:t xml:space="preserve"> manažer </w:t>
      </w:r>
      <w:r w:rsidR="00DB7122">
        <w:rPr>
          <w:rFonts w:eastAsia="Arial"/>
        </w:rPr>
        <w:t>oddělení dispečink, servis, reklamace</w:t>
      </w:r>
      <w:r w:rsidR="00CA474F">
        <w:rPr>
          <w:rFonts w:eastAsia="Arial"/>
        </w:rPr>
        <w:t xml:space="preserve">, tel. </w:t>
      </w:r>
      <w:proofErr w:type="spellStart"/>
      <w:r w:rsidR="00E47595">
        <w:rPr>
          <w:rFonts w:eastAsia="Arial"/>
        </w:rPr>
        <w:t>xxxxxxxxxxxxxxxxxxx</w:t>
      </w:r>
      <w:proofErr w:type="spellEnd"/>
      <w:r w:rsidR="00CA474F">
        <w:rPr>
          <w:rFonts w:eastAsia="Arial"/>
        </w:rPr>
        <w:t xml:space="preserve"> e-mail: </w:t>
      </w:r>
      <w:proofErr w:type="spellStart"/>
      <w:r w:rsidR="00E47595">
        <w:rPr>
          <w:rFonts w:eastAsia="Arial"/>
        </w:rPr>
        <w:t>xxxxxxxxxxxxxxxxxxxxxxx</w:t>
      </w:r>
      <w:proofErr w:type="spellEnd"/>
      <w:r w:rsidR="00E2392F">
        <w:rPr>
          <w:rFonts w:eastAsia="Arial"/>
        </w:rPr>
        <w:tab/>
      </w:r>
    </w:p>
    <w:p w14:paraId="1F392CA7" w14:textId="0843EA95" w:rsidR="00B02036" w:rsidRDefault="00BD442B" w:rsidP="00BD442B">
      <w:pPr>
        <w:rPr>
          <w:rFonts w:eastAsia="Arial"/>
        </w:rPr>
      </w:pPr>
      <w:r>
        <w:rPr>
          <w:rFonts w:eastAsia="Arial"/>
        </w:rPr>
        <w:t xml:space="preserve">- </w:t>
      </w:r>
      <w:r w:rsidR="00B02036">
        <w:rPr>
          <w:rFonts w:eastAsia="Arial"/>
        </w:rPr>
        <w:t xml:space="preserve">ve věci fakturace: </w:t>
      </w:r>
      <w:proofErr w:type="spellStart"/>
      <w:r w:rsidR="00E47595">
        <w:rPr>
          <w:rFonts w:eastAsia="Arial"/>
        </w:rPr>
        <w:t>xxxxxxxxxxxxxx</w:t>
      </w:r>
      <w:proofErr w:type="spellEnd"/>
      <w:r w:rsidR="006C0371">
        <w:rPr>
          <w:rFonts w:eastAsia="Arial"/>
        </w:rPr>
        <w:t xml:space="preserve">, </w:t>
      </w:r>
      <w:r w:rsidR="00B02036">
        <w:rPr>
          <w:rFonts w:eastAsia="Arial"/>
        </w:rPr>
        <w:t xml:space="preserve">tel. </w:t>
      </w:r>
      <w:proofErr w:type="spellStart"/>
      <w:r w:rsidR="00E47595">
        <w:rPr>
          <w:rFonts w:eastAsia="Arial"/>
        </w:rPr>
        <w:t>xxxxxxxxxxxxxxxx</w:t>
      </w:r>
      <w:proofErr w:type="spellEnd"/>
      <w:r w:rsidR="006C0371">
        <w:rPr>
          <w:rFonts w:eastAsia="Arial"/>
        </w:rPr>
        <w:t xml:space="preserve"> </w:t>
      </w:r>
      <w:r w:rsidR="00B02036">
        <w:rPr>
          <w:rFonts w:eastAsia="Arial"/>
        </w:rPr>
        <w:t xml:space="preserve">e-mail: </w:t>
      </w:r>
      <w:proofErr w:type="spellStart"/>
      <w:r w:rsidR="00E47595">
        <w:rPr>
          <w:rFonts w:eastAsia="Arial"/>
        </w:rPr>
        <w:t>xxxxxxxxxxxxxxxxxxxxx</w:t>
      </w:r>
      <w:proofErr w:type="spellEnd"/>
    </w:p>
    <w:p w14:paraId="1668CFF3" w14:textId="77777777" w:rsidR="00B02036" w:rsidRDefault="00B02036" w:rsidP="00B02036">
      <w:pPr>
        <w:rPr>
          <w:rFonts w:eastAsia="Arial"/>
        </w:rPr>
      </w:pPr>
    </w:p>
    <w:p w14:paraId="6C823953" w14:textId="57413940" w:rsidR="00B02036" w:rsidRDefault="00B02036" w:rsidP="00271A30">
      <w:pPr>
        <w:rPr>
          <w:rFonts w:cs="Arial"/>
        </w:rPr>
      </w:pPr>
      <w:r>
        <w:rPr>
          <w:rFonts w:eastAsia="Arial"/>
        </w:rPr>
        <w:t>(dále jen „</w:t>
      </w:r>
      <w:r w:rsidRPr="006C009A">
        <w:rPr>
          <w:rFonts w:eastAsia="Arial"/>
          <w:b/>
          <w:bCs/>
        </w:rPr>
        <w:t>Dodavatel</w:t>
      </w:r>
      <w:r>
        <w:rPr>
          <w:rFonts w:eastAsia="Arial"/>
        </w:rPr>
        <w:t>")</w:t>
      </w:r>
    </w:p>
    <w:p w14:paraId="0487C711" w14:textId="77777777" w:rsidR="00D15B1F" w:rsidRDefault="00D15B1F" w:rsidP="00271A30">
      <w:pPr>
        <w:rPr>
          <w:rFonts w:cs="Arial"/>
        </w:rPr>
      </w:pPr>
    </w:p>
    <w:p w14:paraId="4EE09FDF" w14:textId="6F2549A9" w:rsidR="0073781B" w:rsidRDefault="00271A30" w:rsidP="00271A30">
      <w:pPr>
        <w:rPr>
          <w:rFonts w:cs="Arial"/>
        </w:rPr>
      </w:pPr>
      <w:r w:rsidRPr="007B6AB0">
        <w:rPr>
          <w:rFonts w:cs="Arial"/>
        </w:rPr>
        <w:lastRenderedPageBreak/>
        <w:t>(</w:t>
      </w:r>
      <w:r w:rsidR="00B02036">
        <w:rPr>
          <w:rFonts w:cs="Arial"/>
        </w:rPr>
        <w:t>Objednatel</w:t>
      </w:r>
      <w:r w:rsidRPr="007B6AB0">
        <w:rPr>
          <w:rFonts w:cs="Arial"/>
        </w:rPr>
        <w:t xml:space="preserve"> a </w:t>
      </w:r>
      <w:r w:rsidR="00B02036">
        <w:rPr>
          <w:rFonts w:cs="Arial"/>
        </w:rPr>
        <w:t>Dodav</w:t>
      </w:r>
      <w:r w:rsidR="003B533E">
        <w:rPr>
          <w:rFonts w:cs="Arial"/>
        </w:rPr>
        <w:t>a</w:t>
      </w:r>
      <w:r w:rsidR="00B02036">
        <w:rPr>
          <w:rFonts w:cs="Arial"/>
        </w:rPr>
        <w:t>tele</w:t>
      </w:r>
      <w:r w:rsidRPr="007B6AB0">
        <w:rPr>
          <w:rFonts w:cs="Arial"/>
        </w:rPr>
        <w:t xml:space="preserve"> dále společně označováni jen jako </w:t>
      </w:r>
      <w:r>
        <w:rPr>
          <w:rFonts w:cs="Arial"/>
        </w:rPr>
        <w:t>„</w:t>
      </w:r>
      <w:r w:rsidRPr="007B6AB0">
        <w:rPr>
          <w:rFonts w:cs="Arial"/>
          <w:b/>
        </w:rPr>
        <w:t>smluvní strany</w:t>
      </w:r>
      <w:r>
        <w:rPr>
          <w:rFonts w:cs="Arial"/>
        </w:rPr>
        <w:t>“</w:t>
      </w:r>
      <w:r w:rsidRPr="007B6AB0">
        <w:rPr>
          <w:rFonts w:cs="Arial"/>
        </w:rPr>
        <w:t xml:space="preserve"> a jednotlivě jako </w:t>
      </w:r>
      <w:r>
        <w:rPr>
          <w:rFonts w:cs="Arial"/>
        </w:rPr>
        <w:t>„</w:t>
      </w:r>
      <w:r w:rsidRPr="007B6AB0">
        <w:rPr>
          <w:rFonts w:cs="Arial"/>
          <w:b/>
        </w:rPr>
        <w:t>smluvní strana</w:t>
      </w:r>
      <w:r>
        <w:rPr>
          <w:rFonts w:cs="Arial"/>
        </w:rPr>
        <w:t>“</w:t>
      </w:r>
      <w:r w:rsidRPr="007B6AB0">
        <w:rPr>
          <w:rFonts w:cs="Arial"/>
        </w:rPr>
        <w:t>)</w:t>
      </w:r>
      <w:bookmarkStart w:id="4" w:name="_Předmět_smlouvy"/>
      <w:bookmarkStart w:id="5" w:name="_Toc326522954"/>
      <w:bookmarkEnd w:id="4"/>
      <w:r w:rsidR="00601A3F">
        <w:rPr>
          <w:rFonts w:cs="Arial"/>
        </w:rPr>
        <w:t>.</w:t>
      </w:r>
    </w:p>
    <w:p w14:paraId="1A620B26" w14:textId="77777777" w:rsidR="00271A30" w:rsidRPr="00070CF5" w:rsidRDefault="00271A30" w:rsidP="003B533E">
      <w:pPr>
        <w:pStyle w:val="SoD1"/>
      </w:pPr>
      <w:r w:rsidRPr="00070CF5">
        <w:t>Preambule</w:t>
      </w:r>
    </w:p>
    <w:p w14:paraId="0B73E38B" w14:textId="491824EC" w:rsidR="0073781B" w:rsidRPr="00F15695" w:rsidRDefault="00271A30" w:rsidP="00F15695">
      <w:pPr>
        <w:pStyle w:val="SoD2"/>
      </w:pPr>
      <w:r w:rsidRPr="00F15695">
        <w:t>Smluvní strany uzavřely dne 2</w:t>
      </w:r>
      <w:r w:rsidR="00286C17" w:rsidRPr="00F15695">
        <w:t>8</w:t>
      </w:r>
      <w:r w:rsidRPr="00F15695">
        <w:t>. 0</w:t>
      </w:r>
      <w:r w:rsidR="00286C17" w:rsidRPr="00F15695">
        <w:t>1</w:t>
      </w:r>
      <w:r w:rsidRPr="00F15695">
        <w:t>. 20</w:t>
      </w:r>
      <w:r w:rsidR="00286C17" w:rsidRPr="00F15695">
        <w:t>22</w:t>
      </w:r>
      <w:r w:rsidRPr="00F15695">
        <w:t xml:space="preserve"> Smlouvu </w:t>
      </w:r>
      <w:r w:rsidR="00286C17" w:rsidRPr="00F15695">
        <w:t>o POSKYTOVÁNÍ SLUŽEB V ZAJIŠTĚNÍ TEPELNÉHO HOSPODÁŘSTVÍ</w:t>
      </w:r>
      <w:r w:rsidRPr="00F15695">
        <w:t xml:space="preserve"> („dále jen „Smlouva“). </w:t>
      </w:r>
      <w:r w:rsidR="007F6AEF" w:rsidRPr="00F15695">
        <w:t>Plnění bylo zahájeno od 01.02.2022.</w:t>
      </w:r>
    </w:p>
    <w:p w14:paraId="0CEA82B7" w14:textId="4071C7B5" w:rsidR="00F15695" w:rsidRPr="00F15695" w:rsidRDefault="0073781B" w:rsidP="00F15695">
      <w:pPr>
        <w:pStyle w:val="SoD2"/>
      </w:pPr>
      <w:r w:rsidRPr="00F15695">
        <w:t xml:space="preserve">Smluvní strany potvrzují, že </w:t>
      </w:r>
      <w:r w:rsidR="00BD442B" w:rsidRPr="00F15695">
        <w:t>mají zájem o</w:t>
      </w:r>
      <w:r w:rsidRPr="00F15695">
        <w:t xml:space="preserve"> </w:t>
      </w:r>
      <w:r w:rsidR="00DB7122" w:rsidRPr="00F15695">
        <w:t xml:space="preserve">prodloužení </w:t>
      </w:r>
      <w:r w:rsidR="0015021A">
        <w:t xml:space="preserve">doby trvání </w:t>
      </w:r>
      <w:r w:rsidR="00DB7122" w:rsidRPr="00F15695">
        <w:t xml:space="preserve">Smlouvy </w:t>
      </w:r>
      <w:r w:rsidR="00AD005D" w:rsidRPr="00F15695">
        <w:t>z důvodu nevyčerpání celé zasmluvněné částky</w:t>
      </w:r>
      <w:r w:rsidR="00F15695" w:rsidRPr="00F15695">
        <w:t xml:space="preserve">, </w:t>
      </w:r>
      <w:r w:rsidR="0015021A">
        <w:t xml:space="preserve">když </w:t>
      </w:r>
      <w:r w:rsidR="00F15695" w:rsidRPr="00F15695">
        <w:t xml:space="preserve">ke dni 31.12.2023 zbývá k dočerpání 3.724.374 Kč, </w:t>
      </w:r>
      <w:r w:rsidR="00DB7122" w:rsidRPr="00F15695">
        <w:t xml:space="preserve">a </w:t>
      </w:r>
      <w:r w:rsidR="00F15695" w:rsidRPr="00F15695">
        <w:t xml:space="preserve">zároveň mají zájem o </w:t>
      </w:r>
      <w:r w:rsidRPr="00F15695">
        <w:t xml:space="preserve">rozšíření spravovaných zařízení </w:t>
      </w:r>
      <w:r w:rsidR="00F15695" w:rsidRPr="00F15695">
        <w:t xml:space="preserve">provozovaných Dodavatelem </w:t>
      </w:r>
      <w:r w:rsidR="007F6AEF" w:rsidRPr="00F15695">
        <w:t>o</w:t>
      </w:r>
      <w:r w:rsidRPr="00F15695">
        <w:t xml:space="preserve"> </w:t>
      </w:r>
      <w:r w:rsidR="007F6AEF" w:rsidRPr="00F15695">
        <w:t xml:space="preserve">budovu </w:t>
      </w:r>
      <w:r w:rsidR="00425C76" w:rsidRPr="00F15695">
        <w:t>Koleje Bubeneč, Terronská 28, Praha 6</w:t>
      </w:r>
      <w:r w:rsidR="00F15695" w:rsidRPr="00F15695">
        <w:t xml:space="preserve"> a další technická zařízení.</w:t>
      </w:r>
    </w:p>
    <w:p w14:paraId="3E52822D" w14:textId="28565AB3" w:rsidR="00271A30" w:rsidRPr="00F15695" w:rsidRDefault="00271A30" w:rsidP="00F15695">
      <w:pPr>
        <w:pStyle w:val="SoD2"/>
      </w:pPr>
      <w:r w:rsidRPr="00F15695">
        <w:t xml:space="preserve">Z důvodu </w:t>
      </w:r>
      <w:r w:rsidR="00DB7122" w:rsidRPr="00F15695">
        <w:t xml:space="preserve">prodloužení platnosti Smlouvy a </w:t>
      </w:r>
      <w:r w:rsidR="0073781B" w:rsidRPr="00F15695">
        <w:t>rozšíření spravovaných zařízení</w:t>
      </w:r>
      <w:r w:rsidR="00425C76" w:rsidRPr="00F15695">
        <w:t xml:space="preserve">, které má dopad do ujednání Smlouvy týkajících se </w:t>
      </w:r>
      <w:r w:rsidR="00D15B1F">
        <w:t>doby plnění</w:t>
      </w:r>
      <w:r w:rsidR="007F6AEF" w:rsidRPr="00F15695">
        <w:t xml:space="preserve">, </w:t>
      </w:r>
      <w:r w:rsidR="00425C76" w:rsidRPr="00F15695">
        <w:t>ceny</w:t>
      </w:r>
      <w:r w:rsidR="007F6AEF" w:rsidRPr="00F15695">
        <w:t xml:space="preserve"> a</w:t>
      </w:r>
      <w:r w:rsidR="00425C76" w:rsidRPr="00F15695">
        <w:t xml:space="preserve"> platebních podmínek</w:t>
      </w:r>
      <w:r w:rsidR="00D15B1F">
        <w:t>,</w:t>
      </w:r>
      <w:r w:rsidR="00425C76" w:rsidRPr="00F15695">
        <w:t xml:space="preserve"> se</w:t>
      </w:r>
      <w:r w:rsidR="0073781B" w:rsidRPr="00F15695">
        <w:t xml:space="preserve"> </w:t>
      </w:r>
      <w:r w:rsidR="00425C76" w:rsidRPr="00F15695">
        <w:t>smluvní strany dohodly na uzavření tohoto dodatku ke Smlouvě (dále jen „Dodatek“)</w:t>
      </w:r>
      <w:r w:rsidR="007F6AEF" w:rsidRPr="00F15695">
        <w:t>. Dále budou Dodatkem</w:t>
      </w:r>
      <w:r w:rsidR="009E46DE" w:rsidRPr="00F15695">
        <w:t xml:space="preserve"> </w:t>
      </w:r>
      <w:r w:rsidR="007F6AEF" w:rsidRPr="00F15695">
        <w:t>napraveny</w:t>
      </w:r>
      <w:r w:rsidR="009E46DE" w:rsidRPr="00F15695">
        <w:t xml:space="preserve"> drobné administrativní nepřesnosti ve Smlouvě</w:t>
      </w:r>
      <w:r w:rsidR="00425C76" w:rsidRPr="00F15695">
        <w:t>.</w:t>
      </w:r>
    </w:p>
    <w:p w14:paraId="0D6E310B" w14:textId="13E2537B" w:rsidR="00F15695" w:rsidRPr="00F15695" w:rsidRDefault="00F15695" w:rsidP="00F15695">
      <w:pPr>
        <w:pStyle w:val="SoD2"/>
      </w:pPr>
      <w:r>
        <w:t xml:space="preserve">Všechny změny </w:t>
      </w:r>
      <w:r w:rsidR="0015021A">
        <w:t xml:space="preserve">Smlouvy </w:t>
      </w:r>
      <w:r>
        <w:t>jsou v</w:t>
      </w:r>
      <w:r w:rsidR="0062005C">
        <w:t> </w:t>
      </w:r>
      <w:r>
        <w:t>souladu</w:t>
      </w:r>
      <w:r w:rsidR="0062005C">
        <w:t xml:space="preserve"> s § 222, odst. 4 a 5</w:t>
      </w:r>
      <w:r>
        <w:t xml:space="preserve"> ZZVZ</w:t>
      </w:r>
      <w:r w:rsidR="00052E08">
        <w:t xml:space="preserve">, </w:t>
      </w:r>
      <w:r w:rsidR="00052E08" w:rsidRPr="00052E08">
        <w:t>přičemž nedochází ke změně celkové povahy zakázky, ani překročení zákonem stanovených hodnot přípustné nepodstatné změny Smlouvy</w:t>
      </w:r>
      <w:r w:rsidR="00052E08">
        <w:t>.</w:t>
      </w:r>
      <w:r>
        <w:t xml:space="preserve"> </w:t>
      </w:r>
    </w:p>
    <w:p w14:paraId="7E58DC39" w14:textId="77777777" w:rsidR="00271A30" w:rsidRPr="00425C76" w:rsidRDefault="00271A30" w:rsidP="00425C76">
      <w:pPr>
        <w:pStyle w:val="SoD2"/>
        <w:numPr>
          <w:ilvl w:val="0"/>
          <w:numId w:val="0"/>
        </w:numPr>
        <w:spacing w:before="120" w:after="0"/>
        <w:ind w:left="851"/>
        <w:rPr>
          <w:rFonts w:cs="Arial"/>
        </w:rPr>
      </w:pPr>
    </w:p>
    <w:p w14:paraId="32057BC8" w14:textId="77777777" w:rsidR="00271A30" w:rsidRPr="005F376E" w:rsidRDefault="00271A30" w:rsidP="003B533E">
      <w:pPr>
        <w:pStyle w:val="SoD1"/>
      </w:pPr>
      <w:r w:rsidRPr="005F376E">
        <w:t>Předmět dodatku</w:t>
      </w:r>
    </w:p>
    <w:p w14:paraId="176A71EA" w14:textId="30A11222" w:rsidR="00271A30" w:rsidRPr="005F376E" w:rsidRDefault="00271A30" w:rsidP="003B533E">
      <w:pPr>
        <w:pStyle w:val="SoD2"/>
      </w:pPr>
      <w:r w:rsidRPr="005F376E">
        <w:t xml:space="preserve">Smluvní strany si ujednávají, že </w:t>
      </w:r>
      <w:r>
        <w:t xml:space="preserve">Smlouva </w:t>
      </w:r>
      <w:r w:rsidRPr="005F376E">
        <w:t>se tímto Dodatkem mění takto:</w:t>
      </w:r>
    </w:p>
    <w:p w14:paraId="29D2F191" w14:textId="25968BC6" w:rsidR="0062005C" w:rsidRDefault="00572778" w:rsidP="003B533E">
      <w:pPr>
        <w:pStyle w:val="SoD2"/>
      </w:pPr>
      <w:r>
        <w:t xml:space="preserve">Přílohy č. 1, 4, 5, 7, 8 a 9 Smlouvy se v plném rozsahu nahrazují novými přílohami, které jsou přílohou tohoto Dodatku. Dodavatel se od účinnosti tohoto Dodatku zavazuje poskytovat služby za účelem řádného zajištění bezpečného a plynulého provozu vybraných tepelných zdrojů, vzduchotechniky, klimatizace a MAR v rozšířeném rozsahu, který je </w:t>
      </w:r>
      <w:r w:rsidR="0062005C">
        <w:t>popsán v přílohách č. 1, 4, 5, 7, 8 a 9</w:t>
      </w:r>
      <w:r>
        <w:t xml:space="preserve"> dle tohoto Dodatku</w:t>
      </w:r>
      <w:r w:rsidR="0062005C">
        <w:t>.</w:t>
      </w:r>
    </w:p>
    <w:p w14:paraId="54A209F1" w14:textId="623F19F0" w:rsidR="003B533E" w:rsidRDefault="003B533E" w:rsidP="003B533E">
      <w:pPr>
        <w:pStyle w:val="SoD2"/>
      </w:pPr>
      <w:r>
        <w:t xml:space="preserve">Mění se </w:t>
      </w:r>
      <w:r w:rsidRPr="00764CA6">
        <w:rPr>
          <w:b/>
          <w:bCs/>
        </w:rPr>
        <w:t xml:space="preserve">odstavec </w:t>
      </w:r>
      <w:r w:rsidR="00BC7F8F" w:rsidRPr="000A1EBF">
        <w:rPr>
          <w:b/>
          <w:bCs/>
        </w:rPr>
        <w:t>9. článku II. Předmět a účel smlouvy</w:t>
      </w:r>
      <w:r>
        <w:t>, který nově zní:</w:t>
      </w:r>
    </w:p>
    <w:p w14:paraId="5971B380" w14:textId="0E929D43" w:rsidR="00BC7F8F" w:rsidRDefault="00764CA6" w:rsidP="00BC7F8F">
      <w:pPr>
        <w:pStyle w:val="SoD2"/>
        <w:numPr>
          <w:ilvl w:val="0"/>
          <w:numId w:val="0"/>
        </w:numPr>
        <w:ind w:left="851"/>
      </w:pPr>
      <w:r w:rsidRPr="00764CA6">
        <w:rPr>
          <w:i/>
          <w:iCs/>
        </w:rPr>
        <w:t>„</w:t>
      </w:r>
      <w:r w:rsidR="00BC7F8F" w:rsidRPr="00764CA6">
        <w:rPr>
          <w:i/>
          <w:iCs/>
        </w:rPr>
        <w:t>Při běžné údržbě a plánovaných opravách provede Dodavatel nejprve diagnostiku na místě, na základě ní poté zpracuje cenovou nabídku, kterou zašle Objednateli. V případě, že Objednatel cenovou nabídku schválí, potvrdí ji Dodavateli a vyzve ho k provedení díla na základě dílčí objednávky</w:t>
      </w:r>
      <w:r w:rsidR="00BC7F8F" w:rsidRPr="00AF1180">
        <w:t>.</w:t>
      </w:r>
      <w:r>
        <w:t>“</w:t>
      </w:r>
    </w:p>
    <w:p w14:paraId="2789EF83" w14:textId="77777777" w:rsidR="00DB7122" w:rsidRDefault="00DB7122" w:rsidP="00DB7122">
      <w:pPr>
        <w:pStyle w:val="SoD2"/>
      </w:pPr>
      <w:r>
        <w:t xml:space="preserve">Mění se </w:t>
      </w:r>
      <w:r w:rsidRPr="005D2E13">
        <w:rPr>
          <w:b/>
          <w:bCs/>
        </w:rPr>
        <w:t>odstavec 2. článku III. Místo, doba a způsob plnění</w:t>
      </w:r>
      <w:r>
        <w:t>, který nově zní:</w:t>
      </w:r>
    </w:p>
    <w:p w14:paraId="44C681EC" w14:textId="25E4EE79" w:rsidR="00E23CB4" w:rsidRPr="005D2E13" w:rsidRDefault="00DB7122" w:rsidP="003E37B3">
      <w:pPr>
        <w:pStyle w:val="slovanseznam3"/>
        <w:ind w:left="851"/>
        <w:rPr>
          <w:b/>
          <w:bCs/>
        </w:rPr>
      </w:pPr>
      <w:r w:rsidRPr="00764CA6">
        <w:rPr>
          <w:i/>
          <w:iCs/>
        </w:rPr>
        <w:t>„</w:t>
      </w:r>
      <w:r>
        <w:rPr>
          <w:i/>
          <w:iCs/>
        </w:rPr>
        <w:t xml:space="preserve">Smlouva se uzavírá na dobu </w:t>
      </w:r>
      <w:r w:rsidR="001800CC">
        <w:rPr>
          <w:i/>
          <w:iCs/>
        </w:rPr>
        <w:t>určitou</w:t>
      </w:r>
      <w:r w:rsidR="00572778">
        <w:rPr>
          <w:i/>
          <w:iCs/>
        </w:rPr>
        <w:t>, a to do okamžiku, kdy bud</w:t>
      </w:r>
      <w:r w:rsidR="00F60EC1">
        <w:rPr>
          <w:i/>
          <w:iCs/>
        </w:rPr>
        <w:t>ou Dodavatelem poskytnuty služby</w:t>
      </w:r>
      <w:r w:rsidR="00572778">
        <w:rPr>
          <w:i/>
          <w:iCs/>
        </w:rPr>
        <w:t xml:space="preserve"> </w:t>
      </w:r>
      <w:r w:rsidR="00F60EC1">
        <w:rPr>
          <w:i/>
          <w:iCs/>
        </w:rPr>
        <w:t xml:space="preserve">za celou dobu trvání Smlouvy v souhrnu v částce odpovídající celkové ceně za poskytování služeb uvedené v článku IV. bod 3 Smlouvy, </w:t>
      </w:r>
      <w:r w:rsidR="00F60EC1" w:rsidRPr="005D2E13">
        <w:rPr>
          <w:b/>
          <w:bCs/>
          <w:i/>
          <w:iCs/>
        </w:rPr>
        <w:t>nejpozději však do 31.7.2024.</w:t>
      </w:r>
    </w:p>
    <w:p w14:paraId="0914D57A" w14:textId="77777777" w:rsidR="00C96490" w:rsidRDefault="00C96490" w:rsidP="003E37B3">
      <w:pPr>
        <w:pStyle w:val="slovanseznam3"/>
        <w:ind w:left="851"/>
      </w:pPr>
    </w:p>
    <w:p w14:paraId="068ED052" w14:textId="3D3F394A" w:rsidR="00C96490" w:rsidRDefault="00C96490" w:rsidP="003E37B3">
      <w:pPr>
        <w:pStyle w:val="slovanseznam3"/>
        <w:ind w:left="851"/>
      </w:pPr>
      <w:r>
        <w:t xml:space="preserve">Smluvní strany se dohodly na tom, že ustanovení článku III. bodu 3 a bod 4 Smlouvy platí obdobně od účinnosti tohoto Dodatku pro potřeby přebírání provozu nových zařízení, o které je rozšiřováno plnění na základě tohoto Dodatku. </w:t>
      </w:r>
    </w:p>
    <w:p w14:paraId="1AC92DF4" w14:textId="43BBF913" w:rsidR="00AC5590" w:rsidRPr="001E03C3" w:rsidRDefault="00AC5590" w:rsidP="006C7476">
      <w:pPr>
        <w:pStyle w:val="slovanseznam3"/>
      </w:pPr>
    </w:p>
    <w:p w14:paraId="3478356D" w14:textId="75043131" w:rsidR="000A1EBF" w:rsidRDefault="00764CA6" w:rsidP="000A1EBF">
      <w:pPr>
        <w:pStyle w:val="SoD2"/>
      </w:pPr>
      <w:r w:rsidRPr="005D2E13">
        <w:rPr>
          <w:b/>
          <w:bCs/>
        </w:rPr>
        <w:t>V odstavci 3</w:t>
      </w:r>
      <w:r w:rsidR="000A1EBF" w:rsidRPr="000A1EBF">
        <w:rPr>
          <w:b/>
          <w:bCs/>
        </w:rPr>
        <w:t xml:space="preserve"> článku IV. Cena</w:t>
      </w:r>
      <w:r w:rsidR="000A1EBF">
        <w:t xml:space="preserve">, </w:t>
      </w:r>
      <w:r>
        <w:t>se mění celková cena</w:t>
      </w:r>
      <w:r w:rsidR="000A1EBF">
        <w:t>:</w:t>
      </w:r>
    </w:p>
    <w:p w14:paraId="33AA70AA" w14:textId="6BAC23F0" w:rsidR="000A1EBF" w:rsidRPr="00764CA6" w:rsidRDefault="00764CA6" w:rsidP="000A1EBF">
      <w:pPr>
        <w:spacing w:after="0"/>
        <w:ind w:left="851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„</w:t>
      </w:r>
      <w:r w:rsidR="000A1EBF" w:rsidRPr="00764CA6">
        <w:rPr>
          <w:rFonts w:cs="Arial"/>
          <w:b/>
          <w:i/>
          <w:iCs/>
        </w:rPr>
        <w:t xml:space="preserve">celková cena je dána součtem cen dle výše uvedených jednotlivých služeb (písm. a) až </w:t>
      </w:r>
      <w:r w:rsidR="00624A7A">
        <w:rPr>
          <w:rFonts w:cs="Arial"/>
          <w:b/>
          <w:i/>
          <w:iCs/>
        </w:rPr>
        <w:t>c</w:t>
      </w:r>
      <w:r w:rsidR="000A1EBF" w:rsidRPr="00764CA6">
        <w:rPr>
          <w:rFonts w:cs="Arial"/>
          <w:b/>
          <w:i/>
          <w:iCs/>
        </w:rPr>
        <w:t>))</w:t>
      </w:r>
      <w:r w:rsidR="000A1EBF" w:rsidRPr="00764CA6">
        <w:rPr>
          <w:rFonts w:cs="Arial"/>
          <w:b/>
          <w:i/>
          <w:iCs/>
        </w:rPr>
        <w:tab/>
      </w:r>
      <w:r w:rsidR="005D2E13">
        <w:rPr>
          <w:rFonts w:cs="Arial"/>
          <w:b/>
          <w:i/>
          <w:iCs/>
        </w:rPr>
        <w:tab/>
      </w:r>
      <w:r w:rsidR="0060340A">
        <w:rPr>
          <w:rFonts w:cs="Arial"/>
          <w:b/>
          <w:i/>
          <w:iCs/>
        </w:rPr>
        <w:t>12 738 096</w:t>
      </w:r>
      <w:r w:rsidR="000A1EBF" w:rsidRPr="00764CA6">
        <w:rPr>
          <w:rFonts w:cs="Arial"/>
          <w:b/>
          <w:i/>
          <w:iCs/>
        </w:rPr>
        <w:tab/>
        <w:t xml:space="preserve">Kč bez DPH/ </w:t>
      </w:r>
      <w:r w:rsidR="00AC5590">
        <w:rPr>
          <w:rFonts w:cs="Arial"/>
          <w:b/>
          <w:i/>
          <w:iCs/>
        </w:rPr>
        <w:t>doba trvání smlouvy</w:t>
      </w:r>
      <w:r w:rsidR="000A1EBF" w:rsidRPr="00764CA6">
        <w:rPr>
          <w:rFonts w:cs="Arial"/>
          <w:b/>
          <w:i/>
          <w:iCs/>
        </w:rPr>
        <w:t>,</w:t>
      </w:r>
    </w:p>
    <w:p w14:paraId="2CB0FFC7" w14:textId="45EB9B48" w:rsidR="000A1EBF" w:rsidRPr="00764CA6" w:rsidRDefault="000A1EBF" w:rsidP="000A1EBF">
      <w:pPr>
        <w:spacing w:after="0"/>
        <w:ind w:left="143" w:firstLine="708"/>
        <w:rPr>
          <w:rFonts w:cs="Arial"/>
          <w:b/>
          <w:i/>
          <w:iCs/>
        </w:rPr>
      </w:pPr>
      <w:r w:rsidRPr="00764CA6">
        <w:rPr>
          <w:rFonts w:cs="Arial"/>
          <w:b/>
          <w:i/>
          <w:iCs/>
        </w:rPr>
        <w:t>DPH (21</w:t>
      </w:r>
      <w:r w:rsidR="00E23CB4">
        <w:rPr>
          <w:rFonts w:cs="Arial"/>
          <w:b/>
          <w:i/>
          <w:iCs/>
        </w:rPr>
        <w:t xml:space="preserve"> </w:t>
      </w:r>
      <w:r w:rsidRPr="00764CA6">
        <w:rPr>
          <w:rFonts w:cs="Arial"/>
          <w:b/>
          <w:i/>
          <w:iCs/>
        </w:rPr>
        <w:t>%)</w:t>
      </w:r>
      <w:r w:rsidRPr="00764CA6">
        <w:rPr>
          <w:rFonts w:cs="Arial"/>
          <w:b/>
          <w:i/>
          <w:iCs/>
        </w:rPr>
        <w:tab/>
      </w:r>
      <w:r w:rsidR="005D2E13">
        <w:rPr>
          <w:rFonts w:cs="Arial"/>
          <w:b/>
          <w:i/>
          <w:iCs/>
        </w:rPr>
        <w:tab/>
      </w:r>
      <w:r w:rsidR="0060340A">
        <w:rPr>
          <w:rFonts w:cs="Arial"/>
          <w:b/>
          <w:i/>
          <w:iCs/>
        </w:rPr>
        <w:t>2 675 000,16</w:t>
      </w:r>
      <w:r w:rsidRPr="00764CA6">
        <w:rPr>
          <w:rFonts w:cs="Arial"/>
          <w:b/>
          <w:i/>
          <w:iCs/>
        </w:rPr>
        <w:t xml:space="preserve"> Kč, </w:t>
      </w:r>
    </w:p>
    <w:p w14:paraId="1D513CDA" w14:textId="7418D344" w:rsidR="000A1EBF" w:rsidRPr="00764CA6" w:rsidRDefault="000A1EBF" w:rsidP="000A1EBF">
      <w:pPr>
        <w:spacing w:after="0"/>
        <w:ind w:left="143" w:firstLine="708"/>
        <w:rPr>
          <w:rFonts w:cs="Arial"/>
          <w:b/>
          <w:i/>
          <w:iCs/>
        </w:rPr>
      </w:pPr>
      <w:r w:rsidRPr="00764CA6">
        <w:rPr>
          <w:rFonts w:cs="Arial"/>
          <w:b/>
          <w:i/>
          <w:iCs/>
        </w:rPr>
        <w:t>celková cena je</w:t>
      </w:r>
      <w:r w:rsidR="005D2E13">
        <w:rPr>
          <w:rFonts w:cs="Arial"/>
          <w:b/>
          <w:i/>
          <w:iCs/>
        </w:rPr>
        <w:tab/>
      </w:r>
      <w:r w:rsidR="0060340A">
        <w:rPr>
          <w:rFonts w:cs="Arial"/>
          <w:b/>
          <w:i/>
          <w:iCs/>
        </w:rPr>
        <w:t>15 413 096,16</w:t>
      </w:r>
      <w:r w:rsidR="00F43C28">
        <w:rPr>
          <w:rFonts w:cs="Arial"/>
          <w:b/>
          <w:i/>
          <w:iCs/>
        </w:rPr>
        <w:t xml:space="preserve"> </w:t>
      </w:r>
      <w:r w:rsidRPr="00764CA6">
        <w:rPr>
          <w:rFonts w:cs="Arial"/>
          <w:b/>
          <w:i/>
          <w:iCs/>
        </w:rPr>
        <w:t xml:space="preserve">Kč včetně DPH/ </w:t>
      </w:r>
      <w:r w:rsidR="00AC5590">
        <w:rPr>
          <w:rFonts w:cs="Arial"/>
          <w:b/>
          <w:i/>
          <w:iCs/>
        </w:rPr>
        <w:t>doba trvání smlouvy</w:t>
      </w:r>
      <w:r w:rsidR="00764CA6" w:rsidRPr="00764CA6">
        <w:rPr>
          <w:rFonts w:cs="Arial"/>
          <w:b/>
          <w:i/>
          <w:iCs/>
        </w:rPr>
        <w:t>“</w:t>
      </w:r>
    </w:p>
    <w:p w14:paraId="39B11705" w14:textId="64883DFA" w:rsidR="003B533E" w:rsidRPr="007053C9" w:rsidRDefault="003B533E" w:rsidP="003B533E">
      <w:pPr>
        <w:pStyle w:val="Bezmezer"/>
        <w:rPr>
          <w:rFonts w:cs="Arial"/>
        </w:rPr>
      </w:pPr>
    </w:p>
    <w:p w14:paraId="1E3ED48B" w14:textId="6FB61CD4" w:rsidR="00507895" w:rsidRDefault="00507895" w:rsidP="00507895">
      <w:pPr>
        <w:pStyle w:val="SoD2"/>
      </w:pPr>
      <w:r>
        <w:t xml:space="preserve">Mění se </w:t>
      </w:r>
      <w:r w:rsidRPr="008728FF">
        <w:rPr>
          <w:b/>
          <w:bCs/>
        </w:rPr>
        <w:t xml:space="preserve">odstavec </w:t>
      </w:r>
      <w:r>
        <w:rPr>
          <w:b/>
          <w:bCs/>
        </w:rPr>
        <w:t>7</w:t>
      </w:r>
      <w:r w:rsidR="00A575A0">
        <w:rPr>
          <w:b/>
          <w:bCs/>
        </w:rPr>
        <w:t>.</w:t>
      </w:r>
      <w:r>
        <w:rPr>
          <w:b/>
          <w:bCs/>
        </w:rPr>
        <w:t xml:space="preserve"> f)</w:t>
      </w:r>
      <w:r w:rsidRPr="000A1EBF">
        <w:rPr>
          <w:b/>
          <w:bCs/>
        </w:rPr>
        <w:t xml:space="preserve"> článku </w:t>
      </w:r>
      <w:r>
        <w:rPr>
          <w:b/>
          <w:bCs/>
        </w:rPr>
        <w:t>VII</w:t>
      </w:r>
      <w:r w:rsidRPr="000A1EBF">
        <w:rPr>
          <w:b/>
          <w:bCs/>
        </w:rPr>
        <w:t xml:space="preserve">. </w:t>
      </w:r>
      <w:r>
        <w:rPr>
          <w:b/>
          <w:bCs/>
        </w:rPr>
        <w:t>Ostatní povinnosti Dodavatele</w:t>
      </w:r>
      <w:r>
        <w:t>, který nově zní:</w:t>
      </w:r>
    </w:p>
    <w:p w14:paraId="77B75E4B" w14:textId="7A8C748A" w:rsidR="003346B5" w:rsidRPr="00A575A0" w:rsidRDefault="00A575A0" w:rsidP="007053C9">
      <w:pPr>
        <w:spacing w:after="120"/>
        <w:ind w:left="851"/>
        <w:rPr>
          <w:rFonts w:cs="Arial"/>
          <w:i/>
          <w:iCs/>
        </w:rPr>
      </w:pPr>
      <w:r w:rsidRPr="00A575A0">
        <w:rPr>
          <w:rFonts w:cs="Arial"/>
          <w:i/>
          <w:iCs/>
        </w:rPr>
        <w:t xml:space="preserve">„f) </w:t>
      </w:r>
      <w:r w:rsidR="00507895" w:rsidRPr="00A575A0">
        <w:rPr>
          <w:rFonts w:cs="Arial"/>
          <w:i/>
          <w:iCs/>
        </w:rPr>
        <w:t xml:space="preserve">kontrolu regulačních stanic plynu ve smyslu ČSN 38 6405, 38 6417, TPG 605-609, vyhlášky Českého úřadu bezpečností práce a zákona č. 250/2021 Sb. - Zákon o </w:t>
      </w:r>
      <w:r w:rsidR="00507895" w:rsidRPr="00A575A0">
        <w:rPr>
          <w:rFonts w:cs="Arial"/>
          <w:i/>
          <w:iCs/>
        </w:rPr>
        <w:lastRenderedPageBreak/>
        <w:t>bezpečnosti práce v souvislosti s provozem vyhrazených technických zařízení a o změně souvisejících zákonů, včetně provádění denních zápisů spotřeby plynu;</w:t>
      </w:r>
      <w:r w:rsidRPr="00A575A0">
        <w:rPr>
          <w:rFonts w:cs="Arial"/>
          <w:i/>
          <w:iCs/>
        </w:rPr>
        <w:t>“</w:t>
      </w:r>
    </w:p>
    <w:p w14:paraId="46CD4269" w14:textId="125522EB" w:rsidR="003346B5" w:rsidRDefault="003346B5" w:rsidP="003346B5">
      <w:pPr>
        <w:pStyle w:val="SoD2"/>
      </w:pPr>
      <w:r>
        <w:t xml:space="preserve">Mění se </w:t>
      </w:r>
      <w:r w:rsidRPr="008728FF">
        <w:rPr>
          <w:b/>
          <w:bCs/>
        </w:rPr>
        <w:t xml:space="preserve">odstavec </w:t>
      </w:r>
      <w:r>
        <w:rPr>
          <w:b/>
          <w:bCs/>
        </w:rPr>
        <w:t xml:space="preserve">3 </w:t>
      </w:r>
      <w:r w:rsidRPr="000A1EBF">
        <w:rPr>
          <w:b/>
          <w:bCs/>
        </w:rPr>
        <w:t xml:space="preserve">článku </w:t>
      </w:r>
      <w:r>
        <w:rPr>
          <w:b/>
          <w:bCs/>
        </w:rPr>
        <w:t>XII. Mlčenlivost</w:t>
      </w:r>
      <w:r>
        <w:t>, který nově zní:</w:t>
      </w:r>
    </w:p>
    <w:p w14:paraId="6E5C2206" w14:textId="7C58B231" w:rsidR="003346B5" w:rsidRPr="00A575A0" w:rsidRDefault="00A575A0" w:rsidP="007053C9">
      <w:pPr>
        <w:spacing w:after="120"/>
        <w:ind w:left="851"/>
        <w:rPr>
          <w:rFonts w:cs="Arial"/>
          <w:i/>
          <w:iCs/>
          <w:color w:val="000000"/>
        </w:rPr>
      </w:pPr>
      <w:r w:rsidRPr="00A575A0">
        <w:rPr>
          <w:rFonts w:cs="Arial"/>
          <w:i/>
          <w:iCs/>
          <w:color w:val="000000"/>
        </w:rPr>
        <w:t>„</w:t>
      </w:r>
      <w:r w:rsidR="003346B5" w:rsidRPr="00A575A0">
        <w:rPr>
          <w:rFonts w:cs="Arial"/>
          <w:i/>
          <w:iCs/>
          <w:color w:val="000000"/>
        </w:rPr>
        <w:t>Dodavatel se zavazuje, že pokud v souvislosti s realizací této smlouvy při plnění svých povinností přijdou jeho pověření zaměstnanci do styku s osobními nebo citlivými údaji ve smyslu zákona č. 110/2019 Zákon o zpracování osobních údajů, ve znění pozdějších předpisů, učiní veškerá opatření, aby nedošlo k neoprávněnému nebo nahodilému přístupu k těmto údajům, k jejich změně, zničení či ztrátě, neoprávněným přenosům, k jejich jinému neoprávněnému zpracování, jakož aby i jinak neporušil tento zákon. Dodavatel nese plnou odpovědnost a právní důsledky za případné porušení zákona z jeho strany nebo ze strany jeho zaměstnanců.</w:t>
      </w:r>
      <w:r w:rsidRPr="00A575A0">
        <w:rPr>
          <w:rFonts w:cs="Arial"/>
          <w:i/>
          <w:iCs/>
          <w:color w:val="000000"/>
        </w:rPr>
        <w:t>“</w:t>
      </w:r>
    </w:p>
    <w:p w14:paraId="7213D682" w14:textId="55D47594" w:rsidR="0046749C" w:rsidRDefault="0046749C" w:rsidP="0046749C">
      <w:pPr>
        <w:pStyle w:val="SoD2"/>
      </w:pPr>
      <w:r>
        <w:t xml:space="preserve">Mění se </w:t>
      </w:r>
      <w:r w:rsidRPr="008728FF">
        <w:rPr>
          <w:b/>
          <w:bCs/>
        </w:rPr>
        <w:t>odstavec v </w:t>
      </w:r>
      <w:r w:rsidRPr="000A1EBF">
        <w:rPr>
          <w:b/>
          <w:bCs/>
        </w:rPr>
        <w:t xml:space="preserve">bodě </w:t>
      </w:r>
      <w:r>
        <w:rPr>
          <w:b/>
          <w:bCs/>
        </w:rPr>
        <w:t xml:space="preserve">1 </w:t>
      </w:r>
      <w:r w:rsidRPr="000A1EBF">
        <w:rPr>
          <w:b/>
          <w:bCs/>
        </w:rPr>
        <w:t xml:space="preserve">článku </w:t>
      </w:r>
      <w:r>
        <w:rPr>
          <w:b/>
          <w:bCs/>
        </w:rPr>
        <w:t>XV. Způsob komunikace a oprávněné osoby</w:t>
      </w:r>
      <w:r>
        <w:t>, který nově zní:</w:t>
      </w:r>
    </w:p>
    <w:p w14:paraId="6FEEE03D" w14:textId="7C665781" w:rsidR="007053C9" w:rsidRPr="007053C9" w:rsidRDefault="00A575A0" w:rsidP="007053C9">
      <w:pPr>
        <w:pStyle w:val="SoD2"/>
        <w:numPr>
          <w:ilvl w:val="0"/>
          <w:numId w:val="0"/>
        </w:numPr>
        <w:ind w:left="851"/>
        <w:rPr>
          <w:rFonts w:cs="Arial"/>
          <w:bCs/>
          <w:i/>
          <w:spacing w:val="-4"/>
        </w:rPr>
      </w:pPr>
      <w:r>
        <w:rPr>
          <w:rFonts w:cs="Arial"/>
          <w:bCs/>
          <w:iCs/>
          <w:spacing w:val="-4"/>
        </w:rPr>
        <w:t>„</w:t>
      </w:r>
      <w:r w:rsidR="0046749C" w:rsidRPr="001F1C1A">
        <w:rPr>
          <w:rFonts w:cs="Arial"/>
          <w:bCs/>
          <w:i/>
          <w:spacing w:val="-4"/>
        </w:rPr>
        <w:t>Veškerá korespondence, pokyny, oznámení, žádosti, záznamy a jiné dokumenty vzniklé na základě této smlouvy mezi stranami nebo v souvislosti s ní budou vyhotoveny v písemné formě v českém jazyce a doručují se buď osobně nebo e-mailem nebo datovou schránkou k rukám a na doručovací adresy oprávněných osob dle této smlouvy. Veškeré požadavky a výzvy Objednatele týkající se zabezpečení a poskytováním služeb, jejich úrovně a kvality, hlášení výjimečných a havarijních stavů, je možné odesílat Dodavateli přes centrální dispečink. Uvedené požadavky a výzvy se považují za doručené Dodavateli okamžikem, kdy jsou centrálním dispečinkem potvrzeny.</w:t>
      </w:r>
      <w:r w:rsidRPr="001F1C1A">
        <w:rPr>
          <w:rFonts w:cs="Arial"/>
          <w:bCs/>
          <w:i/>
          <w:spacing w:val="-4"/>
        </w:rPr>
        <w:t>“</w:t>
      </w:r>
    </w:p>
    <w:p w14:paraId="324ABF0B" w14:textId="09BFA426" w:rsidR="00271A30" w:rsidRPr="00462D62" w:rsidRDefault="001F1C1A" w:rsidP="006C7476">
      <w:pPr>
        <w:pStyle w:val="SoD2"/>
      </w:pPr>
      <w:r>
        <w:t>U</w:t>
      </w:r>
      <w:r w:rsidR="00271A30" w:rsidRPr="00462D62">
        <w:t>stanovení Smlouvy</w:t>
      </w:r>
      <w:r>
        <w:t xml:space="preserve"> nedotčená tímto Dodatkem </w:t>
      </w:r>
      <w:r w:rsidR="00271A30" w:rsidRPr="00462D62">
        <w:t>zůstávají beze změny.</w:t>
      </w:r>
    </w:p>
    <w:p w14:paraId="788FD483" w14:textId="22B2D2CB" w:rsidR="00271A30" w:rsidRPr="00F41CAF" w:rsidRDefault="00271A30" w:rsidP="005D2E13">
      <w:pPr>
        <w:pStyle w:val="SoD1"/>
      </w:pPr>
      <w:r w:rsidRPr="00F41CAF">
        <w:t>Závěr</w:t>
      </w:r>
    </w:p>
    <w:p w14:paraId="40D89A24" w14:textId="77777777" w:rsidR="00271A30" w:rsidRPr="00412B0C" w:rsidRDefault="00271A30" w:rsidP="003B533E">
      <w:pPr>
        <w:pStyle w:val="SoD2"/>
        <w:rPr>
          <w:rFonts w:cs="Arial"/>
        </w:rPr>
      </w:pPr>
      <w:r w:rsidRPr="00412B0C">
        <w:rPr>
          <w:rFonts w:cs="Arial"/>
        </w:rPr>
        <w:t>Tento Dodatek</w:t>
      </w:r>
      <w:r>
        <w:t xml:space="preserve"> </w:t>
      </w:r>
      <w:r w:rsidRPr="00F07C5C">
        <w:t>je uzavírán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</w:p>
    <w:p w14:paraId="509E3291" w14:textId="77777777" w:rsidR="00271A30" w:rsidRDefault="00271A30" w:rsidP="003B533E">
      <w:pPr>
        <w:pStyle w:val="SoD2"/>
        <w:rPr>
          <w:rFonts w:cs="Arial"/>
        </w:rPr>
      </w:pPr>
      <w:r w:rsidRPr="007B6AB0">
        <w:rPr>
          <w:rFonts w:cs="Arial"/>
        </w:rPr>
        <w:t>Tento Dodatek obsahuje úplnou dohodu mezi Smluvními stranami vztahující se k jeho předmětu.</w:t>
      </w:r>
    </w:p>
    <w:p w14:paraId="6006B632" w14:textId="77777777" w:rsidR="00271A30" w:rsidRPr="00412B0C" w:rsidRDefault="00271A30" w:rsidP="003B533E">
      <w:pPr>
        <w:pStyle w:val="SoD2"/>
        <w:rPr>
          <w:rFonts w:cs="Arial"/>
        </w:rPr>
      </w:pPr>
      <w:r w:rsidRPr="007B6AB0">
        <w:rPr>
          <w:szCs w:val="24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1DBBACA7" w14:textId="0E99AC5F" w:rsidR="00271A30" w:rsidRPr="007B6AB0" w:rsidRDefault="00C037AD" w:rsidP="00C037AD">
      <w:pPr>
        <w:pStyle w:val="SoD2"/>
        <w:rPr>
          <w:szCs w:val="24"/>
        </w:rPr>
      </w:pPr>
      <w:r>
        <w:rPr>
          <w:szCs w:val="24"/>
        </w:rPr>
        <w:t>Neobsazeno</w:t>
      </w:r>
    </w:p>
    <w:p w14:paraId="43DB4DD2" w14:textId="496FF55F" w:rsidR="00271A30" w:rsidRPr="007B6AB0" w:rsidRDefault="00534F3A" w:rsidP="003B533E">
      <w:pPr>
        <w:pStyle w:val="SoD2"/>
        <w:rPr>
          <w:szCs w:val="24"/>
        </w:rPr>
      </w:pPr>
      <w:r>
        <w:rPr>
          <w:szCs w:val="24"/>
        </w:rPr>
        <w:t>Objednatel</w:t>
      </w:r>
      <w:r w:rsidR="00271A30" w:rsidRPr="007B6AB0">
        <w:rPr>
          <w:szCs w:val="24"/>
        </w:rPr>
        <w:t xml:space="preserve"> zašle tento Dodatek správci registru smluv k uveřejnění prostřednictvím registru smluv bez zbytečného odkladu, nejpozději však do</w:t>
      </w:r>
      <w:r w:rsidR="00271A30">
        <w:rPr>
          <w:szCs w:val="24"/>
        </w:rPr>
        <w:t xml:space="preserve"> 20</w:t>
      </w:r>
      <w:r w:rsidR="00271A30" w:rsidRPr="007B6AB0">
        <w:rPr>
          <w:szCs w:val="24"/>
        </w:rPr>
        <w:t xml:space="preserve"> dnů od uzavření Dodatku. Nebude-li tato povinnost ze strany </w:t>
      </w:r>
      <w:r>
        <w:rPr>
          <w:szCs w:val="24"/>
        </w:rPr>
        <w:t>Objednatele</w:t>
      </w:r>
      <w:r w:rsidR="00271A30" w:rsidRPr="007B6AB0">
        <w:rPr>
          <w:szCs w:val="24"/>
        </w:rPr>
        <w:t xml:space="preserve"> splněna do </w:t>
      </w:r>
      <w:r w:rsidR="00271A30">
        <w:rPr>
          <w:szCs w:val="24"/>
        </w:rPr>
        <w:t>25</w:t>
      </w:r>
      <w:r w:rsidR="00271A30" w:rsidRPr="007B6AB0">
        <w:rPr>
          <w:szCs w:val="24"/>
        </w:rPr>
        <w:t xml:space="preserve"> dnů od uzavření Dodatku, je oprávněno Dodatek správci registru smluv zaslat </w:t>
      </w:r>
      <w:r>
        <w:rPr>
          <w:szCs w:val="24"/>
        </w:rPr>
        <w:t>Dodavateli</w:t>
      </w:r>
      <w:r w:rsidR="00271A30" w:rsidRPr="007B6AB0">
        <w:rPr>
          <w:szCs w:val="24"/>
        </w:rPr>
        <w:t>.</w:t>
      </w:r>
    </w:p>
    <w:p w14:paraId="4F45523F" w14:textId="6F87C224" w:rsidR="00271A30" w:rsidRPr="00A575A0" w:rsidRDefault="00271A30" w:rsidP="003B533E">
      <w:pPr>
        <w:pStyle w:val="SoD2"/>
        <w:rPr>
          <w:szCs w:val="24"/>
        </w:rPr>
      </w:pPr>
      <w:r w:rsidRPr="007B6AB0">
        <w:rPr>
          <w:szCs w:val="24"/>
        </w:rPr>
        <w:t xml:space="preserve">O uveřejnění v registru smluv bude </w:t>
      </w:r>
      <w:r w:rsidR="00534F3A">
        <w:rPr>
          <w:szCs w:val="24"/>
        </w:rPr>
        <w:t>Objednatel</w:t>
      </w:r>
      <w:r w:rsidRPr="007B6AB0">
        <w:rPr>
          <w:szCs w:val="24"/>
        </w:rPr>
        <w:t xml:space="preserve"> informovat druhou smluvní stranu bezodkladně zasláním potvrzení, které obdržel z registru smluv prostřednictvím jeho </w:t>
      </w:r>
      <w:r w:rsidRPr="00A575A0">
        <w:rPr>
          <w:szCs w:val="24"/>
        </w:rPr>
        <w:t>datové schránky nebo na emailovou adresu.</w:t>
      </w:r>
    </w:p>
    <w:p w14:paraId="58462F7E" w14:textId="7CB28E56" w:rsidR="001F1C1A" w:rsidRPr="001F1C1A" w:rsidRDefault="00271A30" w:rsidP="001F1C1A">
      <w:pPr>
        <w:pStyle w:val="SoD2"/>
      </w:pPr>
      <w:r w:rsidRPr="001F1C1A">
        <w:t>Tento Dodatek nabývá platnosti podpisem oprávněných zástupců obou smluvních stran a účinnosti</w:t>
      </w:r>
      <w:r w:rsidR="001F1C1A" w:rsidRPr="001F1C1A">
        <w:t xml:space="preserve"> </w:t>
      </w:r>
      <w:r w:rsidR="002747DE">
        <w:t>dnem 1.</w:t>
      </w:r>
      <w:r w:rsidR="0010017C">
        <w:t xml:space="preserve"> </w:t>
      </w:r>
      <w:r w:rsidR="002747DE">
        <w:t>2.</w:t>
      </w:r>
      <w:r w:rsidR="0010017C">
        <w:t xml:space="preserve"> </w:t>
      </w:r>
      <w:r w:rsidR="002747DE">
        <w:t xml:space="preserve">2024 nebo </w:t>
      </w:r>
      <w:r w:rsidRPr="001F1C1A">
        <w:t>uveřejněním v registru smluv</w:t>
      </w:r>
      <w:r w:rsidR="002747DE">
        <w:t>, podle toho</w:t>
      </w:r>
      <w:r w:rsidR="0060340A">
        <w:t>,</w:t>
      </w:r>
      <w:r w:rsidR="002747DE">
        <w:t xml:space="preserve"> který okamžik nastane později</w:t>
      </w:r>
    </w:p>
    <w:p w14:paraId="2B313A82" w14:textId="5D27CCCF" w:rsidR="001F1C1A" w:rsidRPr="001F1C1A" w:rsidRDefault="000A1EBF" w:rsidP="001F1C1A">
      <w:pPr>
        <w:pStyle w:val="SoD2"/>
      </w:pPr>
      <w:r w:rsidRPr="001F1C1A">
        <w:t>Nedílnou součástí této Smlouvy j</w:t>
      </w:r>
      <w:r w:rsidR="00A575A0" w:rsidRPr="001F1C1A">
        <w:t>e nové znění těchto příloh</w:t>
      </w:r>
      <w:r w:rsidRPr="001F1C1A">
        <w:t>:</w:t>
      </w:r>
      <w:r w:rsidRPr="001F1C1A" w:rsidDel="000A1EBF">
        <w:t xml:space="preserve"> </w:t>
      </w:r>
    </w:p>
    <w:p w14:paraId="02C632A6" w14:textId="77777777" w:rsidR="001F1C1A" w:rsidRDefault="001F1C1A" w:rsidP="001F1C1A">
      <w:pPr>
        <w:pStyle w:val="SoD2"/>
        <w:numPr>
          <w:ilvl w:val="0"/>
          <w:numId w:val="0"/>
        </w:numPr>
        <w:ind w:left="851"/>
        <w:rPr>
          <w:rFonts w:eastAsia="Arial"/>
        </w:rPr>
      </w:pPr>
      <w:r>
        <w:rPr>
          <w:rFonts w:eastAsia="Arial"/>
        </w:rPr>
        <w:t>Příloha č. 1 - Provozování tepelných zdrojů a VZT</w:t>
      </w:r>
    </w:p>
    <w:p w14:paraId="491D94E2" w14:textId="77777777" w:rsidR="001F1C1A" w:rsidRDefault="001F1C1A" w:rsidP="001F1C1A">
      <w:pPr>
        <w:ind w:left="851"/>
        <w:rPr>
          <w:rFonts w:eastAsia="Arial"/>
        </w:rPr>
      </w:pPr>
      <w:r>
        <w:rPr>
          <w:rFonts w:eastAsia="Arial"/>
        </w:rPr>
        <w:t>Příloha č. 4 - Popis současného stavu objektů</w:t>
      </w:r>
    </w:p>
    <w:p w14:paraId="0EE57AF8" w14:textId="77777777" w:rsidR="001F1C1A" w:rsidRDefault="001F1C1A" w:rsidP="001F1C1A">
      <w:pPr>
        <w:ind w:left="851"/>
        <w:rPr>
          <w:rFonts w:eastAsia="Arial"/>
        </w:rPr>
      </w:pPr>
      <w:r>
        <w:rPr>
          <w:rFonts w:eastAsia="Arial"/>
        </w:rPr>
        <w:t>Příloha č. 5 - Seznam komínů, seznam radiátorů, seznam tlakových nádob, seznam</w:t>
      </w:r>
    </w:p>
    <w:p w14:paraId="14AB3FE8" w14:textId="77777777" w:rsidR="001F1C1A" w:rsidRDefault="001F1C1A" w:rsidP="001F1C1A">
      <w:pPr>
        <w:ind w:left="851"/>
        <w:rPr>
          <w:rFonts w:eastAsia="Arial"/>
        </w:rPr>
      </w:pPr>
      <w:r>
        <w:rPr>
          <w:rFonts w:eastAsia="Arial"/>
        </w:rPr>
        <w:t>regulátorů plynu a membránových uzávěrů</w:t>
      </w:r>
    </w:p>
    <w:p w14:paraId="373C60F7" w14:textId="1E3EFB5E" w:rsidR="003B4D30" w:rsidRDefault="003B4D30" w:rsidP="001F1C1A">
      <w:pPr>
        <w:ind w:left="851"/>
        <w:rPr>
          <w:rFonts w:eastAsia="Arial"/>
        </w:rPr>
      </w:pPr>
      <w:r>
        <w:rPr>
          <w:rFonts w:eastAsia="Arial"/>
        </w:rPr>
        <w:lastRenderedPageBreak/>
        <w:t>Příloha č. 7 – Specifikace servisní činnosti</w:t>
      </w:r>
      <w:r w:rsidR="00F2225F">
        <w:rPr>
          <w:rFonts w:eastAsia="Arial"/>
        </w:rPr>
        <w:t xml:space="preserve"> MaR</w:t>
      </w:r>
    </w:p>
    <w:p w14:paraId="70714955" w14:textId="77777777" w:rsidR="001F1C1A" w:rsidRDefault="001F1C1A" w:rsidP="001F1C1A">
      <w:pPr>
        <w:ind w:left="851"/>
        <w:rPr>
          <w:rFonts w:eastAsia="Arial"/>
        </w:rPr>
      </w:pPr>
      <w:r>
        <w:rPr>
          <w:rFonts w:eastAsia="Arial"/>
        </w:rPr>
        <w:t>Příloha č. 8 - Položkový rozpočet</w:t>
      </w:r>
    </w:p>
    <w:p w14:paraId="377A7D24" w14:textId="1B7059A3" w:rsidR="00271A30" w:rsidRDefault="001F1C1A" w:rsidP="001F1C1A">
      <w:pPr>
        <w:tabs>
          <w:tab w:val="left" w:pos="1276"/>
        </w:tabs>
        <w:spacing w:before="60" w:after="0"/>
        <w:ind w:left="851"/>
        <w:rPr>
          <w:rFonts w:cs="Arial"/>
          <w:i/>
        </w:rPr>
      </w:pPr>
      <w:r>
        <w:rPr>
          <w:rFonts w:eastAsia="Arial"/>
        </w:rPr>
        <w:t>Příloha č. 9 - Místa plnění</w:t>
      </w:r>
    </w:p>
    <w:p w14:paraId="711FB1CE" w14:textId="77777777" w:rsidR="00271A30" w:rsidRDefault="00271A30" w:rsidP="00271A30">
      <w:pPr>
        <w:tabs>
          <w:tab w:val="left" w:pos="1276"/>
        </w:tabs>
        <w:spacing w:before="60" w:after="0"/>
        <w:rPr>
          <w:rFonts w:cs="Arial"/>
          <w:i/>
        </w:rPr>
      </w:pPr>
    </w:p>
    <w:p w14:paraId="3D0BDF98" w14:textId="15B8A05D" w:rsidR="001F1C1A" w:rsidRPr="001F1C1A" w:rsidRDefault="001F1C1A" w:rsidP="001F1C1A">
      <w:pPr>
        <w:pStyle w:val="SoD2"/>
        <w:rPr>
          <w:rFonts w:eastAsia="Arial"/>
        </w:rPr>
      </w:pPr>
      <w:r>
        <w:rPr>
          <w:rFonts w:eastAsia="Arial"/>
        </w:rPr>
        <w:t>Smluvní strany prohlašují, že Dodatek před jeho podpisem přečetly a řádně projednaly, a s jeho obsahem bez výhrad souhlasí. Smlouva je vyjádřením jejich pravé, skutečné, svobodné a vážné vůle. Na důkaz pravosti a pravdivosti těchto prohlášení připojují oprávnění zástupci smluvních stran své podpisy.</w:t>
      </w:r>
    </w:p>
    <w:p w14:paraId="3CBCD00D" w14:textId="77777777" w:rsidR="001F1C1A" w:rsidRDefault="001F1C1A" w:rsidP="00271A30">
      <w:pPr>
        <w:tabs>
          <w:tab w:val="left" w:pos="1276"/>
        </w:tabs>
        <w:spacing w:before="60" w:after="0"/>
        <w:rPr>
          <w:rFonts w:cs="Arial"/>
          <w:i/>
        </w:rPr>
      </w:pPr>
    </w:p>
    <w:bookmarkEnd w:id="5"/>
    <w:p w14:paraId="7FD12656" w14:textId="26339A2F" w:rsidR="00C037AD" w:rsidRDefault="00C037AD"/>
    <w:p w14:paraId="5ECE8AD7" w14:textId="77777777" w:rsidR="00C037AD" w:rsidRDefault="00C037AD"/>
    <w:p w14:paraId="0D2E1C12" w14:textId="77777777" w:rsidR="00C037AD" w:rsidRDefault="00C037AD"/>
    <w:tbl>
      <w:tblPr>
        <w:tblStyle w:val="Mkatabulky"/>
        <w:tblW w:w="12516" w:type="dxa"/>
        <w:tblLook w:val="04A0" w:firstRow="1" w:lastRow="0" w:firstColumn="1" w:lastColumn="0" w:noHBand="0" w:noVBand="1"/>
      </w:tblPr>
      <w:tblGrid>
        <w:gridCol w:w="4359"/>
        <w:gridCol w:w="648"/>
        <w:gridCol w:w="4645"/>
        <w:gridCol w:w="474"/>
        <w:gridCol w:w="873"/>
        <w:gridCol w:w="1063"/>
        <w:gridCol w:w="454"/>
      </w:tblGrid>
      <w:tr w:rsidR="00271A30" w:rsidRPr="007B6AB0" w14:paraId="246784CA" w14:textId="77777777" w:rsidTr="00C037AD"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67F522F8" w14:textId="49E8B769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 xml:space="preserve">Za </w:t>
            </w:r>
            <w:r w:rsidR="00534F3A">
              <w:rPr>
                <w:rFonts w:cs="Arial"/>
              </w:rPr>
              <w:t>Objednatele</w:t>
            </w:r>
            <w:r w:rsidRPr="00C30867">
              <w:rPr>
                <w:rFonts w:cs="Arial"/>
              </w:rPr>
              <w:t>:</w:t>
            </w:r>
          </w:p>
          <w:p w14:paraId="424B7D1A" w14:textId="4E00660F" w:rsidR="00271A30" w:rsidRPr="00C30867" w:rsidRDefault="009E46DE" w:rsidP="003C6CED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>Praha</w:t>
            </w:r>
            <w:r w:rsidR="00271A30" w:rsidRPr="00C30867">
              <w:rPr>
                <w:rFonts w:cs="Arial"/>
              </w:rPr>
              <w:t xml:space="preserve">, dne </w:t>
            </w:r>
            <w:r w:rsidR="00E47595">
              <w:rPr>
                <w:rFonts w:cs="Arial"/>
              </w:rPr>
              <w:t>24.1.2024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0B35B2" w14:textId="77777777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7D30A" w14:textId="7E54C8FE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 xml:space="preserve">Za </w:t>
            </w:r>
            <w:r w:rsidR="00534F3A">
              <w:rPr>
                <w:rFonts w:cs="Arial"/>
              </w:rPr>
              <w:t>Dodavatele</w:t>
            </w:r>
            <w:r w:rsidRPr="00C30867">
              <w:rPr>
                <w:rFonts w:cs="Arial"/>
              </w:rPr>
              <w:t>:</w:t>
            </w:r>
          </w:p>
          <w:p w14:paraId="4E5638A1" w14:textId="53360BB3" w:rsidR="00271A30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>Pra</w:t>
            </w:r>
            <w:r w:rsidR="009E46DE">
              <w:rPr>
                <w:rFonts w:cs="Arial"/>
              </w:rPr>
              <w:t>ha</w:t>
            </w:r>
            <w:r w:rsidRPr="00C30867">
              <w:rPr>
                <w:rFonts w:cs="Arial"/>
              </w:rPr>
              <w:t xml:space="preserve">, dne </w:t>
            </w:r>
            <w:r w:rsidR="00E47595">
              <w:rPr>
                <w:rFonts w:cs="Arial"/>
              </w:rPr>
              <w:t>24.1.2024</w:t>
            </w:r>
          </w:p>
          <w:p w14:paraId="718C1F4F" w14:textId="77777777" w:rsidR="00891D42" w:rsidRDefault="00891D42" w:rsidP="003C6CED">
            <w:pPr>
              <w:spacing w:before="120" w:line="276" w:lineRule="auto"/>
              <w:rPr>
                <w:rFonts w:cs="Arial"/>
              </w:rPr>
            </w:pPr>
          </w:p>
          <w:p w14:paraId="5B11E4FF" w14:textId="77777777" w:rsidR="00891D42" w:rsidRDefault="00891D42" w:rsidP="003C6CED">
            <w:pPr>
              <w:spacing w:before="120" w:line="276" w:lineRule="auto"/>
              <w:rPr>
                <w:rFonts w:cs="Arial"/>
              </w:rPr>
            </w:pPr>
          </w:p>
          <w:p w14:paraId="68D30DF9" w14:textId="77777777" w:rsidR="00C037AD" w:rsidRDefault="00C037AD" w:rsidP="003C6CED">
            <w:pPr>
              <w:spacing w:before="120" w:line="276" w:lineRule="auto"/>
              <w:rPr>
                <w:rFonts w:cs="Arial"/>
              </w:rPr>
            </w:pPr>
          </w:p>
          <w:p w14:paraId="7F081D9E" w14:textId="76F5DE40" w:rsidR="00C037AD" w:rsidRPr="007B6AB0" w:rsidRDefault="00C037AD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5652151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286C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</w:tr>
      <w:tr w:rsidR="00271A30" w:rsidRPr="007B6AB0" w14:paraId="3535CFA0" w14:textId="77777777" w:rsidTr="00C037AD">
        <w:trPr>
          <w:gridAfter w:val="1"/>
          <w:wAfter w:w="1228" w:type="dxa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4143" w:type="dxa"/>
              <w:tblLook w:val="04A0" w:firstRow="1" w:lastRow="0" w:firstColumn="1" w:lastColumn="0" w:noHBand="0" w:noVBand="1"/>
            </w:tblPr>
            <w:tblGrid>
              <w:gridCol w:w="4143"/>
            </w:tblGrid>
            <w:tr w:rsidR="00C037AD" w14:paraId="367A5EA8" w14:textId="77777777" w:rsidTr="00891D42">
              <w:tc>
                <w:tcPr>
                  <w:tcW w:w="414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5D620F2F" w14:textId="77777777" w:rsidR="00C037AD" w:rsidRPr="00891D42" w:rsidRDefault="00C037AD" w:rsidP="00891D42">
                  <w:pPr>
                    <w:spacing w:before="120" w:line="276" w:lineRule="auto"/>
                    <w:rPr>
                      <w:rFonts w:cs="Arial"/>
                    </w:rPr>
                  </w:pPr>
                  <w:r w:rsidRPr="00891D42">
                    <w:rPr>
                      <w:rFonts w:cs="Arial"/>
                    </w:rPr>
                    <w:t>České vysoké učení technické v Praze</w:t>
                  </w:r>
                </w:p>
                <w:p w14:paraId="15ED555E" w14:textId="77777777" w:rsidR="00C037AD" w:rsidRPr="00891D42" w:rsidRDefault="00C037AD" w:rsidP="00891D42">
                  <w:pPr>
                    <w:spacing w:before="120" w:line="276" w:lineRule="auto"/>
                    <w:rPr>
                      <w:rFonts w:cs="Arial"/>
                    </w:rPr>
                  </w:pPr>
                  <w:r w:rsidRPr="00891D42">
                    <w:rPr>
                      <w:rFonts w:cs="Arial"/>
                    </w:rPr>
                    <w:t>Správa účelových zařízení ČVUT</w:t>
                  </w:r>
                </w:p>
                <w:p w14:paraId="4CF0C214" w14:textId="3DB496C4" w:rsidR="00C037AD" w:rsidRPr="00891D42" w:rsidRDefault="00E47595" w:rsidP="00891D42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xxxxxxxxxxxxxxxxxxx</w:t>
                  </w:r>
                  <w:proofErr w:type="spellEnd"/>
                  <w:r w:rsidR="00C037AD" w:rsidRPr="00891D42">
                    <w:rPr>
                      <w:rFonts w:cs="Arial"/>
                    </w:rPr>
                    <w:t>, ředitel</w:t>
                  </w:r>
                </w:p>
                <w:p w14:paraId="16181F6D" w14:textId="1B4A0A94" w:rsidR="00C037AD" w:rsidRDefault="00C037AD" w:rsidP="003C6CED">
                  <w:pPr>
                    <w:spacing w:before="120" w:line="276" w:lineRule="auto"/>
                    <w:rPr>
                      <w:rFonts w:cs="Arial"/>
                    </w:rPr>
                  </w:pPr>
                </w:p>
              </w:tc>
            </w:tr>
          </w:tbl>
          <w:p w14:paraId="325DECC9" w14:textId="77777777" w:rsidR="00271A30" w:rsidRDefault="00271A30" w:rsidP="003C6CED">
            <w:pPr>
              <w:spacing w:before="120" w:line="276" w:lineRule="auto"/>
              <w:rPr>
                <w:rFonts w:cs="Arial"/>
              </w:rPr>
            </w:pPr>
          </w:p>
          <w:p w14:paraId="2C2E5AF1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96389C6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4429" w:type="dxa"/>
              <w:tblLook w:val="04A0" w:firstRow="1" w:lastRow="0" w:firstColumn="1" w:lastColumn="0" w:noHBand="0" w:noVBand="1"/>
            </w:tblPr>
            <w:tblGrid>
              <w:gridCol w:w="4429"/>
            </w:tblGrid>
            <w:tr w:rsidR="00C037AD" w14:paraId="76ABC66C" w14:textId="77777777" w:rsidTr="00891D42">
              <w:tc>
                <w:tcPr>
                  <w:tcW w:w="4429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70E82F5F" w14:textId="77777777" w:rsidR="00C037AD" w:rsidRDefault="00C037AD" w:rsidP="003C6CED">
                  <w:pPr>
                    <w:spacing w:before="12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ENESA a.s.</w:t>
                  </w:r>
                </w:p>
                <w:p w14:paraId="3B6BFE11" w14:textId="7A634CBE" w:rsidR="00C037AD" w:rsidRDefault="00E47595" w:rsidP="003C6CED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xxxxxxxxxxxxxx</w:t>
                  </w:r>
                  <w:proofErr w:type="spellEnd"/>
                  <w:r w:rsidR="00C037AD">
                    <w:rPr>
                      <w:rFonts w:cs="Arial"/>
                    </w:rPr>
                    <w:t>, předseda představenstva</w:t>
                  </w:r>
                </w:p>
                <w:p w14:paraId="6AF290D9" w14:textId="072D48C7" w:rsidR="00C037AD" w:rsidRDefault="00E47595" w:rsidP="003C6CED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xxxxxxxxxxxxxxxxxxxx</w:t>
                  </w:r>
                  <w:proofErr w:type="spellEnd"/>
                  <w:r w:rsidR="00C037AD">
                    <w:rPr>
                      <w:rFonts w:cs="Arial"/>
                    </w:rPr>
                    <w:t xml:space="preserve"> místopředsedkyně představenstva</w:t>
                  </w:r>
                </w:p>
              </w:tc>
            </w:tr>
          </w:tbl>
          <w:p w14:paraId="4AA92993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D287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F1574FC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</w:tr>
    </w:tbl>
    <w:p w14:paraId="46798668" w14:textId="0A4F4C9D" w:rsidR="00271A30" w:rsidRDefault="00271A30" w:rsidP="00271A30"/>
    <w:p w14:paraId="03DF9024" w14:textId="77777777" w:rsidR="00C037AD" w:rsidRDefault="00C037AD" w:rsidP="00271A30"/>
    <w:sectPr w:rsidR="00C037AD" w:rsidSect="00D10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1133" w:bottom="1134" w:left="1276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D922" w14:textId="77777777" w:rsidR="00D10CE6" w:rsidRDefault="00D10CE6" w:rsidP="006A4E7B">
      <w:r>
        <w:separator/>
      </w:r>
    </w:p>
  </w:endnote>
  <w:endnote w:type="continuationSeparator" w:id="0">
    <w:p w14:paraId="573447D0" w14:textId="77777777" w:rsidR="00D10CE6" w:rsidRDefault="00D10CE6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7593" w14:textId="26E38B6C" w:rsidR="00794F4E" w:rsidRDefault="00794F4E"/>
  <w:sdt>
    <w:sdtPr>
      <w:id w:val="1491143596"/>
      <w:docPartObj>
        <w:docPartGallery w:val="Page Numbers (Bottom of Page)"/>
        <w:docPartUnique/>
      </w:docPartObj>
    </w:sdtPr>
    <w:sdtEndPr/>
    <w:sdtContent>
      <w:sdt>
        <w:sdtPr>
          <w:id w:val="-18551694"/>
          <w:docPartObj>
            <w:docPartGallery w:val="Page Numbers (Top of Page)"/>
            <w:docPartUnique/>
          </w:docPartObj>
        </w:sdtPr>
        <w:sdtEndPr/>
        <w:sdtContent>
          <w:p w14:paraId="6C215234" w14:textId="77777777" w:rsidR="0094454E" w:rsidRDefault="0094454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B91DF" w14:textId="77777777" w:rsidR="002A7AF8" w:rsidRDefault="002A7A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1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227D3" w14:textId="5F1116C3" w:rsidR="002A7AF8" w:rsidRDefault="002A7AF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EF23" w14:textId="77777777" w:rsidR="002A7AF8" w:rsidRDefault="002A7A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965" w:tblpY="15792"/>
      <w:tblOverlap w:val="never"/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2A7AF8" w:rsidRPr="003D3DE9" w14:paraId="299ED357" w14:textId="77777777" w:rsidTr="003D3DE9">
      <w:trPr>
        <w:trHeight w:val="680"/>
      </w:trPr>
      <w:tc>
        <w:tcPr>
          <w:tcW w:w="680" w:type="dxa"/>
          <w:vAlign w:val="center"/>
        </w:tcPr>
        <w:p w14:paraId="581D0299" w14:textId="7F8B02D9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b/>
              <w:noProof/>
              <w:color w:val="F24F00"/>
              <w:lang w:val="cs-CZ" w:eastAsia="cs-CZ"/>
            </w:rPr>
            <w:drawing>
              <wp:inline distT="0" distB="0" distL="0" distR="0" wp14:anchorId="416791E5" wp14:editId="407910EC">
                <wp:extent cx="323850" cy="409575"/>
                <wp:effectExtent l="0" t="0" r="0" b="0"/>
                <wp:docPr id="1564613405" name="Obrázek 1564613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 loga šedý rgb 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6BF98790" w14:textId="77777777" w:rsidR="002A7AF8" w:rsidRPr="001132F5" w:rsidRDefault="002A7AF8" w:rsidP="00DD27BB">
          <w:pPr>
            <w:pStyle w:val="Zpat"/>
            <w:rPr>
              <w:rFonts w:eastAsia="Times New Roman"/>
              <w:b/>
              <w:color w:val="F24F00"/>
              <w:lang w:val="cs-CZ" w:eastAsia="cs-CZ"/>
            </w:rPr>
          </w:pPr>
          <w:r w:rsidRPr="001132F5">
            <w:rPr>
              <w:rFonts w:eastAsia="Times New Roman"/>
              <w:b/>
              <w:color w:val="F24F00"/>
              <w:lang w:val="cs-CZ" w:eastAsia="cs-CZ"/>
            </w:rPr>
            <w:t>SMLOUVA O DÍLO Č. 19S0010-18E005</w:t>
          </w:r>
          <w:bookmarkStart w:id="6" w:name="Datum"/>
        </w:p>
        <w:p w14:paraId="5ED2934D" w14:textId="77777777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lang w:val="cs-CZ" w:eastAsia="cs-CZ"/>
            </w:rPr>
            <w:t>Datum</w:t>
          </w:r>
          <w:bookmarkEnd w:id="6"/>
        </w:p>
      </w:tc>
      <w:tc>
        <w:tcPr>
          <w:tcW w:w="567" w:type="dxa"/>
          <w:vAlign w:val="center"/>
        </w:tcPr>
        <w:p w14:paraId="4F69D1B4" w14:textId="77777777" w:rsidR="002A7AF8" w:rsidRPr="001132F5" w:rsidRDefault="002A7AF8" w:rsidP="003D3DE9">
          <w:pPr>
            <w:pStyle w:val="Zpat"/>
            <w:jc w:val="right"/>
            <w:rPr>
              <w:rFonts w:eastAsia="Times New Roman"/>
              <w:lang w:val="cs-CZ" w:eastAsia="cs-CZ"/>
            </w:rPr>
          </w:pPr>
        </w:p>
      </w:tc>
    </w:tr>
  </w:tbl>
  <w:p w14:paraId="4D1E6820" w14:textId="77777777" w:rsidR="002A7AF8" w:rsidRDefault="002A7AF8" w:rsidP="00DD27BB">
    <w:pPr>
      <w:pStyle w:val="Zpat"/>
    </w:pPr>
  </w:p>
  <w:p w14:paraId="228D8452" w14:textId="77777777" w:rsidR="002A7AF8" w:rsidRPr="00DD27BB" w:rsidRDefault="002A7AF8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3EA2" w14:textId="77777777" w:rsidR="00D10CE6" w:rsidRDefault="00D10CE6" w:rsidP="006A4E7B">
      <w:bookmarkStart w:id="0" w:name="_Hlk485237819"/>
      <w:bookmarkEnd w:id="0"/>
      <w:r>
        <w:separator/>
      </w:r>
    </w:p>
  </w:footnote>
  <w:footnote w:type="continuationSeparator" w:id="0">
    <w:p w14:paraId="0F0A296D" w14:textId="77777777" w:rsidR="00D10CE6" w:rsidRDefault="00D10CE6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2D57" w14:textId="3127BA90" w:rsidR="006C0371" w:rsidRDefault="006C037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C2CF463" wp14:editId="4FE7C9D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539765875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48487" w14:textId="2BDD0A9B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03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C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848487" w14:textId="2BDD0A9B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03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411C" w14:textId="2876AFE9" w:rsidR="006C0371" w:rsidRDefault="006C037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C4739F6" wp14:editId="34B36496">
              <wp:simplePos x="807720" y="3581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22861646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B6123" w14:textId="14A1A6E6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739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     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7AB6123" w14:textId="14A1A6E6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540B" w14:textId="05527610" w:rsidR="002A7AF8" w:rsidRDefault="006C0371" w:rsidP="00DD27BB">
    <w:pPr>
      <w:pStyle w:val="Motto"/>
      <w:tabs>
        <w:tab w:val="clear" w:pos="4536"/>
        <w:tab w:val="clear" w:pos="9072"/>
      </w:tabs>
    </w:pPr>
    <w:r>
      <w:rPr>
        <w:b w:val="0"/>
        <w:caps w:val="0"/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87F68A" wp14:editId="785DCC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70204678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9BE05" w14:textId="76CB8E6B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03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7F68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E09BE05" w14:textId="76CB8E6B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03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7AF8">
      <w:rPr>
        <w:b w:val="0"/>
        <w:caps w:val="0"/>
        <w:noProof/>
      </w:rPr>
      <w:drawing>
        <wp:anchor distT="0" distB="0" distL="114300" distR="114300" simplePos="0" relativeHeight="251658240" behindDoc="0" locked="0" layoutInCell="1" allowOverlap="1" wp14:anchorId="667121C2" wp14:editId="0D3EEB13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59840" cy="496570"/>
          <wp:effectExtent l="0" t="0" r="0" b="0"/>
          <wp:wrapNone/>
          <wp:docPr id="435115363" name="Obrázek 435115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SA rgb 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AF8" w:rsidRPr="00DA37EA">
      <w:t>úspory energie se zárukou</w: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8EBB7" wp14:editId="043D8FBA">
              <wp:simplePos x="0" y="0"/>
              <wp:positionH relativeFrom="page">
                <wp:posOffset>0</wp:posOffset>
              </wp:positionH>
              <wp:positionV relativeFrom="page">
                <wp:posOffset>10243184</wp:posOffset>
              </wp:positionV>
              <wp:extent cx="7560310" cy="0"/>
              <wp:effectExtent l="0" t="0" r="0" b="0"/>
              <wp:wrapNone/>
              <wp:docPr id="9" name="Střed zápatí zdola 1,25 cm (Y 28,4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14246" id="Střed zápatí zdola 1,25 cm (Y 28,45 cm)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G3B1w9sAAAALAQAADwAA&#10;AGRycy9kb3ducmV2LnhtbEyPwW7CMBBE75X6D9ZW6q3YoVWUpnEQQnDqqRTBdYmXJBCvo9hA+vc1&#10;h6ocd2Y0+6aYjbYTFxp861hDMlEgiCtnWq41bL5XLxkIH5ANdo5Jww95mJWPDwXmxl35iy7rUItY&#10;wj5HDU0IfS6lrxqy6CeuJ47ewQ0WQzyHWpoBr7HcdnKqVCotthw/NNjToqHqtD5bDdijm8rDbrWl&#10;7fFTZU7N37Kl1s9P4/wDRKAx/Ifhhh/RoYxMe3dm40WnIQ4JUU2T1wTEzU/eVQpi/6fJspD3G8pf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BtwdcP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E795F6" wp14:editId="1093C688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12" name="Dolní okraj 2,5 cm (Y 27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B1326" id="Dolní okraj 2,5 cm (Y 27,2 cm)" o:spid="_x0000_s1026" style="position:absolute;z-index:2516633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TxQC9sAAAALAQAADwAA&#10;AGRycy9kb3ducmV2LnhtbEyPwU7DMBBE70j8g7VI3KjdqFQhxKkqRE+cKKhct/E2CcS7Uey24e9x&#10;DwiOOzOafVOuJt+rE42hE7YwnxlQxLW4jhsL72+buxxUiMgOe2Gy8E0BVtX1VYmFkzO/0mkbG5VK&#10;OBRooY1xKLQOdUsew0wG4uQdZPQY0zk22o14TuW+15kxS+2x4/ShxYGeWqq/tkdvAQeUTB8+Njva&#10;fb6YXMx6kT9be3szrR9BRZriXxgu+AkdqsS0lyO7oHoLaUhM6v0iy0Bd/PmDWYLa/2q6KvX/DdUP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k8UAv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70C6F9" wp14:editId="10340BFE">
              <wp:simplePos x="0" y="0"/>
              <wp:positionH relativeFrom="page">
                <wp:posOffset>0</wp:posOffset>
              </wp:positionH>
              <wp:positionV relativeFrom="page">
                <wp:posOffset>1584324</wp:posOffset>
              </wp:positionV>
              <wp:extent cx="7560310" cy="0"/>
              <wp:effectExtent l="0" t="0" r="0" b="0"/>
              <wp:wrapNone/>
              <wp:docPr id="13" name="Horní okraj Y 4,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B1957" id="Horní okraj Y 4,4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ju5ktsAAAAJAQAADwAA&#10;AGRycy9kb3ducmV2LnhtbEyPwW7CMBBE75X4B2uReis2EUUhjYMQKqeeShFcl3hJUuJ1FBtI/75G&#10;qlSOs7OaeZMvB9uKK/W+caxhOlEgiEtnGq407L42LykIH5ANto5Jww95WBajpxwz4278SddtqEQM&#10;YZ+hhjqELpPSlzVZ9BPXEUfv5HqLIcq+kqbHWwy3rUyUmkuLDceGGjta11SetxerATt0iTwdNnva&#10;f3+o1KnVLH3X+nk8rN5ABBrC/zPc8SM6FJHp6C5svGg1xCFBQzJbvIK429OFmoM4/p1kkcvHBcUv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o7uZLbAAAACQ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8E18AB" wp14:editId="5A829AD5">
              <wp:simplePos x="0" y="0"/>
              <wp:positionH relativeFrom="page">
                <wp:posOffset>0</wp:posOffset>
              </wp:positionH>
              <wp:positionV relativeFrom="page">
                <wp:posOffset>756284</wp:posOffset>
              </wp:positionV>
              <wp:extent cx="7560310" cy="0"/>
              <wp:effectExtent l="0" t="0" r="0" b="0"/>
              <wp:wrapNone/>
              <wp:docPr id="14" name="Záhlaví ÚSPORY účaří Y 2,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06502" id="Záhlaví ÚSPORY účaří Y 2,1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554CA3" wp14:editId="52946089">
              <wp:simplePos x="0" y="0"/>
              <wp:positionH relativeFrom="page">
                <wp:posOffset>0</wp:posOffset>
              </wp:positionH>
              <wp:positionV relativeFrom="page">
                <wp:posOffset>457199</wp:posOffset>
              </wp:positionV>
              <wp:extent cx="7560310" cy="0"/>
              <wp:effectExtent l="0" t="0" r="0" b="0"/>
              <wp:wrapNone/>
              <wp:docPr id="15" name="Logo Y = 1,2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B1BD6" id="Logo Y = 1,27 cm" o:spid="_x0000_s1026" style="position:absolute;z-index:2516623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A69CE00" wp14:editId="47666EF3">
              <wp:simplePos x="0" y="0"/>
              <wp:positionH relativeFrom="page">
                <wp:posOffset>612139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Logo X 1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FCDA3" id="Logo X 1,7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b05kWtkAAAAHAQAADwAA&#10;AGRycy9kb3ducmV2LnhtbEyPwU7DMBBE70j8g7VI3KhNqaIQ4lQVoqeeKKhct/E2CcTrKHbb9O9Z&#10;uMBxNE+zb8vl5Ht1ojF2gS3czwwo4jq4jhsL72/ruxxUTMgO+8Bk4UIRltX1VYmFC2d+pdM2NUpG&#10;OBZooU1pKLSOdUse4ywMxNIdwugxSRwb7UY8y7jv9dyYTHvsWC60ONBzS/XX9ugt4IBhrg8f6x3t&#10;PjcmD2a1yF+svb2ZVk+gEk3pD4YffVGHSpz24cguqt7CY7YQ0oI8JO1v2guV5Q856KrU//2rb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BvTmRa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810A619" wp14:editId="451849EC">
              <wp:simplePos x="0" y="0"/>
              <wp:positionH relativeFrom="page">
                <wp:posOffset>6912609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ravý okraj 1,8 cm (X 19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7A679" id="Pravý okraj 1,8 cm (X 19,2 cm)" o:spid="_x0000_s1026" style="position:absolute;z-index:251665408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1C0ED97" wp14:editId="143FAB28">
              <wp:simplePos x="0" y="0"/>
              <wp:positionH relativeFrom="page">
                <wp:posOffset>1043939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8" name="Levý okraj X 2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F9A9C" id="Levý okraj X 2,9 cm" o:spid="_x0000_s1026" style="position:absolute;z-index:25166643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MrmOW9kAAAAJAQAADwAA&#10;AGRycy9kb3ducmV2LnhtbEyPwU7DMBBE70j8g7VI3KhDiSorxKkqRE+cKKhct/E2CcTrKHbb8Pds&#10;uMBtRzOafVOuJ9+rM42xC2zhfpGBIq6D67ix8P62vTOgYkJ22AcmC98UYV1dX5VYuHDhVzrvUqOk&#10;hGOBFtqUhkLrWLfkMS7CQCzeMYwek8ix0W7Ei5T7Xi+zbKU9diwfWhzoqaX6a3fyFnDAsNTHj+2e&#10;9p8vmQnZJjfP1t7eTJtHUImm9BeGGV/QoRKmQzixi6oXvcpziVqQRbP9Kw/zYR4M6KrU/xdUP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AyuY5b2QAAAAk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38BA26E7" w14:textId="77777777" w:rsidR="002A7AF8" w:rsidRPr="00DD27BB" w:rsidRDefault="002A7AF8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26888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2" w15:restartNumberingAfterBreak="0">
    <w:nsid w:val="FFFFFF88"/>
    <w:multiLevelType w:val="singleLevel"/>
    <w:tmpl w:val="99086D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/>
      </w:rPr>
    </w:lvl>
  </w:abstractNum>
  <w:abstractNum w:abstractNumId="4" w15:restartNumberingAfterBreak="0">
    <w:nsid w:val="07E2138F"/>
    <w:multiLevelType w:val="hybridMultilevel"/>
    <w:tmpl w:val="EFF40752"/>
    <w:lvl w:ilvl="0" w:tplc="E0FA6E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BBAE31A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766BBA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F0089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16A749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0C72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98F2C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4BB3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27095C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C9C7189"/>
    <w:multiLevelType w:val="multilevel"/>
    <w:tmpl w:val="3432BA8E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74325FB"/>
    <w:multiLevelType w:val="hybridMultilevel"/>
    <w:tmpl w:val="1CC61C8E"/>
    <w:lvl w:ilvl="0" w:tplc="8FBEF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DA5"/>
    <w:multiLevelType w:val="hybridMultilevel"/>
    <w:tmpl w:val="3C2CC3AC"/>
    <w:lvl w:ilvl="0" w:tplc="9C260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8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E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69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A9"/>
    <w:multiLevelType w:val="multilevel"/>
    <w:tmpl w:val="EF4CE3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4BB61FF"/>
    <w:multiLevelType w:val="hybridMultilevel"/>
    <w:tmpl w:val="A3A20FE8"/>
    <w:lvl w:ilvl="0" w:tplc="90FE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5F38"/>
    <w:multiLevelType w:val="multilevel"/>
    <w:tmpl w:val="3034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6450A"/>
    <w:multiLevelType w:val="hybridMultilevel"/>
    <w:tmpl w:val="E2EAE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0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5D1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C86D98"/>
    <w:multiLevelType w:val="hybridMultilevel"/>
    <w:tmpl w:val="2D3A509A"/>
    <w:lvl w:ilvl="0" w:tplc="A9965360">
      <w:start w:val="1"/>
      <w:numFmt w:val="decimal"/>
      <w:lvlText w:val="2.%1."/>
      <w:lvlJc w:val="left"/>
      <w:pPr>
        <w:ind w:left="720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0E87"/>
    <w:multiLevelType w:val="multilevel"/>
    <w:tmpl w:val="1324B56A"/>
    <w:lvl w:ilvl="0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2667A55"/>
    <w:multiLevelType w:val="multilevel"/>
    <w:tmpl w:val="564C0E42"/>
    <w:lvl w:ilvl="0">
      <w:start w:val="1"/>
      <w:numFmt w:val="decimal"/>
      <w:pStyle w:val="So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o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</w:rPr>
    </w:lvl>
    <w:lvl w:ilvl="2">
      <w:start w:val="1"/>
      <w:numFmt w:val="decimal"/>
      <w:pStyle w:val="SoD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4F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D22B4"/>
    <w:multiLevelType w:val="hybridMultilevel"/>
    <w:tmpl w:val="DD546EE8"/>
    <w:lvl w:ilvl="0" w:tplc="92648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E04AE"/>
    <w:multiLevelType w:val="hybridMultilevel"/>
    <w:tmpl w:val="0D04BDEC"/>
    <w:lvl w:ilvl="0" w:tplc="441A2EC2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39B440C4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1E88AC4A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cs="Times New Roman" w:hint="default"/>
      </w:rPr>
    </w:lvl>
    <w:lvl w:ilvl="3" w:tplc="2D346B2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DAC60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8052508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66A8AB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2B674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1588E6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9074E3"/>
    <w:multiLevelType w:val="multilevel"/>
    <w:tmpl w:val="6CCA12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BE8226C"/>
    <w:multiLevelType w:val="multilevel"/>
    <w:tmpl w:val="F416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64C409F8"/>
    <w:multiLevelType w:val="multilevel"/>
    <w:tmpl w:val="4B5A28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F7E71"/>
    <w:multiLevelType w:val="hybridMultilevel"/>
    <w:tmpl w:val="CB8C6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12FBE"/>
    <w:multiLevelType w:val="hybridMultilevel"/>
    <w:tmpl w:val="A01487A2"/>
    <w:lvl w:ilvl="0" w:tplc="DF405318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15000B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A18F25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E0E6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BC7FE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FEAB16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E2048C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B806C7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176B2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86949"/>
    <w:multiLevelType w:val="hybridMultilevel"/>
    <w:tmpl w:val="A5D45C68"/>
    <w:lvl w:ilvl="0" w:tplc="91ECB67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7766EC"/>
    <w:multiLevelType w:val="hybridMultilevel"/>
    <w:tmpl w:val="AEEE4FBA"/>
    <w:lvl w:ilvl="0" w:tplc="2C10AC90">
      <w:start w:val="1"/>
      <w:numFmt w:val="lowerLetter"/>
      <w:pStyle w:val="Odstavecseseznamem"/>
      <w:lvlText w:val="%1)"/>
      <w:lvlJc w:val="left"/>
      <w:pPr>
        <w:ind w:left="927" w:hanging="360"/>
      </w:pPr>
      <w:rPr>
        <w:rFonts w:hint="default"/>
        <w:sz w:val="22"/>
        <w:szCs w:val="18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8C20F7"/>
    <w:multiLevelType w:val="hybridMultilevel"/>
    <w:tmpl w:val="CC2C37DC"/>
    <w:lvl w:ilvl="0" w:tplc="812AA8E6">
      <w:start w:val="1"/>
      <w:numFmt w:val="lowerLetter"/>
      <w:lvlText w:val="%1)"/>
      <w:lvlJc w:val="left"/>
      <w:pPr>
        <w:ind w:left="1004" w:hanging="360"/>
      </w:pPr>
      <w:rPr>
        <w:rFonts w:asciiTheme="minorHAnsi" w:eastAsia="Calibr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8503631">
    <w:abstractNumId w:val="8"/>
  </w:num>
  <w:num w:numId="2" w16cid:durableId="1382053376">
    <w:abstractNumId w:val="2"/>
  </w:num>
  <w:num w:numId="3" w16cid:durableId="1423720329">
    <w:abstractNumId w:val="3"/>
  </w:num>
  <w:num w:numId="4" w16cid:durableId="510528747">
    <w:abstractNumId w:val="1"/>
  </w:num>
  <w:num w:numId="5" w16cid:durableId="127013957">
    <w:abstractNumId w:val="8"/>
  </w:num>
  <w:num w:numId="6" w16cid:durableId="29842192">
    <w:abstractNumId w:val="20"/>
  </w:num>
  <w:num w:numId="7" w16cid:durableId="2131167908">
    <w:abstractNumId w:val="19"/>
  </w:num>
  <w:num w:numId="8" w16cid:durableId="1228150344">
    <w:abstractNumId w:val="5"/>
  </w:num>
  <w:num w:numId="9" w16cid:durableId="1862083421">
    <w:abstractNumId w:val="15"/>
  </w:num>
  <w:num w:numId="10" w16cid:durableId="508494409">
    <w:abstractNumId w:val="9"/>
  </w:num>
  <w:num w:numId="11" w16cid:durableId="1335110945">
    <w:abstractNumId w:val="4"/>
  </w:num>
  <w:num w:numId="12" w16cid:durableId="1550260398">
    <w:abstractNumId w:val="22"/>
  </w:num>
  <w:num w:numId="13" w16cid:durableId="1736973192">
    <w:abstractNumId w:val="26"/>
  </w:num>
  <w:num w:numId="14" w16cid:durableId="526717755">
    <w:abstractNumId w:val="7"/>
  </w:num>
  <w:num w:numId="15" w16cid:durableId="461924860">
    <w:abstractNumId w:val="24"/>
  </w:num>
  <w:num w:numId="16" w16cid:durableId="640112102">
    <w:abstractNumId w:val="12"/>
  </w:num>
  <w:num w:numId="17" w16cid:durableId="1618759167">
    <w:abstractNumId w:val="0"/>
  </w:num>
  <w:num w:numId="18" w16cid:durableId="334571678">
    <w:abstractNumId w:val="10"/>
  </w:num>
  <w:num w:numId="19" w16cid:durableId="983697474">
    <w:abstractNumId w:val="17"/>
  </w:num>
  <w:num w:numId="20" w16cid:durableId="324404620">
    <w:abstractNumId w:val="13"/>
  </w:num>
  <w:num w:numId="21" w16cid:durableId="1479882251">
    <w:abstractNumId w:val="20"/>
  </w:num>
  <w:num w:numId="22" w16cid:durableId="264388436">
    <w:abstractNumId w:val="20"/>
  </w:num>
  <w:num w:numId="23" w16cid:durableId="142552407">
    <w:abstractNumId w:val="8"/>
  </w:num>
  <w:num w:numId="24" w16cid:durableId="363945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853675">
    <w:abstractNumId w:val="16"/>
  </w:num>
  <w:num w:numId="26" w16cid:durableId="2132698142">
    <w:abstractNumId w:val="16"/>
  </w:num>
  <w:num w:numId="27" w16cid:durableId="1860119597">
    <w:abstractNumId w:val="21"/>
  </w:num>
  <w:num w:numId="28" w16cid:durableId="875122504">
    <w:abstractNumId w:val="25"/>
  </w:num>
  <w:num w:numId="29" w16cid:durableId="1444230009">
    <w:abstractNumId w:val="18"/>
  </w:num>
  <w:num w:numId="30" w16cid:durableId="569776823">
    <w:abstractNumId w:val="6"/>
  </w:num>
  <w:num w:numId="31" w16cid:durableId="1053188514">
    <w:abstractNumId w:val="23"/>
  </w:num>
  <w:num w:numId="32" w16cid:durableId="709036361">
    <w:abstractNumId w:val="11"/>
  </w:num>
  <w:num w:numId="33" w16cid:durableId="652216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1669615">
    <w:abstractNumId w:val="16"/>
  </w:num>
  <w:num w:numId="35" w16cid:durableId="2069958287">
    <w:abstractNumId w:val="16"/>
  </w:num>
  <w:num w:numId="36" w16cid:durableId="42994243">
    <w:abstractNumId w:val="16"/>
  </w:num>
  <w:num w:numId="37" w16cid:durableId="182835327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0"/>
    <w:rsid w:val="00000188"/>
    <w:rsid w:val="00004104"/>
    <w:rsid w:val="00010D8F"/>
    <w:rsid w:val="00013404"/>
    <w:rsid w:val="000154B9"/>
    <w:rsid w:val="00021948"/>
    <w:rsid w:val="00026021"/>
    <w:rsid w:val="00030B42"/>
    <w:rsid w:val="000310FC"/>
    <w:rsid w:val="00035D8A"/>
    <w:rsid w:val="000363D8"/>
    <w:rsid w:val="00040DF5"/>
    <w:rsid w:val="0004143A"/>
    <w:rsid w:val="00041844"/>
    <w:rsid w:val="00041D0E"/>
    <w:rsid w:val="00052E08"/>
    <w:rsid w:val="00060922"/>
    <w:rsid w:val="00063127"/>
    <w:rsid w:val="000643F1"/>
    <w:rsid w:val="00064CFB"/>
    <w:rsid w:val="00067CBB"/>
    <w:rsid w:val="00070BE1"/>
    <w:rsid w:val="00082565"/>
    <w:rsid w:val="00083F9C"/>
    <w:rsid w:val="0008797F"/>
    <w:rsid w:val="00087D5C"/>
    <w:rsid w:val="0009307D"/>
    <w:rsid w:val="000931DC"/>
    <w:rsid w:val="0009479D"/>
    <w:rsid w:val="000952C3"/>
    <w:rsid w:val="00096553"/>
    <w:rsid w:val="000A1EBF"/>
    <w:rsid w:val="000A3F55"/>
    <w:rsid w:val="000B2EA0"/>
    <w:rsid w:val="000B4008"/>
    <w:rsid w:val="000B460D"/>
    <w:rsid w:val="000B5773"/>
    <w:rsid w:val="000B6ED7"/>
    <w:rsid w:val="000C1564"/>
    <w:rsid w:val="000C1969"/>
    <w:rsid w:val="000C3C12"/>
    <w:rsid w:val="000D03F5"/>
    <w:rsid w:val="000D1CDA"/>
    <w:rsid w:val="000D768E"/>
    <w:rsid w:val="000E0E6A"/>
    <w:rsid w:val="000E246A"/>
    <w:rsid w:val="000F104D"/>
    <w:rsid w:val="000F3A1C"/>
    <w:rsid w:val="0010017C"/>
    <w:rsid w:val="00103D3B"/>
    <w:rsid w:val="001132F5"/>
    <w:rsid w:val="0011398F"/>
    <w:rsid w:val="001167D3"/>
    <w:rsid w:val="00117209"/>
    <w:rsid w:val="00124CEE"/>
    <w:rsid w:val="00125F2F"/>
    <w:rsid w:val="00127695"/>
    <w:rsid w:val="001304C4"/>
    <w:rsid w:val="0013583A"/>
    <w:rsid w:val="0014134A"/>
    <w:rsid w:val="001416D1"/>
    <w:rsid w:val="001449CC"/>
    <w:rsid w:val="0014790B"/>
    <w:rsid w:val="0015021A"/>
    <w:rsid w:val="001515D9"/>
    <w:rsid w:val="001555A1"/>
    <w:rsid w:val="001559F5"/>
    <w:rsid w:val="0016356E"/>
    <w:rsid w:val="0017173C"/>
    <w:rsid w:val="00174382"/>
    <w:rsid w:val="0017452D"/>
    <w:rsid w:val="001765DF"/>
    <w:rsid w:val="001800CC"/>
    <w:rsid w:val="00180A92"/>
    <w:rsid w:val="001827EE"/>
    <w:rsid w:val="00182CA1"/>
    <w:rsid w:val="00187903"/>
    <w:rsid w:val="0019335A"/>
    <w:rsid w:val="00197BC2"/>
    <w:rsid w:val="001A4EAB"/>
    <w:rsid w:val="001A4F51"/>
    <w:rsid w:val="001A51BE"/>
    <w:rsid w:val="001B0C9A"/>
    <w:rsid w:val="001B3953"/>
    <w:rsid w:val="001B6935"/>
    <w:rsid w:val="001B6C7D"/>
    <w:rsid w:val="001C1ECC"/>
    <w:rsid w:val="001C679D"/>
    <w:rsid w:val="001C6C26"/>
    <w:rsid w:val="001D09BF"/>
    <w:rsid w:val="001D53F3"/>
    <w:rsid w:val="001E03C3"/>
    <w:rsid w:val="001F1C1A"/>
    <w:rsid w:val="002006E6"/>
    <w:rsid w:val="00205171"/>
    <w:rsid w:val="0020606C"/>
    <w:rsid w:val="0021146E"/>
    <w:rsid w:val="00224D1E"/>
    <w:rsid w:val="00227B6E"/>
    <w:rsid w:val="00231928"/>
    <w:rsid w:val="002360A7"/>
    <w:rsid w:val="00241CE8"/>
    <w:rsid w:val="00247867"/>
    <w:rsid w:val="002479D6"/>
    <w:rsid w:val="00251BE6"/>
    <w:rsid w:val="00251CA5"/>
    <w:rsid w:val="00251E05"/>
    <w:rsid w:val="002653B9"/>
    <w:rsid w:val="00265AD1"/>
    <w:rsid w:val="00267C26"/>
    <w:rsid w:val="00271A30"/>
    <w:rsid w:val="00272B70"/>
    <w:rsid w:val="0027329E"/>
    <w:rsid w:val="002747DE"/>
    <w:rsid w:val="00284277"/>
    <w:rsid w:val="00284291"/>
    <w:rsid w:val="00286C17"/>
    <w:rsid w:val="002947B4"/>
    <w:rsid w:val="00297CFC"/>
    <w:rsid w:val="002A058B"/>
    <w:rsid w:val="002A19AD"/>
    <w:rsid w:val="002A7AF8"/>
    <w:rsid w:val="002B3A17"/>
    <w:rsid w:val="002B4A7D"/>
    <w:rsid w:val="002B54F6"/>
    <w:rsid w:val="002D0DD2"/>
    <w:rsid w:val="002D190E"/>
    <w:rsid w:val="002D5A77"/>
    <w:rsid w:val="002E7A32"/>
    <w:rsid w:val="002E7D59"/>
    <w:rsid w:val="002F088F"/>
    <w:rsid w:val="002F202A"/>
    <w:rsid w:val="002F472C"/>
    <w:rsid w:val="002F4B6B"/>
    <w:rsid w:val="002F6413"/>
    <w:rsid w:val="002F68E4"/>
    <w:rsid w:val="002F7AE3"/>
    <w:rsid w:val="003105DA"/>
    <w:rsid w:val="00310C72"/>
    <w:rsid w:val="003116B5"/>
    <w:rsid w:val="00315342"/>
    <w:rsid w:val="00316E26"/>
    <w:rsid w:val="00317A23"/>
    <w:rsid w:val="00323E19"/>
    <w:rsid w:val="00325F57"/>
    <w:rsid w:val="003305E0"/>
    <w:rsid w:val="003346B5"/>
    <w:rsid w:val="00336C32"/>
    <w:rsid w:val="00344582"/>
    <w:rsid w:val="00351E46"/>
    <w:rsid w:val="00352CEC"/>
    <w:rsid w:val="003701BC"/>
    <w:rsid w:val="00370D48"/>
    <w:rsid w:val="00371FA8"/>
    <w:rsid w:val="00375E60"/>
    <w:rsid w:val="00380076"/>
    <w:rsid w:val="0038339F"/>
    <w:rsid w:val="00387082"/>
    <w:rsid w:val="00390E54"/>
    <w:rsid w:val="00394FE9"/>
    <w:rsid w:val="003952AE"/>
    <w:rsid w:val="00395D7C"/>
    <w:rsid w:val="003A18C8"/>
    <w:rsid w:val="003A2C1C"/>
    <w:rsid w:val="003A36B8"/>
    <w:rsid w:val="003A444D"/>
    <w:rsid w:val="003A56A3"/>
    <w:rsid w:val="003A7940"/>
    <w:rsid w:val="003B06D6"/>
    <w:rsid w:val="003B2807"/>
    <w:rsid w:val="003B4D30"/>
    <w:rsid w:val="003B533E"/>
    <w:rsid w:val="003C11E5"/>
    <w:rsid w:val="003C3D0E"/>
    <w:rsid w:val="003D3DE9"/>
    <w:rsid w:val="003D5DDC"/>
    <w:rsid w:val="003E37B3"/>
    <w:rsid w:val="003F1F4A"/>
    <w:rsid w:val="003F403C"/>
    <w:rsid w:val="003F4979"/>
    <w:rsid w:val="003F6C3A"/>
    <w:rsid w:val="00400B1A"/>
    <w:rsid w:val="004026B3"/>
    <w:rsid w:val="004054DD"/>
    <w:rsid w:val="00417AA9"/>
    <w:rsid w:val="00425666"/>
    <w:rsid w:val="00425C76"/>
    <w:rsid w:val="00430845"/>
    <w:rsid w:val="004333DE"/>
    <w:rsid w:val="004372EB"/>
    <w:rsid w:val="00443822"/>
    <w:rsid w:val="00443C33"/>
    <w:rsid w:val="00445EA1"/>
    <w:rsid w:val="00446AF9"/>
    <w:rsid w:val="00450E9F"/>
    <w:rsid w:val="0045216C"/>
    <w:rsid w:val="00452295"/>
    <w:rsid w:val="00455CB0"/>
    <w:rsid w:val="0046228E"/>
    <w:rsid w:val="004640A7"/>
    <w:rsid w:val="0046749C"/>
    <w:rsid w:val="00474576"/>
    <w:rsid w:val="004754D8"/>
    <w:rsid w:val="00486AD0"/>
    <w:rsid w:val="00487B44"/>
    <w:rsid w:val="00490B08"/>
    <w:rsid w:val="00496EE4"/>
    <w:rsid w:val="00497F9F"/>
    <w:rsid w:val="004A11C2"/>
    <w:rsid w:val="004B0DF9"/>
    <w:rsid w:val="004B69D8"/>
    <w:rsid w:val="004C48AA"/>
    <w:rsid w:val="004D04DC"/>
    <w:rsid w:val="004D57C6"/>
    <w:rsid w:val="004E0F69"/>
    <w:rsid w:val="004E249E"/>
    <w:rsid w:val="004E4EF8"/>
    <w:rsid w:val="004F1B37"/>
    <w:rsid w:val="004F2818"/>
    <w:rsid w:val="00500CC5"/>
    <w:rsid w:val="005018D6"/>
    <w:rsid w:val="00503A97"/>
    <w:rsid w:val="00503F7E"/>
    <w:rsid w:val="0050508E"/>
    <w:rsid w:val="00507895"/>
    <w:rsid w:val="00507C69"/>
    <w:rsid w:val="005114C8"/>
    <w:rsid w:val="00515B20"/>
    <w:rsid w:val="0052261C"/>
    <w:rsid w:val="005229CC"/>
    <w:rsid w:val="0052541A"/>
    <w:rsid w:val="005337BF"/>
    <w:rsid w:val="00533982"/>
    <w:rsid w:val="00534F3A"/>
    <w:rsid w:val="0054070D"/>
    <w:rsid w:val="00547A4A"/>
    <w:rsid w:val="00551B4C"/>
    <w:rsid w:val="00553676"/>
    <w:rsid w:val="00562999"/>
    <w:rsid w:val="005653C1"/>
    <w:rsid w:val="0056725B"/>
    <w:rsid w:val="00567889"/>
    <w:rsid w:val="00572778"/>
    <w:rsid w:val="00574C4F"/>
    <w:rsid w:val="00590A92"/>
    <w:rsid w:val="00590B09"/>
    <w:rsid w:val="00591D86"/>
    <w:rsid w:val="005969BC"/>
    <w:rsid w:val="005A4F91"/>
    <w:rsid w:val="005B2213"/>
    <w:rsid w:val="005B2D23"/>
    <w:rsid w:val="005B4277"/>
    <w:rsid w:val="005B4BC0"/>
    <w:rsid w:val="005B5E6F"/>
    <w:rsid w:val="005D2D6E"/>
    <w:rsid w:val="005D2E13"/>
    <w:rsid w:val="005D2ECE"/>
    <w:rsid w:val="005D3AA8"/>
    <w:rsid w:val="005D6CC5"/>
    <w:rsid w:val="005E01DE"/>
    <w:rsid w:val="005E0DCD"/>
    <w:rsid w:val="005E127F"/>
    <w:rsid w:val="005E1E66"/>
    <w:rsid w:val="005E516C"/>
    <w:rsid w:val="005E5BF8"/>
    <w:rsid w:val="005F0BB2"/>
    <w:rsid w:val="005F17C0"/>
    <w:rsid w:val="005F5EA8"/>
    <w:rsid w:val="005F7B32"/>
    <w:rsid w:val="00601A3F"/>
    <w:rsid w:val="0060340A"/>
    <w:rsid w:val="00611C2A"/>
    <w:rsid w:val="0062005C"/>
    <w:rsid w:val="00624A7A"/>
    <w:rsid w:val="00627EE5"/>
    <w:rsid w:val="00634250"/>
    <w:rsid w:val="00635612"/>
    <w:rsid w:val="00652556"/>
    <w:rsid w:val="0065320D"/>
    <w:rsid w:val="00655AF7"/>
    <w:rsid w:val="00655BAC"/>
    <w:rsid w:val="00661D1F"/>
    <w:rsid w:val="00662794"/>
    <w:rsid w:val="00663219"/>
    <w:rsid w:val="00665469"/>
    <w:rsid w:val="0066656E"/>
    <w:rsid w:val="00666C7F"/>
    <w:rsid w:val="00670E9A"/>
    <w:rsid w:val="006756F4"/>
    <w:rsid w:val="00675E49"/>
    <w:rsid w:val="00677AF5"/>
    <w:rsid w:val="006817AE"/>
    <w:rsid w:val="00681ACB"/>
    <w:rsid w:val="00682E83"/>
    <w:rsid w:val="0068409F"/>
    <w:rsid w:val="006859B5"/>
    <w:rsid w:val="00687063"/>
    <w:rsid w:val="00691882"/>
    <w:rsid w:val="0069390A"/>
    <w:rsid w:val="006A0E0A"/>
    <w:rsid w:val="006A4E7B"/>
    <w:rsid w:val="006B5B2A"/>
    <w:rsid w:val="006C009A"/>
    <w:rsid w:val="006C0371"/>
    <w:rsid w:val="006C0B62"/>
    <w:rsid w:val="006C2203"/>
    <w:rsid w:val="006C64EC"/>
    <w:rsid w:val="006C7476"/>
    <w:rsid w:val="006D153B"/>
    <w:rsid w:val="006D37AC"/>
    <w:rsid w:val="006D4A8E"/>
    <w:rsid w:val="006D6B59"/>
    <w:rsid w:val="006D7DDC"/>
    <w:rsid w:val="006E7E9F"/>
    <w:rsid w:val="007053C9"/>
    <w:rsid w:val="00707D1A"/>
    <w:rsid w:val="00712401"/>
    <w:rsid w:val="00720C71"/>
    <w:rsid w:val="00721F0C"/>
    <w:rsid w:val="00722664"/>
    <w:rsid w:val="00723154"/>
    <w:rsid w:val="00725386"/>
    <w:rsid w:val="00727CC7"/>
    <w:rsid w:val="007310EC"/>
    <w:rsid w:val="0073367B"/>
    <w:rsid w:val="00735326"/>
    <w:rsid w:val="0073781B"/>
    <w:rsid w:val="00744EA2"/>
    <w:rsid w:val="00751A16"/>
    <w:rsid w:val="00753482"/>
    <w:rsid w:val="0075371C"/>
    <w:rsid w:val="00763948"/>
    <w:rsid w:val="00763E90"/>
    <w:rsid w:val="00764CA6"/>
    <w:rsid w:val="00777E54"/>
    <w:rsid w:val="00780C39"/>
    <w:rsid w:val="00787172"/>
    <w:rsid w:val="00790CC8"/>
    <w:rsid w:val="007917CF"/>
    <w:rsid w:val="00791FC3"/>
    <w:rsid w:val="00793975"/>
    <w:rsid w:val="00794F4E"/>
    <w:rsid w:val="007A28E6"/>
    <w:rsid w:val="007A51C8"/>
    <w:rsid w:val="007A7FDE"/>
    <w:rsid w:val="007B04F3"/>
    <w:rsid w:val="007B29B5"/>
    <w:rsid w:val="007B7DCF"/>
    <w:rsid w:val="007C009D"/>
    <w:rsid w:val="007C2095"/>
    <w:rsid w:val="007C4DE5"/>
    <w:rsid w:val="007C5943"/>
    <w:rsid w:val="007C7184"/>
    <w:rsid w:val="007C71BD"/>
    <w:rsid w:val="007D0326"/>
    <w:rsid w:val="007D0867"/>
    <w:rsid w:val="007D603E"/>
    <w:rsid w:val="007E37BB"/>
    <w:rsid w:val="007E43E4"/>
    <w:rsid w:val="007E7E46"/>
    <w:rsid w:val="007F5880"/>
    <w:rsid w:val="007F5A92"/>
    <w:rsid w:val="007F5D9C"/>
    <w:rsid w:val="007F6AEF"/>
    <w:rsid w:val="00801A05"/>
    <w:rsid w:val="008029C7"/>
    <w:rsid w:val="008055C5"/>
    <w:rsid w:val="00805C39"/>
    <w:rsid w:val="00812A6F"/>
    <w:rsid w:val="00812C8D"/>
    <w:rsid w:val="008212BF"/>
    <w:rsid w:val="008214B9"/>
    <w:rsid w:val="008362E6"/>
    <w:rsid w:val="0084006D"/>
    <w:rsid w:val="00842915"/>
    <w:rsid w:val="00843B95"/>
    <w:rsid w:val="00845FAA"/>
    <w:rsid w:val="0085256D"/>
    <w:rsid w:val="0086315E"/>
    <w:rsid w:val="00873950"/>
    <w:rsid w:val="00877010"/>
    <w:rsid w:val="00882088"/>
    <w:rsid w:val="00883658"/>
    <w:rsid w:val="00887C03"/>
    <w:rsid w:val="00891D42"/>
    <w:rsid w:val="008921D1"/>
    <w:rsid w:val="00897C7E"/>
    <w:rsid w:val="008A3DF0"/>
    <w:rsid w:val="008A4E0D"/>
    <w:rsid w:val="008A72B1"/>
    <w:rsid w:val="008A7637"/>
    <w:rsid w:val="008B1378"/>
    <w:rsid w:val="008B6BCA"/>
    <w:rsid w:val="008D123B"/>
    <w:rsid w:val="008D1318"/>
    <w:rsid w:val="008D3FB1"/>
    <w:rsid w:val="008D478A"/>
    <w:rsid w:val="008D598C"/>
    <w:rsid w:val="008D7C11"/>
    <w:rsid w:val="008E023B"/>
    <w:rsid w:val="008E1D7F"/>
    <w:rsid w:val="008E2D2D"/>
    <w:rsid w:val="008F1F90"/>
    <w:rsid w:val="008F28C1"/>
    <w:rsid w:val="008F388A"/>
    <w:rsid w:val="008F5F85"/>
    <w:rsid w:val="00900D04"/>
    <w:rsid w:val="00910B11"/>
    <w:rsid w:val="009128DA"/>
    <w:rsid w:val="00921838"/>
    <w:rsid w:val="009267B0"/>
    <w:rsid w:val="009334AB"/>
    <w:rsid w:val="0094298A"/>
    <w:rsid w:val="0094454E"/>
    <w:rsid w:val="00946697"/>
    <w:rsid w:val="00956814"/>
    <w:rsid w:val="00964C43"/>
    <w:rsid w:val="00967021"/>
    <w:rsid w:val="00971F68"/>
    <w:rsid w:val="009841FD"/>
    <w:rsid w:val="00992D2F"/>
    <w:rsid w:val="00994190"/>
    <w:rsid w:val="009A4343"/>
    <w:rsid w:val="009A7231"/>
    <w:rsid w:val="009B4D29"/>
    <w:rsid w:val="009C39D6"/>
    <w:rsid w:val="009D0334"/>
    <w:rsid w:val="009D3D03"/>
    <w:rsid w:val="009D62F5"/>
    <w:rsid w:val="009E347A"/>
    <w:rsid w:val="009E46DE"/>
    <w:rsid w:val="009F0F81"/>
    <w:rsid w:val="009F740C"/>
    <w:rsid w:val="009F7F05"/>
    <w:rsid w:val="00A16100"/>
    <w:rsid w:val="00A16CED"/>
    <w:rsid w:val="00A17DA3"/>
    <w:rsid w:val="00A20379"/>
    <w:rsid w:val="00A20E0A"/>
    <w:rsid w:val="00A229CD"/>
    <w:rsid w:val="00A3224A"/>
    <w:rsid w:val="00A34B36"/>
    <w:rsid w:val="00A34D0A"/>
    <w:rsid w:val="00A41233"/>
    <w:rsid w:val="00A43FEB"/>
    <w:rsid w:val="00A444A7"/>
    <w:rsid w:val="00A464AD"/>
    <w:rsid w:val="00A51903"/>
    <w:rsid w:val="00A559E4"/>
    <w:rsid w:val="00A55B63"/>
    <w:rsid w:val="00A5710B"/>
    <w:rsid w:val="00A575A0"/>
    <w:rsid w:val="00A61DED"/>
    <w:rsid w:val="00A74206"/>
    <w:rsid w:val="00A74DE6"/>
    <w:rsid w:val="00A7674B"/>
    <w:rsid w:val="00A87B79"/>
    <w:rsid w:val="00A92031"/>
    <w:rsid w:val="00A95DCD"/>
    <w:rsid w:val="00AA5DA5"/>
    <w:rsid w:val="00AB10B5"/>
    <w:rsid w:val="00AB4158"/>
    <w:rsid w:val="00AC4DD4"/>
    <w:rsid w:val="00AC5590"/>
    <w:rsid w:val="00AD005D"/>
    <w:rsid w:val="00AD0B1F"/>
    <w:rsid w:val="00AD6E30"/>
    <w:rsid w:val="00AE163E"/>
    <w:rsid w:val="00AE3219"/>
    <w:rsid w:val="00AE41AB"/>
    <w:rsid w:val="00AE7669"/>
    <w:rsid w:val="00AF60F7"/>
    <w:rsid w:val="00B02036"/>
    <w:rsid w:val="00B0228A"/>
    <w:rsid w:val="00B117DC"/>
    <w:rsid w:val="00B1181F"/>
    <w:rsid w:val="00B11C15"/>
    <w:rsid w:val="00B13533"/>
    <w:rsid w:val="00B15838"/>
    <w:rsid w:val="00B20848"/>
    <w:rsid w:val="00B23FF0"/>
    <w:rsid w:val="00B24AA9"/>
    <w:rsid w:val="00B26DD3"/>
    <w:rsid w:val="00B34180"/>
    <w:rsid w:val="00B36827"/>
    <w:rsid w:val="00B43E73"/>
    <w:rsid w:val="00B468A7"/>
    <w:rsid w:val="00B516A4"/>
    <w:rsid w:val="00B576F9"/>
    <w:rsid w:val="00B61820"/>
    <w:rsid w:val="00B63637"/>
    <w:rsid w:val="00B65449"/>
    <w:rsid w:val="00B657D7"/>
    <w:rsid w:val="00B67CB8"/>
    <w:rsid w:val="00B76894"/>
    <w:rsid w:val="00B76DD3"/>
    <w:rsid w:val="00B84D3A"/>
    <w:rsid w:val="00B954CD"/>
    <w:rsid w:val="00BA2CE9"/>
    <w:rsid w:val="00BA4D0A"/>
    <w:rsid w:val="00BB15AA"/>
    <w:rsid w:val="00BB45C1"/>
    <w:rsid w:val="00BB5A2D"/>
    <w:rsid w:val="00BC1221"/>
    <w:rsid w:val="00BC4BE6"/>
    <w:rsid w:val="00BC5D40"/>
    <w:rsid w:val="00BC7F8F"/>
    <w:rsid w:val="00BD442B"/>
    <w:rsid w:val="00BD4D76"/>
    <w:rsid w:val="00BE2DD5"/>
    <w:rsid w:val="00BE7EDE"/>
    <w:rsid w:val="00BF3BD2"/>
    <w:rsid w:val="00BF6346"/>
    <w:rsid w:val="00BF6F7E"/>
    <w:rsid w:val="00C037AD"/>
    <w:rsid w:val="00C06457"/>
    <w:rsid w:val="00C076F0"/>
    <w:rsid w:val="00C10DC2"/>
    <w:rsid w:val="00C1382A"/>
    <w:rsid w:val="00C140B3"/>
    <w:rsid w:val="00C201FC"/>
    <w:rsid w:val="00C32473"/>
    <w:rsid w:val="00C35518"/>
    <w:rsid w:val="00C37E0A"/>
    <w:rsid w:val="00C44A59"/>
    <w:rsid w:val="00C45D0E"/>
    <w:rsid w:val="00C47F2F"/>
    <w:rsid w:val="00C520DD"/>
    <w:rsid w:val="00C54D1A"/>
    <w:rsid w:val="00C5734B"/>
    <w:rsid w:val="00C63D1B"/>
    <w:rsid w:val="00C64533"/>
    <w:rsid w:val="00C67325"/>
    <w:rsid w:val="00C67702"/>
    <w:rsid w:val="00C73399"/>
    <w:rsid w:val="00C7473E"/>
    <w:rsid w:val="00C80578"/>
    <w:rsid w:val="00C84E4C"/>
    <w:rsid w:val="00C931D1"/>
    <w:rsid w:val="00C96490"/>
    <w:rsid w:val="00C9747C"/>
    <w:rsid w:val="00CA474F"/>
    <w:rsid w:val="00CB10A1"/>
    <w:rsid w:val="00CB6078"/>
    <w:rsid w:val="00CC3DAC"/>
    <w:rsid w:val="00CC454A"/>
    <w:rsid w:val="00CD2306"/>
    <w:rsid w:val="00CE6B4F"/>
    <w:rsid w:val="00CF40F1"/>
    <w:rsid w:val="00CF5B47"/>
    <w:rsid w:val="00CF6C09"/>
    <w:rsid w:val="00D02339"/>
    <w:rsid w:val="00D03516"/>
    <w:rsid w:val="00D06A6B"/>
    <w:rsid w:val="00D10CE6"/>
    <w:rsid w:val="00D152D7"/>
    <w:rsid w:val="00D15B1F"/>
    <w:rsid w:val="00D16DBE"/>
    <w:rsid w:val="00D32D2C"/>
    <w:rsid w:val="00D3459A"/>
    <w:rsid w:val="00D37980"/>
    <w:rsid w:val="00D4181F"/>
    <w:rsid w:val="00D47F40"/>
    <w:rsid w:val="00D50ABD"/>
    <w:rsid w:val="00D57F98"/>
    <w:rsid w:val="00D6176E"/>
    <w:rsid w:val="00D63B57"/>
    <w:rsid w:val="00D63E74"/>
    <w:rsid w:val="00D6607C"/>
    <w:rsid w:val="00D72000"/>
    <w:rsid w:val="00D7674D"/>
    <w:rsid w:val="00D800AC"/>
    <w:rsid w:val="00D8159D"/>
    <w:rsid w:val="00D81AA6"/>
    <w:rsid w:val="00D90B26"/>
    <w:rsid w:val="00D94A47"/>
    <w:rsid w:val="00DA37EA"/>
    <w:rsid w:val="00DB7122"/>
    <w:rsid w:val="00DC4E8E"/>
    <w:rsid w:val="00DC6853"/>
    <w:rsid w:val="00DD27BB"/>
    <w:rsid w:val="00DE04CE"/>
    <w:rsid w:val="00DE0771"/>
    <w:rsid w:val="00DE2906"/>
    <w:rsid w:val="00DE3853"/>
    <w:rsid w:val="00DE6F03"/>
    <w:rsid w:val="00E0094F"/>
    <w:rsid w:val="00E01B13"/>
    <w:rsid w:val="00E03503"/>
    <w:rsid w:val="00E13382"/>
    <w:rsid w:val="00E148CE"/>
    <w:rsid w:val="00E17EBE"/>
    <w:rsid w:val="00E2392F"/>
    <w:rsid w:val="00E23CB4"/>
    <w:rsid w:val="00E4733B"/>
    <w:rsid w:val="00E47595"/>
    <w:rsid w:val="00E55E33"/>
    <w:rsid w:val="00E631B2"/>
    <w:rsid w:val="00E64D95"/>
    <w:rsid w:val="00E72165"/>
    <w:rsid w:val="00E779A6"/>
    <w:rsid w:val="00E77C68"/>
    <w:rsid w:val="00E81985"/>
    <w:rsid w:val="00E842BA"/>
    <w:rsid w:val="00E85475"/>
    <w:rsid w:val="00E90453"/>
    <w:rsid w:val="00EA6C4E"/>
    <w:rsid w:val="00EA7B98"/>
    <w:rsid w:val="00EB2B44"/>
    <w:rsid w:val="00EB6A68"/>
    <w:rsid w:val="00EC1D7D"/>
    <w:rsid w:val="00EC493B"/>
    <w:rsid w:val="00EC6339"/>
    <w:rsid w:val="00EC7549"/>
    <w:rsid w:val="00ED5192"/>
    <w:rsid w:val="00EF2828"/>
    <w:rsid w:val="00F000F0"/>
    <w:rsid w:val="00F02592"/>
    <w:rsid w:val="00F06E87"/>
    <w:rsid w:val="00F10244"/>
    <w:rsid w:val="00F13CAD"/>
    <w:rsid w:val="00F15695"/>
    <w:rsid w:val="00F20058"/>
    <w:rsid w:val="00F2032B"/>
    <w:rsid w:val="00F2225F"/>
    <w:rsid w:val="00F22E10"/>
    <w:rsid w:val="00F249D0"/>
    <w:rsid w:val="00F27E93"/>
    <w:rsid w:val="00F32E42"/>
    <w:rsid w:val="00F353AA"/>
    <w:rsid w:val="00F42D04"/>
    <w:rsid w:val="00F43A9E"/>
    <w:rsid w:val="00F43C28"/>
    <w:rsid w:val="00F52A0B"/>
    <w:rsid w:val="00F561C6"/>
    <w:rsid w:val="00F563F7"/>
    <w:rsid w:val="00F57ED9"/>
    <w:rsid w:val="00F60B76"/>
    <w:rsid w:val="00F60EC1"/>
    <w:rsid w:val="00F64237"/>
    <w:rsid w:val="00F64BFD"/>
    <w:rsid w:val="00F84989"/>
    <w:rsid w:val="00F85D0A"/>
    <w:rsid w:val="00F87774"/>
    <w:rsid w:val="00F92808"/>
    <w:rsid w:val="00F938BF"/>
    <w:rsid w:val="00F9776A"/>
    <w:rsid w:val="00FA5E5B"/>
    <w:rsid w:val="00FA6957"/>
    <w:rsid w:val="00FB7689"/>
    <w:rsid w:val="00FB7FE2"/>
    <w:rsid w:val="00FC01F6"/>
    <w:rsid w:val="00FC0E5F"/>
    <w:rsid w:val="00FC69DE"/>
    <w:rsid w:val="00FD18EB"/>
    <w:rsid w:val="00FD40C3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041"/>
  <w15:chartTrackingRefBased/>
  <w15:docId w15:val="{26E2DCB8-D031-4D51-8FB0-1D62163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F68"/>
    <w:pPr>
      <w:spacing w:after="60"/>
      <w:jc w:val="both"/>
    </w:pPr>
    <w:rPr>
      <w:rFonts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CB6078"/>
    <w:pPr>
      <w:keepNext/>
      <w:keepLines/>
      <w:spacing w:before="240" w:after="120"/>
      <w:jc w:val="center"/>
      <w:outlineLvl w:val="0"/>
    </w:pPr>
    <w:rPr>
      <w:b/>
      <w:caps/>
      <w:sz w:val="28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F06E87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b/>
      <w:caps/>
      <w:snapToGrid w:val="0"/>
      <w:sz w:val="20"/>
      <w:szCs w:val="26"/>
      <w:lang w:val="x-none"/>
    </w:rPr>
  </w:style>
  <w:style w:type="paragraph" w:styleId="Nadpis3">
    <w:name w:val="heading 3"/>
    <w:basedOn w:val="Normln"/>
    <w:next w:val="Normln"/>
    <w:link w:val="Nadpis3Char"/>
    <w:qFormat/>
    <w:rsid w:val="0066656E"/>
    <w:pPr>
      <w:keepNext/>
      <w:keepLines/>
      <w:numPr>
        <w:ilvl w:val="2"/>
        <w:numId w:val="5"/>
      </w:numPr>
      <w:spacing w:before="240" w:after="80"/>
      <w:jc w:val="left"/>
      <w:outlineLvl w:val="2"/>
    </w:pPr>
    <w:rPr>
      <w:b/>
      <w:bCs/>
      <w:caps/>
      <w:color w:val="737373"/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b/>
      <w:bCs/>
      <w:iCs/>
      <w:sz w:val="24"/>
      <w:lang w:val="x-none"/>
    </w:rPr>
  </w:style>
  <w:style w:type="paragraph" w:styleId="Nadpis5">
    <w:name w:val="heading 5"/>
    <w:basedOn w:val="Normln"/>
    <w:next w:val="Normln"/>
    <w:link w:val="Nadpis5Char"/>
    <w:unhideWhenUsed/>
    <w:rsid w:val="0066656E"/>
    <w:pPr>
      <w:keepNext/>
      <w:keepLines/>
      <w:numPr>
        <w:ilvl w:val="4"/>
        <w:numId w:val="5"/>
      </w:numPr>
      <w:spacing w:before="40"/>
      <w:outlineLvl w:val="4"/>
    </w:pPr>
    <w:rPr>
      <w:color w:val="B53A00"/>
      <w:sz w:val="24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6656E"/>
    <w:pPr>
      <w:keepNext/>
      <w:keepLines/>
      <w:numPr>
        <w:ilvl w:val="5"/>
        <w:numId w:val="5"/>
      </w:numPr>
      <w:spacing w:before="40"/>
      <w:outlineLvl w:val="5"/>
    </w:pPr>
    <w:rPr>
      <w:color w:val="782700"/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i/>
      <w:iCs/>
      <w:color w:val="782700"/>
      <w:sz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color w:val="494F58"/>
      <w:sz w:val="21"/>
      <w:szCs w:val="21"/>
      <w:lang w:val="x-none"/>
    </w:rPr>
  </w:style>
  <w:style w:type="paragraph" w:styleId="Nadpis9">
    <w:name w:val="heading 9"/>
    <w:basedOn w:val="Normln"/>
    <w:next w:val="Normln"/>
    <w:link w:val="Nadpis9Char"/>
    <w:unhideWhenUsed/>
    <w:rsid w:val="0066656E"/>
    <w:pPr>
      <w:keepNext/>
      <w:keepLines/>
      <w:numPr>
        <w:ilvl w:val="8"/>
        <w:numId w:val="5"/>
      </w:numPr>
      <w:spacing w:before="40"/>
      <w:outlineLvl w:val="8"/>
    </w:pPr>
    <w:rPr>
      <w:i/>
      <w:iCs/>
      <w:color w:val="494F58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jc w:val="left"/>
    </w:pPr>
    <w:rPr>
      <w:rFonts w:eastAsia="Arial"/>
      <w:color w:val="737373"/>
      <w:sz w:val="16"/>
      <w:lang w:val="x-none" w:eastAsia="x-none"/>
    </w:rPr>
  </w:style>
  <w:style w:type="character" w:customStyle="1" w:styleId="ZhlavChar">
    <w:name w:val="Záhlaví Char"/>
    <w:link w:val="Zhlav"/>
    <w:uiPriority w:val="99"/>
    <w:rsid w:val="004F1B37"/>
    <w:rPr>
      <w:color w:val="737373"/>
      <w:sz w:val="16"/>
    </w:rPr>
  </w:style>
  <w:style w:type="paragraph" w:styleId="Zpat">
    <w:name w:val="footer"/>
    <w:basedOn w:val="Normln"/>
    <w:link w:val="ZpatChar"/>
    <w:uiPriority w:val="99"/>
    <w:unhideWhenUsed/>
    <w:rsid w:val="007B04F3"/>
    <w:pPr>
      <w:tabs>
        <w:tab w:val="center" w:pos="4536"/>
        <w:tab w:val="right" w:pos="9072"/>
      </w:tabs>
      <w:jc w:val="left"/>
    </w:pPr>
    <w:rPr>
      <w:rFonts w:eastAsia="Arial"/>
      <w:caps/>
      <w:color w:val="737373"/>
      <w:sz w:val="16"/>
      <w:lang w:val="x-none" w:eastAsia="x-none"/>
    </w:rPr>
  </w:style>
  <w:style w:type="character" w:customStyle="1" w:styleId="ZpatChar">
    <w:name w:val="Zápatí Char"/>
    <w:link w:val="Zpat"/>
    <w:uiPriority w:val="99"/>
    <w:rsid w:val="007B04F3"/>
    <w:rPr>
      <w:caps/>
      <w:color w:val="737373"/>
      <w:sz w:val="16"/>
    </w:rPr>
  </w:style>
  <w:style w:type="table" w:styleId="Mkatabulky">
    <w:name w:val="Table Grid"/>
    <w:basedOn w:val="Normlntabulka"/>
    <w:uiPriority w:val="59"/>
    <w:rsid w:val="004F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link w:val="Nadpis1"/>
    <w:rsid w:val="00CB6078"/>
    <w:rPr>
      <w:rFonts w:eastAsia="Times New Roman"/>
      <w:b/>
      <w:caps/>
      <w:sz w:val="28"/>
      <w:szCs w:val="32"/>
      <w:lang w:val="x-none"/>
    </w:rPr>
  </w:style>
  <w:style w:type="character" w:customStyle="1" w:styleId="Nadpis2Char">
    <w:name w:val="Nadpis 2 Char"/>
    <w:link w:val="Nadpis2"/>
    <w:rsid w:val="00F06E87"/>
    <w:rPr>
      <w:rFonts w:ascii="Arial" w:eastAsia="Times New Roman" w:hAnsi="Arial" w:cs="Times New Roman"/>
      <w:b/>
      <w:caps/>
      <w:snapToGrid w:val="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eastAsia="Arial" w:hAnsi="Tahoma"/>
      <w:color w:val="2D3136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B37"/>
    <w:rPr>
      <w:rFonts w:ascii="Tahoma" w:hAnsi="Tahoma" w:cs="Tahoma"/>
      <w:color w:val="2D3136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A92"/>
    <w:pPr>
      <w:spacing w:before="240" w:after="120"/>
      <w:contextualSpacing/>
      <w:jc w:val="left"/>
    </w:pPr>
    <w:rPr>
      <w:b/>
      <w:caps/>
      <w:color w:val="F24F00"/>
      <w:spacing w:val="5"/>
      <w:kern w:val="28"/>
      <w:sz w:val="36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7F5A92"/>
    <w:rPr>
      <w:rFonts w:ascii="Arial" w:eastAsia="Times New Roman" w:hAnsi="Arial" w:cs="Times New Roman"/>
      <w:b/>
      <w:caps/>
      <w:color w:val="F24F00"/>
      <w:spacing w:val="5"/>
      <w:kern w:val="28"/>
      <w:sz w:val="36"/>
      <w:szCs w:val="52"/>
    </w:rPr>
  </w:style>
  <w:style w:type="character" w:styleId="Zstupntext">
    <w:name w:val="Placeholder Text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4"/>
    <w:qFormat/>
    <w:rsid w:val="007F5A92"/>
    <w:pPr>
      <w:numPr>
        <w:ilvl w:val="1"/>
      </w:numPr>
      <w:spacing w:before="240" w:after="120"/>
      <w:jc w:val="left"/>
    </w:pPr>
    <w:rPr>
      <w:b/>
      <w:iCs/>
      <w:caps/>
      <w:color w:val="737373"/>
      <w:sz w:val="32"/>
      <w:szCs w:val="24"/>
      <w:lang w:val="x-none" w:eastAsia="x-none"/>
    </w:rPr>
  </w:style>
  <w:style w:type="character" w:customStyle="1" w:styleId="PodtitulChar">
    <w:name w:val="Podtitul Char"/>
    <w:link w:val="Podtitul"/>
    <w:uiPriority w:val="14"/>
    <w:rsid w:val="007F5A92"/>
    <w:rPr>
      <w:rFonts w:ascii="Arial" w:eastAsia="Times New Roman" w:hAnsi="Arial" w:cs="Times New Roman"/>
      <w:b/>
      <w:iCs/>
      <w:caps/>
      <w:color w:val="737373"/>
      <w:sz w:val="32"/>
      <w:szCs w:val="24"/>
    </w:rPr>
  </w:style>
  <w:style w:type="character" w:styleId="Zdraznnintenzivn">
    <w:name w:val="Intense Emphasis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uiPriority w:val="99"/>
    <w:unhideWhenUsed/>
    <w:rsid w:val="004F1B37"/>
    <w:rPr>
      <w:color w:val="646464"/>
      <w:u w:val="single"/>
    </w:rPr>
  </w:style>
  <w:style w:type="character" w:customStyle="1" w:styleId="Nadpis3Char">
    <w:name w:val="Nadpis 3 Char"/>
    <w:link w:val="Nadpis3"/>
    <w:rsid w:val="0066656E"/>
    <w:rPr>
      <w:rFonts w:ascii="Arial" w:eastAsia="Times New Roman" w:hAnsi="Arial" w:cs="Times New Roman"/>
      <w:b/>
      <w:bCs/>
      <w:caps/>
      <w:color w:val="737373"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semiHidden/>
    <w:rsid w:val="004F1B37"/>
    <w:rPr>
      <w:rFonts w:ascii="Arial" w:eastAsia="Times New Roman" w:hAnsi="Arial" w:cs="Times New Roman"/>
      <w:b/>
      <w:bCs/>
      <w:iCs/>
      <w:sz w:val="24"/>
      <w:szCs w:val="20"/>
      <w:lang w:eastAsia="cs-CZ"/>
    </w:rPr>
  </w:style>
  <w:style w:type="character" w:customStyle="1" w:styleId="Zmnka2">
    <w:name w:val="Zmínka2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/>
      <w:sz w:val="30"/>
    </w:rPr>
  </w:style>
  <w:style w:type="character" w:customStyle="1" w:styleId="MottoChar">
    <w:name w:val="Motto Char"/>
    <w:link w:val="Motto"/>
    <w:uiPriority w:val="15"/>
    <w:rsid w:val="004F1B37"/>
    <w:rPr>
      <w:b/>
      <w:caps/>
      <w:color w:val="F24F00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rFonts w:eastAsia="Arial"/>
      <w:caps/>
      <w:color w:val="737373"/>
      <w:sz w:val="20"/>
      <w:lang w:val="x-none" w:eastAsia="x-none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rFonts w:eastAsia="Arial"/>
      <w:color w:val="2D3136"/>
      <w:sz w:val="16"/>
      <w:lang w:val="x-none" w:eastAsia="x-none"/>
    </w:rPr>
  </w:style>
  <w:style w:type="character" w:customStyle="1" w:styleId="PerexChar">
    <w:name w:val="Perex Char"/>
    <w:link w:val="Perex"/>
    <w:uiPriority w:val="13"/>
    <w:rsid w:val="004A11C2"/>
    <w:rPr>
      <w:caps/>
      <w:color w:val="737373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link w:val="Poznmka"/>
    <w:uiPriority w:val="13"/>
    <w:rsid w:val="004F1B37"/>
    <w:rPr>
      <w:color w:val="2D3136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character" w:customStyle="1" w:styleId="Nadpis5Char">
    <w:name w:val="Nadpis 5 Char"/>
    <w:link w:val="Nadpis5"/>
    <w:rsid w:val="004F1B37"/>
    <w:rPr>
      <w:rFonts w:ascii="Arial" w:eastAsia="Times New Roman" w:hAnsi="Arial" w:cs="Times New Roman"/>
      <w:color w:val="B53A00"/>
      <w:sz w:val="24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4F1B37"/>
    <w:rPr>
      <w:rFonts w:ascii="Arial" w:eastAsia="Times New Roman" w:hAnsi="Arial" w:cs="Times New Roman"/>
      <w:color w:val="782700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4F1B37"/>
    <w:rPr>
      <w:rFonts w:ascii="Arial" w:eastAsia="Times New Roman" w:hAnsi="Arial" w:cs="Times New Roman"/>
      <w:i/>
      <w:iCs/>
      <w:color w:val="782700"/>
      <w:sz w:val="24"/>
      <w:szCs w:val="20"/>
      <w:lang w:eastAsia="cs-CZ"/>
    </w:rPr>
  </w:style>
  <w:style w:type="character" w:customStyle="1" w:styleId="Nadpis8Char">
    <w:name w:val="Nadpis 8 Char"/>
    <w:link w:val="Nadpis8"/>
    <w:uiPriority w:val="9"/>
    <w:semiHidden/>
    <w:rsid w:val="004F1B37"/>
    <w:rPr>
      <w:rFonts w:ascii="Arial" w:eastAsia="Times New Roman" w:hAnsi="Arial" w:cs="Times New Roman"/>
      <w:color w:val="494F58"/>
      <w:sz w:val="21"/>
      <w:szCs w:val="21"/>
      <w:lang w:eastAsia="cs-CZ"/>
    </w:rPr>
  </w:style>
  <w:style w:type="character" w:customStyle="1" w:styleId="Nadpis9Char">
    <w:name w:val="Nadpis 9 Char"/>
    <w:link w:val="Nadpis9"/>
    <w:rsid w:val="004F1B37"/>
    <w:rPr>
      <w:rFonts w:ascii="Arial" w:eastAsia="Times New Roman" w:hAnsi="Arial" w:cs="Times New Roman"/>
      <w:i/>
      <w:iCs/>
      <w:color w:val="494F58"/>
      <w:sz w:val="21"/>
      <w:szCs w:val="21"/>
      <w:lang w:eastAsia="cs-CZ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rPr>
      <w:b w:val="0"/>
      <w:caps w:val="0"/>
      <w:color w:val="F24F00"/>
      <w:sz w:val="24"/>
    </w:r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b w:val="0"/>
      <w:caps w:val="0"/>
      <w:color w:val="737373"/>
      <w:sz w:val="24"/>
    </w:rPr>
  </w:style>
  <w:style w:type="character" w:customStyle="1" w:styleId="Nadpis1neslovanChar">
    <w:name w:val="Nadpis 1 nečíslovaný Char"/>
    <w:link w:val="Nadpis1neslovan"/>
    <w:uiPriority w:val="10"/>
    <w:rsid w:val="007F5A92"/>
    <w:rPr>
      <w:rFonts w:ascii="Arial" w:eastAsia="Times New Roman" w:hAnsi="Arial" w:cs="Times New Roman"/>
      <w:b w:val="0"/>
      <w:caps w:val="0"/>
      <w:color w:val="F24F0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  <w:rPr>
      <w:b w:val="0"/>
      <w:bCs w:val="0"/>
      <w:caps w:val="0"/>
    </w:rPr>
  </w:style>
  <w:style w:type="character" w:customStyle="1" w:styleId="Nadpis2neslovanChar">
    <w:name w:val="Nadpis 2 nečíslovaný Char"/>
    <w:link w:val="Nadpis2neslovan"/>
    <w:uiPriority w:val="10"/>
    <w:rsid w:val="00744EA2"/>
    <w:rPr>
      <w:rFonts w:ascii="Arial" w:eastAsia="Times New Roman" w:hAnsi="Arial" w:cs="Times New Roman"/>
      <w:b w:val="0"/>
      <w:caps w:val="0"/>
      <w:snapToGrid w:val="0"/>
      <w:color w:val="737373"/>
      <w:sz w:val="24"/>
      <w:szCs w:val="26"/>
      <w:lang w:eastAsia="cs-CZ"/>
    </w:rPr>
  </w:style>
  <w:style w:type="character" w:customStyle="1" w:styleId="Nadpis3neslovanChar">
    <w:name w:val="Nadpis 3 nečíslovaný Char"/>
    <w:link w:val="Nadpis3neslovan"/>
    <w:uiPriority w:val="10"/>
    <w:rsid w:val="0066656E"/>
    <w:rPr>
      <w:rFonts w:ascii="Arial" w:eastAsia="Times New Roman" w:hAnsi="Arial" w:cs="Times New Roman"/>
      <w:b w:val="0"/>
      <w:bCs w:val="0"/>
      <w:caps w:val="0"/>
      <w:color w:val="737373"/>
      <w:sz w:val="24"/>
      <w:szCs w:val="20"/>
      <w:lang w:eastAsia="cs-CZ"/>
    </w:rPr>
  </w:style>
  <w:style w:type="paragraph" w:styleId="Bezmezer">
    <w:name w:val="No Spacing"/>
    <w:uiPriority w:val="1"/>
    <w:qFormat/>
    <w:rsid w:val="007F5A92"/>
    <w:pPr>
      <w:jc w:val="both"/>
    </w:pPr>
    <w:rPr>
      <w:color w:val="2D3136"/>
      <w:sz w:val="22"/>
      <w:szCs w:val="22"/>
      <w:lang w:eastAsia="en-US"/>
    </w:rPr>
  </w:style>
  <w:style w:type="character" w:styleId="slostrnky">
    <w:name w:val="page number"/>
    <w:basedOn w:val="Standardnpsmoodstavce"/>
    <w:semiHidden/>
    <w:rsid w:val="00F22E10"/>
  </w:style>
  <w:style w:type="paragraph" w:customStyle="1" w:styleId="adresa">
    <w:name w:val="adresa"/>
    <w:basedOn w:val="Normln"/>
    <w:rsid w:val="00F22E10"/>
    <w:pPr>
      <w:tabs>
        <w:tab w:val="right" w:pos="4253"/>
      </w:tabs>
      <w:ind w:left="284"/>
    </w:pPr>
    <w:rPr>
      <w:b/>
    </w:rPr>
  </w:style>
  <w:style w:type="paragraph" w:customStyle="1" w:styleId="vec">
    <w:name w:val="vec"/>
    <w:basedOn w:val="Normln"/>
    <w:next w:val="Normln"/>
    <w:rsid w:val="00F22E10"/>
    <w:rPr>
      <w:b/>
    </w:rPr>
  </w:style>
  <w:style w:type="paragraph" w:customStyle="1" w:styleId="jmeno">
    <w:name w:val="jmeno"/>
    <w:basedOn w:val="Normln"/>
    <w:rsid w:val="00F22E10"/>
    <w:pPr>
      <w:jc w:val="center"/>
    </w:pPr>
    <w:rPr>
      <w:b/>
    </w:rPr>
  </w:style>
  <w:style w:type="paragraph" w:customStyle="1" w:styleId="datum">
    <w:name w:val="datum"/>
    <w:basedOn w:val="Normln"/>
    <w:rsid w:val="00F22E10"/>
    <w:pPr>
      <w:jc w:val="right"/>
    </w:pPr>
    <w:rPr>
      <w:sz w:val="16"/>
    </w:rPr>
  </w:style>
  <w:style w:type="paragraph" w:customStyle="1" w:styleId="textdopisu">
    <w:name w:val="text_dopisu"/>
    <w:basedOn w:val="Normln"/>
    <w:rsid w:val="00F22E10"/>
  </w:style>
  <w:style w:type="paragraph" w:customStyle="1" w:styleId="znacka">
    <w:name w:val="znacka"/>
    <w:basedOn w:val="Normln"/>
    <w:rsid w:val="00F22E10"/>
    <w:pPr>
      <w:tabs>
        <w:tab w:val="center" w:pos="4678"/>
        <w:tab w:val="center" w:pos="6946"/>
        <w:tab w:val="right" w:pos="9639"/>
      </w:tabs>
      <w:spacing w:after="360"/>
      <w:ind w:right="71"/>
      <w:jc w:val="left"/>
    </w:pPr>
    <w:rPr>
      <w:sz w:val="16"/>
    </w:rPr>
  </w:style>
  <w:style w:type="paragraph" w:styleId="Zkladntext">
    <w:name w:val="Body Text"/>
    <w:basedOn w:val="Normln"/>
    <w:link w:val="ZkladntextChar"/>
    <w:semiHidden/>
    <w:rsid w:val="00F22E10"/>
    <w:rPr>
      <w:sz w:val="16"/>
      <w:lang w:val="x-none"/>
    </w:rPr>
  </w:style>
  <w:style w:type="character" w:customStyle="1" w:styleId="ZkladntextChar">
    <w:name w:val="Základní text Char"/>
    <w:link w:val="Zkladntext"/>
    <w:semiHidden/>
    <w:rsid w:val="00F22E10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">
    <w:name w:val="titul"/>
    <w:basedOn w:val="jmeno"/>
    <w:rsid w:val="00F22E10"/>
  </w:style>
  <w:style w:type="paragraph" w:customStyle="1" w:styleId="Default">
    <w:name w:val="Default"/>
    <w:rsid w:val="00F22E1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22E10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</w:pPr>
    <w:rPr>
      <w:sz w:val="18"/>
    </w:rPr>
  </w:style>
  <w:style w:type="paragraph" w:customStyle="1" w:styleId="Zkladntextodsazen21">
    <w:name w:val="Základní text odsazený 21"/>
    <w:basedOn w:val="Normln"/>
    <w:rsid w:val="00F22E10"/>
    <w:pPr>
      <w:ind w:left="851"/>
    </w:pPr>
    <w:rPr>
      <w:b/>
      <w:i/>
      <w:sz w:val="1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22E10"/>
    <w:pPr>
      <w:spacing w:after="120" w:line="480" w:lineRule="auto"/>
      <w:ind w:left="283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22E1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2E10"/>
    <w:pPr>
      <w:spacing w:after="120"/>
      <w:ind w:left="283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22E10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EB6A68"/>
    <w:pPr>
      <w:numPr>
        <w:numId w:val="13"/>
      </w:numPr>
      <w:spacing w:after="120"/>
      <w:ind w:left="1276" w:hanging="425"/>
      <w:outlineLvl w:val="1"/>
    </w:pPr>
    <w:rPr>
      <w:rFonts w:cs="Arial"/>
    </w:rPr>
  </w:style>
  <w:style w:type="character" w:styleId="Odkaznakoment">
    <w:name w:val="annotation reference"/>
    <w:uiPriority w:val="99"/>
    <w:unhideWhenUsed/>
    <w:rsid w:val="00F22E10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F22E10"/>
    <w:rPr>
      <w:sz w:val="20"/>
      <w:lang w:val="x-none"/>
    </w:rPr>
  </w:style>
  <w:style w:type="character" w:customStyle="1" w:styleId="TextkomenteChar">
    <w:name w:val="Text komentáře Char"/>
    <w:aliases w:val="Comment Text Char Char,Comment Text Char Char Char Char"/>
    <w:link w:val="Textkomente"/>
    <w:uiPriority w:val="99"/>
    <w:rsid w:val="00F22E1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E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2E1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22E10"/>
    <w:rPr>
      <w:color w:val="605E5C"/>
      <w:shd w:val="clear" w:color="auto" w:fill="E1DFDD"/>
    </w:rPr>
  </w:style>
  <w:style w:type="character" w:styleId="Siln">
    <w:name w:val="Strong"/>
    <w:uiPriority w:val="19"/>
    <w:qFormat/>
    <w:rsid w:val="00BF3BD2"/>
    <w:rPr>
      <w:b/>
      <w:bCs/>
    </w:rPr>
  </w:style>
  <w:style w:type="paragraph" w:customStyle="1" w:styleId="odstavec1">
    <w:name w:val="odstavec 1"/>
    <w:basedOn w:val="Normln"/>
    <w:next w:val="slovanseznam2"/>
    <w:link w:val="odstavec1Char"/>
    <w:qFormat/>
    <w:rsid w:val="00B657D7"/>
    <w:pPr>
      <w:spacing w:before="160" w:after="0"/>
    </w:pPr>
    <w:rPr>
      <w:rFonts w:cs="Arial"/>
      <w:szCs w:val="22"/>
    </w:rPr>
  </w:style>
  <w:style w:type="paragraph" w:customStyle="1" w:styleId="SoD1">
    <w:name w:val="SoD 1"/>
    <w:basedOn w:val="Nadpis1"/>
    <w:link w:val="SoD1Char"/>
    <w:qFormat/>
    <w:rsid w:val="00B117DC"/>
    <w:pPr>
      <w:numPr>
        <w:numId w:val="25"/>
      </w:numPr>
    </w:pPr>
    <w:rPr>
      <w:sz w:val="22"/>
      <w:szCs w:val="36"/>
    </w:rPr>
  </w:style>
  <w:style w:type="character" w:customStyle="1" w:styleId="odstavec1Char">
    <w:name w:val="odstavec 1 Char"/>
    <w:basedOn w:val="Standardnpsmoodstavce"/>
    <w:link w:val="odstavec1"/>
    <w:rsid w:val="00B657D7"/>
    <w:rPr>
      <w:rFonts w:eastAsia="Times New Roman" w:cs="Arial"/>
      <w:sz w:val="22"/>
      <w:szCs w:val="22"/>
    </w:rPr>
  </w:style>
  <w:style w:type="paragraph" w:styleId="slovanseznam2">
    <w:name w:val="List Number 2"/>
    <w:basedOn w:val="Normln"/>
    <w:link w:val="slovanseznam2Char"/>
    <w:uiPriority w:val="12"/>
    <w:semiHidden/>
    <w:unhideWhenUsed/>
    <w:rsid w:val="00B657D7"/>
    <w:pPr>
      <w:numPr>
        <w:numId w:val="17"/>
      </w:numPr>
      <w:contextualSpacing/>
    </w:pPr>
  </w:style>
  <w:style w:type="character" w:customStyle="1" w:styleId="slovanseznam2Char">
    <w:name w:val="Číslovaný seznam 2 Char"/>
    <w:basedOn w:val="Standardnpsmoodstavce"/>
    <w:link w:val="slovanseznam2"/>
    <w:uiPriority w:val="12"/>
    <w:semiHidden/>
    <w:rsid w:val="00B657D7"/>
    <w:rPr>
      <w:rFonts w:eastAsia="Times New Roman"/>
      <w:sz w:val="22"/>
    </w:rPr>
  </w:style>
  <w:style w:type="character" w:customStyle="1" w:styleId="SoD1Char">
    <w:name w:val="SoD 1 Char"/>
    <w:basedOn w:val="slovanseznam2Char"/>
    <w:link w:val="SoD1"/>
    <w:rsid w:val="00B117DC"/>
    <w:rPr>
      <w:rFonts w:eastAsia="Times New Roman"/>
      <w:b/>
      <w:caps/>
      <w:sz w:val="22"/>
      <w:szCs w:val="36"/>
      <w:lang w:val="x-none"/>
    </w:rPr>
  </w:style>
  <w:style w:type="paragraph" w:customStyle="1" w:styleId="SoD2">
    <w:name w:val="SoD 2"/>
    <w:basedOn w:val="slovanseznam3"/>
    <w:next w:val="slovanseznam3"/>
    <w:link w:val="SoD2Char"/>
    <w:qFormat/>
    <w:rsid w:val="002F6413"/>
    <w:pPr>
      <w:numPr>
        <w:ilvl w:val="1"/>
        <w:numId w:val="25"/>
      </w:numPr>
      <w:spacing w:after="120"/>
      <w:contextualSpacing w:val="0"/>
    </w:pPr>
  </w:style>
  <w:style w:type="paragraph" w:styleId="slovanseznam3">
    <w:name w:val="List Number 3"/>
    <w:basedOn w:val="Normln"/>
    <w:link w:val="slovanseznam3Char"/>
    <w:uiPriority w:val="12"/>
    <w:semiHidden/>
    <w:unhideWhenUsed/>
    <w:rsid w:val="0056725B"/>
    <w:pPr>
      <w:contextualSpacing/>
    </w:pPr>
  </w:style>
  <w:style w:type="paragraph" w:customStyle="1" w:styleId="SoD3">
    <w:name w:val="SoD 3"/>
    <w:basedOn w:val="Normln"/>
    <w:link w:val="SoD3Char"/>
    <w:qFormat/>
    <w:rsid w:val="00BF6F7E"/>
    <w:pPr>
      <w:widowControl w:val="0"/>
      <w:numPr>
        <w:ilvl w:val="2"/>
        <w:numId w:val="25"/>
      </w:numPr>
      <w:spacing w:after="120"/>
      <w:outlineLvl w:val="2"/>
    </w:pPr>
    <w:rPr>
      <w:rFonts w:cs="Arial"/>
      <w:snapToGrid w:val="0"/>
      <w:szCs w:val="22"/>
    </w:rPr>
  </w:style>
  <w:style w:type="character" w:customStyle="1" w:styleId="slovanseznam3Char">
    <w:name w:val="Číslovaný seznam 3 Char"/>
    <w:basedOn w:val="Standardnpsmoodstavce"/>
    <w:link w:val="slovanseznam3"/>
    <w:uiPriority w:val="12"/>
    <w:semiHidden/>
    <w:rsid w:val="0056725B"/>
    <w:rPr>
      <w:rFonts w:eastAsia="Times New Roman"/>
      <w:sz w:val="22"/>
    </w:rPr>
  </w:style>
  <w:style w:type="character" w:customStyle="1" w:styleId="SoD2Char">
    <w:name w:val="SoD 2 Char"/>
    <w:basedOn w:val="slovanseznam3Char"/>
    <w:link w:val="SoD2"/>
    <w:rsid w:val="002F6413"/>
    <w:rPr>
      <w:rFonts w:eastAsia="Times New Roman"/>
      <w:sz w:val="22"/>
    </w:rPr>
  </w:style>
  <w:style w:type="character" w:customStyle="1" w:styleId="SoD3Char">
    <w:name w:val="SoD 3 Char"/>
    <w:basedOn w:val="Standardnpsmoodstavce"/>
    <w:link w:val="SoD3"/>
    <w:rsid w:val="00BF6F7E"/>
    <w:rPr>
      <w:rFonts w:eastAsia="Times New Roman" w:cs="Arial"/>
      <w:snapToGrid w:val="0"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0C3C12"/>
    <w:pPr>
      <w:numPr>
        <w:numId w:val="0"/>
      </w:numPr>
      <w:spacing w:before="160" w:after="0" w:line="259" w:lineRule="auto"/>
      <w:ind w:left="425" w:hanging="425"/>
      <w:outlineLvl w:val="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3C12"/>
    <w:rPr>
      <w:rFonts w:asciiTheme="minorHAnsi" w:eastAsiaTheme="minorHAnsi" w:hAnsiTheme="minorHAnsi" w:cstheme="minorBid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1378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271A30"/>
    <w:rPr>
      <w:rFonts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71A30"/>
    <w:pPr>
      <w:widowControl w:val="0"/>
      <w:shd w:val="clear" w:color="auto" w:fill="FFFFFF"/>
      <w:spacing w:before="120" w:after="120" w:line="302" w:lineRule="exact"/>
      <w:ind w:hanging="580"/>
    </w:pPr>
    <w:rPr>
      <w:rFonts w:eastAsia="Arial" w:cs="Arial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271A30"/>
    <w:rPr>
      <w:rFonts w:eastAsia="Times New Roman" w:cs="Arial"/>
      <w:sz w:val="22"/>
    </w:rPr>
  </w:style>
  <w:style w:type="character" w:customStyle="1" w:styleId="TextdokumentuChar">
    <w:name w:val="Text dokumentu Char"/>
    <w:basedOn w:val="Standardnpsmoodstavce"/>
    <w:link w:val="Textdokumentu"/>
    <w:locked/>
    <w:rsid w:val="00271A30"/>
    <w:rPr>
      <w:rFonts w:cs="Arial"/>
    </w:rPr>
  </w:style>
  <w:style w:type="paragraph" w:customStyle="1" w:styleId="Textdokumentu">
    <w:name w:val="Text dokumentu"/>
    <w:basedOn w:val="Normln"/>
    <w:link w:val="TextdokumentuChar"/>
    <w:rsid w:val="00271A30"/>
    <w:pPr>
      <w:overflowPunct w:val="0"/>
      <w:autoSpaceDE w:val="0"/>
      <w:autoSpaceDN w:val="0"/>
      <w:spacing w:before="120" w:after="120"/>
      <w:jc w:val="left"/>
    </w:pPr>
    <w:rPr>
      <w:rFonts w:eastAsia="Arial" w:cs="Arial"/>
      <w:sz w:val="20"/>
    </w:rPr>
  </w:style>
  <w:style w:type="character" w:customStyle="1" w:styleId="cf01">
    <w:name w:val="cf01"/>
    <w:basedOn w:val="Standardnpsmoodstavce"/>
    <w:rsid w:val="0050789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507895"/>
    <w:rPr>
      <w:rFonts w:ascii="Segoe UI" w:hAnsi="Segoe UI" w:cs="Segoe UI" w:hint="default"/>
      <w:i/>
      <w:iCs/>
      <w:color w:val="4349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.doubek@cvu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kov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25C5-3B7F-4161-AF47-F270A72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3</TotalTime>
  <Pages>4</Pages>
  <Words>1275</Words>
  <Characters>7526</Characters>
  <Application>Microsoft Office Word</Application>
  <DocSecurity>6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cp:lastModifiedBy>Zakova, Anna</cp:lastModifiedBy>
  <cp:revision>2</cp:revision>
  <cp:lastPrinted>2024-01-18T14:36:00Z</cp:lastPrinted>
  <dcterms:created xsi:type="dcterms:W3CDTF">2024-01-24T14:42:00Z</dcterms:created>
  <dcterms:modified xsi:type="dcterms:W3CDTF">2024-01-24T14:42:00Z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51abaa06,5bc6f673,4ed9444e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2023-05-26T10:40:29Z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6dd57e71-1f42-4abc-a11e-83596ef3cf70</vt:lpwstr>
  </property>
  <property fmtid="{D5CDD505-2E9C-101B-9397-08002B2CF9AE}" pid="11" name="MSIP_Label_b898a471-9e43-4cb8-a790-ab6bd20b8192_ContentBits">
    <vt:lpwstr>1</vt:lpwstr>
  </property>
</Properties>
</file>