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0BEB" w14:textId="77777777" w:rsidR="00D36A11" w:rsidRPr="00192FA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4A73721" w14:textId="0A0B20A5" w:rsidR="000C7556" w:rsidRPr="00192FA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 w:rsidRPr="00192FA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Smlouva o přistoupení k Rámcové dohodě o podmínkách poskytování mobilních služeb</w:t>
      </w:r>
    </w:p>
    <w:p w14:paraId="099D60BA" w14:textId="7EB6D558" w:rsidR="00AD3DC1" w:rsidRPr="00192FA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 w:rsidRPr="00192FA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elektronických komunikací č.</w:t>
      </w:r>
      <w:r w:rsidR="0065102A" w:rsidRPr="00192FA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 1158573</w:t>
      </w:r>
      <w:r w:rsidR="00E83246" w:rsidRPr="00192FA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, č.j.: 198/2023-MSP-CES,</w:t>
      </w:r>
      <w:r w:rsidR="0065102A" w:rsidRPr="00192FA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uzavřené dne</w:t>
      </w:r>
      <w:r w:rsidR="0065102A" w:rsidRPr="00192FA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7.11.2023</w:t>
      </w:r>
    </w:p>
    <w:p w14:paraId="472390DF" w14:textId="77777777" w:rsidR="004B5FF2" w:rsidRPr="00192FA6" w:rsidRDefault="004B5FF2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6F2B879" w14:textId="77777777" w:rsidR="000C7556" w:rsidRPr="00192FA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mezi Českou republikou –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Ministerstvem spravedlnosti a O2 Czech Republic a.s.</w:t>
      </w:r>
    </w:p>
    <w:p w14:paraId="07CF5477" w14:textId="77777777" w:rsidR="00D36A11" w:rsidRPr="00192FA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89BE40E" w14:textId="2B28849E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 w:rsidRPr="00192FA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Česká republika </w:t>
      </w:r>
      <w:r w:rsidR="001E6348" w:rsidRPr="00192FA6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–</w:t>
      </w:r>
      <w:r w:rsidRPr="00192FA6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1E6348" w:rsidRPr="00192FA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Krajské státní zastupitelství Ústí nad Labem</w:t>
      </w:r>
    </w:p>
    <w:p w14:paraId="6F88CEB7" w14:textId="4830DD34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Ulice, č.p.</w:t>
      </w:r>
      <w:r w:rsidR="001E6348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Dlouhá 1/12</w:t>
      </w:r>
    </w:p>
    <w:p w14:paraId="2994CD6E" w14:textId="77777777" w:rsidR="001E6348" w:rsidRPr="00192FA6" w:rsidRDefault="000C7556" w:rsidP="001E63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PSČ, město</w:t>
      </w:r>
      <w:r w:rsidR="001E6348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400 01  Ústí nad Labem </w:t>
      </w:r>
    </w:p>
    <w:p w14:paraId="3B83BABC" w14:textId="07EC56CA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IČO:</w:t>
      </w:r>
      <w:r w:rsidR="001E6348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00026042</w:t>
      </w:r>
    </w:p>
    <w:p w14:paraId="479F9B22" w14:textId="45308903" w:rsidR="000C7556" w:rsidRPr="00192FA6" w:rsidRDefault="000C7556" w:rsidP="001E63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DIČ:</w:t>
      </w:r>
      <w:r w:rsidR="001E6348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- </w:t>
      </w:r>
    </w:p>
    <w:p w14:paraId="622332E1" w14:textId="77777777" w:rsidR="001E6348" w:rsidRPr="00192FA6" w:rsidRDefault="000C7556" w:rsidP="001E6348">
      <w:pPr>
        <w:spacing w:after="0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Bankovní spojení:</w:t>
      </w:r>
      <w:r w:rsidR="001E6348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Česká národní banka,</w:t>
      </w:r>
    </w:p>
    <w:p w14:paraId="151BCB2D" w14:textId="2C9B3CB8" w:rsidR="001E6348" w:rsidRPr="00192FA6" w:rsidRDefault="001E6348" w:rsidP="001E6348">
      <w:pPr>
        <w:spacing w:after="0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Číslo účtu: 1723411/0710 </w:t>
      </w:r>
    </w:p>
    <w:p w14:paraId="20F7556D" w14:textId="77777777" w:rsidR="001E6348" w:rsidRPr="00192FA6" w:rsidRDefault="001E6348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5B44F8C" w14:textId="35949A7C" w:rsidR="001E6348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zastoupený:</w:t>
      </w:r>
      <w:r w:rsidR="001E6348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</w:p>
    <w:p w14:paraId="1795FB18" w14:textId="431EA277" w:rsidR="001E6348" w:rsidRPr="00192FA6" w:rsidRDefault="00D955CB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D955CB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</w:t>
      </w:r>
      <w:r w:rsidR="001E6348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, krajská státní zástupkyně </w:t>
      </w:r>
    </w:p>
    <w:p w14:paraId="77EC1464" w14:textId="5AD58080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(dále jen „Další účastník“)</w:t>
      </w:r>
    </w:p>
    <w:p w14:paraId="4BAF9441" w14:textId="77777777" w:rsidR="00E83246" w:rsidRPr="00192FA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36D73F08" w14:textId="06C36266" w:rsidR="000C7556" w:rsidRPr="00192FA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>A</w:t>
      </w:r>
    </w:p>
    <w:p w14:paraId="43F398CC" w14:textId="77777777" w:rsidR="00E83246" w:rsidRPr="00192FA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A99F5BC" w14:textId="77777777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b/>
          <w:bCs/>
          <w:color w:val="000000"/>
          <w:kern w:val="0"/>
          <w:sz w:val="20"/>
          <w:szCs w:val="20"/>
        </w:rPr>
        <w:t>O2 Czech Republic a.s.</w:t>
      </w:r>
    </w:p>
    <w:p w14:paraId="7F7539B5" w14:textId="77777777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>Za Brumlovkou 266/2</w:t>
      </w:r>
    </w:p>
    <w:p w14:paraId="4F33E43E" w14:textId="77777777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>140 22 Praha 4 - Michle</w:t>
      </w:r>
    </w:p>
    <w:p w14:paraId="14C7F25F" w14:textId="77777777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IČO: 60193336</w:t>
      </w:r>
    </w:p>
    <w:p w14:paraId="55A9E3CD" w14:textId="77777777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DIČ: CZ60193336</w:t>
      </w:r>
    </w:p>
    <w:p w14:paraId="71951FA3" w14:textId="77777777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spisová značka, pod kterou je společnost</w:t>
      </w:r>
    </w:p>
    <w:p w14:paraId="00EBAD33" w14:textId="77777777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zapsána u příslušného rejstříkového soudu:</w:t>
      </w:r>
    </w:p>
    <w:p w14:paraId="6C60301A" w14:textId="77777777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B 2322 vedená u Městského soud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u v Praze</w:t>
      </w:r>
    </w:p>
    <w:p w14:paraId="41224697" w14:textId="77777777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Bankovní spojení: Komerční banka, a.s.,</w:t>
      </w:r>
    </w:p>
    <w:p w14:paraId="5AFAD882" w14:textId="77777777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Číslo účtu: 27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-4908440207 / 0100</w:t>
      </w:r>
    </w:p>
    <w:p w14:paraId="6C377531" w14:textId="77777777" w:rsidR="00AD3DC1" w:rsidRPr="00192FA6" w:rsidRDefault="00AD3DC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50E245" w14:textId="77777777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zastoupená:</w:t>
      </w:r>
    </w:p>
    <w:p w14:paraId="0E055240" w14:textId="26D0E8E0" w:rsidR="000C7556" w:rsidRPr="00192FA6" w:rsidRDefault="00D955CB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D955CB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xxxxxxxxxxxxxxxxxxxx</w:t>
      </w:r>
    </w:p>
    <w:p w14:paraId="3B7D92A0" w14:textId="605EBE51" w:rsidR="00D36A11" w:rsidRPr="00192FA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Key Accout Manager </w:t>
      </w:r>
    </w:p>
    <w:p w14:paraId="62562E50" w14:textId="10A29FD3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(dále jen „O2“ nebo „společnost O2“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9DA210B" w14:textId="77777777" w:rsidR="00E83246" w:rsidRPr="00192FA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F3BA614" w14:textId="3862394F" w:rsidR="000C7556" w:rsidRPr="00192FA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</w:t>
      </w:r>
      <w:r w:rsidR="000C7556" w:rsidRPr="00192FA6">
        <w:rPr>
          <w:rFonts w:ascii="Arial" w:hAnsi="Arial" w:cs="Arial"/>
          <w:color w:val="000000"/>
          <w:kern w:val="0"/>
          <w:sz w:val="20"/>
          <w:szCs w:val="20"/>
        </w:rPr>
        <w:t>I.</w:t>
      </w:r>
    </w:p>
    <w:p w14:paraId="011DF446" w14:textId="0612AB10" w:rsidR="000C7556" w:rsidRPr="00192FA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Další účastník a společnost O2 tímto uzavírají tuto smlouvu o přistoupení Dalšího účastníka (dále jen „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Smlouva</w:t>
      </w:r>
      <w:r w:rsidR="00D36A11"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o přistoupení“)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k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Rámcové dohodě o podmínkách poskytování mobilních služeb</w:t>
      </w:r>
      <w:r w:rsidR="00E83246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elektronických komunikací</w:t>
      </w:r>
      <w:r w:rsidR="00D36A11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uzavřené dne </w:t>
      </w:r>
      <w:r w:rsidR="00E83246" w:rsidRPr="00192FA6">
        <w:rPr>
          <w:rFonts w:ascii="ArialMT" w:hAnsi="ArialMT" w:cs="ArialMT"/>
          <w:color w:val="000000"/>
          <w:kern w:val="0"/>
          <w:sz w:val="20"/>
          <w:szCs w:val="20"/>
        </w:rPr>
        <w:t>7.11.2023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mezi smluvními stranami Česká republika –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Ministerstvo spravedlnosti a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(dále</w:t>
      </w:r>
      <w:r w:rsidR="00E83246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jen „Rámcová dohoda“) ve smyslu článku 3 Rámcové dohody.</w:t>
      </w:r>
    </w:p>
    <w:p w14:paraId="47324C52" w14:textId="77777777" w:rsidR="00D36A11" w:rsidRPr="00192FA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7530DB6C" w14:textId="452219C1" w:rsidR="000C7556" w:rsidRPr="00192FA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 w:rsidRPr="00192FA6">
        <w:rPr>
          <w:rFonts w:ascii="Arial" w:hAnsi="Arial" w:cs="Arial"/>
          <w:color w:val="000000"/>
          <w:kern w:val="0"/>
          <w:sz w:val="20"/>
          <w:szCs w:val="20"/>
        </w:rPr>
        <w:t>II.</w:t>
      </w:r>
    </w:p>
    <w:p w14:paraId="41610722" w14:textId="3A799740" w:rsidR="000C7556" w:rsidRPr="00192FA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souladu a za podmínek Rámcové dohody bude společnost O2 poskytovat Dalšímu účastníkovi Služby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dle</w:t>
      </w:r>
      <w:r w:rsidR="00D36A11"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Rámcové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65AC3CBA" w14:textId="77777777" w:rsidR="004B5FF2" w:rsidRPr="00192FA6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929A621" w14:textId="1BA29A8B" w:rsidR="000C7556" w:rsidRPr="00192FA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 právy a povinnostmi Rámcovou dohodou založenými, bez výhrad</w:t>
      </w:r>
      <w:r w:rsidR="00D36A11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nimi souhlasí a zavazuje se je dodržovat.</w:t>
      </w:r>
    </w:p>
    <w:p w14:paraId="480F7A59" w14:textId="77777777" w:rsidR="004B5FF2" w:rsidRPr="00192FA6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1D856BD" w14:textId="46A02248" w:rsidR="000C7556" w:rsidRPr="00192FA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Další účastník tímto prohlašuje, že splňuje podmínky pro přistoupení k Rámcové dohodě stanovené článkem</w:t>
      </w:r>
      <w:r w:rsidR="00D36A11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3 Rámcové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7D744C77" w14:textId="77777777" w:rsidR="00D36A11" w:rsidRPr="00192FA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744E51D" w14:textId="77777777" w:rsidR="000C7556" w:rsidRPr="00192FA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se Všeobecnými podmínkami poskytování služeb vydanými</w:t>
      </w:r>
    </w:p>
    <w:p w14:paraId="019A4E01" w14:textId="46B0DF29" w:rsidR="000C7556" w:rsidRPr="00192FA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(dále jen „Všeobecné podmínky“) a zavazuje se je dodržovat, nestanoví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-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li Rámcová dohoda</w:t>
      </w:r>
      <w:r w:rsidR="00D36A11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jinak.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Všeobecné podmínky v aktuálním znění a další související dokumenty a tiskopisy jsou k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dispozici na</w:t>
      </w:r>
      <w:r w:rsidR="00D36A11"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kontaktních místech společnosti O2 a na internetových stránkách </w:t>
      </w:r>
      <w:hyperlink r:id="rId4" w:history="1">
        <w:r w:rsidR="00D36A11" w:rsidRPr="00192FA6">
          <w:rPr>
            <w:rStyle w:val="Hypertextovodkaz"/>
            <w:rFonts w:ascii="Arial" w:hAnsi="Arial" w:cs="Arial"/>
            <w:kern w:val="0"/>
            <w:sz w:val="20"/>
            <w:szCs w:val="20"/>
          </w:rPr>
          <w:t>www.o2.cz</w:t>
        </w:r>
      </w:hyperlink>
      <w:r w:rsidRPr="00192FA6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AD53B41" w14:textId="77777777" w:rsidR="00D36A11" w:rsidRPr="00192FA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DFDE44E" w14:textId="77777777" w:rsidR="00D36A11" w:rsidRPr="00192FA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7AF3636" w14:textId="6FA6C94B" w:rsidR="000C7556" w:rsidRPr="00192FA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 w:rsidRPr="00192FA6">
        <w:rPr>
          <w:rFonts w:ascii="Arial" w:hAnsi="Arial" w:cs="Arial"/>
          <w:color w:val="000000"/>
          <w:kern w:val="0"/>
          <w:sz w:val="20"/>
          <w:szCs w:val="20"/>
        </w:rPr>
        <w:t>III.</w:t>
      </w:r>
    </w:p>
    <w:p w14:paraId="37BF71C9" w14:textId="77777777" w:rsidR="000C7556" w:rsidRPr="00192FA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lastRenderedPageBreak/>
        <w:t>Tato S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nabývá platnosti dnem jejího podpisu a účinnosti dnem jejího uveřejnění v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registru</w:t>
      </w:r>
    </w:p>
    <w:p w14:paraId="463E0025" w14:textId="00865881" w:rsidR="000C7556" w:rsidRPr="00192FA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kern w:val="0"/>
          <w:sz w:val="20"/>
          <w:szCs w:val="20"/>
        </w:rPr>
        <w:t>smluv (</w:t>
      </w:r>
      <w:r w:rsidRPr="00192FA6">
        <w:rPr>
          <w:rFonts w:ascii="ArialMT" w:hAnsi="ArialMT" w:cs="ArialMT"/>
          <w:kern w:val="0"/>
          <w:sz w:val="20"/>
          <w:szCs w:val="20"/>
        </w:rPr>
        <w:t>podléhá</w:t>
      </w:r>
      <w:r w:rsidRPr="00192FA6">
        <w:rPr>
          <w:rFonts w:ascii="Arial" w:hAnsi="Arial" w:cs="Arial"/>
          <w:kern w:val="0"/>
          <w:sz w:val="20"/>
          <w:szCs w:val="20"/>
        </w:rPr>
        <w:t>-li S</w:t>
      </w:r>
      <w:r w:rsidRPr="00192FA6">
        <w:rPr>
          <w:rFonts w:ascii="ArialMT" w:hAnsi="ArialMT" w:cs="ArialMT"/>
          <w:kern w:val="0"/>
          <w:sz w:val="20"/>
          <w:szCs w:val="20"/>
        </w:rPr>
        <w:t xml:space="preserve">mlouva o přistoupení povinnosti uveřejnění v </w:t>
      </w:r>
      <w:r w:rsidRPr="00192FA6">
        <w:rPr>
          <w:rFonts w:ascii="Arial" w:hAnsi="Arial" w:cs="Arial"/>
          <w:kern w:val="0"/>
          <w:sz w:val="20"/>
          <w:szCs w:val="20"/>
        </w:rPr>
        <w:t>registru smluv)</w:t>
      </w:r>
      <w:r w:rsidRPr="00192FA6">
        <w:rPr>
          <w:rFonts w:ascii="ArialMT" w:hAnsi="ArialMT" w:cs="ArialMT"/>
          <w:kern w:val="0"/>
          <w:sz w:val="20"/>
          <w:szCs w:val="20"/>
        </w:rPr>
        <w:t xml:space="preserve">.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Uveřejnění v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registru smluv</w:t>
      </w:r>
      <w:r w:rsidR="00D36A11"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zajistí Další účastník.</w:t>
      </w:r>
    </w:p>
    <w:p w14:paraId="78DB4A34" w14:textId="77777777" w:rsidR="00D36A11" w:rsidRPr="00192FA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84AEE21" w14:textId="77777777" w:rsidR="005176BF" w:rsidRPr="00192FA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>Tato S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zaniká dnem ukončení Rámcové dohody, dohodou stran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S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mlouvy o přistoupení</w:t>
      </w:r>
      <w:r w:rsidR="00D36A11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nebo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výpovědí dle článku 5. Rámcové dohody. Tato Smlouva o přistoupení zaniká také okamžikem, kdy</w:t>
      </w:r>
      <w:r w:rsidR="00D36A11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přestane Další účastník splňovat podmínky pro zařazení pod Rámcovou dohodu dle odst. 3.1 Rámcové</w:t>
      </w:r>
      <w:r w:rsidR="00D36A11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dohody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. Zánik této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S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mlouvy o přistoupení nemá za následek zánik Rámcové dohody.</w:t>
      </w:r>
    </w:p>
    <w:p w14:paraId="73DB898F" w14:textId="77777777" w:rsidR="005176BF" w:rsidRPr="00192FA6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DEAA5B7" w14:textId="3D9E1013" w:rsidR="000C7556" w:rsidRPr="00192FA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>Tato S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je uzavírána v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souladu s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platnými právními předpisy České republiky.</w:t>
      </w:r>
    </w:p>
    <w:p w14:paraId="141CEB60" w14:textId="77777777" w:rsidR="005176BF" w:rsidRPr="00192FA6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46A9C00" w14:textId="5D7CB447" w:rsidR="00D36A11" w:rsidRPr="00192FA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>Tato S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mlouva o přistoupení je podepsána v listinné podobě (vlastnoručně) nebo elektronicky. Je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-li Smlouva o</w:t>
      </w:r>
      <w:r w:rsidR="00D36A11"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přistoupení podepsána v listinné podobě, je vyhotovena ve třech (3) stejnopisech, z nichž každý bude</w:t>
      </w:r>
      <w:r w:rsidR="00D36A11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považován za prvopis; </w:t>
      </w:r>
    </w:p>
    <w:p w14:paraId="2FEF2F94" w14:textId="0465E764" w:rsidR="000C7556" w:rsidRPr="00192FA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Další účastník obdrží dva (2) stejnopisy a O2 obdrží jeden (1) stejnopis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Smlouvy o</w:t>
      </w:r>
      <w:r w:rsidR="00D36A11"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přistoupení. Je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-li S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mlouva o přistoupení podepsána elektronicky, je podepsána pomocí kvalifikovaného</w:t>
      </w:r>
      <w:r w:rsidR="00D36A11"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>elektronického podpisu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57CE0FB2" w14:textId="77777777" w:rsidR="00D36A11" w:rsidRPr="00192FA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BEACCDE" w14:textId="77777777" w:rsidR="00D36A11" w:rsidRPr="00192FA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83E2062" w14:textId="226CFD63" w:rsidR="00973C3C" w:rsidRPr="00192FA6" w:rsidRDefault="00973C3C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A4171C4" w14:textId="77777777" w:rsidR="00973C3C" w:rsidRPr="00192FA6" w:rsidRDefault="00973C3C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7101D6B" w14:textId="281F8436" w:rsidR="00973C3C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>V</w:t>
      </w:r>
      <w:r w:rsidR="001E6348" w:rsidRPr="00192FA6">
        <w:rPr>
          <w:rFonts w:ascii="Arial" w:hAnsi="Arial" w:cs="Arial"/>
          <w:color w:val="000000"/>
          <w:kern w:val="0"/>
          <w:sz w:val="20"/>
          <w:szCs w:val="20"/>
        </w:rPr>
        <w:t> Ústí nad Labem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dne </w:t>
      </w:r>
      <w:r w:rsidR="00D955CB">
        <w:rPr>
          <w:rFonts w:ascii="Arial" w:hAnsi="Arial" w:cs="Arial"/>
          <w:color w:val="000000"/>
          <w:kern w:val="0"/>
          <w:sz w:val="20"/>
          <w:szCs w:val="20"/>
        </w:rPr>
        <w:t>18.1.2024</w:t>
      </w:r>
      <w:r w:rsidR="00D36A11"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</w:t>
      </w:r>
    </w:p>
    <w:p w14:paraId="7E9BC0D1" w14:textId="77777777" w:rsidR="00973C3C" w:rsidRPr="00192FA6" w:rsidRDefault="00973C3C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2CEC2A5" w14:textId="3A2AEBAF" w:rsidR="00973C3C" w:rsidRPr="00192FA6" w:rsidRDefault="00973C3C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BA061DB" w14:textId="77777777" w:rsidR="00973C3C" w:rsidRPr="00192FA6" w:rsidRDefault="00973C3C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0CF83D7" w14:textId="77777777" w:rsidR="00973C3C" w:rsidRPr="00192FA6" w:rsidRDefault="00973C3C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F423781" w14:textId="77777777" w:rsidR="00973C3C" w:rsidRPr="00192FA6" w:rsidRDefault="00973C3C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8A6413A" w14:textId="7401AC77" w:rsidR="00973C3C" w:rsidRPr="00192FA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</w:t>
      </w:r>
      <w:r w:rsidR="008174FB"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           </w:t>
      </w:r>
    </w:p>
    <w:p w14:paraId="18AE31CE" w14:textId="77777777" w:rsidR="00973C3C" w:rsidRPr="00192FA6" w:rsidRDefault="00973C3C" w:rsidP="00973C3C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Krajské státní zastupitelství </w:t>
      </w:r>
    </w:p>
    <w:p w14:paraId="0600FE5C" w14:textId="2A584DD2" w:rsidR="000C7556" w:rsidRPr="00192FA6" w:rsidRDefault="00973C3C" w:rsidP="00973C3C">
      <w:pPr>
        <w:autoSpaceDE w:val="0"/>
        <w:autoSpaceDN w:val="0"/>
        <w:adjustRightInd w:val="0"/>
        <w:spacing w:after="0" w:line="240" w:lineRule="auto"/>
        <w:ind w:left="6379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v Ústí nad Labem </w:t>
      </w:r>
    </w:p>
    <w:p w14:paraId="6F2ACEBC" w14:textId="3DDD7274" w:rsidR="000C7556" w:rsidRPr="00192FA6" w:rsidRDefault="00D955CB" w:rsidP="00973C3C">
      <w:pPr>
        <w:autoSpaceDE w:val="0"/>
        <w:autoSpaceDN w:val="0"/>
        <w:adjustRightInd w:val="0"/>
        <w:spacing w:after="0" w:line="240" w:lineRule="auto"/>
        <w:ind w:left="6379"/>
        <w:rPr>
          <w:rFonts w:ascii="ArialMT" w:hAnsi="ArialMT" w:cs="ArialMT"/>
          <w:color w:val="000000"/>
          <w:kern w:val="0"/>
          <w:sz w:val="20"/>
          <w:szCs w:val="20"/>
        </w:rPr>
      </w:pPr>
      <w:r w:rsidRPr="00D955CB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xxxxxxxxxxxxxxxxxx</w:t>
      </w:r>
    </w:p>
    <w:p w14:paraId="62A65743" w14:textId="588F149B" w:rsidR="00973C3C" w:rsidRPr="00192FA6" w:rsidRDefault="00973C3C" w:rsidP="00973C3C">
      <w:pPr>
        <w:autoSpaceDE w:val="0"/>
        <w:autoSpaceDN w:val="0"/>
        <w:adjustRightInd w:val="0"/>
        <w:spacing w:after="0" w:line="240" w:lineRule="auto"/>
        <w:ind w:left="6379"/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krajská státní zástupkyně </w:t>
      </w:r>
    </w:p>
    <w:p w14:paraId="26234FE0" w14:textId="77777777" w:rsidR="008174FB" w:rsidRPr="00192FA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E792859" w14:textId="77777777" w:rsidR="008174FB" w:rsidRPr="00192FA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2006ED2" w14:textId="77777777" w:rsidR="008174FB" w:rsidRPr="00192FA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5E90FC3" w14:textId="77777777" w:rsidR="008174FB" w:rsidRPr="00192FA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B81C906" w14:textId="77777777" w:rsidR="008174FB" w:rsidRPr="00192FA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A3169FD" w14:textId="77777777" w:rsidR="008174FB" w:rsidRPr="00192FA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0CD6F3A" w14:textId="77777777" w:rsidR="008174FB" w:rsidRPr="00192FA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09447B" w14:textId="77777777" w:rsidR="008174FB" w:rsidRPr="00192FA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B31848" w14:textId="77777777" w:rsidR="008174FB" w:rsidRPr="00192FA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ABC30" w14:textId="043D7DF8" w:rsidR="000C7556" w:rsidRPr="00192FA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="00D225DA"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Praze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r w:rsidR="008174FB"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D955CB">
        <w:rPr>
          <w:rFonts w:ascii="Arial" w:hAnsi="Arial" w:cs="Arial"/>
          <w:color w:val="000000"/>
          <w:kern w:val="0"/>
          <w:sz w:val="20"/>
          <w:szCs w:val="20"/>
        </w:rPr>
        <w:t>19.1.2024</w:t>
      </w:r>
      <w:r w:rsidR="008174FB" w:rsidRPr="00192FA6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</w:t>
      </w:r>
      <w:r w:rsidRPr="00192FA6">
        <w:rPr>
          <w:rFonts w:ascii="Arial" w:hAnsi="Arial" w:cs="Arial"/>
          <w:color w:val="000000"/>
          <w:kern w:val="0"/>
          <w:sz w:val="20"/>
          <w:szCs w:val="20"/>
        </w:rPr>
        <w:t>O2 Czech Republic a.s.</w:t>
      </w:r>
    </w:p>
    <w:p w14:paraId="3E76CB91" w14:textId="48EB9472" w:rsidR="000C7556" w:rsidRPr="00192FA6" w:rsidRDefault="008174FB" w:rsidP="000C7556">
      <w:pPr>
        <w:rPr>
          <w:rFonts w:ascii="ArialMT" w:hAnsi="ArialMT" w:cs="ArialMT"/>
          <w:color w:val="000000"/>
          <w:kern w:val="0"/>
          <w:sz w:val="20"/>
          <w:szCs w:val="20"/>
        </w:rPr>
      </w:pPr>
      <w:r w:rsidRPr="00192FA6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D955CB" w:rsidRPr="00D955CB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xxxxxxxxxxxxxxxxxx</w:t>
      </w:r>
    </w:p>
    <w:p w14:paraId="46D9F771" w14:textId="67E99CDE" w:rsidR="008174FB" w:rsidRPr="00192FA6" w:rsidRDefault="008174FB" w:rsidP="000C7556">
      <w:r w:rsidRPr="00192FA6"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7D63CD" w:rsidRPr="00192FA6">
        <w:rPr>
          <w:rFonts w:ascii="Arial" w:hAnsi="Arial" w:cs="Arial"/>
          <w:kern w:val="0"/>
          <w:sz w:val="20"/>
          <w:szCs w:val="20"/>
        </w:rPr>
        <w:t xml:space="preserve">Na základě </w:t>
      </w:r>
      <w:r w:rsidR="00C468C4" w:rsidRPr="00192FA6">
        <w:rPr>
          <w:rFonts w:ascii="Arial" w:hAnsi="Arial" w:cs="Arial"/>
          <w:kern w:val="0"/>
          <w:sz w:val="20"/>
          <w:szCs w:val="20"/>
        </w:rPr>
        <w:t>pověření</w:t>
      </w:r>
    </w:p>
    <w:sectPr w:rsidR="008174FB" w:rsidRPr="00192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69_2023_OIM_SML2_6_2.docx 18.01.2024 08:36:05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0C7556"/>
    <w:rsid w:val="000C7556"/>
    <w:rsid w:val="00192FA6"/>
    <w:rsid w:val="001E6348"/>
    <w:rsid w:val="002E75BF"/>
    <w:rsid w:val="004B5FF2"/>
    <w:rsid w:val="005176BF"/>
    <w:rsid w:val="0065102A"/>
    <w:rsid w:val="00761625"/>
    <w:rsid w:val="007D63CD"/>
    <w:rsid w:val="008174FB"/>
    <w:rsid w:val="00973C3C"/>
    <w:rsid w:val="009F2160"/>
    <w:rsid w:val="00AD3DC1"/>
    <w:rsid w:val="00C468C4"/>
    <w:rsid w:val="00D225DA"/>
    <w:rsid w:val="00D36A11"/>
    <w:rsid w:val="00D955CB"/>
    <w:rsid w:val="00E2316C"/>
    <w:rsid w:val="00E65C14"/>
    <w:rsid w:val="00E8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7E9A"/>
  <w15:chartTrackingRefBased/>
  <w15:docId w15:val="{6058EF70-92AD-4F3F-8578-312C7079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2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46</TotalTime>
  <Pages>1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Mihalíková Tereza</dc:creator>
  <cp:keywords/>
  <dc:description/>
  <cp:lastModifiedBy>Marcela Konschillová</cp:lastModifiedBy>
  <cp:revision>5</cp:revision>
  <dcterms:created xsi:type="dcterms:W3CDTF">2024-01-25T08:14:00Z</dcterms:created>
  <dcterms:modified xsi:type="dcterms:W3CDTF">2024-01-25T09:00:00Z</dcterms:modified>
</cp:coreProperties>
</file>