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BEB" w14:textId="77777777" w:rsidR="00D36A11" w:rsidRPr="00CA66D9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Pr="00CA66D9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CA66D9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Pr="00CA66D9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 w:rsidRPr="00CA66D9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CA66D9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 w:rsidRPr="00CA66D9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 č.j.: 198/2023-MSP-CES,</w:t>
      </w:r>
      <w:r w:rsidR="0065102A" w:rsidRPr="00CA66D9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 w:rsidRPr="00CA66D9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Pr="00CA66D9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Pr="00CA66D9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Pr="00CA66D9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9BE40E" w14:textId="3A85BAA4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 w:rsidRPr="00CA66D9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 w:rsidR="00F337E6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</w:t>
      </w:r>
      <w:r w:rsidRPr="00CA66D9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F337E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Okresní soud v Písku</w:t>
      </w:r>
    </w:p>
    <w:p w14:paraId="6F88CEB7" w14:textId="5C0E59BB" w:rsidR="000C7556" w:rsidRPr="00CA66D9" w:rsidRDefault="008452AF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V</w:t>
      </w:r>
      <w:r w:rsidR="00F337E6">
        <w:rPr>
          <w:rFonts w:ascii="ArialMT" w:hAnsi="ArialMT" w:cs="ArialMT"/>
          <w:color w:val="000000"/>
          <w:kern w:val="0"/>
          <w:sz w:val="20"/>
          <w:szCs w:val="20"/>
        </w:rPr>
        <w:t>elké náměstí 121/17</w:t>
      </w:r>
    </w:p>
    <w:p w14:paraId="6E6F3651" w14:textId="48164FDF" w:rsidR="000C7556" w:rsidRPr="00CA66D9" w:rsidRDefault="00F337E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397 41 Písek</w:t>
      </w:r>
    </w:p>
    <w:p w14:paraId="3B83BABC" w14:textId="300A7DA0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 w:rsidR="00F337E6">
        <w:rPr>
          <w:rFonts w:ascii="ArialMT" w:hAnsi="ArialMT" w:cs="ArialMT"/>
          <w:color w:val="000000"/>
          <w:kern w:val="0"/>
          <w:sz w:val="20"/>
          <w:szCs w:val="20"/>
        </w:rPr>
        <w:t xml:space="preserve"> 0002466</w:t>
      </w:r>
    </w:p>
    <w:p w14:paraId="479F9B22" w14:textId="2CADA53E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DIČ:</w:t>
      </w:r>
      <w:r w:rsidR="00F337E6">
        <w:rPr>
          <w:rFonts w:ascii="ArialMT" w:hAnsi="ArialMT" w:cs="ArialMT"/>
          <w:color w:val="000000"/>
          <w:kern w:val="0"/>
          <w:sz w:val="20"/>
          <w:szCs w:val="20"/>
        </w:rPr>
        <w:t xml:space="preserve"> --</w:t>
      </w:r>
    </w:p>
    <w:p w14:paraId="510F4337" w14:textId="16E42DA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F337E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8452AF">
        <w:rPr>
          <w:rFonts w:ascii="ArialMT" w:hAnsi="ArialMT" w:cs="ArialMT"/>
          <w:color w:val="000000"/>
          <w:kern w:val="0"/>
          <w:sz w:val="20"/>
          <w:szCs w:val="20"/>
        </w:rPr>
        <w:t>Česká národní banka</w:t>
      </w:r>
    </w:p>
    <w:p w14:paraId="27C776BE" w14:textId="2B888CCF" w:rsidR="00581558" w:rsidRPr="00CA66D9" w:rsidRDefault="00581558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Číslo účtu 629271 / 0710</w:t>
      </w:r>
    </w:p>
    <w:p w14:paraId="3760EDBF" w14:textId="77777777" w:rsidR="00064272" w:rsidRDefault="00064272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35E9078" w14:textId="1848AEA7" w:rsidR="00581558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zastoupen</w:t>
      </w:r>
      <w:r w:rsidR="00581558">
        <w:rPr>
          <w:rFonts w:ascii="ArialMT" w:hAnsi="ArialMT" w:cs="ArialMT"/>
          <w:color w:val="000000"/>
          <w:kern w:val="0"/>
          <w:sz w:val="20"/>
          <w:szCs w:val="20"/>
        </w:rPr>
        <w:t>á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:</w:t>
      </w:r>
    </w:p>
    <w:p w14:paraId="02F1C82C" w14:textId="77777777" w:rsidR="00064272" w:rsidRDefault="00581558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Mgr. Andrea Větrovs</w:t>
      </w:r>
      <w:r w:rsidR="00064272">
        <w:rPr>
          <w:rFonts w:ascii="ArialMT" w:hAnsi="ArialMT" w:cs="ArialMT"/>
          <w:color w:val="000000"/>
          <w:kern w:val="0"/>
          <w:sz w:val="20"/>
          <w:szCs w:val="20"/>
        </w:rPr>
        <w:t>ká</w:t>
      </w:r>
    </w:p>
    <w:p w14:paraId="519262FB" w14:textId="3B85D4FD" w:rsidR="000C7556" w:rsidRPr="00CA66D9" w:rsidRDefault="00581558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předsedkyn</w:t>
      </w:r>
      <w:r w:rsidR="00064272">
        <w:rPr>
          <w:rFonts w:ascii="ArialMT" w:hAnsi="ArialMT" w:cs="ArialMT"/>
          <w:color w:val="000000"/>
          <w:kern w:val="0"/>
          <w:sz w:val="20"/>
          <w:szCs w:val="20"/>
        </w:rPr>
        <w:t>ě okresního soudu</w:t>
      </w:r>
    </w:p>
    <w:p w14:paraId="77EC1464" w14:textId="5AD58080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BAF9441" w14:textId="77777777" w:rsidR="00E83246" w:rsidRPr="00CA66D9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6C36266" w:rsidR="000C7556" w:rsidRPr="00CA66D9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Pr="00CA66D9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4F33E43E" w14:textId="77777777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77777777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5AFAD882" w14:textId="7CF80539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  <w:proofErr w:type="spellStart"/>
      <w:r w:rsidR="00C04FF8">
        <w:rPr>
          <w:rFonts w:ascii="ArialMT" w:hAnsi="ArialMT" w:cs="ArialMT"/>
          <w:color w:val="000000"/>
          <w:kern w:val="0"/>
          <w:sz w:val="20"/>
          <w:szCs w:val="20"/>
        </w:rPr>
        <w:t>xxxxxxxxxxxxxx</w:t>
      </w:r>
      <w:proofErr w:type="spellEnd"/>
    </w:p>
    <w:p w14:paraId="6C377531" w14:textId="77777777" w:rsidR="00AD3DC1" w:rsidRPr="00CA66D9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1C81FB78" w:rsidR="000C7556" w:rsidRPr="00CA66D9" w:rsidRDefault="00C04FF8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xxxxxxxxxxxxxxxxxxxx</w:t>
      </w:r>
      <w:proofErr w:type="spellEnd"/>
    </w:p>
    <w:p w14:paraId="3B7D92A0" w14:textId="605EBE51" w:rsidR="00D36A11" w:rsidRPr="00CA66D9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Key</w:t>
      </w:r>
      <w:proofErr w:type="spellEnd"/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Accout</w:t>
      </w:r>
      <w:proofErr w:type="spellEnd"/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Manager </w:t>
      </w:r>
    </w:p>
    <w:p w14:paraId="62562E50" w14:textId="10A29FD3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Pr="00CA66D9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3862394F" w:rsidR="000C7556" w:rsidRPr="00CA66D9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 w:rsidRPr="00CA66D9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Pr="00CA66D9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r w:rsidR="00E83246" w:rsidRPr="00CA66D9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Pr="00CA66D9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452219C1" w:rsidR="000C7556" w:rsidRPr="00CA66D9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 w:rsidRPr="00CA66D9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Pr="00CA66D9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Pr="00CA66D9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Pr="00CA66D9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Pr="00CA66D9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Pr="00CA66D9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Pr="00CA66D9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Pr="00CA66D9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47FC66D8" w:rsidR="000C7556" w:rsidRPr="00CA66D9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-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jinak.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="00D36A11" w:rsidRPr="00CA66D9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 w:rsidRPr="00CA66D9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Pr="00CA66D9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Pr="00CA66D9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6FA6C94B" w:rsidR="000C7556" w:rsidRPr="00CA66D9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color w:val="000000"/>
          <w:kern w:val="0"/>
          <w:sz w:val="20"/>
          <w:szCs w:val="20"/>
        </w:rPr>
        <w:lastRenderedPageBreak/>
        <w:t xml:space="preserve">                                                                    </w:t>
      </w:r>
      <w:r w:rsidR="000C7556" w:rsidRPr="00CA66D9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463E0025" w14:textId="47BB3497" w:rsidR="000C7556" w:rsidRPr="004D55D7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mlouva o přistoupení nabývá platnosti dnem jejího podpisu a účinnosti dnem jejího uveřejnění v</w:t>
      </w:r>
      <w:r w:rsidR="004D55D7">
        <w:rPr>
          <w:rFonts w:ascii="ArialMT" w:hAnsi="ArialMT" w:cs="ArialMT"/>
          <w:color w:val="000000"/>
          <w:kern w:val="0"/>
          <w:sz w:val="20"/>
          <w:szCs w:val="20"/>
        </w:rPr>
        <w:t> 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registru</w:t>
      </w:r>
      <w:r w:rsidR="004D55D7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" w:hAnsi="Arial" w:cs="Arial"/>
          <w:kern w:val="0"/>
          <w:sz w:val="20"/>
          <w:szCs w:val="20"/>
        </w:rPr>
        <w:t>smluv (</w:t>
      </w:r>
      <w:r w:rsidRPr="00CA66D9">
        <w:rPr>
          <w:rFonts w:ascii="ArialMT" w:hAnsi="ArialMT" w:cs="ArialMT"/>
          <w:kern w:val="0"/>
          <w:sz w:val="20"/>
          <w:szCs w:val="20"/>
        </w:rPr>
        <w:t>podléhá</w:t>
      </w:r>
      <w:r w:rsidRPr="00CA66D9">
        <w:rPr>
          <w:rFonts w:ascii="Arial" w:hAnsi="Arial" w:cs="Arial"/>
          <w:kern w:val="0"/>
          <w:sz w:val="20"/>
          <w:szCs w:val="20"/>
        </w:rPr>
        <w:t>-li S</w:t>
      </w:r>
      <w:r w:rsidRPr="00CA66D9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CA66D9">
        <w:rPr>
          <w:rFonts w:ascii="Arial" w:hAnsi="Arial" w:cs="Arial"/>
          <w:kern w:val="0"/>
          <w:sz w:val="20"/>
          <w:szCs w:val="20"/>
        </w:rPr>
        <w:t>registru smluv)</w:t>
      </w:r>
      <w:r w:rsidRPr="00CA66D9">
        <w:rPr>
          <w:rFonts w:ascii="ArialMT" w:hAnsi="ArialMT" w:cs="ArialMT"/>
          <w:kern w:val="0"/>
          <w:sz w:val="20"/>
          <w:szCs w:val="20"/>
        </w:rPr>
        <w:t xml:space="preserve">.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Pr="00CA66D9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77777777" w:rsidR="005176BF" w:rsidRPr="00CA66D9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dohody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S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Pr="00CA66D9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Pr="00CA66D9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Pr="00CA66D9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46A9C00" w14:textId="5D7CB447" w:rsidR="00D36A11" w:rsidRPr="00CA66D9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color w:val="000000"/>
          <w:kern w:val="0"/>
          <w:sz w:val="20"/>
          <w:szCs w:val="20"/>
        </w:rPr>
        <w:t>Tato S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</w:t>
      </w:r>
    </w:p>
    <w:p w14:paraId="2FEF2F94" w14:textId="0465E764" w:rsidR="000C7556" w:rsidRPr="00CA66D9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Další účastník </w:t>
      </w:r>
      <w:proofErr w:type="gramStart"/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obdrží</w:t>
      </w:r>
      <w:proofErr w:type="gramEnd"/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dva (2) stejnopisy a O2 obdrží jeden (1) stejnopis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-li S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Pr="00CA66D9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Pr="00CA66D9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Pr="00CA66D9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CFD50A8" w14:textId="5A3FB825" w:rsidR="004D55D7" w:rsidRDefault="000C7556" w:rsidP="00064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CA66D9">
        <w:rPr>
          <w:rFonts w:ascii="Arial" w:hAnsi="Arial" w:cs="Arial"/>
          <w:color w:val="000000"/>
          <w:kern w:val="0"/>
          <w:sz w:val="20"/>
          <w:szCs w:val="20"/>
        </w:rPr>
        <w:t>V</w:t>
      </w:r>
      <w:r w:rsidR="00064272">
        <w:rPr>
          <w:rFonts w:ascii="Arial" w:hAnsi="Arial" w:cs="Arial"/>
          <w:color w:val="000000"/>
          <w:kern w:val="0"/>
          <w:sz w:val="20"/>
          <w:szCs w:val="20"/>
        </w:rPr>
        <w:t> Písku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4677F5">
        <w:rPr>
          <w:rFonts w:ascii="Arial" w:hAnsi="Arial" w:cs="Arial"/>
          <w:color w:val="000000"/>
          <w:kern w:val="0"/>
          <w:sz w:val="20"/>
          <w:szCs w:val="20"/>
        </w:rPr>
        <w:t>22</w:t>
      </w:r>
      <w:r w:rsidR="00064272">
        <w:rPr>
          <w:rFonts w:ascii="Arial" w:hAnsi="Arial" w:cs="Arial"/>
          <w:color w:val="000000"/>
          <w:kern w:val="0"/>
          <w:sz w:val="20"/>
          <w:szCs w:val="20"/>
        </w:rPr>
        <w:t>. 1. 2024</w:t>
      </w:r>
      <w:r w:rsidR="00D36A11"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</w:t>
      </w:r>
      <w:r w:rsidR="008174FB"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     </w:t>
      </w:r>
      <w:r w:rsidR="008452AF">
        <w:rPr>
          <w:rFonts w:ascii="Arial" w:hAnsi="Arial" w:cs="Arial"/>
          <w:color w:val="000000"/>
          <w:kern w:val="0"/>
          <w:sz w:val="20"/>
          <w:szCs w:val="20"/>
        </w:rPr>
        <w:t xml:space="preserve">      </w:t>
      </w:r>
      <w:r w:rsidR="004D55D7">
        <w:rPr>
          <w:rFonts w:ascii="Arial" w:hAnsi="Arial" w:cs="Arial"/>
          <w:color w:val="000000"/>
          <w:kern w:val="0"/>
          <w:sz w:val="20"/>
          <w:szCs w:val="20"/>
        </w:rPr>
        <w:t>ČR – Okresní soud v Písku</w:t>
      </w:r>
    </w:p>
    <w:p w14:paraId="26234FE0" w14:textId="6363F6BB" w:rsidR="008174FB" w:rsidRPr="00CA66D9" w:rsidRDefault="00064272" w:rsidP="004D55D7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Mgr. Andrea Větrovská</w:t>
      </w:r>
      <w:r w:rsidR="00D36A11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</w:t>
      </w:r>
      <w:r w:rsidR="008174FB"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</w:t>
      </w:r>
    </w:p>
    <w:p w14:paraId="4E792859" w14:textId="02DD8E9D" w:rsidR="008174FB" w:rsidRPr="00CA66D9" w:rsidRDefault="00064272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  <w:t>předsedkyně okresního soudu</w:t>
      </w:r>
    </w:p>
    <w:p w14:paraId="32006ED2" w14:textId="77777777" w:rsidR="008174FB" w:rsidRPr="00CA66D9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E90FC3" w14:textId="77777777" w:rsidR="008174FB" w:rsidRPr="00CA66D9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Pr="00CA66D9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Pr="00CA66D9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Pr="00CA66D9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09447B" w14:textId="77777777" w:rsidR="008174FB" w:rsidRPr="00CA66D9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Pr="00CA66D9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6A19F56F" w:rsidR="000C7556" w:rsidRPr="00CA66D9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D225DA"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 Praze</w:t>
      </w:r>
      <w:proofErr w:type="gramEnd"/>
      <w:r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C04FF8">
        <w:rPr>
          <w:rFonts w:ascii="Arial" w:hAnsi="Arial" w:cs="Arial"/>
          <w:color w:val="000000"/>
          <w:kern w:val="0"/>
          <w:sz w:val="20"/>
          <w:szCs w:val="20"/>
        </w:rPr>
        <w:t>23. 1. 2024</w:t>
      </w:r>
      <w:r w:rsidR="008174FB" w:rsidRPr="00CA66D9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</w:t>
      </w:r>
      <w:r w:rsidRPr="00CA66D9"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085174A5" w:rsidR="000C7556" w:rsidRPr="00CA66D9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 w:rsidRPr="00CA66D9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 w:rsidR="00C04FF8">
        <w:rPr>
          <w:rFonts w:ascii="ArialMT" w:hAnsi="ArialMT" w:cs="ArialMT"/>
          <w:color w:val="000000"/>
          <w:kern w:val="0"/>
          <w:sz w:val="20"/>
          <w:szCs w:val="20"/>
        </w:rPr>
        <w:t>xxxxxxxxxxxxxxxxxxxx</w:t>
      </w:r>
      <w:proofErr w:type="spellEnd"/>
    </w:p>
    <w:p w14:paraId="46D9F771" w14:textId="67E99CDE" w:rsidR="008174FB" w:rsidRPr="00CA66D9" w:rsidRDefault="008174FB" w:rsidP="000C7556">
      <w:r w:rsidRPr="00CA66D9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D63CD" w:rsidRPr="00CA66D9">
        <w:rPr>
          <w:rFonts w:ascii="Arial" w:hAnsi="Arial" w:cs="Arial"/>
          <w:kern w:val="0"/>
          <w:sz w:val="20"/>
          <w:szCs w:val="20"/>
        </w:rPr>
        <w:t xml:space="preserve">Na základě </w:t>
      </w:r>
      <w:r w:rsidR="00C468C4" w:rsidRPr="00CA66D9">
        <w:rPr>
          <w:rFonts w:ascii="Arial" w:hAnsi="Arial" w:cs="Arial"/>
          <w:kern w:val="0"/>
          <w:sz w:val="20"/>
          <w:szCs w:val="20"/>
        </w:rPr>
        <w:t>pověření</w:t>
      </w:r>
    </w:p>
    <w:sectPr w:rsidR="008174FB" w:rsidRPr="00CA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69_2023_OIM_SML2_6_2.docx 18.01.2024 07:39:51"/>
    <w:docVar w:name="DOKUMENT_ADRESAR_FS" w:val="C:\TMP\DB"/>
    <w:docVar w:name="DOKUMENT_AUTOMATICKE_UKLADANI" w:val="NE"/>
    <w:docVar w:name="DOKUMENT_PERIODA_UKLADANI" w:val="2"/>
    <w:docVar w:name="DOKUMENT_ULOZIT_JAKO_DOCX" w:val="NE"/>
  </w:docVars>
  <w:rsids>
    <w:rsidRoot w:val="000C7556"/>
    <w:rsid w:val="00033CC3"/>
    <w:rsid w:val="00064272"/>
    <w:rsid w:val="000C7556"/>
    <w:rsid w:val="004677F5"/>
    <w:rsid w:val="004B5FF2"/>
    <w:rsid w:val="004D55D7"/>
    <w:rsid w:val="005176BF"/>
    <w:rsid w:val="00581558"/>
    <w:rsid w:val="005B2A0B"/>
    <w:rsid w:val="0065102A"/>
    <w:rsid w:val="007D63CD"/>
    <w:rsid w:val="008174FB"/>
    <w:rsid w:val="008452AF"/>
    <w:rsid w:val="00A3291B"/>
    <w:rsid w:val="00AD3DC1"/>
    <w:rsid w:val="00C04FF8"/>
    <w:rsid w:val="00C468C4"/>
    <w:rsid w:val="00CA66D9"/>
    <w:rsid w:val="00D225DA"/>
    <w:rsid w:val="00D36A11"/>
    <w:rsid w:val="00E310C5"/>
    <w:rsid w:val="00E83246"/>
    <w:rsid w:val="00F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7E9A"/>
  <w15:chartTrackingRefBased/>
  <w15:docId w15:val="{6058EF70-92AD-4F3F-8578-312C707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Mihalíková Tereza</dc:creator>
  <cp:keywords/>
  <dc:description/>
  <cp:lastModifiedBy>Lisová Eva</cp:lastModifiedBy>
  <cp:revision>2</cp:revision>
  <cp:lastPrinted>2024-01-25T07:58:00Z</cp:lastPrinted>
  <dcterms:created xsi:type="dcterms:W3CDTF">2024-01-25T07:58:00Z</dcterms:created>
  <dcterms:modified xsi:type="dcterms:W3CDTF">2024-01-25T07:58:00Z</dcterms:modified>
</cp:coreProperties>
</file>