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71380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r w:rsidR="00F55ABD" w:rsidRPr="00F55ABD">
        <w:rPr>
          <w:b/>
          <w:szCs w:val="24"/>
        </w:rPr>
        <w:t>xxxxxxxxxxx</w:t>
      </w:r>
      <w:r w:rsidR="00FD77B2" w:rsidRPr="00A36B00">
        <w:rPr>
          <w:szCs w:val="24"/>
        </w:rPr>
        <w:t xml:space="preserve"> (IBAN </w:t>
      </w:r>
      <w:r w:rsidR="00F55ABD">
        <w:rPr>
          <w:szCs w:val="24"/>
        </w:rPr>
        <w:t>xxxxxxxxxxxxxxxxxxx</w:t>
      </w:r>
      <w:r w:rsidR="00FD77B2" w:rsidRPr="00A36B00">
        <w:rPr>
          <w:szCs w:val="24"/>
        </w:rPr>
        <w:t>)</w:t>
      </w:r>
      <w:r w:rsidR="00B02D2B">
        <w:rPr>
          <w:szCs w:val="24"/>
        </w:rPr>
        <w:t xml:space="preserve"> a</w:t>
      </w:r>
      <w:r w:rsidR="00410AFD">
        <w:rPr>
          <w:szCs w:val="24"/>
        </w:rPr>
        <w:t xml:space="preserve"> vý</w:t>
      </w:r>
      <w:r w:rsidR="00DD0634">
        <w:rPr>
          <w:szCs w:val="24"/>
        </w:rPr>
        <w:t xml:space="preserve">dajový účet státního rozpočtu číslo </w:t>
      </w:r>
      <w:r w:rsidR="00F55ABD">
        <w:rPr>
          <w:szCs w:val="24"/>
        </w:rPr>
        <w:t>xxxxxxxxxxx</w:t>
      </w:r>
      <w:r w:rsidR="00410AFD">
        <w:rPr>
          <w:szCs w:val="24"/>
        </w:rPr>
        <w:t xml:space="preserve"> </w:t>
      </w:r>
      <w:r w:rsidR="00DD0634">
        <w:rPr>
          <w:szCs w:val="24"/>
        </w:rPr>
        <w:t xml:space="preserve">(IBAN </w:t>
      </w:r>
      <w:r w:rsidR="00F55ABD">
        <w:rPr>
          <w:szCs w:val="24"/>
        </w:rPr>
        <w:t>xxxxxxxxxxxxxxxxxxx</w:t>
      </w:r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DD0634">
        <w:rPr>
          <w:szCs w:val="24"/>
        </w:rPr>
        <w:t>ty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16DB4" w:rsidRPr="006D0515">
        <w:rPr>
          <w:b/>
          <w:szCs w:val="24"/>
        </w:rPr>
        <w:t xml:space="preserve"> </w:t>
      </w:r>
      <w:r w:rsidR="00E3584B">
        <w:rPr>
          <w:b/>
          <w:szCs w:val="24"/>
        </w:rPr>
        <w:t xml:space="preserve">pro okres </w:t>
      </w:r>
      <w:r w:rsidR="00BD11CC">
        <w:rPr>
          <w:b/>
          <w:szCs w:val="24"/>
        </w:rPr>
        <w:t>Svitavy</w:t>
      </w:r>
      <w:r w:rsidR="005B5D4F" w:rsidRPr="00A36B00">
        <w:rPr>
          <w:szCs w:val="24"/>
        </w:rPr>
        <w:t xml:space="preserve">. </w:t>
      </w:r>
      <w:r w:rsidRPr="00410AFD">
        <w:rPr>
          <w:szCs w:val="24"/>
        </w:rPr>
        <w:t>Příjmový účet</w:t>
      </w:r>
      <w:r w:rsidRPr="00A36B00">
        <w:rPr>
          <w:szCs w:val="24"/>
        </w:rPr>
        <w:t xml:space="preserve"> </w:t>
      </w:r>
      <w:r w:rsidRPr="00716DB4">
        <w:rPr>
          <w:szCs w:val="24"/>
        </w:rPr>
        <w:t>může</w:t>
      </w:r>
      <w:r w:rsidR="0085701D" w:rsidRPr="00716DB4">
        <w:rPr>
          <w:szCs w:val="24"/>
        </w:rPr>
        <w:t xml:space="preserve"> </w:t>
      </w:r>
      <w:r w:rsidRPr="00716DB4">
        <w:rPr>
          <w:szCs w:val="24"/>
        </w:rPr>
        <w:t>vykazovat debetní zůstatek</w:t>
      </w:r>
      <w:r w:rsidR="00716DB4" w:rsidRPr="00716DB4">
        <w:rPr>
          <w:szCs w:val="24"/>
        </w:rPr>
        <w:t>.</w:t>
      </w:r>
      <w:r w:rsidR="00716DB4">
        <w:rPr>
          <w:szCs w:val="24"/>
        </w:rPr>
        <w:t xml:space="preserve"> </w:t>
      </w:r>
      <w:r w:rsidRPr="00716DB4">
        <w:rPr>
          <w:szCs w:val="24"/>
        </w:rPr>
        <w:t>Úč</w:t>
      </w:r>
      <w:r w:rsidR="00DD0634" w:rsidRPr="00716DB4">
        <w:rPr>
          <w:szCs w:val="24"/>
        </w:rPr>
        <w:t xml:space="preserve">ty jsou </w:t>
      </w:r>
      <w:r w:rsidRPr="00716DB4">
        <w:rPr>
          <w:szCs w:val="24"/>
        </w:rPr>
        <w:t>veden</w:t>
      </w:r>
      <w:r w:rsidR="00DD0634" w:rsidRPr="00716DB4">
        <w:rPr>
          <w:szCs w:val="24"/>
        </w:rPr>
        <w:t>y</w:t>
      </w:r>
      <w:r w:rsidRPr="00716DB4">
        <w:rPr>
          <w:szCs w:val="24"/>
        </w:rPr>
        <w:t xml:space="preserve">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DD0634">
        <w:rPr>
          <w:szCs w:val="24"/>
        </w:rPr>
        <w:t xml:space="preserve">ty jsou účty </w:t>
      </w:r>
      <w:r w:rsidRPr="00A36B00">
        <w:rPr>
          <w:szCs w:val="24"/>
        </w:rPr>
        <w:t>podřízeným</w:t>
      </w:r>
      <w:r w:rsidR="00DD0634">
        <w:rPr>
          <w:szCs w:val="24"/>
        </w:rPr>
        <w:t>i</w:t>
      </w:r>
      <w:r w:rsidRPr="00A36B00">
        <w:rPr>
          <w:szCs w:val="24"/>
        </w:rPr>
        <w:t xml:space="preserve">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7720F2" w:rsidRDefault="007720F2" w:rsidP="007720F2">
      <w:pPr>
        <w:pStyle w:val="Zkladntext"/>
        <w:rPr>
          <w:szCs w:val="24"/>
        </w:rPr>
      </w:pPr>
    </w:p>
    <w:p w:rsidR="007720F2" w:rsidRDefault="007720F2" w:rsidP="007720F2">
      <w:pPr>
        <w:pStyle w:val="Zkladntext"/>
        <w:rPr>
          <w:szCs w:val="24"/>
        </w:rPr>
      </w:pPr>
    </w:p>
    <w:p w:rsidR="007720F2" w:rsidRPr="00A36B00" w:rsidRDefault="007720F2" w:rsidP="007720F2">
      <w:pPr>
        <w:pStyle w:val="Zkladntext"/>
        <w:rPr>
          <w:szCs w:val="24"/>
        </w:rPr>
      </w:pPr>
    </w:p>
    <w:p w:rsidR="00A36B00" w:rsidRPr="007720F2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ruší a nahrazuje smlouva o  účtech uzavřená mezi klientem a ČNB dne </w:t>
      </w:r>
      <w:r w:rsidR="00716DB4" w:rsidRPr="006D0515">
        <w:rPr>
          <w:color w:val="auto"/>
          <w:szCs w:val="24"/>
        </w:rPr>
        <w:t>0</w:t>
      </w:r>
      <w:r w:rsidR="00BD11CC">
        <w:rPr>
          <w:color w:val="auto"/>
          <w:szCs w:val="24"/>
        </w:rPr>
        <w:t>6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 některých smluv, uveřejňování těchto smluv</w:t>
      </w:r>
      <w:r w:rsidR="00E3584B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BD11CC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 xml:space="preserve">V </w:t>
            </w:r>
            <w:r w:rsidR="00BD11CC">
              <w:rPr>
                <w:szCs w:val="24"/>
              </w:rPr>
              <w:t>Hradci Králové</w:t>
            </w:r>
            <w:r w:rsidRPr="00A36B00">
              <w:rPr>
                <w:szCs w:val="24"/>
              </w:rPr>
              <w:t xml:space="preserve">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823C5B" w:rsidRPr="00A36B00" w:rsidRDefault="00F55ABD" w:rsidP="00823C5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………………………………………..</w:t>
            </w:r>
            <w:bookmarkStart w:id="0" w:name="_GoBack"/>
            <w:bookmarkEnd w:id="0"/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55A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BD11CC">
      <w:rPr>
        <w:sz w:val="24"/>
        <w:szCs w:val="24"/>
      </w:rPr>
      <w:t>118735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271E9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372B"/>
    <w:rsid w:val="00587518"/>
    <w:rsid w:val="005B5D4F"/>
    <w:rsid w:val="006352F4"/>
    <w:rsid w:val="0069066D"/>
    <w:rsid w:val="006D0515"/>
    <w:rsid w:val="006E78CF"/>
    <w:rsid w:val="006F3956"/>
    <w:rsid w:val="007002A6"/>
    <w:rsid w:val="00713808"/>
    <w:rsid w:val="00716DB4"/>
    <w:rsid w:val="00757D34"/>
    <w:rsid w:val="007720F2"/>
    <w:rsid w:val="00793A95"/>
    <w:rsid w:val="007D09A3"/>
    <w:rsid w:val="00823C5B"/>
    <w:rsid w:val="0085701D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02D2B"/>
    <w:rsid w:val="00B26300"/>
    <w:rsid w:val="00B31CD7"/>
    <w:rsid w:val="00B323F6"/>
    <w:rsid w:val="00B40D64"/>
    <w:rsid w:val="00B4329C"/>
    <w:rsid w:val="00B9579A"/>
    <w:rsid w:val="00BD11CC"/>
    <w:rsid w:val="00C051E9"/>
    <w:rsid w:val="00C20338"/>
    <w:rsid w:val="00C4302D"/>
    <w:rsid w:val="00C55C51"/>
    <w:rsid w:val="00CA7E90"/>
    <w:rsid w:val="00D574B2"/>
    <w:rsid w:val="00D94F47"/>
    <w:rsid w:val="00DD0634"/>
    <w:rsid w:val="00E270F4"/>
    <w:rsid w:val="00E3584B"/>
    <w:rsid w:val="00E63374"/>
    <w:rsid w:val="00EA229A"/>
    <w:rsid w:val="00EF36F5"/>
    <w:rsid w:val="00F55ABD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F3307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2024-01-16T06:51:00Z</cp:lastPrinted>
  <dcterms:created xsi:type="dcterms:W3CDTF">2024-01-17T13:13:00Z</dcterms:created>
  <dcterms:modified xsi:type="dcterms:W3CDTF">2024-01-24T14:29:00Z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