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CC" w:rsidRDefault="001C1749">
      <w:pPr>
        <w:pStyle w:val="Zkladntext40"/>
        <w:shd w:val="clear" w:color="auto" w:fill="auto"/>
      </w:pPr>
      <w:r>
        <w:t>Smlouva o nájmu prostor</w:t>
      </w:r>
    </w:p>
    <w:p w:rsidR="008E6DCC" w:rsidRDefault="001C1749">
      <w:pPr>
        <w:pStyle w:val="Zkladntext1"/>
        <w:shd w:val="clear" w:color="auto" w:fill="auto"/>
        <w:spacing w:after="720"/>
        <w:jc w:val="center"/>
      </w:pPr>
      <w:r>
        <w:t>kterou níže uvedeného dne uzavírají:</w:t>
      </w:r>
    </w:p>
    <w:p w:rsidR="008E6DCC" w:rsidRDefault="001C1749">
      <w:pPr>
        <w:pStyle w:val="Nadpis30"/>
        <w:keepNext/>
        <w:keepLines/>
        <w:shd w:val="clear" w:color="auto" w:fill="auto"/>
        <w:ind w:left="720" w:hanging="720"/>
        <w:jc w:val="left"/>
      </w:pPr>
      <w:bookmarkStart w:id="0" w:name="bookmark7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8E6DCC" w:rsidRDefault="001C1749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06 Praha 6 - Ruzyně</w:t>
      </w:r>
    </w:p>
    <w:p w:rsidR="008E6DCC" w:rsidRDefault="001C1749">
      <w:pPr>
        <w:pStyle w:val="Zkladntext1"/>
        <w:shd w:val="clear" w:color="auto" w:fill="auto"/>
        <w:spacing w:after="0"/>
        <w:ind w:left="720" w:hanging="720"/>
        <w:jc w:val="left"/>
      </w:pPr>
      <w:r>
        <w:t>IČO: 00027006</w:t>
      </w:r>
    </w:p>
    <w:p w:rsidR="008E6DCC" w:rsidRDefault="001C1749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t>zapsaný v rejstříku veřejných výzkumných organizací vedeném Ministerstvem</w:t>
      </w:r>
      <w:r>
        <w:t xml:space="preserve"> školství, mládeže a tělovýchovy ČR</w:t>
      </w:r>
    </w:p>
    <w:p w:rsidR="008E6DCC" w:rsidRDefault="001C1749">
      <w:pPr>
        <w:pStyle w:val="Zkladntext1"/>
        <w:shd w:val="clear" w:color="auto" w:fill="auto"/>
        <w:spacing w:after="0"/>
        <w:ind w:left="720" w:hanging="720"/>
        <w:jc w:val="left"/>
      </w:pPr>
      <w:r>
        <w:t xml:space="preserve">zastoupen RNDr. Mikulášem </w:t>
      </w:r>
      <w:proofErr w:type="spellStart"/>
      <w:r>
        <w:t>Madarasem</w:t>
      </w:r>
      <w:proofErr w:type="spellEnd"/>
      <w:r>
        <w:t>, Ph.D., ředitelem instituce</w:t>
      </w:r>
    </w:p>
    <w:p w:rsidR="008E6DCC" w:rsidRDefault="001C1749">
      <w:pPr>
        <w:pStyle w:val="Zkladntext1"/>
        <w:shd w:val="clear" w:color="auto" w:fill="auto"/>
        <w:spacing w:after="0"/>
        <w:ind w:left="720" w:hanging="720"/>
        <w:jc w:val="left"/>
      </w:pPr>
      <w:r>
        <w:t>bankovní spojení: 25635061/0100</w:t>
      </w:r>
    </w:p>
    <w:p w:rsidR="008E6DCC" w:rsidRDefault="001C1749">
      <w:pPr>
        <w:pStyle w:val="Zkladntext1"/>
        <w:shd w:val="clear" w:color="auto" w:fill="auto"/>
        <w:spacing w:after="720"/>
        <w:ind w:left="720" w:hanging="720"/>
        <w:jc w:val="left"/>
      </w:pPr>
      <w:r>
        <w:t>na straně jedné (dále jen „</w:t>
      </w:r>
      <w:r>
        <w:rPr>
          <w:b/>
          <w:bCs/>
        </w:rPr>
        <w:t>pronajímatel</w:t>
      </w:r>
      <w:r>
        <w:t>“)</w:t>
      </w:r>
    </w:p>
    <w:p w:rsidR="008E6DCC" w:rsidRDefault="001C1749">
      <w:pPr>
        <w:pStyle w:val="Nadpis30"/>
        <w:keepNext/>
        <w:keepLines/>
        <w:shd w:val="clear" w:color="auto" w:fill="auto"/>
        <w:ind w:left="720" w:hanging="720"/>
        <w:jc w:val="left"/>
      </w:pPr>
      <w:bookmarkStart w:id="1" w:name="bookmark8"/>
      <w:r>
        <w:t>Technická univerzita v Liberci</w:t>
      </w:r>
      <w:bookmarkEnd w:id="1"/>
    </w:p>
    <w:p w:rsidR="008E6DCC" w:rsidRDefault="001C1749">
      <w:pPr>
        <w:pStyle w:val="Zkladntext1"/>
        <w:shd w:val="clear" w:color="auto" w:fill="auto"/>
        <w:spacing w:after="0"/>
        <w:ind w:left="720" w:hanging="720"/>
        <w:jc w:val="left"/>
      </w:pPr>
      <w:r>
        <w:t>se sídlem Studentská 1402/2, 461 17 Liberec 1</w:t>
      </w:r>
    </w:p>
    <w:p w:rsidR="008E6DCC" w:rsidRDefault="001C1749">
      <w:pPr>
        <w:pStyle w:val="Zkladntext1"/>
        <w:shd w:val="clear" w:color="auto" w:fill="auto"/>
        <w:spacing w:after="0"/>
        <w:ind w:left="720" w:hanging="720"/>
        <w:jc w:val="left"/>
      </w:pPr>
      <w:r>
        <w:t xml:space="preserve">IČO: </w:t>
      </w:r>
      <w:r>
        <w:t>46747885</w:t>
      </w:r>
    </w:p>
    <w:p w:rsidR="008E6DCC" w:rsidRDefault="001C1749">
      <w:pPr>
        <w:pStyle w:val="Zkladntext1"/>
        <w:shd w:val="clear" w:color="auto" w:fill="auto"/>
        <w:spacing w:after="0"/>
        <w:ind w:left="720" w:hanging="720"/>
        <w:jc w:val="left"/>
      </w:pPr>
      <w:r>
        <w:t>DIČ: CZ46747885</w:t>
      </w:r>
    </w:p>
    <w:p w:rsidR="00F47D57" w:rsidRDefault="001C1749">
      <w:pPr>
        <w:pStyle w:val="Zkladntext1"/>
        <w:shd w:val="clear" w:color="auto" w:fill="auto"/>
        <w:spacing w:after="0"/>
        <w:jc w:val="left"/>
      </w:pPr>
      <w:r>
        <w:t>zastoupena doc. PaedDr. Alešem Suchomelem, Ph.D., děkanem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t>osoba odpovědná za smluvní v</w:t>
      </w:r>
      <w:r w:rsidR="00F47D57">
        <w:t xml:space="preserve">ztah: </w:t>
      </w:r>
    </w:p>
    <w:p w:rsidR="008E6DCC" w:rsidRDefault="001C1749">
      <w:pPr>
        <w:pStyle w:val="Zkladntext1"/>
        <w:shd w:val="clear" w:color="auto" w:fill="auto"/>
        <w:spacing w:after="480"/>
        <w:ind w:left="720" w:hanging="720"/>
        <w:jc w:val="left"/>
      </w:pPr>
      <w:r>
        <w:t>interní číslo smlouvy: S/FP/5170/2024/3</w:t>
      </w:r>
    </w:p>
    <w:p w:rsidR="008E6DCC" w:rsidRDefault="001C1749">
      <w:pPr>
        <w:pStyle w:val="Zkladntext1"/>
        <w:shd w:val="clear" w:color="auto" w:fill="auto"/>
        <w:spacing w:after="480"/>
        <w:ind w:left="720" w:hanging="720"/>
        <w:jc w:val="left"/>
      </w:pPr>
      <w:r>
        <w:t>na straně druhé (dále jen „</w:t>
      </w:r>
      <w:r>
        <w:rPr>
          <w:b/>
          <w:bCs/>
        </w:rPr>
        <w:t>nájemce</w:t>
      </w:r>
      <w:r>
        <w:t>“)</w:t>
      </w:r>
    </w:p>
    <w:p w:rsidR="008E6DCC" w:rsidRDefault="001C1749">
      <w:pPr>
        <w:pStyle w:val="Nadpis30"/>
        <w:keepNext/>
        <w:keepLines/>
        <w:shd w:val="clear" w:color="auto" w:fill="auto"/>
      </w:pPr>
      <w:bookmarkStart w:id="2" w:name="bookmark9"/>
      <w:r>
        <w:t>I.</w:t>
      </w:r>
      <w:bookmarkEnd w:id="2"/>
    </w:p>
    <w:p w:rsidR="008E6DCC" w:rsidRDefault="001C1749">
      <w:pPr>
        <w:pStyle w:val="Nadpis30"/>
        <w:keepNext/>
        <w:keepLines/>
        <w:shd w:val="clear" w:color="auto" w:fill="auto"/>
        <w:spacing w:after="240"/>
      </w:pPr>
      <w:bookmarkStart w:id="3" w:name="bookmark10"/>
      <w:r>
        <w:t>Předmět nájmu</w:t>
      </w:r>
      <w:bookmarkEnd w:id="3"/>
    </w:p>
    <w:p w:rsidR="008E6DCC" w:rsidRDefault="001C1749">
      <w:pPr>
        <w:pStyle w:val="Zkladntext1"/>
        <w:numPr>
          <w:ilvl w:val="0"/>
          <w:numId w:val="1"/>
        </w:numPr>
        <w:shd w:val="clear" w:color="auto" w:fill="auto"/>
        <w:tabs>
          <w:tab w:val="left" w:pos="706"/>
        </w:tabs>
        <w:spacing w:after="0"/>
        <w:ind w:left="720" w:hanging="720"/>
        <w:jc w:val="left"/>
      </w:pPr>
      <w:r>
        <w:t xml:space="preserve">Předmětem nájmu </w:t>
      </w:r>
      <w:r>
        <w:t>jsou následující nebytové prostory v areálu Výzkumné stanice</w:t>
      </w:r>
    </w:p>
    <w:p w:rsidR="008E6DCC" w:rsidRDefault="001C1749">
      <w:pPr>
        <w:pStyle w:val="Zkladntext1"/>
        <w:shd w:val="clear" w:color="auto" w:fill="auto"/>
        <w:ind w:left="720"/>
        <w:jc w:val="left"/>
      </w:pPr>
      <w:r>
        <w:t>Liberec, Rolnická 85/6, Liberec 11:</w:t>
      </w:r>
    </w:p>
    <w:p w:rsidR="008E6DCC" w:rsidRDefault="001C1749">
      <w:pPr>
        <w:pStyle w:val="Zkladntext1"/>
        <w:numPr>
          <w:ilvl w:val="0"/>
          <w:numId w:val="2"/>
        </w:numPr>
        <w:shd w:val="clear" w:color="auto" w:fill="auto"/>
        <w:tabs>
          <w:tab w:val="left" w:pos="1495"/>
        </w:tabs>
        <w:ind w:left="720"/>
        <w:jc w:val="left"/>
      </w:pPr>
      <w:r>
        <w:t>Hlavní budova:</w:t>
      </w:r>
    </w:p>
    <w:p w:rsidR="008E6DCC" w:rsidRDefault="001C1749">
      <w:pPr>
        <w:pStyle w:val="Zkladntext1"/>
        <w:numPr>
          <w:ilvl w:val="0"/>
          <w:numId w:val="3"/>
        </w:numPr>
        <w:shd w:val="clear" w:color="auto" w:fill="auto"/>
        <w:tabs>
          <w:tab w:val="left" w:pos="1711"/>
        </w:tabs>
        <w:spacing w:after="0"/>
        <w:ind w:left="1420"/>
        <w:jc w:val="left"/>
      </w:pPr>
      <w:r>
        <w:t>místnosti č. 1.1 - 1.6</w:t>
      </w:r>
    </w:p>
    <w:p w:rsidR="008E6DCC" w:rsidRDefault="001C1749">
      <w:pPr>
        <w:pStyle w:val="Zkladntext1"/>
        <w:numPr>
          <w:ilvl w:val="0"/>
          <w:numId w:val="3"/>
        </w:numPr>
        <w:shd w:val="clear" w:color="auto" w:fill="auto"/>
        <w:tabs>
          <w:tab w:val="left" w:pos="1711"/>
        </w:tabs>
        <w:ind w:left="1420"/>
        <w:jc w:val="left"/>
      </w:pPr>
      <w:r>
        <w:t>místnosti č. 2.1 - 2.15</w:t>
      </w:r>
    </w:p>
    <w:p w:rsidR="008E6DCC" w:rsidRDefault="001C1749">
      <w:pPr>
        <w:pStyle w:val="Zkladntext1"/>
        <w:shd w:val="clear" w:color="auto" w:fill="auto"/>
        <w:ind w:left="1420"/>
        <w:jc w:val="left"/>
      </w:pPr>
      <w:r>
        <w:t>o výměře 240,11 m2.</w:t>
      </w:r>
    </w:p>
    <w:p w:rsidR="008E6DCC" w:rsidRDefault="001C1749">
      <w:pPr>
        <w:pStyle w:val="Zkladntext1"/>
        <w:numPr>
          <w:ilvl w:val="0"/>
          <w:numId w:val="2"/>
        </w:numPr>
        <w:shd w:val="clear" w:color="auto" w:fill="auto"/>
        <w:tabs>
          <w:tab w:val="left" w:pos="1495"/>
        </w:tabs>
        <w:ind w:left="720"/>
        <w:jc w:val="left"/>
      </w:pPr>
      <w:r>
        <w:t>Technické zázemí</w:t>
      </w:r>
    </w:p>
    <w:p w:rsidR="008E6DCC" w:rsidRDefault="001C1749">
      <w:pPr>
        <w:pStyle w:val="Zkladntext1"/>
        <w:shd w:val="clear" w:color="auto" w:fill="auto"/>
        <w:ind w:left="1420"/>
        <w:jc w:val="left"/>
      </w:pPr>
      <w:r>
        <w:t>o výměře 207,83 m2.</w:t>
      </w:r>
    </w:p>
    <w:p w:rsidR="008E6DCC" w:rsidRDefault="001C1749">
      <w:pPr>
        <w:pStyle w:val="Zkladntext1"/>
        <w:numPr>
          <w:ilvl w:val="0"/>
          <w:numId w:val="2"/>
        </w:numPr>
        <w:shd w:val="clear" w:color="auto" w:fill="auto"/>
        <w:tabs>
          <w:tab w:val="left" w:pos="1495"/>
        </w:tabs>
        <w:ind w:left="720"/>
        <w:jc w:val="left"/>
      </w:pPr>
      <w:r>
        <w:t>Skleník</w:t>
      </w:r>
    </w:p>
    <w:p w:rsidR="008E6DCC" w:rsidRDefault="001C1749">
      <w:pPr>
        <w:pStyle w:val="Zkladntext1"/>
        <w:shd w:val="clear" w:color="auto" w:fill="auto"/>
        <w:ind w:left="1420"/>
        <w:jc w:val="left"/>
      </w:pPr>
      <w:r>
        <w:t>o výměře 32,38 m2</w:t>
      </w:r>
    </w:p>
    <w:p w:rsidR="008E6DCC" w:rsidRDefault="001C1749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ind w:left="720" w:hanging="720"/>
        <w:jc w:val="left"/>
      </w:pPr>
      <w:r>
        <w:t xml:space="preserve">Předmětem </w:t>
      </w:r>
      <w:r>
        <w:t>nájmu je též vybavení a zařízení nebytových prostor dle předchozího odst. 1.1.</w:t>
      </w:r>
    </w:p>
    <w:p w:rsidR="008E6DCC" w:rsidRDefault="001C1749">
      <w:pPr>
        <w:pStyle w:val="Nadpis30"/>
        <w:keepNext/>
        <w:keepLines/>
        <w:shd w:val="clear" w:color="auto" w:fill="auto"/>
      </w:pPr>
      <w:bookmarkStart w:id="4" w:name="bookmark11"/>
      <w:r>
        <w:lastRenderedPageBreak/>
        <w:t>II.</w:t>
      </w:r>
      <w:bookmarkEnd w:id="4"/>
    </w:p>
    <w:p w:rsidR="008E6DCC" w:rsidRDefault="001C1749">
      <w:pPr>
        <w:pStyle w:val="Nadpis30"/>
        <w:keepNext/>
        <w:keepLines/>
        <w:shd w:val="clear" w:color="auto" w:fill="auto"/>
        <w:spacing w:after="240"/>
      </w:pPr>
      <w:bookmarkStart w:id="5" w:name="bookmark12"/>
      <w:r>
        <w:t>Předmět smlouvy</w:t>
      </w:r>
      <w:bookmarkEnd w:id="5"/>
    </w:p>
    <w:p w:rsidR="008E6DCC" w:rsidRDefault="001C1749">
      <w:pPr>
        <w:pStyle w:val="Zkladntext1"/>
        <w:numPr>
          <w:ilvl w:val="1"/>
          <w:numId w:val="4"/>
        </w:numPr>
        <w:shd w:val="clear" w:color="auto" w:fill="auto"/>
        <w:tabs>
          <w:tab w:val="left" w:pos="690"/>
        </w:tabs>
        <w:ind w:left="700" w:hanging="700"/>
      </w:pPr>
      <w:r>
        <w:t>Pronajímatel přenechává nájemci do užívání předmět nájmu specifikovaný v článku I. této smlouvy a nájemce se zavazuje za užívání předmětu nájmu platit pronaj</w:t>
      </w:r>
      <w:r>
        <w:t>ímateli nájemné.</w:t>
      </w:r>
    </w:p>
    <w:p w:rsidR="008E6DCC" w:rsidRDefault="001C1749">
      <w:pPr>
        <w:pStyle w:val="Zkladntext1"/>
        <w:numPr>
          <w:ilvl w:val="1"/>
          <w:numId w:val="4"/>
        </w:numPr>
        <w:shd w:val="clear" w:color="auto" w:fill="auto"/>
        <w:tabs>
          <w:tab w:val="left" w:pos="690"/>
        </w:tabs>
        <w:ind w:left="700" w:hanging="700"/>
      </w:pPr>
      <w:r>
        <w:t>Účelem nájmu je provozování detašovaného vědeckovýzkumného pracoviště nájemce. Účelem nájmu není provozování jakékoliv výroby či skladování zboží v předmětu nájmu.</w:t>
      </w:r>
    </w:p>
    <w:p w:rsidR="008E6DCC" w:rsidRDefault="001C1749">
      <w:pPr>
        <w:pStyle w:val="Zkladntext1"/>
        <w:numPr>
          <w:ilvl w:val="1"/>
          <w:numId w:val="4"/>
        </w:numPr>
        <w:shd w:val="clear" w:color="auto" w:fill="auto"/>
        <w:tabs>
          <w:tab w:val="left" w:pos="690"/>
        </w:tabs>
        <w:ind w:left="700" w:hanging="700"/>
      </w:pPr>
      <w:r>
        <w:t>Spolu s nájmem bude pronajímatel poskytovat nájemci následující služby:</w:t>
      </w:r>
    </w:p>
    <w:p w:rsidR="008E6DCC" w:rsidRDefault="001C1749">
      <w:pPr>
        <w:pStyle w:val="Zkladntext1"/>
        <w:shd w:val="clear" w:color="auto" w:fill="auto"/>
        <w:spacing w:after="480"/>
        <w:ind w:left="1420" w:right="5800"/>
      </w:pPr>
      <w:r>
        <w:t>vod</w:t>
      </w:r>
      <w:r>
        <w:t>a a kanalizace, elektrická energie, plyn.</w:t>
      </w:r>
    </w:p>
    <w:p w:rsidR="008E6DCC" w:rsidRDefault="001C1749">
      <w:pPr>
        <w:pStyle w:val="Nadpis30"/>
        <w:keepNext/>
        <w:keepLines/>
        <w:shd w:val="clear" w:color="auto" w:fill="auto"/>
        <w:ind w:left="4340" w:firstLine="20"/>
        <w:jc w:val="left"/>
      </w:pPr>
      <w:bookmarkStart w:id="6" w:name="bookmark13"/>
      <w:r>
        <w:t>III.</w:t>
      </w:r>
      <w:bookmarkEnd w:id="6"/>
    </w:p>
    <w:p w:rsidR="008E6DCC" w:rsidRDefault="001C1749">
      <w:pPr>
        <w:pStyle w:val="Nadpis30"/>
        <w:keepNext/>
        <w:keepLines/>
        <w:shd w:val="clear" w:color="auto" w:fill="auto"/>
        <w:spacing w:after="240"/>
      </w:pPr>
      <w:bookmarkStart w:id="7" w:name="bookmark14"/>
      <w:r>
        <w:t>Doba nájmu</w:t>
      </w:r>
      <w:bookmarkEnd w:id="7"/>
    </w:p>
    <w:p w:rsidR="008E6DCC" w:rsidRDefault="001C1749">
      <w:pPr>
        <w:pStyle w:val="Zkladntext1"/>
        <w:shd w:val="clear" w:color="auto" w:fill="auto"/>
        <w:ind w:left="700" w:hanging="700"/>
      </w:pPr>
      <w:r>
        <w:t xml:space="preserve">3.1 Nájem se sjednává na dobu určitou, a to </w:t>
      </w:r>
      <w:r>
        <w:rPr>
          <w:b/>
          <w:bCs/>
        </w:rPr>
        <w:t xml:space="preserve">od </w:t>
      </w:r>
      <w:proofErr w:type="gramStart"/>
      <w:r>
        <w:rPr>
          <w:b/>
          <w:bCs/>
        </w:rPr>
        <w:t>1.1.2024</w:t>
      </w:r>
      <w:proofErr w:type="gramEnd"/>
      <w:r>
        <w:rPr>
          <w:b/>
          <w:bCs/>
        </w:rPr>
        <w:t xml:space="preserve"> do 31.3.2024.</w:t>
      </w:r>
    </w:p>
    <w:p w:rsidR="008E6DCC" w:rsidRDefault="001C1749">
      <w:pPr>
        <w:pStyle w:val="Zkladntext1"/>
        <w:numPr>
          <w:ilvl w:val="0"/>
          <w:numId w:val="5"/>
        </w:numPr>
        <w:shd w:val="clear" w:color="auto" w:fill="auto"/>
        <w:tabs>
          <w:tab w:val="left" w:pos="690"/>
        </w:tabs>
        <w:spacing w:after="0"/>
        <w:ind w:left="700" w:hanging="700"/>
      </w:pPr>
      <w:r>
        <w:t>Strany výslovně vylučují použití ustanovení o obnovení nájmu v případě, že nájemce</w:t>
      </w:r>
    </w:p>
    <w:p w:rsidR="008E6DCC" w:rsidRDefault="001C1749">
      <w:pPr>
        <w:pStyle w:val="Zkladntext1"/>
        <w:shd w:val="clear" w:color="auto" w:fill="auto"/>
        <w:ind w:left="700"/>
      </w:pPr>
      <w:r>
        <w:t>užívá předmět nájmu i po uplynutí doby nájmu.</w:t>
      </w:r>
    </w:p>
    <w:p w:rsidR="008E6DCC" w:rsidRDefault="001C1749">
      <w:pPr>
        <w:pStyle w:val="Zkladntext1"/>
        <w:numPr>
          <w:ilvl w:val="0"/>
          <w:numId w:val="6"/>
        </w:numPr>
        <w:shd w:val="clear" w:color="auto" w:fill="auto"/>
        <w:tabs>
          <w:tab w:val="left" w:pos="690"/>
        </w:tabs>
        <w:spacing w:after="480"/>
        <w:ind w:left="700" w:hanging="700"/>
      </w:pPr>
      <w:r>
        <w:t>O předání a převzetí předmětu nájmu smluvní strany sepíší předávací protokol, který tvoří přílohu č. 1 této smlouvy.</w:t>
      </w:r>
    </w:p>
    <w:p w:rsidR="008E6DCC" w:rsidRDefault="001C1749">
      <w:pPr>
        <w:pStyle w:val="Nadpis30"/>
        <w:keepNext/>
        <w:keepLines/>
        <w:shd w:val="clear" w:color="auto" w:fill="auto"/>
        <w:ind w:left="4340" w:firstLine="20"/>
        <w:jc w:val="left"/>
      </w:pPr>
      <w:bookmarkStart w:id="8" w:name="bookmark15"/>
      <w:r>
        <w:t>IV.</w:t>
      </w:r>
      <w:bookmarkEnd w:id="8"/>
    </w:p>
    <w:p w:rsidR="008E6DCC" w:rsidRDefault="001C1749">
      <w:pPr>
        <w:pStyle w:val="Nadpis30"/>
        <w:keepNext/>
        <w:keepLines/>
        <w:shd w:val="clear" w:color="auto" w:fill="auto"/>
        <w:spacing w:after="240"/>
      </w:pPr>
      <w:bookmarkStart w:id="9" w:name="bookmark16"/>
      <w:r>
        <w:t>Nájemné a úhrada za služby</w:t>
      </w:r>
      <w:bookmarkEnd w:id="9"/>
    </w:p>
    <w:p w:rsidR="008E6DCC" w:rsidRDefault="001C1749">
      <w:pPr>
        <w:pStyle w:val="Zkladntext1"/>
        <w:numPr>
          <w:ilvl w:val="0"/>
          <w:numId w:val="7"/>
        </w:numPr>
        <w:shd w:val="clear" w:color="auto" w:fill="auto"/>
        <w:tabs>
          <w:tab w:val="left" w:pos="690"/>
        </w:tabs>
        <w:ind w:left="700" w:hanging="700"/>
      </w:pPr>
      <w:r>
        <w:t>Za užívání předmětu nájmu se nájemce zavazuje hradit pronajímateli nájemné ve výši 23 500 Kč měsíčně (bez D</w:t>
      </w:r>
      <w:r>
        <w:t>PH).</w:t>
      </w:r>
    </w:p>
    <w:p w:rsidR="008E6DCC" w:rsidRDefault="001C1749">
      <w:pPr>
        <w:pStyle w:val="Zkladntext1"/>
        <w:numPr>
          <w:ilvl w:val="0"/>
          <w:numId w:val="7"/>
        </w:numPr>
        <w:shd w:val="clear" w:color="auto" w:fill="auto"/>
        <w:tabs>
          <w:tab w:val="left" w:pos="690"/>
        </w:tabs>
        <w:spacing w:after="0"/>
        <w:ind w:left="700" w:hanging="700"/>
      </w:pPr>
      <w:r>
        <w:t>Služby se zavazuje nájemce hradit ve výši dle skutečné spotřeby (pro odstranění</w:t>
      </w:r>
    </w:p>
    <w:p w:rsidR="008E6DCC" w:rsidRDefault="001C1749">
      <w:pPr>
        <w:pStyle w:val="Zkladntext1"/>
        <w:shd w:val="clear" w:color="auto" w:fill="auto"/>
        <w:ind w:left="700"/>
      </w:pPr>
      <w:r>
        <w:t xml:space="preserve">pochybností: vzhledem k tomu, že nájemce bude v době nájmu využívat prostory, vybavení a zařízení areálu Výzkumné stanice Liberec jako jediný uživatel, nájemce nese </w:t>
      </w:r>
      <w:r>
        <w:t xml:space="preserve">náklady na veškeré dodávky služeb do celého areálu - zavazuje se tedy po dobu nájmu hradit v plné výši veškeré dodávky služeb do celého areálu Výzkumné stanice Liberec). Stav jednotlivých služeb při zahájení a ukončení nájmu bude smluvními stranami uveden </w:t>
      </w:r>
      <w:r>
        <w:t>v předávacím protokolu. Vyúčtování je pronajímatel oprávněn provést kdykoliv. Splatnost vyúčtování (tzn. nedoplatku nebo přeplatku na službách) je 14 dnů od doručení vyúčtování nájemci.</w:t>
      </w:r>
    </w:p>
    <w:p w:rsidR="008E6DCC" w:rsidRDefault="001C1749">
      <w:pPr>
        <w:pStyle w:val="Zkladntext1"/>
        <w:numPr>
          <w:ilvl w:val="0"/>
          <w:numId w:val="7"/>
        </w:numPr>
        <w:shd w:val="clear" w:color="auto" w:fill="auto"/>
        <w:tabs>
          <w:tab w:val="left" w:pos="690"/>
        </w:tabs>
        <w:ind w:left="700" w:hanging="700"/>
      </w:pPr>
      <w:r>
        <w:t>Spolu s nájemným se nájemce zavazuje hradit pronajímateli zálohu na do</w:t>
      </w:r>
      <w:r>
        <w:t>dávky služeb ve výši 15 000,- Kč měsíčně.</w:t>
      </w:r>
    </w:p>
    <w:p w:rsidR="008E6DCC" w:rsidRDefault="001C1749">
      <w:pPr>
        <w:pStyle w:val="Zkladntext1"/>
        <w:numPr>
          <w:ilvl w:val="0"/>
          <w:numId w:val="7"/>
        </w:numPr>
        <w:shd w:val="clear" w:color="auto" w:fill="auto"/>
        <w:tabs>
          <w:tab w:val="left" w:pos="690"/>
        </w:tabs>
        <w:ind w:left="700" w:hanging="700"/>
      </w:pPr>
      <w:r>
        <w:t>Nájemné a záloha na dodávku služeb jsou splatné jednorázově na celou dobu nájmu, a to bezhotovostním převodem na účet pronajímatele uvedený v záhlaví této smlouvy se splatností do 10. 2. 2024.</w:t>
      </w:r>
    </w:p>
    <w:p w:rsidR="008E6DCC" w:rsidRDefault="001C1749">
      <w:pPr>
        <w:pStyle w:val="Zkladntext1"/>
        <w:numPr>
          <w:ilvl w:val="0"/>
          <w:numId w:val="7"/>
        </w:numPr>
        <w:shd w:val="clear" w:color="auto" w:fill="auto"/>
        <w:tabs>
          <w:tab w:val="left" w:pos="690"/>
        </w:tabs>
        <w:spacing w:after="0"/>
        <w:ind w:left="700" w:hanging="700"/>
      </w:pPr>
      <w:r>
        <w:t>Veškeré platby určené</w:t>
      </w:r>
      <w:r>
        <w:t xml:space="preserve"> pronajímateli se považují za zaplacené okamžikem připsání</w:t>
      </w:r>
    </w:p>
    <w:p w:rsidR="008E6DCC" w:rsidRDefault="001C1749">
      <w:pPr>
        <w:pStyle w:val="Zkladntext1"/>
        <w:shd w:val="clear" w:color="auto" w:fill="auto"/>
        <w:ind w:left="700"/>
      </w:pPr>
      <w:r>
        <w:t>na účet pronajímatele.</w:t>
      </w:r>
    </w:p>
    <w:p w:rsidR="008E6DCC" w:rsidRDefault="001C1749">
      <w:pPr>
        <w:pStyle w:val="Zkladntext1"/>
        <w:numPr>
          <w:ilvl w:val="0"/>
          <w:numId w:val="7"/>
        </w:numPr>
        <w:shd w:val="clear" w:color="auto" w:fill="auto"/>
        <w:tabs>
          <w:tab w:val="left" w:pos="655"/>
        </w:tabs>
        <w:spacing w:after="0"/>
        <w:ind w:left="700" w:hanging="700"/>
      </w:pPr>
      <w:r>
        <w:lastRenderedPageBreak/>
        <w:t>Pro případ prodlení nájemce s úhradou jakékoliv částky sjednávají účastníci úrok</w:t>
      </w:r>
    </w:p>
    <w:p w:rsidR="008E6DCC" w:rsidRDefault="001C1749">
      <w:pPr>
        <w:pStyle w:val="Zkladntext1"/>
        <w:shd w:val="clear" w:color="auto" w:fill="auto"/>
        <w:ind w:left="700" w:firstLine="20"/>
      </w:pPr>
      <w:r>
        <w:t>z prodlení ve výši 0,1% denně.</w:t>
      </w:r>
    </w:p>
    <w:p w:rsidR="008E6DCC" w:rsidRDefault="001C1749">
      <w:pPr>
        <w:pStyle w:val="Zkladntext1"/>
        <w:numPr>
          <w:ilvl w:val="0"/>
          <w:numId w:val="8"/>
        </w:numPr>
        <w:shd w:val="clear" w:color="auto" w:fill="auto"/>
        <w:tabs>
          <w:tab w:val="left" w:pos="655"/>
        </w:tabs>
        <w:spacing w:after="0"/>
        <w:ind w:left="700" w:hanging="700"/>
      </w:pPr>
      <w:r>
        <w:t>V případě prodlení s úhradou jakékoliv platby delší než 14 dnů</w:t>
      </w:r>
      <w:r>
        <w:t xml:space="preserve"> od písemného</w:t>
      </w:r>
    </w:p>
    <w:p w:rsidR="008E6DCC" w:rsidRDefault="001C1749">
      <w:pPr>
        <w:pStyle w:val="Zkladntext1"/>
        <w:shd w:val="clear" w:color="auto" w:fill="auto"/>
        <w:spacing w:after="720"/>
        <w:ind w:left="700" w:firstLine="20"/>
      </w:pPr>
      <w:r>
        <w:t>upozornění na prodlení, je pronajímatel oprávněn nájem vypovědět. Výpovědní doba je v takovém případě 14 dnů ode dne doručení výpovědi. Proti této výpovědi není možné vznést námitky ani žádat soud o přezkoumání oprávněnosti výpovědi.</w:t>
      </w:r>
    </w:p>
    <w:p w:rsidR="008E6DCC" w:rsidRDefault="001C1749">
      <w:pPr>
        <w:pStyle w:val="Nadpis30"/>
        <w:keepNext/>
        <w:keepLines/>
        <w:shd w:val="clear" w:color="auto" w:fill="auto"/>
        <w:ind w:left="4420"/>
        <w:jc w:val="left"/>
      </w:pPr>
      <w:bookmarkStart w:id="10" w:name="bookmark17"/>
      <w:r>
        <w:t>V.</w:t>
      </w:r>
      <w:bookmarkEnd w:id="10"/>
    </w:p>
    <w:p w:rsidR="008E6DCC" w:rsidRDefault="001C1749">
      <w:pPr>
        <w:pStyle w:val="Nadpis30"/>
        <w:keepNext/>
        <w:keepLines/>
        <w:shd w:val="clear" w:color="auto" w:fill="auto"/>
        <w:spacing w:after="240"/>
      </w:pPr>
      <w:bookmarkStart w:id="11" w:name="bookmark18"/>
      <w:r>
        <w:t>Další</w:t>
      </w:r>
      <w:r>
        <w:t xml:space="preserve"> práva a povinnosti</w:t>
      </w:r>
      <w:bookmarkEnd w:id="11"/>
    </w:p>
    <w:p w:rsidR="008E6DCC" w:rsidRDefault="001C1749">
      <w:pPr>
        <w:pStyle w:val="Zkladntext1"/>
        <w:numPr>
          <w:ilvl w:val="0"/>
          <w:numId w:val="9"/>
        </w:numPr>
        <w:shd w:val="clear" w:color="auto" w:fill="auto"/>
        <w:tabs>
          <w:tab w:val="left" w:pos="655"/>
        </w:tabs>
        <w:ind w:left="700" w:hanging="700"/>
      </w:pPr>
      <w:r>
        <w:t>Nájemce není oprávněn předmět nájmu dále podnajmout.</w:t>
      </w:r>
    </w:p>
    <w:p w:rsidR="008E6DCC" w:rsidRDefault="001C1749">
      <w:pPr>
        <w:pStyle w:val="Zkladntext1"/>
        <w:numPr>
          <w:ilvl w:val="0"/>
          <w:numId w:val="9"/>
        </w:numPr>
        <w:shd w:val="clear" w:color="auto" w:fill="auto"/>
        <w:tabs>
          <w:tab w:val="left" w:pos="655"/>
        </w:tabs>
        <w:ind w:left="700" w:hanging="700"/>
      </w:pPr>
      <w:r>
        <w:t>Nájemce není oprávněn provádět jakékoliv úpravy předmětu nájmu.</w:t>
      </w:r>
    </w:p>
    <w:p w:rsidR="008E6DCC" w:rsidRDefault="001C1749">
      <w:pPr>
        <w:pStyle w:val="Zkladntext1"/>
        <w:numPr>
          <w:ilvl w:val="0"/>
          <w:numId w:val="9"/>
        </w:numPr>
        <w:shd w:val="clear" w:color="auto" w:fill="auto"/>
        <w:tabs>
          <w:tab w:val="left" w:pos="655"/>
        </w:tabs>
        <w:spacing w:after="0"/>
        <w:ind w:left="700" w:hanging="700"/>
      </w:pPr>
      <w:r>
        <w:t>Nájemce a zaměstnanci nájemce jsou oprávněni v nezbytném rozsahu vstupovat a</w:t>
      </w:r>
    </w:p>
    <w:p w:rsidR="008E6DCC" w:rsidRDefault="001C1749">
      <w:pPr>
        <w:pStyle w:val="Zkladntext1"/>
        <w:shd w:val="clear" w:color="auto" w:fill="auto"/>
        <w:ind w:left="700" w:firstLine="20"/>
      </w:pPr>
      <w:r>
        <w:t>vjíždět do areálu pronajímatele. Nájemce s</w:t>
      </w:r>
      <w:r>
        <w:t>e zavazuje doprovázet své návštěvy při příchodu a odchodu, a to od vstupu do areálu pronajímatele. Nájemce se zavazuje odškodnit pronajímatele za jakékoliv škody způsobené pronajímateli zaměstnanci a návštěvníky nájemce.</w:t>
      </w:r>
    </w:p>
    <w:p w:rsidR="008E6DCC" w:rsidRDefault="001C1749">
      <w:pPr>
        <w:pStyle w:val="Zkladntext1"/>
        <w:numPr>
          <w:ilvl w:val="0"/>
          <w:numId w:val="9"/>
        </w:numPr>
        <w:shd w:val="clear" w:color="auto" w:fill="auto"/>
        <w:tabs>
          <w:tab w:val="left" w:pos="655"/>
        </w:tabs>
        <w:ind w:left="700" w:hanging="700"/>
      </w:pPr>
      <w:r>
        <w:t>Nájemce se zavazuje udržovat pořáde</w:t>
      </w:r>
      <w:r>
        <w:t>k v pronajatých prostorách i v jejich bezprostředním okolí. Odpad z vlastní činnosti se zavazuje nájemce likvidovat samostatně a na své vlastní náklady. Běžný kancelářský odpad bude nájemce likvidovat odložením do kontejneru pronajímatele.</w:t>
      </w:r>
    </w:p>
    <w:p w:rsidR="008E6DCC" w:rsidRDefault="001C1749">
      <w:pPr>
        <w:pStyle w:val="Zkladntext1"/>
        <w:numPr>
          <w:ilvl w:val="0"/>
          <w:numId w:val="9"/>
        </w:numPr>
        <w:shd w:val="clear" w:color="auto" w:fill="auto"/>
        <w:tabs>
          <w:tab w:val="left" w:pos="655"/>
        </w:tabs>
        <w:spacing w:after="0"/>
        <w:ind w:left="700" w:hanging="700"/>
      </w:pPr>
      <w:r>
        <w:t>Nájemce je povin</w:t>
      </w:r>
      <w:r>
        <w:t>en umožnit přístup do předmětu nájmu osobě určené</w:t>
      </w:r>
    </w:p>
    <w:p w:rsidR="008E6DCC" w:rsidRDefault="001C1749">
      <w:pPr>
        <w:pStyle w:val="Zkladntext1"/>
        <w:shd w:val="clear" w:color="auto" w:fill="auto"/>
        <w:ind w:left="700" w:firstLine="20"/>
      </w:pPr>
      <w:r>
        <w:t>pronajímatelem za účelem kontroly.</w:t>
      </w:r>
    </w:p>
    <w:p w:rsidR="008E6DCC" w:rsidRDefault="001C1749">
      <w:pPr>
        <w:pStyle w:val="Zkladntext1"/>
        <w:numPr>
          <w:ilvl w:val="0"/>
          <w:numId w:val="9"/>
        </w:numPr>
        <w:shd w:val="clear" w:color="auto" w:fill="auto"/>
        <w:tabs>
          <w:tab w:val="left" w:pos="655"/>
        </w:tabs>
        <w:spacing w:after="0"/>
        <w:ind w:left="700" w:hanging="700"/>
      </w:pPr>
      <w:r>
        <w:t>Nájemce je povinen bez zbytečného odkladu oznámit pronajímateli potřebu oprav</w:t>
      </w:r>
    </w:p>
    <w:p w:rsidR="008E6DCC" w:rsidRDefault="001C1749">
      <w:pPr>
        <w:pStyle w:val="Zkladntext1"/>
        <w:shd w:val="clear" w:color="auto" w:fill="auto"/>
        <w:ind w:left="700" w:firstLine="20"/>
      </w:pPr>
      <w:r>
        <w:t>stavebního nebo technického charakteru.</w:t>
      </w:r>
    </w:p>
    <w:p w:rsidR="008E6DCC" w:rsidRDefault="001C1749">
      <w:pPr>
        <w:pStyle w:val="Zkladntext1"/>
        <w:numPr>
          <w:ilvl w:val="0"/>
          <w:numId w:val="9"/>
        </w:numPr>
        <w:shd w:val="clear" w:color="auto" w:fill="auto"/>
        <w:tabs>
          <w:tab w:val="left" w:pos="655"/>
        </w:tabs>
        <w:spacing w:after="0"/>
        <w:ind w:left="700" w:hanging="700"/>
      </w:pPr>
      <w:r>
        <w:t>Nájemce je povinen dodržovat bezpečnostní a požární p</w:t>
      </w:r>
      <w:r>
        <w:t>ředpisy v objektu, řád</w:t>
      </w:r>
    </w:p>
    <w:p w:rsidR="008E6DCC" w:rsidRDefault="001C1749">
      <w:pPr>
        <w:pStyle w:val="Zkladntext1"/>
        <w:shd w:val="clear" w:color="auto" w:fill="auto"/>
        <w:spacing w:after="0"/>
        <w:ind w:left="700" w:firstLine="20"/>
      </w:pPr>
      <w:r>
        <w:t>vnitřní služby a ostrahy v areálu pronajímatele. Před odchodem je nájemce povinen</w:t>
      </w:r>
    </w:p>
    <w:p w:rsidR="008E6DCC" w:rsidRDefault="001C1749">
      <w:pPr>
        <w:pStyle w:val="Zkladntext1"/>
        <w:shd w:val="clear" w:color="auto" w:fill="auto"/>
        <w:ind w:left="700" w:firstLine="20"/>
      </w:pPr>
      <w:r>
        <w:t>zkontrolovat, zda se v objektu nenacházejí další lidé - a jako poslední uzamknout vstupní dveře objektu a aktivovat bezpečnostní zařízení. Nájemce odšk</w:t>
      </w:r>
      <w:r>
        <w:t>odní pronajímatele v případě zavinění planého výjezdu bezpečnostní agentury a v případě porušení povinnosti řádně zabezpečit objekt při odchodu.</w:t>
      </w:r>
    </w:p>
    <w:p w:rsidR="008E6DCC" w:rsidRDefault="001C1749">
      <w:pPr>
        <w:pStyle w:val="Zkladntext1"/>
        <w:numPr>
          <w:ilvl w:val="0"/>
          <w:numId w:val="9"/>
        </w:numPr>
        <w:shd w:val="clear" w:color="auto" w:fill="auto"/>
        <w:tabs>
          <w:tab w:val="left" w:pos="655"/>
        </w:tabs>
        <w:spacing w:after="480"/>
        <w:ind w:left="700" w:hanging="700"/>
      </w:pPr>
      <w:r>
        <w:t xml:space="preserve">Nájemce je povinen počínat si s péčí řádného hospodáře a dbát, aby nedošlo k jakémukoliv znehodnocení nebo </w:t>
      </w:r>
      <w:r>
        <w:t>poškození majetku.</w:t>
      </w:r>
    </w:p>
    <w:p w:rsidR="008E6DCC" w:rsidRDefault="001C1749">
      <w:pPr>
        <w:pStyle w:val="Zkladntext1"/>
        <w:numPr>
          <w:ilvl w:val="0"/>
          <w:numId w:val="9"/>
        </w:numPr>
        <w:shd w:val="clear" w:color="auto" w:fill="auto"/>
        <w:tabs>
          <w:tab w:val="left" w:pos="655"/>
        </w:tabs>
        <w:ind w:left="700" w:hanging="700"/>
      </w:pPr>
      <w:r>
        <w:t>Nájemce nemůže označit nemovitost, ve které se předmět nájmu nachází štíty, návěstími ani podobnými znameními, pokud mu toto pronajímatel výslovně písemně nedovolí. V případě, že se pronajímatel nevyjádří k žádosti nájemce o umístění těc</w:t>
      </w:r>
      <w:r>
        <w:t>hto zařízení, má se za to, že souhlas nebyl udělen.</w:t>
      </w:r>
    </w:p>
    <w:p w:rsidR="008E6DCC" w:rsidRDefault="001C1749">
      <w:pPr>
        <w:pStyle w:val="Zkladntext1"/>
        <w:numPr>
          <w:ilvl w:val="0"/>
          <w:numId w:val="9"/>
        </w:numPr>
        <w:shd w:val="clear" w:color="auto" w:fill="auto"/>
        <w:tabs>
          <w:tab w:val="left" w:pos="655"/>
        </w:tabs>
        <w:ind w:left="700" w:hanging="700"/>
      </w:pPr>
      <w:r>
        <w:t>Nájemce nemá při skončení nájmu právo na náhradu za převzetí zákaznické základny.</w:t>
      </w:r>
      <w:r>
        <w:br w:type="page"/>
      </w:r>
    </w:p>
    <w:p w:rsidR="008E6DCC" w:rsidRDefault="001C1749">
      <w:pPr>
        <w:pStyle w:val="Nadpis30"/>
        <w:keepNext/>
        <w:keepLines/>
        <w:shd w:val="clear" w:color="auto" w:fill="auto"/>
        <w:ind w:left="4380"/>
        <w:jc w:val="left"/>
      </w:pPr>
      <w:bookmarkStart w:id="12" w:name="bookmark19"/>
      <w:r>
        <w:lastRenderedPageBreak/>
        <w:t>VI.</w:t>
      </w:r>
      <w:bookmarkEnd w:id="12"/>
    </w:p>
    <w:p w:rsidR="008E6DCC" w:rsidRDefault="001C1749">
      <w:pPr>
        <w:pStyle w:val="Nadpis30"/>
        <w:keepNext/>
        <w:keepLines/>
        <w:shd w:val="clear" w:color="auto" w:fill="auto"/>
        <w:spacing w:after="240"/>
        <w:ind w:left="60"/>
      </w:pPr>
      <w:bookmarkStart w:id="13" w:name="bookmark20"/>
      <w:r>
        <w:t>Závěrečná ustanovení</w:t>
      </w:r>
      <w:bookmarkEnd w:id="13"/>
    </w:p>
    <w:p w:rsidR="008E6DCC" w:rsidRDefault="001C1749">
      <w:pPr>
        <w:pStyle w:val="Zkladntext1"/>
        <w:numPr>
          <w:ilvl w:val="0"/>
          <w:numId w:val="10"/>
        </w:numPr>
        <w:shd w:val="clear" w:color="auto" w:fill="auto"/>
        <w:tabs>
          <w:tab w:val="left" w:pos="690"/>
        </w:tabs>
        <w:ind w:left="700" w:hanging="700"/>
      </w:pPr>
      <w:r>
        <w:t>Tato smlouva nabývá platnosti jejím podpisem poslední smluvní stranou a účinnosti dnem jejího zv</w:t>
      </w:r>
      <w:r>
        <w:t>eřejnění v Registru smluv. Přijetí této smlouvy kteroukoliv stranou s výhradou, dodatkem nebo odchylkou, není přijetím smlouvy, ani pokud se podstatně nemění podmínky smlouvy.</w:t>
      </w:r>
    </w:p>
    <w:p w:rsidR="008E6DCC" w:rsidRDefault="001C1749">
      <w:pPr>
        <w:pStyle w:val="Zkladntext1"/>
        <w:numPr>
          <w:ilvl w:val="0"/>
          <w:numId w:val="10"/>
        </w:numPr>
        <w:shd w:val="clear" w:color="auto" w:fill="auto"/>
        <w:tabs>
          <w:tab w:val="left" w:pos="690"/>
        </w:tabs>
        <w:ind w:left="700" w:hanging="700"/>
      </w:pPr>
      <w:r>
        <w:t>Tato smlouva se řídí českým právním řádem. Případné spory z této smlouvy mají bý</w:t>
      </w:r>
      <w:r>
        <w:t>t rozhodovány obecnými soudy České republiky, přičemž místně příslušný je obecný soud pronajímatele.</w:t>
      </w:r>
    </w:p>
    <w:p w:rsidR="008E6DCC" w:rsidRDefault="001C1749">
      <w:pPr>
        <w:pStyle w:val="Zkladntext1"/>
        <w:numPr>
          <w:ilvl w:val="0"/>
          <w:numId w:val="10"/>
        </w:numPr>
        <w:shd w:val="clear" w:color="auto" w:fill="auto"/>
        <w:tabs>
          <w:tab w:val="left" w:pos="690"/>
        </w:tabs>
        <w:ind w:left="700" w:hanging="700"/>
      </w:pPr>
      <w:r>
        <w:t>Strany sjednávají zákaz postoupení smlouvy či převedení nájmu.</w:t>
      </w:r>
    </w:p>
    <w:p w:rsidR="008E6DCC" w:rsidRDefault="001C1749">
      <w:pPr>
        <w:pStyle w:val="Zkladntext1"/>
        <w:numPr>
          <w:ilvl w:val="0"/>
          <w:numId w:val="10"/>
        </w:numPr>
        <w:shd w:val="clear" w:color="auto" w:fill="auto"/>
        <w:tabs>
          <w:tab w:val="left" w:pos="690"/>
        </w:tabs>
        <w:ind w:left="700" w:hanging="700"/>
      </w:pPr>
      <w:r>
        <w:t>Nájemce nese nebezpečí změny okolností na své straně.</w:t>
      </w:r>
    </w:p>
    <w:p w:rsidR="008E6DCC" w:rsidRDefault="001C1749">
      <w:pPr>
        <w:pStyle w:val="Zkladntext1"/>
        <w:numPr>
          <w:ilvl w:val="0"/>
          <w:numId w:val="10"/>
        </w:numPr>
        <w:shd w:val="clear" w:color="auto" w:fill="auto"/>
        <w:tabs>
          <w:tab w:val="left" w:pos="690"/>
        </w:tabs>
        <w:ind w:left="700" w:hanging="700"/>
      </w:pPr>
      <w:r>
        <w:t xml:space="preserve">Nedílnou součástí této smlouvy je </w:t>
      </w:r>
      <w:r>
        <w:t>příloha č. 1. Tato smlouva je úplným ujednáním o předmětu smlouvy a o všech náležitostech, které strany mínily smluvně upravit. Žádný projev stran při sjednávání této smlouvy a neobsažený v této nebo jiné písemné smlouvě nemá zakládat závazek kterékoliv ze</w:t>
      </w:r>
      <w:r>
        <w:t xml:space="preserve"> stran s výjimkou pravidel, na které tato smlouva výslovně odkazuje. Tato smlouva zároveň nahrazuje veškeré smlouvy mezi stranami týkající se stejného předmětu nájmu.</w:t>
      </w:r>
    </w:p>
    <w:p w:rsidR="008E6DCC" w:rsidRDefault="001C1749">
      <w:pPr>
        <w:pStyle w:val="Zkladntext1"/>
        <w:numPr>
          <w:ilvl w:val="0"/>
          <w:numId w:val="10"/>
        </w:numPr>
        <w:shd w:val="clear" w:color="auto" w:fill="auto"/>
        <w:tabs>
          <w:tab w:val="left" w:pos="690"/>
        </w:tabs>
        <w:ind w:left="700" w:hanging="700"/>
      </w:pPr>
      <w:r>
        <w:t>Strany vylučují, aby vedle výslovných ustanovení smlouvy, byly práva a povinnosti dovozov</w:t>
      </w:r>
      <w:r>
        <w:t>ány z dosavadní či budoucí praxe mezi stranami nebo ze zvyklostí ať obecných nebo odvětvových.</w:t>
      </w:r>
    </w:p>
    <w:p w:rsidR="008E6DCC" w:rsidRDefault="001C1749">
      <w:pPr>
        <w:pStyle w:val="Zkladntext1"/>
        <w:numPr>
          <w:ilvl w:val="0"/>
          <w:numId w:val="10"/>
        </w:numPr>
        <w:shd w:val="clear" w:color="auto" w:fill="auto"/>
        <w:tabs>
          <w:tab w:val="left" w:pos="690"/>
        </w:tabs>
        <w:spacing w:after="0"/>
        <w:ind w:left="700" w:hanging="700"/>
      </w:pPr>
      <w:r>
        <w:t>Tato smlouva může být měněna nebo rušena pouze číslovanými dodatky</w:t>
      </w:r>
    </w:p>
    <w:p w:rsidR="008E6DCC" w:rsidRDefault="001C1749">
      <w:pPr>
        <w:pStyle w:val="Zkladntext1"/>
        <w:shd w:val="clear" w:color="auto" w:fill="auto"/>
        <w:ind w:left="700"/>
      </w:pPr>
      <w:r>
        <w:t xml:space="preserve">uzavřenými oběma smluvními stranami v písemné formě, pod sankcí neplatnosti jiných forem </w:t>
      </w:r>
      <w:r>
        <w:t>ujednání. Za písemnou formu pro změnu smlouvy se nepovažuje výměna elektronických zpráv.</w:t>
      </w:r>
    </w:p>
    <w:p w:rsidR="008E6DCC" w:rsidRDefault="001C1749">
      <w:pPr>
        <w:pStyle w:val="Zkladntext1"/>
        <w:shd w:val="clear" w:color="auto" w:fill="auto"/>
        <w:tabs>
          <w:tab w:val="left" w:pos="690"/>
        </w:tabs>
        <w:spacing w:after="0"/>
        <w:ind w:left="700" w:hanging="700"/>
      </w:pPr>
      <w:r>
        <w:t>6.9</w:t>
      </w:r>
      <w:r>
        <w:tab/>
        <w:t>Tato smlouva je sepsána ve dvou vyhotoveních, přičemž každá smluvní strana</w:t>
      </w:r>
    </w:p>
    <w:p w:rsidR="008E6DCC" w:rsidRDefault="001C1749">
      <w:pPr>
        <w:pStyle w:val="Zkladntext1"/>
        <w:shd w:val="clear" w:color="auto" w:fill="auto"/>
        <w:spacing w:after="1200"/>
        <w:ind w:left="700"/>
      </w:pPr>
      <w:r>
        <w:t>obdrží jedno vyhotovení.</w:t>
      </w:r>
    </w:p>
    <w:p w:rsidR="008E6DCC" w:rsidRDefault="001C1749">
      <w:pPr>
        <w:pStyle w:val="Zkladntext1"/>
        <w:shd w:val="clear" w:color="auto" w:fill="auto"/>
        <w:ind w:left="24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311150" distL="114300" distR="763270" simplePos="0" relativeHeight="125829378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12700</wp:posOffset>
                </wp:positionV>
                <wp:extent cx="509270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DCC" w:rsidRDefault="001C174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Praze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650000000000006pt;margin-top:1.pt;width:40.100000000000001pt;height:14.15pt;z-index:-125829375;mso-wrap-distance-left:9.pt;mso-wrap-distance-right:60.100000000000001pt;mso-wrap-distance-bottom:24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1150" distB="0" distL="120650" distR="114300" simplePos="0" relativeHeight="125829380" behindDoc="0" locked="0" layoutInCell="1" allowOverlap="1">
                <wp:simplePos x="0" y="0"/>
                <wp:positionH relativeFrom="page">
                  <wp:posOffset>941070</wp:posOffset>
                </wp:positionH>
                <wp:positionV relativeFrom="paragraph">
                  <wp:posOffset>323850</wp:posOffset>
                </wp:positionV>
                <wp:extent cx="1151890" cy="17970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DCC" w:rsidRDefault="001C174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 pronajímatele: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099999999999994pt;margin-top:25.5pt;width:90.700000000000003pt;height:14.15pt;z-index:-125829373;mso-wrap-distance-left:9.5pt;mso-wrap-distance-top:24.5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pronajímatele: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Liberci</w:t>
      </w:r>
    </w:p>
    <w:p w:rsidR="008E6DCC" w:rsidRDefault="001C1749">
      <w:pPr>
        <w:pStyle w:val="Zkladntext1"/>
        <w:shd w:val="clear" w:color="auto" w:fill="auto"/>
        <w:ind w:left="2420"/>
        <w:jc w:val="left"/>
      </w:pPr>
      <w:r>
        <w:t>Za nájemce</w:t>
      </w:r>
    </w:p>
    <w:p w:rsidR="008E6DCC" w:rsidRDefault="001C1749">
      <w:pPr>
        <w:spacing w:line="14" w:lineRule="exact"/>
      </w:pPr>
      <w:bookmarkStart w:id="14" w:name="_GoBack"/>
      <w:bookmarkEnd w:id="14"/>
      <w:r>
        <w:rPr>
          <w:noProof/>
          <w:lang w:bidi="ar-SA"/>
        </w:rPr>
        <mc:AlternateContent>
          <mc:Choice Requires="wps">
            <w:drawing>
              <wp:anchor distT="68580" distB="414655" distL="114300" distR="4567555" simplePos="0" relativeHeight="125829382" behindDoc="0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77470</wp:posOffset>
                </wp:positionV>
                <wp:extent cx="1319530" cy="8318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83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DCC" w:rsidRDefault="008E6DCC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72.2pt;margin-top:6.1pt;width:103.9pt;height:65.5pt;z-index:125829382;visibility:visible;mso-wrap-style:square;mso-wrap-distance-left:9pt;mso-wrap-distance-top:5.4pt;mso-wrap-distance-right:359.65pt;mso-wrap-distance-bottom:3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" filled="f" stroked="f">
                <v:textbox inset="0,0,0,0">
                  <w:txbxContent>
                    <w:p w:rsidR="008E6DCC" w:rsidRDefault="008E6DCC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210" distB="326390" distL="1455420" distR="3293110" simplePos="0" relativeHeight="125829384" behindDoc="0" locked="0" layoutInCell="1" allowOverlap="1">
                <wp:simplePos x="0" y="0"/>
                <wp:positionH relativeFrom="page">
                  <wp:posOffset>2258060</wp:posOffset>
                </wp:positionH>
                <wp:positionV relativeFrom="paragraph">
                  <wp:posOffset>38100</wp:posOffset>
                </wp:positionV>
                <wp:extent cx="1252855" cy="9601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960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DCC" w:rsidRDefault="001C174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Digitálně podepsal RNDr. Mikuláš Madaras, Ph.D. Datum: 2024.01.15 14:05:39+01'00'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77.80000000000001pt;margin-top:3.pt;width:98.650000000000006pt;height:75.599999999999994pt;z-index:-125829369;mso-wrap-distance-left:114.59999999999999pt;mso-wrap-distance-top:2.2999999999999998pt;mso-wrap-distance-right:259.30000000000001pt;mso-wrap-distance-bottom:25.69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RNDr. Mikuláš Madaras, Ph.D. Datum: 2024.01.15 14:05:39+01'00'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755" distB="405765" distL="3040380" distR="1528445" simplePos="0" relativeHeight="125829386" behindDoc="0" locked="0" layoutInCell="1" allowOverlap="1">
                <wp:simplePos x="0" y="0"/>
                <wp:positionH relativeFrom="page">
                  <wp:posOffset>3843020</wp:posOffset>
                </wp:positionH>
                <wp:positionV relativeFrom="paragraph">
                  <wp:posOffset>80645</wp:posOffset>
                </wp:positionV>
                <wp:extent cx="1432560" cy="8382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838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DCC" w:rsidRDefault="008E6DCC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302.6pt;margin-top:6.35pt;width:112.8pt;height:66pt;z-index:125829386;visibility:visible;mso-wrap-style:square;mso-wrap-distance-left:239.4pt;mso-wrap-distance-top:5.65pt;mso-wrap-distance-right:120.35pt;mso-wrap-distance-bottom:3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" filled="f" stroked="f">
                <v:textbox inset="0,0,0,0">
                  <w:txbxContent>
                    <w:p w:rsidR="008E6DCC" w:rsidRDefault="008E6DCC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865" distB="408940" distL="4525010" distR="114300" simplePos="0" relativeHeight="125829388" behindDoc="0" locked="0" layoutInCell="1" allowOverlap="1">
                <wp:simplePos x="0" y="0"/>
                <wp:positionH relativeFrom="page">
                  <wp:posOffset>5327650</wp:posOffset>
                </wp:positionH>
                <wp:positionV relativeFrom="paragraph">
                  <wp:posOffset>71755</wp:posOffset>
                </wp:positionV>
                <wp:extent cx="1362710" cy="8445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844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DCC" w:rsidRDefault="001C174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Digitálně podepsal Aleš Suchomel Datum: 2024.01.15 12:08:08 +01 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19.5pt;margin-top:5.6500000000000004pt;width:107.3pt;height:66.5pt;z-index:-125829365;mso-wrap-distance-left:356.30000000000001pt;mso-wrap-distance-top:4.9500000000000002pt;mso-wrap-distance-right:9.pt;mso-wrap-distance-bottom:32.20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Digitálně podepsal Aleš Suchomel Datum: 2024.01.15 12:08:08 +01 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89330" distB="0" distL="410210" distR="3451860" simplePos="0" relativeHeight="125829390" behindDoc="0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998220</wp:posOffset>
                </wp:positionV>
                <wp:extent cx="2139950" cy="3352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DCC" w:rsidRDefault="001C1749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15" w:name="bookmark5"/>
                            <w:r>
                              <w:t>RNDr. Mikuláš Madaras, Ph.D.</w:t>
                            </w:r>
                            <w:r>
                              <w:br/>
                              <w:t>ředitel instituce</w:t>
                            </w:r>
                            <w:bookmarkEnd w:id="1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95.5pt;margin-top:78.599999999999994pt;width:168.5pt;height:26.399999999999999pt;z-index:-125829363;mso-wrap-distance-left:32.299999999999997pt;mso-wrap-distance-top:77.900000000000006pt;mso-wrap-distance-right:271.8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RNDr. Mikuláš Madaras, Ph.D.</w:t>
                        <w:br/>
                        <w:t>ředitel instituce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89330" distB="0" distL="3116580" distR="403860" simplePos="0" relativeHeight="125829392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998220</wp:posOffset>
                </wp:positionV>
                <wp:extent cx="2480945" cy="3321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94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DCC" w:rsidRDefault="001C1749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16" w:name="bookmark6"/>
                            <w:r>
                              <w:t xml:space="preserve">doc. </w:t>
                            </w:r>
                            <w:r>
                              <w:t>PaedDr. Aleš Suchomel, Ph.D.</w:t>
                            </w:r>
                            <w:r>
                              <w:br/>
                              <w:t>děkan</w:t>
                            </w:r>
                            <w:bookmarkEnd w:id="16"/>
                          </w:p>
                          <w:p w:rsidR="0096554D" w:rsidRDefault="0096554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</w:p>
                          <w:p w:rsidR="0096554D" w:rsidRDefault="0096554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</w:p>
                          <w:p w:rsidR="0096554D" w:rsidRDefault="0096554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</w:p>
                          <w:p w:rsidR="0096554D" w:rsidRDefault="0096554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</w:p>
                          <w:p w:rsidR="0096554D" w:rsidRDefault="0096554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</w:p>
                          <w:p w:rsidR="0096554D" w:rsidRDefault="0096554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308.6pt;margin-top:78.6pt;width:195.35pt;height:26.15pt;z-index:125829392;visibility:visible;mso-wrap-style:square;mso-wrap-distance-left:245.4pt;mso-wrap-distance-top:77.9pt;mso-wrap-distance-right:31.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" filled="f" stroked="f">
                <v:textbox inset="0,0,0,0">
                  <w:txbxContent>
                    <w:p w:rsidR="008E6DCC" w:rsidRDefault="001C1749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17" w:name="bookmark6"/>
                      <w:r>
                        <w:t xml:space="preserve">doc. </w:t>
                      </w:r>
                      <w:r>
                        <w:t>PaedDr. Aleš Suchomel, Ph.D.</w:t>
                      </w:r>
                      <w:r>
                        <w:br/>
                        <w:t>děkan</w:t>
                      </w:r>
                      <w:bookmarkEnd w:id="17"/>
                    </w:p>
                    <w:p w:rsidR="0096554D" w:rsidRDefault="0096554D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</w:p>
                    <w:p w:rsidR="0096554D" w:rsidRDefault="0096554D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</w:p>
                    <w:p w:rsidR="0096554D" w:rsidRDefault="0096554D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</w:p>
                    <w:p w:rsidR="0096554D" w:rsidRDefault="0096554D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</w:p>
                    <w:p w:rsidR="0096554D" w:rsidRDefault="0096554D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</w:p>
                    <w:p w:rsidR="0096554D" w:rsidRDefault="0096554D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6DCC" w:rsidRDefault="001C1749">
      <w:pPr>
        <w:pStyle w:val="Zkladntext1"/>
        <w:shd w:val="clear" w:color="auto" w:fill="auto"/>
        <w:spacing w:after="0"/>
        <w:ind w:left="1920"/>
        <w:jc w:val="left"/>
      </w:pPr>
      <w:r>
        <w:t>Příloha 1 - Předávací protokol ke smlouvě o nájmu prostor</w:t>
      </w:r>
    </w:p>
    <w:p w:rsidR="008E6DCC" w:rsidRDefault="001C1749">
      <w:pPr>
        <w:pStyle w:val="Zkladntext1"/>
        <w:shd w:val="clear" w:color="auto" w:fill="auto"/>
        <w:spacing w:after="480"/>
        <w:ind w:left="2840"/>
        <w:jc w:val="left"/>
      </w:pPr>
      <w:proofErr w:type="spellStart"/>
      <w:r>
        <w:t>int</w:t>
      </w:r>
      <w:proofErr w:type="spellEnd"/>
      <w:r>
        <w:t>. č. smlouvy TUL: S/FP/5170/2024/3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lastRenderedPageBreak/>
        <w:t>Pronajímatel: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t>se sídlem Drnovská 507/73, 161 06 Praha 6 - Ruzyně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t>IČO: 00027006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t xml:space="preserve">DIČ: </w:t>
      </w:r>
      <w:r>
        <w:t>CZ00027006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t>zapsaný v rejstříku veřejných výzkumných organizací vedeném Ministerstvem školství, mládeže a tělovýchovy ČR</w:t>
      </w:r>
    </w:p>
    <w:p w:rsidR="008E6DCC" w:rsidRDefault="001C1749">
      <w:pPr>
        <w:pStyle w:val="Zkladntext1"/>
        <w:shd w:val="clear" w:color="auto" w:fill="auto"/>
        <w:spacing w:after="720"/>
        <w:jc w:val="left"/>
      </w:pPr>
      <w:r>
        <w:t xml:space="preserve">zastoupen RNDr. Mikulášem </w:t>
      </w:r>
      <w:proofErr w:type="spellStart"/>
      <w:r>
        <w:t>Madarasem</w:t>
      </w:r>
      <w:proofErr w:type="spellEnd"/>
      <w:r>
        <w:t>, Ph.D., ředitelem instituce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t>Nájemce: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rPr>
          <w:b/>
          <w:bCs/>
        </w:rPr>
        <w:t>Technická univerzita v Liberci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t>se sídlem Studentská 1402/2, 461</w:t>
      </w:r>
      <w:r>
        <w:t xml:space="preserve"> 17 Liberec 1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t>IČO: 46747885</w:t>
      </w:r>
    </w:p>
    <w:p w:rsidR="008E6DCC" w:rsidRDefault="001C1749">
      <w:pPr>
        <w:pStyle w:val="Zkladntext1"/>
        <w:shd w:val="clear" w:color="auto" w:fill="auto"/>
        <w:spacing w:after="0"/>
        <w:jc w:val="left"/>
      </w:pPr>
      <w:r>
        <w:t>DIČ: CZ46747885</w:t>
      </w:r>
    </w:p>
    <w:p w:rsidR="008E6DCC" w:rsidRDefault="001C1749">
      <w:pPr>
        <w:pStyle w:val="Zkladntext1"/>
        <w:shd w:val="clear" w:color="auto" w:fill="auto"/>
        <w:spacing w:after="720"/>
        <w:jc w:val="left"/>
      </w:pPr>
      <w:r>
        <w:t>zastoupena doc. PaedDr. Alešem Suchomelem, Ph.D., děkanem osoba odpovědná za smluvní vztah: prof. Dr. Ing. Vilém Pavlů interní číslo smlouvy: S/FP/5170/2024/3</w:t>
      </w:r>
    </w:p>
    <w:p w:rsidR="008E6DCC" w:rsidRDefault="001C1749">
      <w:pPr>
        <w:pStyle w:val="Zkladntext1"/>
        <w:shd w:val="clear" w:color="auto" w:fill="auto"/>
        <w:tabs>
          <w:tab w:val="left" w:pos="3149"/>
        </w:tabs>
        <w:spacing w:after="0"/>
      </w:pPr>
      <w:r>
        <w:t>Pronajímatel předává k</w:t>
      </w:r>
      <w:r>
        <w:tab/>
        <w:t>následující nebytové prostory,</w:t>
      </w:r>
      <w:r>
        <w:t xml:space="preserve"> včetně zařízení a vybavení,</w:t>
      </w:r>
    </w:p>
    <w:p w:rsidR="008E6DCC" w:rsidRDefault="001C1749">
      <w:pPr>
        <w:pStyle w:val="Zkladntext1"/>
        <w:shd w:val="clear" w:color="auto" w:fill="auto"/>
        <w:spacing w:after="0"/>
      </w:pPr>
      <w:r>
        <w:t>v areálu Výzkumné stanice Liberec, Rolnická 85/6, Liberec 11:</w:t>
      </w:r>
    </w:p>
    <w:p w:rsidR="008E6DCC" w:rsidRDefault="001C1749">
      <w:pPr>
        <w:pStyle w:val="Zkladntext1"/>
        <w:numPr>
          <w:ilvl w:val="0"/>
          <w:numId w:val="11"/>
        </w:numPr>
        <w:shd w:val="clear" w:color="auto" w:fill="auto"/>
        <w:tabs>
          <w:tab w:val="left" w:pos="1490"/>
        </w:tabs>
        <w:spacing w:after="0"/>
        <w:ind w:left="740"/>
        <w:jc w:val="left"/>
      </w:pPr>
      <w:r>
        <w:t>Hlavní budova:</w:t>
      </w:r>
    </w:p>
    <w:p w:rsidR="008E6DCC" w:rsidRDefault="001C1749">
      <w:pPr>
        <w:pStyle w:val="Zkladntext1"/>
        <w:numPr>
          <w:ilvl w:val="0"/>
          <w:numId w:val="3"/>
        </w:numPr>
        <w:shd w:val="clear" w:color="auto" w:fill="auto"/>
        <w:tabs>
          <w:tab w:val="left" w:pos="1711"/>
        </w:tabs>
        <w:spacing w:after="0"/>
        <w:ind w:left="1420"/>
        <w:jc w:val="left"/>
      </w:pPr>
      <w:r>
        <w:t>místnosti č. 1.1 - 1.6</w:t>
      </w:r>
    </w:p>
    <w:p w:rsidR="008E6DCC" w:rsidRDefault="001C1749">
      <w:pPr>
        <w:pStyle w:val="Zkladntext1"/>
        <w:numPr>
          <w:ilvl w:val="0"/>
          <w:numId w:val="3"/>
        </w:numPr>
        <w:shd w:val="clear" w:color="auto" w:fill="auto"/>
        <w:tabs>
          <w:tab w:val="left" w:pos="1711"/>
        </w:tabs>
        <w:ind w:left="1420" w:right="5180"/>
        <w:jc w:val="left"/>
      </w:pPr>
      <w:r>
        <w:t>místnosti č. 2.1 - 2.15 o výměře 240,11 m2.</w:t>
      </w:r>
    </w:p>
    <w:p w:rsidR="008E6DCC" w:rsidRDefault="001C1749">
      <w:pPr>
        <w:pStyle w:val="Zkladntext1"/>
        <w:numPr>
          <w:ilvl w:val="0"/>
          <w:numId w:val="11"/>
        </w:numPr>
        <w:shd w:val="clear" w:color="auto" w:fill="auto"/>
        <w:tabs>
          <w:tab w:val="left" w:pos="1490"/>
        </w:tabs>
        <w:ind w:left="740"/>
        <w:jc w:val="left"/>
      </w:pPr>
      <w:r>
        <w:t>Technické zázemí o výměře 207,83 m2.</w:t>
      </w:r>
    </w:p>
    <w:p w:rsidR="008E6DCC" w:rsidRDefault="001C1749">
      <w:pPr>
        <w:pStyle w:val="Zkladntext1"/>
        <w:numPr>
          <w:ilvl w:val="0"/>
          <w:numId w:val="11"/>
        </w:numPr>
        <w:shd w:val="clear" w:color="auto" w:fill="auto"/>
        <w:tabs>
          <w:tab w:val="left" w:pos="1490"/>
        </w:tabs>
        <w:spacing w:after="960"/>
        <w:ind w:left="740"/>
        <w:jc w:val="left"/>
      </w:pPr>
      <w:r>
        <w:t>Skleník o výměře 32,38 m2.</w:t>
      </w:r>
    </w:p>
    <w:p w:rsidR="008E6DCC" w:rsidRDefault="001C1749">
      <w:pPr>
        <w:pStyle w:val="Zkladntext1"/>
        <w:shd w:val="clear" w:color="auto" w:fill="auto"/>
        <w:spacing w:after="480"/>
      </w:pPr>
      <w:r>
        <w:t>Počet klíčů:</w:t>
      </w:r>
    </w:p>
    <w:p w:rsidR="008E6DCC" w:rsidRDefault="0096554D">
      <w:pPr>
        <w:pStyle w:val="Zkladntext1"/>
        <w:shd w:val="clear" w:color="auto" w:fill="auto"/>
        <w:tabs>
          <w:tab w:val="right" w:pos="3862"/>
          <w:tab w:val="right" w:leader="dot" w:pos="5338"/>
        </w:tabs>
      </w:pPr>
      <w:r>
        <w:t>Elektroměr č.</w:t>
      </w:r>
      <w:r>
        <w:tab/>
      </w:r>
      <w:r>
        <w:tab/>
        <w:t>počáteční stav:176283,9</w:t>
      </w:r>
      <w:r w:rsidR="001C1749">
        <w:t xml:space="preserve"> kWh</w:t>
      </w:r>
    </w:p>
    <w:p w:rsidR="008E6DCC" w:rsidRDefault="001C1749">
      <w:pPr>
        <w:pStyle w:val="Zkladntext1"/>
        <w:shd w:val="clear" w:color="auto" w:fill="auto"/>
        <w:tabs>
          <w:tab w:val="right" w:pos="3862"/>
          <w:tab w:val="center" w:pos="5045"/>
        </w:tabs>
      </w:pPr>
      <w:r>
        <w:t>Plynoměr č.</w:t>
      </w:r>
      <w:r>
        <w:tab/>
      </w:r>
      <w:r w:rsidR="0096554D">
        <w:tab/>
      </w:r>
      <w:r>
        <w:t>počáteční stav:</w:t>
      </w:r>
      <w:r w:rsidR="0096554D">
        <w:t xml:space="preserve"> 42555,23 </w:t>
      </w:r>
      <w:r>
        <w:t>m3</w:t>
      </w:r>
    </w:p>
    <w:p w:rsidR="008E6DCC" w:rsidRDefault="001C1749">
      <w:pPr>
        <w:pStyle w:val="Zkladntext1"/>
        <w:shd w:val="clear" w:color="auto" w:fill="auto"/>
        <w:tabs>
          <w:tab w:val="right" w:pos="3862"/>
          <w:tab w:val="center" w:leader="dot" w:pos="5045"/>
        </w:tabs>
        <w:spacing w:after="480"/>
      </w:pPr>
      <w:r>
        <w:t>Vodoměr č.</w:t>
      </w:r>
      <w:r>
        <w:tab/>
      </w:r>
      <w:r w:rsidR="0096554D">
        <w:tab/>
      </w:r>
      <w:r>
        <w:t xml:space="preserve">počáteční stav: </w:t>
      </w:r>
      <w:r w:rsidR="0096554D">
        <w:t xml:space="preserve">407,66 </w:t>
      </w:r>
      <w:r>
        <w:t>m3</w:t>
      </w:r>
    </w:p>
    <w:p w:rsidR="008E6DCC" w:rsidRDefault="001C1749">
      <w:pPr>
        <w:pStyle w:val="Zkladntext1"/>
        <w:shd w:val="clear" w:color="auto" w:fill="auto"/>
        <w:spacing w:after="0"/>
      </w:pPr>
      <w:r>
        <w:t>POZNÁMKY:</w:t>
      </w:r>
    </w:p>
    <w:p w:rsidR="008E6DCC" w:rsidRDefault="001C1749">
      <w:pPr>
        <w:pStyle w:val="Zkladntext1"/>
        <w:shd w:val="clear" w:color="auto" w:fill="auto"/>
        <w:spacing w:after="1460"/>
      </w:pPr>
      <w:r>
        <w:t>V Liberci dne</w:t>
      </w:r>
    </w:p>
    <w:p w:rsidR="008E6DCC" w:rsidRDefault="001C1749">
      <w:pPr>
        <w:pStyle w:val="Zkladntext1"/>
        <w:shd w:val="clear" w:color="auto" w:fill="auto"/>
        <w:spacing w:after="960"/>
        <w:ind w:left="122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12700</wp:posOffset>
                </wp:positionV>
                <wp:extent cx="755650" cy="17970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DCC" w:rsidRDefault="001C174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 nájemce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88.75pt;margin-top:1.pt;width:59.5pt;height:14.15pt;z-index:-12582935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nájemce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pronajímatele</w:t>
      </w:r>
    </w:p>
    <w:p w:rsidR="008E6DCC" w:rsidRDefault="001C1749">
      <w:pPr>
        <w:pStyle w:val="Zkladntext1"/>
        <w:shd w:val="clear" w:color="auto" w:fill="auto"/>
        <w:spacing w:line="233" w:lineRule="auto"/>
      </w:pPr>
      <w:r>
        <w:t xml:space="preserve">V souvislosti se skončením nájmu nájemce předává k pronajaté nebytové prostory, zařízení a vybavení </w:t>
      </w:r>
      <w:r>
        <w:t>zpět pronajímateli.</w:t>
      </w:r>
    </w:p>
    <w:p w:rsidR="008E6DCC" w:rsidRDefault="001C1749">
      <w:pPr>
        <w:pStyle w:val="Zkladntext1"/>
        <w:shd w:val="clear" w:color="auto" w:fill="auto"/>
      </w:pPr>
      <w:r>
        <w:t>Pronajímatel potvrzuje, že předmět nájmu byl předán zpět v řádném stavu s přihlédnutím k běžnému opotřebení po dobu nájmu a neshledává na předmětu nájmu žádných vad a škod: ANO</w:t>
      </w:r>
    </w:p>
    <w:p w:rsidR="008E6DCC" w:rsidRDefault="001C1749">
      <w:pPr>
        <w:pStyle w:val="Zkladntext1"/>
        <w:shd w:val="clear" w:color="auto" w:fill="auto"/>
        <w:spacing w:after="0"/>
        <w:ind w:left="1420"/>
        <w:jc w:val="left"/>
      </w:pPr>
      <w:r>
        <w:t>NE:</w:t>
      </w:r>
    </w:p>
    <w:p w:rsidR="008E6DCC" w:rsidRDefault="001C1749">
      <w:pPr>
        <w:pStyle w:val="Zkladntext1"/>
        <w:shd w:val="clear" w:color="auto" w:fill="auto"/>
        <w:spacing w:after="1920"/>
        <w:ind w:left="1420"/>
        <w:jc w:val="left"/>
      </w:pPr>
      <w:r>
        <w:t>- soupis vad a výhrad pronajímatele</w:t>
      </w:r>
    </w:p>
    <w:p w:rsidR="008E6DCC" w:rsidRDefault="001C1749">
      <w:pPr>
        <w:pStyle w:val="Zkladntext1"/>
        <w:shd w:val="clear" w:color="auto" w:fill="auto"/>
        <w:tabs>
          <w:tab w:val="right" w:pos="3763"/>
          <w:tab w:val="left" w:leader="dot" w:pos="4702"/>
        </w:tabs>
      </w:pPr>
      <w:r>
        <w:t>Elektroměr č.</w:t>
      </w:r>
      <w:r>
        <w:tab/>
        <w:t>koneč</w:t>
      </w:r>
      <w:r>
        <w:t xml:space="preserve">ný stav: </w:t>
      </w:r>
      <w:r>
        <w:tab/>
        <w:t xml:space="preserve"> kWh</w:t>
      </w:r>
    </w:p>
    <w:p w:rsidR="008E6DCC" w:rsidRDefault="001C1749">
      <w:pPr>
        <w:pStyle w:val="Zkladntext1"/>
        <w:shd w:val="clear" w:color="auto" w:fill="auto"/>
        <w:tabs>
          <w:tab w:val="right" w:pos="3763"/>
          <w:tab w:val="left" w:leader="dot" w:pos="4702"/>
        </w:tabs>
      </w:pPr>
      <w:r>
        <w:t>Plynoměr č.</w:t>
      </w:r>
      <w:r>
        <w:tab/>
        <w:t xml:space="preserve">konečný stav: </w:t>
      </w:r>
      <w:r>
        <w:tab/>
        <w:t xml:space="preserve"> m3</w:t>
      </w:r>
    </w:p>
    <w:p w:rsidR="008E6DCC" w:rsidRDefault="001C1749">
      <w:pPr>
        <w:pStyle w:val="Zkladntext1"/>
        <w:shd w:val="clear" w:color="auto" w:fill="auto"/>
        <w:tabs>
          <w:tab w:val="right" w:pos="3763"/>
          <w:tab w:val="left" w:leader="dot" w:pos="4702"/>
        </w:tabs>
        <w:spacing w:after="960"/>
      </w:pPr>
      <w:r>
        <w:t>Vodoměr č.</w:t>
      </w:r>
      <w:r>
        <w:tab/>
        <w:t xml:space="preserve">konečný stav: </w:t>
      </w:r>
      <w:r>
        <w:tab/>
        <w:t xml:space="preserve"> m3</w:t>
      </w:r>
    </w:p>
    <w:p w:rsidR="008E6DCC" w:rsidRDefault="001C1749">
      <w:pPr>
        <w:pStyle w:val="Zkladntext1"/>
        <w:shd w:val="clear" w:color="auto" w:fill="auto"/>
        <w:spacing w:after="1460"/>
      </w:pPr>
      <w:r>
        <w:t>V Liberci dne</w:t>
      </w:r>
    </w:p>
    <w:p w:rsidR="008E6DCC" w:rsidRDefault="001C1749">
      <w:pPr>
        <w:pStyle w:val="Zkladntext1"/>
        <w:shd w:val="clear" w:color="auto" w:fill="auto"/>
        <w:spacing w:after="0"/>
        <w:ind w:left="12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12700</wp:posOffset>
                </wp:positionV>
                <wp:extent cx="755650" cy="17970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DCC" w:rsidRDefault="001C174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 nájemce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88.75pt;margin-top:1.pt;width:59.5pt;height:14.15pt;z-index:-12582935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nájemce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pronajímatele</w:t>
      </w:r>
    </w:p>
    <w:sectPr w:rsidR="008E6DCC">
      <w:headerReference w:type="default" r:id="rId8"/>
      <w:footerReference w:type="default" r:id="rId9"/>
      <w:pgSz w:w="11900" w:h="16840"/>
      <w:pgMar w:top="1398" w:right="1365" w:bottom="1787" w:left="137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49" w:rsidRDefault="001C1749">
      <w:r>
        <w:separator/>
      </w:r>
    </w:p>
  </w:endnote>
  <w:endnote w:type="continuationSeparator" w:id="0">
    <w:p w:rsidR="001C1749" w:rsidRDefault="001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CC" w:rsidRDefault="001C174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5979795</wp:posOffset>
              </wp:positionH>
              <wp:positionV relativeFrom="page">
                <wp:posOffset>10125710</wp:posOffset>
              </wp:positionV>
              <wp:extent cx="685800" cy="10985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DCC" w:rsidRDefault="001C174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3386" w:rsidRPr="00A13386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7" type="#_x0000_t202" style="position:absolute;margin-left:470.85pt;margin-top:797.3pt;width:54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" filled="f" stroked="f">
              <v:textbox style="mso-fit-shape-to-text:t" inset="0,0,0,0">
                <w:txbxContent>
                  <w:p w:rsidR="008E6DCC" w:rsidRDefault="001C1749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3386" w:rsidRPr="00A13386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10081895</wp:posOffset>
              </wp:positionV>
              <wp:extent cx="5800090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49999999999997pt;margin-top:793.8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49" w:rsidRDefault="001C1749"/>
  </w:footnote>
  <w:footnote w:type="continuationSeparator" w:id="0">
    <w:p w:rsidR="001C1749" w:rsidRDefault="001C17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CC" w:rsidRDefault="001C174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476250</wp:posOffset>
              </wp:positionV>
              <wp:extent cx="1414145" cy="1219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41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DCC" w:rsidRDefault="001C174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nájmu prostor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71.pt;margin-top:37.5pt;width:111.34999999999999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nájmu prostor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49999999999997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B02"/>
    <w:multiLevelType w:val="multilevel"/>
    <w:tmpl w:val="BA4A60B6"/>
    <w:lvl w:ilvl="0">
      <w:start w:val="2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847C8"/>
    <w:multiLevelType w:val="multilevel"/>
    <w:tmpl w:val="F510EAE8"/>
    <w:lvl w:ilvl="0">
      <w:start w:val="1"/>
      <w:numFmt w:val="decimal"/>
      <w:lvlText w:val="1.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A0F28"/>
    <w:multiLevelType w:val="multilevel"/>
    <w:tmpl w:val="3F921C42"/>
    <w:lvl w:ilvl="0">
      <w:start w:val="1"/>
      <w:numFmt w:val="decimal"/>
      <w:lvlText w:val="1.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0271F"/>
    <w:multiLevelType w:val="multilevel"/>
    <w:tmpl w:val="10C0EF8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C0600"/>
    <w:multiLevelType w:val="multilevel"/>
    <w:tmpl w:val="ADE47FC4"/>
    <w:lvl w:ilvl="0">
      <w:start w:val="2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0E4BB8"/>
    <w:multiLevelType w:val="multilevel"/>
    <w:tmpl w:val="3FC25D34"/>
    <w:lvl w:ilvl="0">
      <w:start w:val="3"/>
      <w:numFmt w:val="decimal"/>
      <w:lvlText w:val="3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3E57F5"/>
    <w:multiLevelType w:val="multilevel"/>
    <w:tmpl w:val="1432247A"/>
    <w:lvl w:ilvl="0">
      <w:start w:val="6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AF672B"/>
    <w:multiLevelType w:val="multilevel"/>
    <w:tmpl w:val="59C8A584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631769"/>
    <w:multiLevelType w:val="multilevel"/>
    <w:tmpl w:val="96780DDC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234E90"/>
    <w:multiLevelType w:val="multilevel"/>
    <w:tmpl w:val="798C8034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8367BC"/>
    <w:multiLevelType w:val="multilevel"/>
    <w:tmpl w:val="DE585CB2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E6DCC"/>
    <w:rsid w:val="001C1749"/>
    <w:rsid w:val="008E6DCC"/>
    <w:rsid w:val="0096554D"/>
    <w:rsid w:val="00A13386"/>
    <w:rsid w:val="00F4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ndara" w:eastAsia="Candara" w:hAnsi="Candara" w:cs="Candara"/>
      <w:sz w:val="52"/>
      <w:szCs w:val="5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ndara" w:eastAsia="Candara" w:hAnsi="Candara" w:cs="Candara"/>
      <w:sz w:val="52"/>
      <w:szCs w:val="5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1259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FIALKA Jiří</dc:title>
  <dc:subject/>
  <dc:creator>S314</dc:creator>
  <cp:keywords/>
  <cp:lastModifiedBy>Sakrytova</cp:lastModifiedBy>
  <cp:revision>4</cp:revision>
  <dcterms:created xsi:type="dcterms:W3CDTF">2024-01-24T13:59:00Z</dcterms:created>
  <dcterms:modified xsi:type="dcterms:W3CDTF">2024-01-24T14:09:00Z</dcterms:modified>
</cp:coreProperties>
</file>