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7221100516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MEDTEC</w:t>
      </w:r>
      <w:r>
        <w:rPr>
          <w:spacing w:val="-4"/>
        </w:rPr>
        <w:t> </w:t>
      </w:r>
      <w:r>
        <w:rPr/>
        <w:t>-</w:t>
      </w:r>
      <w:r>
        <w:rPr>
          <w:spacing w:val="-3"/>
        </w:rPr>
        <w:t> </w:t>
      </w:r>
      <w:r>
        <w:rPr/>
        <w:t>VOP,</w:t>
      </w:r>
      <w:r>
        <w:rPr>
          <w:spacing w:val="-6"/>
        </w:rPr>
        <w:t> </w:t>
      </w:r>
      <w:r>
        <w:rPr/>
        <w:t>spol.</w:t>
      </w:r>
      <w:r>
        <w:rPr>
          <w:spacing w:val="-6"/>
        </w:rPr>
        <w:t> </w:t>
      </w:r>
      <w:r>
        <w:rPr/>
        <w:t>s</w:t>
      </w:r>
      <w:r>
        <w:rPr>
          <w:spacing w:val="-3"/>
        </w:rPr>
        <w:t> </w:t>
      </w:r>
      <w:r>
        <w:rPr>
          <w:spacing w:val="-4"/>
        </w:rPr>
        <w:t>r.o.</w:t>
      </w:r>
    </w:p>
    <w:p>
      <w:pPr>
        <w:pStyle w:val="BodyText"/>
        <w:ind w:left="102"/>
      </w:pPr>
      <w:r>
        <w:rPr/>
        <w:t>obchodní společnost zapsaná v obchodním rejstříku vedeném Krajským soudem v Hradci Králové, oddíl C, vložka 9655</w:t>
      </w:r>
    </w:p>
    <w:p>
      <w:pPr>
        <w:pStyle w:val="BodyText"/>
        <w:tabs>
          <w:tab w:pos="2982" w:val="left" w:leader="none"/>
        </w:tabs>
        <w:spacing w:line="265" w:lineRule="exact"/>
        <w:ind w:left="102"/>
      </w:pPr>
      <w:r>
        <w:rPr/>
        <w:t>se</w:t>
      </w:r>
      <w:r>
        <w:rPr>
          <w:spacing w:val="-5"/>
        </w:rPr>
        <w:t> </w:t>
      </w:r>
      <w:r>
        <w:rPr>
          <w:spacing w:val="-2"/>
        </w:rPr>
        <w:t>sídlem:</w:t>
      </w:r>
      <w:r>
        <w:rPr/>
        <w:tab/>
        <w:t>Brněnská</w:t>
      </w:r>
      <w:r>
        <w:rPr>
          <w:spacing w:val="-7"/>
        </w:rPr>
        <w:t> </w:t>
      </w:r>
      <w:r>
        <w:rPr/>
        <w:t>700/25,</w:t>
      </w:r>
      <w:r>
        <w:rPr>
          <w:spacing w:val="-6"/>
        </w:rPr>
        <w:t> </w:t>
      </w:r>
      <w:r>
        <w:rPr/>
        <w:t>Nový</w:t>
      </w:r>
      <w:r>
        <w:rPr>
          <w:spacing w:val="-5"/>
        </w:rPr>
        <w:t> </w:t>
      </w:r>
      <w:r>
        <w:rPr/>
        <w:t>Hradec</w:t>
      </w:r>
      <w:r>
        <w:rPr>
          <w:spacing w:val="-7"/>
        </w:rPr>
        <w:t> </w:t>
      </w:r>
      <w:r>
        <w:rPr/>
        <w:t>Králové,</w:t>
      </w:r>
      <w:r>
        <w:rPr>
          <w:spacing w:val="-6"/>
        </w:rPr>
        <w:t> </w:t>
      </w:r>
      <w:r>
        <w:rPr/>
        <w:t>500</w:t>
      </w:r>
      <w:r>
        <w:rPr>
          <w:spacing w:val="-2"/>
        </w:rPr>
        <w:t> </w:t>
      </w:r>
      <w:r>
        <w:rPr/>
        <w:t>06</w:t>
      </w:r>
      <w:r>
        <w:rPr>
          <w:spacing w:val="-5"/>
        </w:rPr>
        <w:t> </w:t>
      </w:r>
      <w:r>
        <w:rPr/>
        <w:t>Hradec</w:t>
      </w:r>
      <w:r>
        <w:rPr>
          <w:spacing w:val="-5"/>
        </w:rPr>
        <w:t> </w:t>
      </w:r>
      <w:r>
        <w:rPr>
          <w:spacing w:val="-2"/>
        </w:rPr>
        <w:t>Králové</w:t>
      </w:r>
    </w:p>
    <w:p>
      <w:pPr>
        <w:pStyle w:val="BodyText"/>
        <w:tabs>
          <w:tab w:pos="2982" w:val="left" w:leader="none"/>
        </w:tabs>
        <w:spacing w:before="1"/>
        <w:ind w:left="102"/>
      </w:pPr>
      <w:r>
        <w:rPr>
          <w:spacing w:val="-4"/>
        </w:rPr>
        <w:t>IČO:</w:t>
      </w:r>
      <w:r>
        <w:rPr>
          <w:rFonts w:ascii="Times New Roman" w:hAnsi="Times New Roman"/>
        </w:rPr>
        <w:tab/>
      </w:r>
      <w:r>
        <w:rPr>
          <w:spacing w:val="-2"/>
        </w:rPr>
        <w:t>64791319</w:t>
      </w:r>
    </w:p>
    <w:p>
      <w:pPr>
        <w:pStyle w:val="BodyText"/>
        <w:tabs>
          <w:tab w:pos="2982" w:val="left" w:leader="none"/>
        </w:tabs>
        <w:ind w:left="102"/>
      </w:pPr>
      <w:r>
        <w:rPr>
          <w:spacing w:val="-2"/>
        </w:rPr>
        <w:t>zastoupená:</w:t>
      </w:r>
      <w:r>
        <w:rPr/>
        <w:tab/>
        <w:t>Ing.</w:t>
      </w:r>
      <w:r>
        <w:rPr>
          <w:spacing w:val="-3"/>
        </w:rPr>
        <w:t> </w:t>
      </w:r>
      <w:r>
        <w:rPr/>
        <w:t>Oldřichem</w:t>
      </w:r>
      <w:r>
        <w:rPr>
          <w:spacing w:val="-3"/>
        </w:rPr>
        <w:t> </w:t>
      </w:r>
      <w:r>
        <w:rPr/>
        <w:t>Ř</w:t>
      </w:r>
      <w:r>
        <w:rPr>
          <w:spacing w:val="-2"/>
        </w:rPr>
        <w:t> </w:t>
      </w:r>
      <w:r>
        <w:rPr/>
        <w:t>e</w:t>
      </w:r>
      <w:r>
        <w:rPr>
          <w:spacing w:val="-3"/>
        </w:rPr>
        <w:t> </w:t>
      </w:r>
      <w:r>
        <w:rPr/>
        <w:t>z</w:t>
      </w:r>
      <w:r>
        <w:rPr>
          <w:spacing w:val="-1"/>
        </w:rPr>
        <w:t> </w:t>
      </w:r>
      <w:r>
        <w:rPr/>
        <w:t>n</w:t>
      </w:r>
      <w:r>
        <w:rPr>
          <w:spacing w:val="-3"/>
        </w:rPr>
        <w:t> </w:t>
      </w:r>
      <w:r>
        <w:rPr/>
        <w:t>í</w:t>
      </w:r>
      <w:r>
        <w:rPr>
          <w:spacing w:val="-2"/>
        </w:rPr>
        <w:t> </w:t>
      </w:r>
      <w:r>
        <w:rPr/>
        <w:t>č</w:t>
      </w:r>
      <w:r>
        <w:rPr>
          <w:spacing w:val="-4"/>
        </w:rPr>
        <w:t> </w:t>
      </w:r>
      <w:r>
        <w:rPr/>
        <w:t>k e</w:t>
      </w:r>
      <w:r>
        <w:rPr>
          <w:spacing w:val="-3"/>
        </w:rPr>
        <w:t> </w:t>
      </w:r>
      <w:r>
        <w:rPr/>
        <w:t>m,</w:t>
      </w:r>
      <w:r>
        <w:rPr>
          <w:spacing w:val="-4"/>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4859"/>
      </w:pPr>
      <w:r>
        <w:rPr/>
        <w:t>číslo účtu:</w:t>
        <w:tab/>
      </w:r>
      <w:r>
        <w:rPr>
          <w:spacing w:val="-2"/>
        </w:rPr>
        <w:t>27-284010277/0100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7221100516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350"/>
        <w:jc w:val="both"/>
      </w:pPr>
      <w:r>
        <w:rPr/>
        <w:t>„MEDTEC</w:t>
      </w:r>
      <w:r>
        <w:rPr>
          <w:spacing w:val="-5"/>
        </w:rPr>
        <w:t> </w:t>
      </w:r>
      <w:r>
        <w:rPr/>
        <w:t>-</w:t>
      </w:r>
      <w:r>
        <w:rPr>
          <w:spacing w:val="-5"/>
        </w:rPr>
        <w:t> </w:t>
      </w:r>
      <w:r>
        <w:rPr/>
        <w:t>VOP,</w:t>
      </w:r>
      <w:r>
        <w:rPr>
          <w:spacing w:val="-8"/>
        </w:rPr>
        <w:t> </w:t>
      </w:r>
      <w:r>
        <w:rPr/>
        <w:t>spol.</w:t>
      </w:r>
      <w:r>
        <w:rPr>
          <w:spacing w:val="-7"/>
        </w:rPr>
        <w:t> </w:t>
      </w:r>
      <w:r>
        <w:rPr/>
        <w:t>s.r.o.</w:t>
      </w:r>
      <w:r>
        <w:rPr>
          <w:spacing w:val="-6"/>
        </w:rPr>
        <w:t> </w:t>
      </w:r>
      <w:r>
        <w:rPr/>
        <w:t>-</w:t>
      </w:r>
      <w:r>
        <w:rPr>
          <w:spacing w:val="-4"/>
        </w:rPr>
        <w:t> </w:t>
      </w:r>
      <w:r>
        <w:rPr/>
        <w:t>fotovoltaické</w:t>
      </w:r>
      <w:r>
        <w:rPr>
          <w:spacing w:val="-7"/>
        </w:rPr>
        <w:t> </w:t>
      </w:r>
      <w:r>
        <w:rPr>
          <w:spacing w:val="-2"/>
        </w:rPr>
        <w:t>systémy“</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6"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w:t>
      </w:r>
      <w:r>
        <w:rPr>
          <w:spacing w:val="-1"/>
          <w:sz w:val="20"/>
        </w:rPr>
        <w:t> </w:t>
      </w:r>
      <w:r>
        <w:rPr>
          <w:sz w:val="20"/>
        </w:rPr>
        <w:t>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9"/>
          <w:sz w:val="20"/>
        </w:rPr>
        <w:t> </w:t>
      </w:r>
      <w:r>
        <w:rPr>
          <w:sz w:val="20"/>
        </w:rPr>
        <w:t>ve</w:t>
      </w:r>
      <w:r>
        <w:rPr>
          <w:spacing w:val="-8"/>
          <w:sz w:val="20"/>
        </w:rPr>
        <w:t> </w:t>
      </w:r>
      <w:r>
        <w:rPr>
          <w:sz w:val="20"/>
        </w:rPr>
        <w:t>výši</w:t>
      </w:r>
      <w:r>
        <w:rPr>
          <w:spacing w:val="-7"/>
          <w:sz w:val="20"/>
        </w:rPr>
        <w:t> </w:t>
      </w:r>
      <w:r>
        <w:rPr>
          <w:b/>
          <w:sz w:val="20"/>
        </w:rPr>
        <w:t>2</w:t>
      </w:r>
      <w:r>
        <w:rPr>
          <w:b/>
          <w:spacing w:val="-2"/>
          <w:sz w:val="20"/>
        </w:rPr>
        <w:t> </w:t>
      </w:r>
      <w:r>
        <w:rPr>
          <w:b/>
          <w:sz w:val="20"/>
        </w:rPr>
        <w:t>697</w:t>
      </w:r>
      <w:r>
        <w:rPr>
          <w:b/>
          <w:spacing w:val="-2"/>
          <w:sz w:val="20"/>
        </w:rPr>
        <w:t> </w:t>
      </w:r>
      <w:r>
        <w:rPr>
          <w:b/>
          <w:sz w:val="20"/>
        </w:rPr>
        <w:t>089,47</w:t>
      </w:r>
      <w:r>
        <w:rPr>
          <w:b/>
          <w:spacing w:val="-7"/>
          <w:sz w:val="20"/>
        </w:rPr>
        <w:t> </w:t>
      </w:r>
      <w:r>
        <w:rPr>
          <w:b/>
          <w:sz w:val="20"/>
        </w:rPr>
        <w:t>Kč</w:t>
      </w:r>
      <w:r>
        <w:rPr>
          <w:b/>
          <w:spacing w:val="-8"/>
          <w:sz w:val="20"/>
        </w:rPr>
        <w:t> </w:t>
      </w:r>
      <w:r>
        <w:rPr>
          <w:sz w:val="20"/>
        </w:rPr>
        <w:t>(slovy:</w:t>
      </w:r>
      <w:r>
        <w:rPr>
          <w:spacing w:val="-7"/>
          <w:sz w:val="20"/>
        </w:rPr>
        <w:t> </w:t>
      </w:r>
      <w:r>
        <w:rPr>
          <w:sz w:val="20"/>
        </w:rPr>
        <w:t>dva</w:t>
      </w:r>
      <w:r>
        <w:rPr>
          <w:spacing w:val="-6"/>
          <w:sz w:val="20"/>
        </w:rPr>
        <w:t> </w:t>
      </w:r>
      <w:r>
        <w:rPr>
          <w:sz w:val="20"/>
        </w:rPr>
        <w:t>miliony</w:t>
      </w:r>
      <w:r>
        <w:rPr>
          <w:spacing w:val="-7"/>
          <w:sz w:val="20"/>
        </w:rPr>
        <w:t> </w:t>
      </w:r>
      <w:r>
        <w:rPr>
          <w:sz w:val="20"/>
        </w:rPr>
        <w:t>šest</w:t>
      </w:r>
      <w:r>
        <w:rPr>
          <w:spacing w:val="-8"/>
          <w:sz w:val="20"/>
        </w:rPr>
        <w:t> </w:t>
      </w:r>
      <w:r>
        <w:rPr>
          <w:sz w:val="20"/>
        </w:rPr>
        <w:t>set</w:t>
      </w:r>
      <w:r>
        <w:rPr>
          <w:spacing w:val="-8"/>
          <w:sz w:val="20"/>
        </w:rPr>
        <w:t> </w:t>
      </w:r>
      <w:r>
        <w:rPr>
          <w:sz w:val="20"/>
        </w:rPr>
        <w:t>devadesát</w:t>
      </w:r>
      <w:r>
        <w:rPr>
          <w:spacing w:val="-8"/>
          <w:sz w:val="20"/>
        </w:rPr>
        <w:t> </w:t>
      </w:r>
      <w:r>
        <w:rPr>
          <w:sz w:val="20"/>
        </w:rPr>
        <w:t>sedm</w:t>
      </w:r>
      <w:r>
        <w:rPr>
          <w:spacing w:val="-9"/>
          <w:sz w:val="20"/>
        </w:rPr>
        <w:t> </w:t>
      </w:r>
      <w:r>
        <w:rPr>
          <w:sz w:val="20"/>
        </w:rPr>
        <w:t>tisíc</w:t>
      </w:r>
      <w:r>
        <w:rPr>
          <w:spacing w:val="-7"/>
          <w:sz w:val="20"/>
        </w:rPr>
        <w:t> </w:t>
      </w:r>
      <w:r>
        <w:rPr>
          <w:sz w:val="20"/>
        </w:rPr>
        <w:t>osmdesát</w:t>
      </w:r>
      <w:r>
        <w:rPr>
          <w:spacing w:val="-8"/>
          <w:sz w:val="20"/>
        </w:rPr>
        <w:t> </w:t>
      </w:r>
      <w:r>
        <w:rPr>
          <w:sz w:val="20"/>
        </w:rPr>
        <w:t>devět korun českých a čtyřicet sedm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10 000 000,00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1"/>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12"/>
        <w:rPr>
          <w:sz w:val="19"/>
        </w:rPr>
      </w:pPr>
    </w:p>
    <w:p>
      <w:pPr>
        <w:pStyle w:val="Heading1"/>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1" w:hanging="360"/>
        <w:jc w:val="both"/>
        <w:rPr>
          <w:sz w:val="20"/>
        </w:rPr>
      </w:pPr>
      <w:r>
        <w:rPr>
          <w:sz w:val="20"/>
        </w:rPr>
        <w:t>splní</w:t>
      </w:r>
      <w:r>
        <w:rPr>
          <w:spacing w:val="16"/>
          <w:sz w:val="20"/>
        </w:rPr>
        <w:t> </w:t>
      </w:r>
      <w:r>
        <w:rPr>
          <w:sz w:val="20"/>
        </w:rPr>
        <w:t>účel</w:t>
      </w:r>
      <w:r>
        <w:rPr>
          <w:spacing w:val="18"/>
          <w:sz w:val="20"/>
        </w:rPr>
        <w:t> </w:t>
      </w:r>
      <w:r>
        <w:rPr>
          <w:sz w:val="20"/>
        </w:rPr>
        <w:t>akce</w:t>
      </w:r>
      <w:r>
        <w:rPr>
          <w:spacing w:val="17"/>
          <w:sz w:val="20"/>
        </w:rPr>
        <w:t> </w:t>
      </w:r>
      <w:r>
        <w:rPr>
          <w:sz w:val="20"/>
        </w:rPr>
        <w:t>„MEDTEC</w:t>
      </w:r>
      <w:r>
        <w:rPr>
          <w:spacing w:val="16"/>
          <w:sz w:val="20"/>
        </w:rPr>
        <w:t> </w:t>
      </w:r>
      <w:r>
        <w:rPr>
          <w:sz w:val="20"/>
        </w:rPr>
        <w:t>-</w:t>
      </w:r>
      <w:r>
        <w:rPr>
          <w:spacing w:val="18"/>
          <w:sz w:val="20"/>
        </w:rPr>
        <w:t> </w:t>
      </w:r>
      <w:r>
        <w:rPr>
          <w:sz w:val="20"/>
        </w:rPr>
        <w:t>VOP,</w:t>
      </w:r>
      <w:r>
        <w:rPr>
          <w:spacing w:val="16"/>
          <w:sz w:val="20"/>
        </w:rPr>
        <w:t> </w:t>
      </w:r>
      <w:r>
        <w:rPr>
          <w:sz w:val="20"/>
        </w:rPr>
        <w:t>spol.</w:t>
      </w:r>
      <w:r>
        <w:rPr>
          <w:spacing w:val="16"/>
          <w:sz w:val="20"/>
        </w:rPr>
        <w:t> </w:t>
      </w:r>
      <w:r>
        <w:rPr>
          <w:sz w:val="20"/>
        </w:rPr>
        <w:t>s.r.o.</w:t>
      </w:r>
      <w:r>
        <w:rPr>
          <w:spacing w:val="21"/>
          <w:sz w:val="20"/>
        </w:rPr>
        <w:t> </w:t>
      </w:r>
      <w:r>
        <w:rPr>
          <w:sz w:val="20"/>
        </w:rPr>
        <w:t>-</w:t>
      </w:r>
      <w:r>
        <w:rPr>
          <w:spacing w:val="16"/>
          <w:sz w:val="20"/>
        </w:rPr>
        <w:t> </w:t>
      </w:r>
      <w:r>
        <w:rPr>
          <w:sz w:val="20"/>
        </w:rPr>
        <w:t>fotovoltaické</w:t>
      </w:r>
      <w:r>
        <w:rPr>
          <w:spacing w:val="15"/>
          <w:sz w:val="20"/>
        </w:rPr>
        <w:t> </w:t>
      </w:r>
      <w:r>
        <w:rPr>
          <w:sz w:val="20"/>
        </w:rPr>
        <w:t>systémy“</w:t>
      </w:r>
      <w:r>
        <w:rPr>
          <w:spacing w:val="15"/>
          <w:sz w:val="20"/>
        </w:rPr>
        <w:t> </w:t>
      </w:r>
      <w:r>
        <w:rPr>
          <w:sz w:val="20"/>
        </w:rPr>
        <w:t>tím,</w:t>
      </w:r>
      <w:r>
        <w:rPr>
          <w:spacing w:val="18"/>
          <w:sz w:val="20"/>
        </w:rPr>
        <w:t> </w:t>
      </w:r>
      <w:r>
        <w:rPr>
          <w:sz w:val="20"/>
        </w:rPr>
        <w:t>že</w:t>
      </w:r>
      <w:r>
        <w:rPr>
          <w:spacing w:val="15"/>
          <w:sz w:val="20"/>
        </w:rPr>
        <w:t> </w:t>
      </w:r>
      <w:r>
        <w:rPr>
          <w:sz w:val="20"/>
        </w:rPr>
        <w:t>akce</w:t>
      </w:r>
      <w:r>
        <w:rPr>
          <w:spacing w:val="17"/>
          <w:sz w:val="20"/>
        </w:rPr>
        <w:t> </w:t>
      </w:r>
      <w:r>
        <w:rPr>
          <w:sz w:val="20"/>
        </w:rPr>
        <w:t>bude</w:t>
      </w:r>
      <w:r>
        <w:rPr>
          <w:spacing w:val="18"/>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2" w:after="0"/>
        <w:ind w:left="745" w:right="112" w:hanging="360"/>
        <w:jc w:val="both"/>
        <w:rPr>
          <w:sz w:val="20"/>
        </w:rPr>
      </w:pPr>
      <w:r>
        <w:rPr>
          <w:sz w:val="20"/>
        </w:rPr>
        <w:t>realizací</w:t>
      </w:r>
      <w:r>
        <w:rPr>
          <w:spacing w:val="47"/>
          <w:sz w:val="20"/>
        </w:rPr>
        <w:t>  </w:t>
      </w:r>
      <w:r>
        <w:rPr>
          <w:sz w:val="20"/>
        </w:rPr>
        <w:t>projektu</w:t>
      </w:r>
      <w:r>
        <w:rPr>
          <w:spacing w:val="47"/>
          <w:sz w:val="20"/>
        </w:rPr>
        <w:t>  </w:t>
      </w:r>
      <w:r>
        <w:rPr>
          <w:sz w:val="20"/>
        </w:rPr>
        <w:t>dojde</w:t>
      </w:r>
      <w:r>
        <w:rPr>
          <w:spacing w:val="49"/>
          <w:sz w:val="20"/>
        </w:rPr>
        <w:t>  </w:t>
      </w:r>
      <w:r>
        <w:rPr>
          <w:sz w:val="20"/>
        </w:rPr>
        <w:t>k</w:t>
      </w:r>
      <w:r>
        <w:rPr>
          <w:spacing w:val="-3"/>
          <w:sz w:val="20"/>
        </w:rPr>
        <w:t> </w:t>
      </w:r>
      <w:r>
        <w:rPr>
          <w:sz w:val="20"/>
        </w:rPr>
        <w:t>výstavbě</w:t>
      </w:r>
      <w:r>
        <w:rPr>
          <w:spacing w:val="40"/>
          <w:sz w:val="20"/>
        </w:rPr>
        <w:t>  </w:t>
      </w:r>
      <w:r>
        <w:rPr>
          <w:sz w:val="20"/>
        </w:rPr>
        <w:t>nové</w:t>
      </w:r>
      <w:r>
        <w:rPr>
          <w:spacing w:val="48"/>
          <w:sz w:val="20"/>
        </w:rPr>
        <w:t>  </w:t>
      </w:r>
      <w:r>
        <w:rPr>
          <w:sz w:val="20"/>
        </w:rPr>
        <w:t>fotovoltaické</w:t>
      </w:r>
      <w:r>
        <w:rPr>
          <w:spacing w:val="48"/>
          <w:sz w:val="20"/>
        </w:rPr>
        <w:t>  </w:t>
      </w:r>
      <w:r>
        <w:rPr>
          <w:sz w:val="20"/>
        </w:rPr>
        <w:t>elektrárny</w:t>
      </w:r>
      <w:r>
        <w:rPr>
          <w:spacing w:val="47"/>
          <w:sz w:val="20"/>
        </w:rPr>
        <w:t>  </w:t>
      </w:r>
      <w:r>
        <w:rPr>
          <w:sz w:val="20"/>
        </w:rPr>
        <w:t>s</w:t>
      </w:r>
      <w:r>
        <w:rPr>
          <w:spacing w:val="47"/>
          <w:sz w:val="20"/>
        </w:rPr>
        <w:t>  </w:t>
      </w:r>
      <w:r>
        <w:rPr>
          <w:sz w:val="20"/>
        </w:rPr>
        <w:t>pozemní</w:t>
      </w:r>
      <w:r>
        <w:rPr>
          <w:spacing w:val="47"/>
          <w:sz w:val="20"/>
        </w:rPr>
        <w:t>  </w:t>
      </w:r>
      <w:r>
        <w:rPr>
          <w:sz w:val="20"/>
        </w:rPr>
        <w:t>instalací s</w:t>
      </w:r>
      <w:r>
        <w:rPr>
          <w:spacing w:val="-4"/>
          <w:sz w:val="20"/>
        </w:rPr>
        <w:t> </w:t>
      </w:r>
      <w:r>
        <w:rPr>
          <w:sz w:val="20"/>
        </w:rPr>
        <w:t>předpokládaným</w:t>
      </w:r>
      <w:r>
        <w:rPr>
          <w:spacing w:val="-3"/>
          <w:sz w:val="20"/>
        </w:rPr>
        <w:t> </w:t>
      </w:r>
      <w:r>
        <w:rPr>
          <w:sz w:val="20"/>
        </w:rPr>
        <w:t>výkonem</w:t>
      </w:r>
      <w:r>
        <w:rPr>
          <w:spacing w:val="-4"/>
          <w:sz w:val="20"/>
        </w:rPr>
        <w:t> </w:t>
      </w:r>
      <w:r>
        <w:rPr>
          <w:sz w:val="20"/>
        </w:rPr>
        <w:t>10,66</w:t>
      </w:r>
      <w:r>
        <w:rPr>
          <w:spacing w:val="-2"/>
          <w:sz w:val="20"/>
        </w:rPr>
        <w:t> </w:t>
      </w:r>
      <w:r>
        <w:rPr>
          <w:sz w:val="20"/>
        </w:rPr>
        <w:t>kWp,</w:t>
      </w:r>
      <w:r>
        <w:rPr>
          <w:spacing w:val="-2"/>
          <w:sz w:val="20"/>
        </w:rPr>
        <w:t> </w:t>
      </w:r>
      <w:r>
        <w:rPr>
          <w:sz w:val="20"/>
        </w:rPr>
        <w:t>dále</w:t>
      </w:r>
      <w:r>
        <w:rPr>
          <w:spacing w:val="-5"/>
          <w:sz w:val="20"/>
        </w:rPr>
        <w:t> </w:t>
      </w:r>
      <w:r>
        <w:rPr>
          <w:sz w:val="20"/>
        </w:rPr>
        <w:t>se</w:t>
      </w:r>
      <w:r>
        <w:rPr>
          <w:spacing w:val="-4"/>
          <w:sz w:val="20"/>
        </w:rPr>
        <w:t> </w:t>
      </w:r>
      <w:r>
        <w:rPr>
          <w:sz w:val="20"/>
        </w:rPr>
        <w:t>střešní</w:t>
      </w:r>
      <w:r>
        <w:rPr>
          <w:spacing w:val="-4"/>
          <w:sz w:val="20"/>
        </w:rPr>
        <w:t> </w:t>
      </w:r>
      <w:r>
        <w:rPr>
          <w:sz w:val="20"/>
        </w:rPr>
        <w:t>instalací</w:t>
      </w:r>
      <w:r>
        <w:rPr>
          <w:spacing w:val="-4"/>
          <w:sz w:val="20"/>
        </w:rPr>
        <w:t> </w:t>
      </w:r>
      <w:r>
        <w:rPr>
          <w:sz w:val="20"/>
        </w:rPr>
        <w:t>s</w:t>
      </w:r>
      <w:r>
        <w:rPr>
          <w:spacing w:val="-1"/>
          <w:sz w:val="20"/>
        </w:rPr>
        <w:t> </w:t>
      </w:r>
      <w:r>
        <w:rPr>
          <w:sz w:val="20"/>
        </w:rPr>
        <w:t>předpokládaným</w:t>
      </w:r>
      <w:r>
        <w:rPr>
          <w:spacing w:val="-5"/>
          <w:sz w:val="20"/>
        </w:rPr>
        <w:t> </w:t>
      </w:r>
      <w:r>
        <w:rPr>
          <w:sz w:val="20"/>
        </w:rPr>
        <w:t>výkonem</w:t>
      </w:r>
      <w:r>
        <w:rPr>
          <w:spacing w:val="-5"/>
          <w:sz w:val="20"/>
        </w:rPr>
        <w:t> </w:t>
      </w:r>
      <w:r>
        <w:rPr>
          <w:sz w:val="20"/>
        </w:rPr>
        <w:t>334,17 </w:t>
      </w:r>
      <w:r>
        <w:rPr>
          <w:spacing w:val="-4"/>
          <w:sz w:val="20"/>
        </w:rPr>
        <w:t>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344.83</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239</w:t>
            </w:r>
          </w:p>
        </w:tc>
      </w:tr>
      <w:tr>
        <w:trPr>
          <w:trHeight w:val="532" w:hRule="atLeast"/>
        </w:trPr>
        <w:tc>
          <w:tcPr>
            <w:tcW w:w="3749" w:type="dxa"/>
          </w:tcPr>
          <w:p>
            <w:pPr>
              <w:pStyle w:val="TableParagraph"/>
              <w:spacing w:line="266" w:lineRule="exact" w:before="0"/>
              <w:ind w:left="388"/>
              <w:rPr>
                <w:sz w:val="20"/>
              </w:rPr>
            </w:pPr>
            <w:r>
              <w:rPr>
                <w:sz w:val="20"/>
              </w:rPr>
              <w:t>Sníženi</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811.60</w:t>
            </w:r>
          </w:p>
        </w:tc>
      </w:tr>
      <w:tr>
        <w:trPr>
          <w:trHeight w:val="505"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312.20</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 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8"/>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6"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2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7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2024-01-24T12:27:04Z</dcterms:created>
  <dcterms:modified xsi:type="dcterms:W3CDTF">2024-01-24T12:27:04Z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2016</vt:lpwstr>
  </property>
  <property fmtid="{D5CDD505-2E9C-101B-9397-08002B2CF9AE}" pid="4" name="LastSaved">
    <vt:filetime>2024-01-24T00:00:00Z</vt:filetime>
  </property>
</Properties>
</file>